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A85C" w14:textId="77777777" w:rsidR="00306F88" w:rsidRPr="00A82ECF" w:rsidRDefault="00306F88" w:rsidP="00306F88">
      <w:pPr>
        <w:spacing w:line="288" w:lineRule="auto"/>
        <w:jc w:val="center"/>
        <w:rPr>
          <w:b/>
          <w:sz w:val="24"/>
          <w:szCs w:val="24"/>
          <w:lang w:eastAsia="ru-RU"/>
        </w:rPr>
      </w:pPr>
      <w:bookmarkStart w:id="0" w:name="_Hlk534788097"/>
      <w:r w:rsidRPr="00A82ECF">
        <w:rPr>
          <w:b/>
          <w:sz w:val="24"/>
          <w:szCs w:val="24"/>
          <w:lang w:eastAsia="ru-RU"/>
        </w:rPr>
        <w:t>ТВЕРСКАЯ ОБЛАСТЬ</w:t>
      </w:r>
    </w:p>
    <w:p w14:paraId="25A2820D" w14:textId="77777777" w:rsidR="00306F88" w:rsidRPr="00A82ECF" w:rsidRDefault="00306F88" w:rsidP="00306F88">
      <w:pPr>
        <w:jc w:val="center"/>
        <w:rPr>
          <w:b/>
          <w:szCs w:val="28"/>
          <w:lang w:eastAsia="ru-RU"/>
        </w:rPr>
      </w:pPr>
      <w:r w:rsidRPr="00A82ECF">
        <w:rPr>
          <w:b/>
          <w:noProof/>
          <w:szCs w:val="28"/>
          <w:lang w:eastAsia="ru-RU"/>
        </w:rPr>
        <w:drawing>
          <wp:inline distT="0" distB="0" distL="0" distR="0" wp14:anchorId="7B97BB63" wp14:editId="06FCC3BF">
            <wp:extent cx="66675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0224" w14:textId="77777777" w:rsidR="00306F88" w:rsidRPr="00A82ECF" w:rsidRDefault="00306F88" w:rsidP="00306F88">
      <w:pPr>
        <w:spacing w:line="288" w:lineRule="auto"/>
        <w:jc w:val="center"/>
        <w:rPr>
          <w:b/>
          <w:sz w:val="24"/>
          <w:szCs w:val="24"/>
          <w:lang w:eastAsia="ru-RU"/>
        </w:rPr>
      </w:pPr>
      <w:r w:rsidRPr="00A82ECF">
        <w:rPr>
          <w:b/>
          <w:sz w:val="24"/>
          <w:szCs w:val="24"/>
          <w:lang w:eastAsia="ru-RU"/>
        </w:rPr>
        <w:t>АДМИНИСТРАЦИЯ КАШИНСКОГО ГОРОДСКОГО ОКРУГА</w:t>
      </w:r>
      <w:r w:rsidRPr="00A82ECF">
        <w:rPr>
          <w:b/>
          <w:sz w:val="24"/>
          <w:szCs w:val="24"/>
          <w:lang w:eastAsia="ru-RU"/>
        </w:rPr>
        <w:br/>
      </w:r>
    </w:p>
    <w:p w14:paraId="25B2FB9E" w14:textId="77777777" w:rsidR="00306F88" w:rsidRPr="00A82ECF" w:rsidRDefault="00306F88" w:rsidP="00306F88">
      <w:pPr>
        <w:keepNext/>
        <w:spacing w:line="360" w:lineRule="auto"/>
        <w:jc w:val="center"/>
        <w:outlineLvl w:val="0"/>
        <w:rPr>
          <w:b/>
          <w:sz w:val="32"/>
          <w:szCs w:val="32"/>
          <w:lang w:eastAsia="ru-RU"/>
        </w:rPr>
      </w:pPr>
      <w:r w:rsidRPr="00A82ECF">
        <w:rPr>
          <w:b/>
          <w:sz w:val="32"/>
          <w:szCs w:val="32"/>
          <w:lang w:eastAsia="ru-RU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306F88" w:rsidRPr="00A82ECF" w14:paraId="298E4CE8" w14:textId="77777777" w:rsidTr="006339EC">
        <w:trPr>
          <w:trHeight w:val="55"/>
        </w:trPr>
        <w:tc>
          <w:tcPr>
            <w:tcW w:w="486" w:type="dxa"/>
            <w:hideMark/>
          </w:tcPr>
          <w:p w14:paraId="5E6B9C63" w14:textId="77777777" w:rsidR="00306F88" w:rsidRPr="00A82ECF" w:rsidRDefault="00306F88" w:rsidP="006339EC">
            <w:pPr>
              <w:rPr>
                <w:szCs w:val="28"/>
                <w:lang w:eastAsia="ru-RU"/>
              </w:rPr>
            </w:pPr>
            <w:r w:rsidRPr="00A82ECF">
              <w:rPr>
                <w:szCs w:val="28"/>
                <w:lang w:eastAsia="ru-RU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B6073" w14:textId="2CCD707B" w:rsidR="00306F88" w:rsidRPr="00A82ECF" w:rsidRDefault="00421AA8" w:rsidP="006339EC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15.12.2021</w:t>
            </w:r>
          </w:p>
        </w:tc>
        <w:tc>
          <w:tcPr>
            <w:tcW w:w="4726" w:type="dxa"/>
            <w:hideMark/>
          </w:tcPr>
          <w:p w14:paraId="098FF77E" w14:textId="77777777" w:rsidR="00306F88" w:rsidRPr="00A82ECF" w:rsidRDefault="00306F88" w:rsidP="006339EC">
            <w:pPr>
              <w:jc w:val="center"/>
              <w:rPr>
                <w:szCs w:val="28"/>
                <w:lang w:eastAsia="ru-RU"/>
              </w:rPr>
            </w:pPr>
            <w:r w:rsidRPr="00A82ECF">
              <w:rPr>
                <w:szCs w:val="28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14:paraId="73165CD6" w14:textId="77777777" w:rsidR="00306F88" w:rsidRPr="00A82ECF" w:rsidRDefault="00306F88" w:rsidP="006339EC">
            <w:pPr>
              <w:jc w:val="right"/>
              <w:rPr>
                <w:szCs w:val="28"/>
                <w:lang w:eastAsia="ru-RU"/>
              </w:rPr>
            </w:pPr>
            <w:r w:rsidRPr="00A82ECF">
              <w:rPr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46332" w14:textId="405D1533" w:rsidR="00306F88" w:rsidRPr="00A82ECF" w:rsidRDefault="00421AA8" w:rsidP="006339EC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881</w:t>
            </w:r>
          </w:p>
        </w:tc>
      </w:tr>
      <w:bookmarkEnd w:id="0"/>
    </w:tbl>
    <w:p w14:paraId="53292EA8" w14:textId="77777777" w:rsidR="00306F88" w:rsidRPr="00A82ECF" w:rsidRDefault="00306F88" w:rsidP="0030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rPr>
          <w:szCs w:val="28"/>
          <w:lang w:eastAsia="ru-RU"/>
        </w:rPr>
      </w:pPr>
    </w:p>
    <w:p w14:paraId="6DEFBCB8" w14:textId="77777777" w:rsidR="00306F88" w:rsidRPr="009F2C5E" w:rsidRDefault="00306F88" w:rsidP="00306F88">
      <w:pPr>
        <w:ind w:right="5102"/>
        <w:rPr>
          <w:sz w:val="26"/>
          <w:szCs w:val="26"/>
          <w:lang w:eastAsia="ru-RU"/>
        </w:rPr>
      </w:pPr>
      <w:r w:rsidRPr="009F2C5E">
        <w:rPr>
          <w:sz w:val="26"/>
          <w:szCs w:val="26"/>
          <w:lang w:eastAsia="ru-RU"/>
        </w:rPr>
        <w:t xml:space="preserve">Об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9F2C5E">
        <w:rPr>
          <w:sz w:val="26"/>
          <w:szCs w:val="26"/>
          <w:lang w:eastAsia="ru-RU"/>
        </w:rPr>
        <w:t>Кашинский</w:t>
      </w:r>
      <w:proofErr w:type="spellEnd"/>
      <w:r w:rsidRPr="009F2C5E">
        <w:rPr>
          <w:sz w:val="26"/>
          <w:szCs w:val="26"/>
          <w:lang w:eastAsia="ru-RU"/>
        </w:rPr>
        <w:t xml:space="preserve"> городской округ Тверской области, в электронной форме</w:t>
      </w:r>
    </w:p>
    <w:p w14:paraId="2127C8F2" w14:textId="77777777" w:rsidR="00306F88" w:rsidRPr="00A82ECF" w:rsidRDefault="00306F88" w:rsidP="00306F88">
      <w:pPr>
        <w:jc w:val="both"/>
        <w:rPr>
          <w:szCs w:val="28"/>
          <w:lang w:eastAsia="ru-RU"/>
        </w:rPr>
      </w:pPr>
    </w:p>
    <w:p w14:paraId="0E54A730" w14:textId="77777777" w:rsidR="00306F88" w:rsidRPr="00A82ECF" w:rsidRDefault="00306F88" w:rsidP="00306F88">
      <w:pPr>
        <w:jc w:val="both"/>
        <w:rPr>
          <w:szCs w:val="28"/>
          <w:lang w:eastAsia="ru-RU"/>
        </w:rPr>
      </w:pPr>
    </w:p>
    <w:p w14:paraId="609E838C" w14:textId="77777777" w:rsidR="00B87050" w:rsidRPr="00A82ECF" w:rsidRDefault="00B87050" w:rsidP="00B87050">
      <w:pPr>
        <w:tabs>
          <w:tab w:val="left" w:pos="851"/>
          <w:tab w:val="left" w:pos="4536"/>
        </w:tabs>
        <w:suppressAutoHyphens/>
        <w:ind w:firstLine="851"/>
        <w:jc w:val="both"/>
        <w:outlineLvl w:val="0"/>
        <w:rPr>
          <w:bCs/>
          <w:kern w:val="32"/>
          <w:szCs w:val="28"/>
          <w:lang w:eastAsia="ru-RU"/>
        </w:rPr>
      </w:pPr>
      <w:r w:rsidRPr="00A82ECF">
        <w:rPr>
          <w:szCs w:val="28"/>
          <w:lang w:eastAsia="ru-RU"/>
        </w:rPr>
        <w:t>В соответствии с Гражданским кодексом Российской Федерации,</w:t>
      </w:r>
      <w:r w:rsidRPr="00A82ECF">
        <w:rPr>
          <w:bCs/>
          <w:szCs w:val="28"/>
          <w:lang w:eastAsia="ru-RU"/>
        </w:rPr>
        <w:t xml:space="preserve"> </w:t>
      </w:r>
      <w:r w:rsidRPr="00A82ECF">
        <w:rPr>
          <w:bCs/>
          <w:kern w:val="32"/>
          <w:szCs w:val="28"/>
          <w:lang w:eastAsia="ru-RU"/>
        </w:rPr>
        <w:t xml:space="preserve">Федеральным законом от 21.12.2001 № 178-ФЗ «О приватизации государственного и муниципального имущества», постановлением Правительства </w:t>
      </w:r>
      <w:r w:rsidRPr="00A82ECF">
        <w:rPr>
          <w:szCs w:val="28"/>
          <w:lang w:eastAsia="ru-RU"/>
        </w:rPr>
        <w:t>Российской Федерации</w:t>
      </w:r>
      <w:r w:rsidRPr="00A82ECF">
        <w:rPr>
          <w:bCs/>
          <w:kern w:val="32"/>
          <w:szCs w:val="28"/>
          <w:lang w:eastAsia="ru-RU"/>
        </w:rPr>
        <w:t xml:space="preserve"> от 27.08.2012 № 860 «Об организации и проведении продажи государственного или муниципального имущества в электронной форме», </w:t>
      </w:r>
      <w:r w:rsidRPr="00A82ECF">
        <w:rPr>
          <w:bCs/>
          <w:szCs w:val="28"/>
          <w:lang w:eastAsia="ru-RU"/>
        </w:rPr>
        <w:t xml:space="preserve"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</w:t>
      </w:r>
      <w:proofErr w:type="spellStart"/>
      <w:r w:rsidRPr="00A82ECF">
        <w:rPr>
          <w:bCs/>
          <w:szCs w:val="28"/>
          <w:lang w:eastAsia="ru-RU"/>
        </w:rPr>
        <w:t>Кашинский</w:t>
      </w:r>
      <w:proofErr w:type="spellEnd"/>
      <w:r w:rsidRPr="00A82ECF">
        <w:rPr>
          <w:bCs/>
          <w:szCs w:val="28"/>
          <w:lang w:eastAsia="ru-RU"/>
        </w:rPr>
        <w:t xml:space="preserve"> городской округ Тверской области, утвержденным решением </w:t>
      </w:r>
      <w:proofErr w:type="spellStart"/>
      <w:r w:rsidRPr="00A82ECF">
        <w:rPr>
          <w:bCs/>
          <w:szCs w:val="28"/>
          <w:lang w:eastAsia="ru-RU"/>
        </w:rPr>
        <w:t>Кашинской</w:t>
      </w:r>
      <w:proofErr w:type="spellEnd"/>
      <w:r w:rsidRPr="00A82ECF">
        <w:rPr>
          <w:bCs/>
          <w:szCs w:val="28"/>
          <w:lang w:eastAsia="ru-RU"/>
        </w:rPr>
        <w:t xml:space="preserve"> городской Думы от 12.02.2019 № 110, прогнозным планом (программой) приватизации муниципального имущества муниципального образования </w:t>
      </w:r>
      <w:proofErr w:type="spellStart"/>
      <w:r w:rsidRPr="00A82ECF">
        <w:rPr>
          <w:bCs/>
          <w:szCs w:val="28"/>
          <w:lang w:eastAsia="ru-RU"/>
        </w:rPr>
        <w:t>Кашинский</w:t>
      </w:r>
      <w:proofErr w:type="spellEnd"/>
      <w:r w:rsidRPr="00A82ECF">
        <w:rPr>
          <w:bCs/>
          <w:szCs w:val="28"/>
          <w:lang w:eastAsia="ru-RU"/>
        </w:rPr>
        <w:t xml:space="preserve"> городской округ Тверской области на 2019–2021 годы, утвержденным решением </w:t>
      </w:r>
      <w:proofErr w:type="spellStart"/>
      <w:r w:rsidRPr="00A82ECF">
        <w:rPr>
          <w:bCs/>
          <w:szCs w:val="28"/>
          <w:lang w:eastAsia="ru-RU"/>
        </w:rPr>
        <w:t>Кашинской</w:t>
      </w:r>
      <w:proofErr w:type="spellEnd"/>
      <w:r w:rsidRPr="00A82ECF">
        <w:rPr>
          <w:bCs/>
          <w:szCs w:val="28"/>
          <w:lang w:eastAsia="ru-RU"/>
        </w:rPr>
        <w:t xml:space="preserve"> городской Думы от 21.03.2019 № 115, отчетами об оценке объектов оценки, Администрация Кашинского </w:t>
      </w:r>
      <w:r>
        <w:rPr>
          <w:bCs/>
          <w:szCs w:val="28"/>
          <w:lang w:eastAsia="ru-RU"/>
        </w:rPr>
        <w:br/>
      </w:r>
      <w:r w:rsidRPr="00A82ECF">
        <w:rPr>
          <w:bCs/>
          <w:szCs w:val="28"/>
          <w:lang w:eastAsia="ru-RU"/>
        </w:rPr>
        <w:t xml:space="preserve">городского округа </w:t>
      </w:r>
    </w:p>
    <w:p w14:paraId="3C298B05" w14:textId="77777777" w:rsidR="00B87050" w:rsidRPr="00A82ECF" w:rsidRDefault="00B87050" w:rsidP="00B87050">
      <w:pPr>
        <w:tabs>
          <w:tab w:val="left" w:pos="851"/>
          <w:tab w:val="left" w:pos="4536"/>
        </w:tabs>
        <w:suppressAutoHyphens/>
        <w:jc w:val="both"/>
        <w:outlineLvl w:val="0"/>
        <w:rPr>
          <w:bCs/>
          <w:szCs w:val="28"/>
          <w:lang w:eastAsia="ru-RU"/>
        </w:rPr>
      </w:pPr>
    </w:p>
    <w:p w14:paraId="20C70DA5" w14:textId="77777777" w:rsidR="00B87050" w:rsidRPr="00A82ECF" w:rsidRDefault="00B87050" w:rsidP="00B87050">
      <w:pPr>
        <w:tabs>
          <w:tab w:val="left" w:pos="851"/>
          <w:tab w:val="left" w:pos="4536"/>
        </w:tabs>
        <w:suppressAutoHyphens/>
        <w:jc w:val="both"/>
        <w:outlineLvl w:val="0"/>
        <w:rPr>
          <w:bCs/>
          <w:szCs w:val="28"/>
          <w:lang w:eastAsia="ru-RU"/>
        </w:rPr>
      </w:pPr>
      <w:r w:rsidRPr="00A82ECF">
        <w:rPr>
          <w:bCs/>
          <w:szCs w:val="28"/>
          <w:lang w:eastAsia="ru-RU"/>
        </w:rPr>
        <w:t>ПОСТАНОВЛЯЕТ:</w:t>
      </w:r>
    </w:p>
    <w:p w14:paraId="0F6329B8" w14:textId="77777777" w:rsidR="00B87050" w:rsidRPr="00A82ECF" w:rsidRDefault="00B87050" w:rsidP="00B87050">
      <w:pPr>
        <w:tabs>
          <w:tab w:val="left" w:pos="4536"/>
        </w:tabs>
        <w:suppressAutoHyphens/>
        <w:jc w:val="both"/>
        <w:outlineLvl w:val="0"/>
        <w:rPr>
          <w:bCs/>
          <w:szCs w:val="28"/>
          <w:lang w:eastAsia="ru-RU"/>
        </w:rPr>
      </w:pPr>
    </w:p>
    <w:p w14:paraId="6A4422DA" w14:textId="2E987EC3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 w:rsidRPr="00A82ECF">
        <w:rPr>
          <w:szCs w:val="28"/>
          <w:lang w:eastAsia="ru-RU"/>
        </w:rPr>
        <w:t xml:space="preserve">1. Приватизировать имущество, находящееся в муниципальной собственности муниципального образования </w:t>
      </w:r>
      <w:proofErr w:type="spellStart"/>
      <w:r w:rsidRPr="00A82ECF">
        <w:rPr>
          <w:szCs w:val="28"/>
          <w:lang w:eastAsia="ru-RU"/>
        </w:rPr>
        <w:t>Кашинский</w:t>
      </w:r>
      <w:proofErr w:type="spellEnd"/>
      <w:r w:rsidRPr="00A82ECF">
        <w:rPr>
          <w:szCs w:val="28"/>
          <w:lang w:eastAsia="ru-RU"/>
        </w:rPr>
        <w:t xml:space="preserve"> городской округ Тверской области, в соответствии с перечнем согласно приложению 1 к настоящему постановлению (далее также — Имущество), путем продажи на аукционе в электронной форме с открытой формой подачи предложений о цене Имущества на Универсальной торговой платфо</w:t>
      </w:r>
      <w:r>
        <w:rPr>
          <w:szCs w:val="28"/>
          <w:lang w:eastAsia="ru-RU"/>
        </w:rPr>
        <w:t xml:space="preserve">рме АО «Сбербанк-АСТ» — </w:t>
      </w:r>
      <w:r w:rsidRPr="00A82ECF">
        <w:rPr>
          <w:szCs w:val="28"/>
          <w:lang w:eastAsia="ru-RU"/>
        </w:rPr>
        <w:t>utp.sberbank-ast.ru (далее также — аукцион).</w:t>
      </w:r>
    </w:p>
    <w:p w14:paraId="52F9E913" w14:textId="77777777" w:rsidR="00B87050" w:rsidRPr="00A82ECF" w:rsidRDefault="00B87050" w:rsidP="00B87050">
      <w:pPr>
        <w:suppressAutoHyphens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Pr="00A82ECF">
        <w:rPr>
          <w:szCs w:val="28"/>
          <w:lang w:eastAsia="ru-RU"/>
        </w:rPr>
        <w:lastRenderedPageBreak/>
        <w:t>2. Определить:</w:t>
      </w:r>
    </w:p>
    <w:p w14:paraId="586F5C9C" w14:textId="77777777" w:rsidR="00B87050" w:rsidRPr="00A82ECF" w:rsidRDefault="00B87050" w:rsidP="00B87050">
      <w:pPr>
        <w:suppressAutoHyphens/>
        <w:ind w:firstLine="709"/>
        <w:jc w:val="both"/>
        <w:rPr>
          <w:szCs w:val="28"/>
          <w:lang w:eastAsia="ru-RU"/>
        </w:rPr>
      </w:pPr>
      <w:r w:rsidRPr="00A82ECF">
        <w:rPr>
          <w:szCs w:val="28"/>
          <w:lang w:eastAsia="ru-RU"/>
        </w:rPr>
        <w:t>2.1. начальную цену продаваемого на аукционе Имущества (далее также — начальная цена продажи Имущества), определенную на основании отчета об оценке объекта оценки, составленного в соответствии с законодатель</w:t>
      </w:r>
      <w:r>
        <w:rPr>
          <w:szCs w:val="28"/>
          <w:lang w:eastAsia="ru-RU"/>
        </w:rPr>
        <w:t>ством об оценочной деятельности</w:t>
      </w:r>
      <w:r w:rsidRPr="00A82EC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</w:t>
      </w:r>
      <w:r w:rsidRPr="00A82ECF">
        <w:rPr>
          <w:szCs w:val="28"/>
          <w:lang w:eastAsia="ru-RU"/>
        </w:rPr>
        <w:t>с учетом налога на добавленную стоимость</w:t>
      </w:r>
      <w:r>
        <w:rPr>
          <w:szCs w:val="28"/>
          <w:lang w:eastAsia="ru-RU"/>
        </w:rPr>
        <w:t>)</w:t>
      </w:r>
      <w:r w:rsidRPr="00A82ECF">
        <w:rPr>
          <w:szCs w:val="28"/>
          <w:lang w:eastAsia="ru-RU"/>
        </w:rPr>
        <w:t>, согласно приложению 1 к настоящему постановлению;</w:t>
      </w:r>
    </w:p>
    <w:p w14:paraId="4340BD4A" w14:textId="313AD448" w:rsidR="00B87050" w:rsidRPr="00A82ECF" w:rsidRDefault="00B87050" w:rsidP="00B87050">
      <w:pPr>
        <w:suppressAutoHyphens/>
        <w:ind w:firstLine="709"/>
        <w:jc w:val="both"/>
        <w:rPr>
          <w:szCs w:val="28"/>
          <w:lang w:eastAsia="ru-RU"/>
        </w:rPr>
      </w:pPr>
      <w:r w:rsidRPr="00A82ECF">
        <w:rPr>
          <w:szCs w:val="28"/>
          <w:lang w:eastAsia="ru-RU"/>
        </w:rPr>
        <w:t>2.2. величину повышения на</w:t>
      </w:r>
      <w:r>
        <w:rPr>
          <w:szCs w:val="28"/>
          <w:lang w:eastAsia="ru-RU"/>
        </w:rPr>
        <w:t>чальной цены («шаг аукциона») в </w:t>
      </w:r>
      <w:r w:rsidRPr="00A82ECF">
        <w:rPr>
          <w:szCs w:val="28"/>
          <w:lang w:eastAsia="ru-RU"/>
        </w:rPr>
        <w:t xml:space="preserve">фиксированной сумме, составляющей </w:t>
      </w:r>
      <w:r w:rsidR="002D2C8F">
        <w:rPr>
          <w:szCs w:val="28"/>
          <w:lang w:eastAsia="ru-RU"/>
        </w:rPr>
        <w:t>2</w:t>
      </w:r>
      <w:r w:rsidRPr="00210305">
        <w:rPr>
          <w:szCs w:val="28"/>
          <w:lang w:eastAsia="ru-RU"/>
        </w:rPr>
        <w:t xml:space="preserve"> (</w:t>
      </w:r>
      <w:r w:rsidR="002D2C8F">
        <w:rPr>
          <w:szCs w:val="28"/>
          <w:lang w:eastAsia="ru-RU"/>
        </w:rPr>
        <w:t>два</w:t>
      </w:r>
      <w:r w:rsidRPr="00210305">
        <w:rPr>
          <w:szCs w:val="28"/>
          <w:lang w:eastAsia="ru-RU"/>
        </w:rPr>
        <w:t>)</w:t>
      </w:r>
      <w:r w:rsidRPr="00A82ECF">
        <w:rPr>
          <w:szCs w:val="28"/>
          <w:lang w:eastAsia="ru-RU"/>
        </w:rPr>
        <w:t xml:space="preserve"> процент</w:t>
      </w:r>
      <w:r w:rsidR="002D2C8F">
        <w:rPr>
          <w:szCs w:val="28"/>
          <w:lang w:eastAsia="ru-RU"/>
        </w:rPr>
        <w:t>а</w:t>
      </w:r>
      <w:r w:rsidRPr="00A82ECF">
        <w:rPr>
          <w:szCs w:val="28"/>
          <w:lang w:eastAsia="ru-RU"/>
        </w:rPr>
        <w:t xml:space="preserve"> начальной цены продажи Имущества </w:t>
      </w:r>
      <w:r>
        <w:rPr>
          <w:szCs w:val="28"/>
          <w:lang w:eastAsia="ru-RU"/>
        </w:rPr>
        <w:t>(</w:t>
      </w:r>
      <w:r w:rsidRPr="008C3A89">
        <w:rPr>
          <w:szCs w:val="28"/>
          <w:lang w:eastAsia="ru-RU"/>
        </w:rPr>
        <w:t>с учетом налога на добавленную стоимость</w:t>
      </w:r>
      <w:r>
        <w:rPr>
          <w:szCs w:val="28"/>
          <w:lang w:eastAsia="ru-RU"/>
        </w:rPr>
        <w:t>)</w:t>
      </w:r>
      <w:r w:rsidRPr="00A82ECF">
        <w:rPr>
          <w:szCs w:val="28"/>
          <w:lang w:eastAsia="ru-RU"/>
        </w:rPr>
        <w:t>;</w:t>
      </w:r>
    </w:p>
    <w:p w14:paraId="25AA99F3" w14:textId="77777777" w:rsidR="00B87050" w:rsidRPr="00A82ECF" w:rsidRDefault="00B87050" w:rsidP="00B87050">
      <w:pPr>
        <w:suppressAutoHyphens/>
        <w:ind w:firstLine="709"/>
        <w:jc w:val="both"/>
        <w:rPr>
          <w:szCs w:val="28"/>
        </w:rPr>
      </w:pPr>
      <w:r w:rsidRPr="00A82ECF">
        <w:rPr>
          <w:szCs w:val="28"/>
          <w:lang w:eastAsia="ru-RU"/>
        </w:rPr>
        <w:t>2.3.</w:t>
      </w:r>
      <w:r w:rsidRPr="00A82ECF">
        <w:rPr>
          <w:szCs w:val="28"/>
        </w:rPr>
        <w:t xml:space="preserve"> задаток на участие в аукционе в размере </w:t>
      </w:r>
      <w:r w:rsidRPr="009755D0">
        <w:rPr>
          <w:szCs w:val="28"/>
        </w:rPr>
        <w:t>20</w:t>
      </w:r>
      <w:r w:rsidRPr="00A82ECF">
        <w:rPr>
          <w:szCs w:val="28"/>
        </w:rPr>
        <w:t xml:space="preserve"> процентов начальной цены продажи Имущества </w:t>
      </w:r>
      <w:r>
        <w:rPr>
          <w:szCs w:val="28"/>
        </w:rPr>
        <w:t>(</w:t>
      </w:r>
      <w:r w:rsidRPr="008C3A89">
        <w:rPr>
          <w:szCs w:val="28"/>
        </w:rPr>
        <w:t xml:space="preserve">без учета </w:t>
      </w:r>
      <w:r w:rsidRPr="008C3A89">
        <w:rPr>
          <w:szCs w:val="28"/>
          <w:lang w:eastAsia="ru-RU"/>
        </w:rPr>
        <w:t>налога на добавленную стоимость</w:t>
      </w:r>
      <w:r>
        <w:rPr>
          <w:szCs w:val="28"/>
          <w:lang w:eastAsia="ru-RU"/>
        </w:rPr>
        <w:t>)</w:t>
      </w:r>
      <w:r w:rsidRPr="00A82ECF">
        <w:rPr>
          <w:szCs w:val="28"/>
        </w:rPr>
        <w:t>.</w:t>
      </w:r>
    </w:p>
    <w:p w14:paraId="1CE0BF7E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</w:rPr>
      </w:pPr>
      <w:r w:rsidRPr="00A82ECF">
        <w:rPr>
          <w:szCs w:val="28"/>
        </w:rPr>
        <w:t xml:space="preserve">3. Утвердить </w:t>
      </w:r>
      <w:r w:rsidRPr="007C521D">
        <w:rPr>
          <w:szCs w:val="28"/>
        </w:rPr>
        <w:t>электронную фор</w:t>
      </w:r>
      <w:r>
        <w:rPr>
          <w:szCs w:val="28"/>
        </w:rPr>
        <w:t>му заявки на участие в продаже И</w:t>
      </w:r>
      <w:r w:rsidRPr="007C521D">
        <w:rPr>
          <w:szCs w:val="28"/>
        </w:rPr>
        <w:t>мущества</w:t>
      </w:r>
      <w:r>
        <w:rPr>
          <w:szCs w:val="28"/>
        </w:rPr>
        <w:t xml:space="preserve"> </w:t>
      </w:r>
      <w:r w:rsidRPr="00A82ECF">
        <w:rPr>
          <w:szCs w:val="28"/>
        </w:rPr>
        <w:t>(приложение 2 к настоящему постановлению).</w:t>
      </w:r>
    </w:p>
    <w:p w14:paraId="751F11CC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 w:rsidRPr="00A82ECF">
        <w:rPr>
          <w:szCs w:val="28"/>
          <w:lang w:eastAsia="ru-RU"/>
        </w:rPr>
        <w:t xml:space="preserve">4. Комитету по управлению имуществом Администрации Кашинского городского округа осуществить необходимые действия по реализации пункта 1 настоящего постановления. </w:t>
      </w:r>
    </w:p>
    <w:p w14:paraId="43FAB4D2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 w:rsidRPr="00A82ECF">
        <w:rPr>
          <w:szCs w:val="28"/>
          <w:lang w:eastAsia="ru-RU"/>
        </w:rPr>
        <w:t>5. В отношении Имущества установлены ограничения (обременения) согласно приложению 1 к настоящему постановлению.</w:t>
      </w:r>
    </w:p>
    <w:p w14:paraId="03F7C3EB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 w:rsidRPr="00A82ECF">
        <w:rPr>
          <w:szCs w:val="28"/>
          <w:lang w:eastAsia="ru-RU"/>
        </w:rPr>
        <w:t>6. Установить, что лицо, к которому переходит имущественное право на Имущество, обязано выполнять установленные Федеральным законом от 25.06.2002 № 73-ФЗ «Об объектах культурного наследия (памятниках истории и культуры) народов Рос</w:t>
      </w:r>
      <w:r>
        <w:rPr>
          <w:szCs w:val="28"/>
          <w:lang w:eastAsia="ru-RU"/>
        </w:rPr>
        <w:t xml:space="preserve">сийской Федерации» требования в </w:t>
      </w:r>
      <w:r w:rsidRPr="00A82ECF">
        <w:rPr>
          <w:szCs w:val="28"/>
          <w:lang w:eastAsia="ru-RU"/>
        </w:rPr>
        <w:t>отношении Имущества.</w:t>
      </w:r>
      <w:bookmarkStart w:id="1" w:name="_GoBack"/>
      <w:bookmarkEnd w:id="1"/>
    </w:p>
    <w:p w14:paraId="5323C9DD" w14:textId="77777777" w:rsidR="00B87050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 w:rsidRPr="00A82ECF">
        <w:rPr>
          <w:szCs w:val="28"/>
          <w:lang w:eastAsia="ru-RU"/>
        </w:rPr>
        <w:t>7. </w:t>
      </w:r>
      <w:r w:rsidRPr="00A5594E">
        <w:rPr>
          <w:szCs w:val="28"/>
          <w:lang w:eastAsia="ru-RU"/>
        </w:rPr>
        <w:t xml:space="preserve">Денежные средства в счет оплаты </w:t>
      </w:r>
      <w:r>
        <w:rPr>
          <w:szCs w:val="28"/>
          <w:lang w:eastAsia="ru-RU"/>
        </w:rPr>
        <w:t xml:space="preserve">Имущества </w:t>
      </w:r>
      <w:r w:rsidRPr="00A5594E">
        <w:rPr>
          <w:szCs w:val="28"/>
          <w:lang w:eastAsia="ru-RU"/>
        </w:rPr>
        <w:t xml:space="preserve">подлежат перечислению победителем </w:t>
      </w:r>
      <w:r>
        <w:rPr>
          <w:szCs w:val="28"/>
          <w:lang w:eastAsia="ru-RU"/>
        </w:rPr>
        <w:t xml:space="preserve">аукциона </w:t>
      </w:r>
      <w:r w:rsidRPr="00A5594E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безналичном</w:t>
      </w:r>
      <w:r w:rsidRPr="00A5594E">
        <w:rPr>
          <w:szCs w:val="28"/>
          <w:lang w:eastAsia="ru-RU"/>
        </w:rPr>
        <w:t xml:space="preserve"> порядке в бюджет </w:t>
      </w:r>
      <w:r>
        <w:rPr>
          <w:szCs w:val="28"/>
          <w:lang w:eastAsia="ru-RU"/>
        </w:rPr>
        <w:t xml:space="preserve">Кашинского городского округа </w:t>
      </w:r>
      <w:r w:rsidRPr="00A5594E">
        <w:rPr>
          <w:szCs w:val="28"/>
          <w:lang w:eastAsia="ru-RU"/>
        </w:rPr>
        <w:t xml:space="preserve">в размере и сроки, которые указаны в договоре купли-продажи </w:t>
      </w:r>
      <w:r>
        <w:rPr>
          <w:szCs w:val="28"/>
          <w:lang w:eastAsia="ru-RU"/>
        </w:rPr>
        <w:t>И</w:t>
      </w:r>
      <w:r w:rsidRPr="00A5594E">
        <w:rPr>
          <w:szCs w:val="28"/>
          <w:lang w:eastAsia="ru-RU"/>
        </w:rPr>
        <w:t>мущества, но не позднее 30 рабочих дней со дня заключения такого договора.</w:t>
      </w:r>
    </w:p>
    <w:p w14:paraId="1F0405AB" w14:textId="2B43D515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Pr="00A82ECF">
        <w:rPr>
          <w:szCs w:val="28"/>
          <w:lang w:eastAsia="ru-RU"/>
        </w:rPr>
        <w:t>. Информационные сообщения о проведении аукциона по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</w:t>
      </w:r>
      <w:r>
        <w:rPr>
          <w:szCs w:val="28"/>
          <w:lang w:eastAsia="ru-RU"/>
        </w:rPr>
        <w:t xml:space="preserve">ет» для размещения информации о </w:t>
      </w:r>
      <w:r w:rsidRPr="00A82ECF">
        <w:rPr>
          <w:szCs w:val="28"/>
          <w:lang w:eastAsia="ru-RU"/>
        </w:rPr>
        <w:t>проведении торгов, определенном Правите</w:t>
      </w:r>
      <w:r>
        <w:rPr>
          <w:szCs w:val="28"/>
          <w:lang w:eastAsia="ru-RU"/>
        </w:rPr>
        <w:t xml:space="preserve">льством Российской Федерации, а </w:t>
      </w:r>
      <w:r w:rsidRPr="00A82ECF">
        <w:rPr>
          <w:szCs w:val="28"/>
          <w:lang w:eastAsia="ru-RU"/>
        </w:rPr>
        <w:t>также на официальном сайте</w:t>
      </w:r>
      <w:r>
        <w:rPr>
          <w:szCs w:val="28"/>
          <w:lang w:eastAsia="ru-RU"/>
        </w:rPr>
        <w:t xml:space="preserve"> Кашинского городского округа в </w:t>
      </w:r>
      <w:r w:rsidRPr="00A82ECF">
        <w:rPr>
          <w:szCs w:val="28"/>
          <w:lang w:eastAsia="ru-RU"/>
        </w:rPr>
        <w:t>информационно-телек</w:t>
      </w:r>
      <w:r>
        <w:rPr>
          <w:szCs w:val="28"/>
          <w:lang w:eastAsia="ru-RU"/>
        </w:rPr>
        <w:t>оммуникационной сети «Интернет» и</w:t>
      </w:r>
      <w:r w:rsidRPr="00A82ECF">
        <w:rPr>
          <w:szCs w:val="28"/>
          <w:lang w:eastAsia="ru-RU"/>
        </w:rPr>
        <w:t xml:space="preserve"> на Универсальной торговой платформе АО «</w:t>
      </w:r>
      <w:r>
        <w:rPr>
          <w:szCs w:val="28"/>
          <w:lang w:eastAsia="ru-RU"/>
        </w:rPr>
        <w:t xml:space="preserve">Сбербанк-АСТ» — </w:t>
      </w:r>
      <w:r w:rsidRPr="00A82ECF">
        <w:rPr>
          <w:szCs w:val="28"/>
          <w:lang w:eastAsia="ru-RU"/>
        </w:rPr>
        <w:t>utp.sberbank-ast.ru.</w:t>
      </w:r>
    </w:p>
    <w:p w14:paraId="785A378D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Pr="00A82ECF">
        <w:rPr>
          <w:szCs w:val="28"/>
          <w:lang w:eastAsia="ru-RU"/>
        </w:rPr>
        <w:t>. Считать настоящее постановление решением об условиях приватизации Имущества.</w:t>
      </w:r>
    </w:p>
    <w:p w14:paraId="38121289" w14:textId="77777777" w:rsidR="00B87050" w:rsidRPr="00A82ECF" w:rsidRDefault="00B87050" w:rsidP="00B87050">
      <w:pPr>
        <w:suppressAutoHyphens/>
        <w:ind w:firstLine="709"/>
        <w:jc w:val="both"/>
        <w:rPr>
          <w:szCs w:val="28"/>
          <w:lang w:eastAsia="ru-RU"/>
        </w:rPr>
      </w:pPr>
      <w:r>
        <w:rPr>
          <w:szCs w:val="28"/>
        </w:rPr>
        <w:t>10</w:t>
      </w:r>
      <w:r w:rsidRPr="00A82ECF">
        <w:rPr>
          <w:szCs w:val="28"/>
        </w:rPr>
        <w:t>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14:paraId="285DE46B" w14:textId="77777777" w:rsidR="00B87050" w:rsidRPr="00A82ECF" w:rsidRDefault="00B87050" w:rsidP="00B87050">
      <w:pPr>
        <w:tabs>
          <w:tab w:val="left" w:pos="4536"/>
        </w:tabs>
        <w:suppressAutoHyphens/>
        <w:ind w:left="28" w:firstLine="681"/>
        <w:contextualSpacing/>
        <w:jc w:val="both"/>
        <w:outlineLvl w:val="0"/>
        <w:rPr>
          <w:szCs w:val="28"/>
          <w:lang w:eastAsia="ru-RU"/>
        </w:rPr>
      </w:pPr>
      <w:r>
        <w:rPr>
          <w:szCs w:val="28"/>
        </w:rPr>
        <w:br w:type="page"/>
        <w:t>11</w:t>
      </w:r>
      <w:r w:rsidRPr="00A82ECF">
        <w:rPr>
          <w:szCs w:val="28"/>
        </w:rPr>
        <w:t>. Настоящее постановление вступает в</w:t>
      </w:r>
      <w:r>
        <w:rPr>
          <w:szCs w:val="28"/>
        </w:rPr>
        <w:t xml:space="preserve"> силу со дня его подписания и в </w:t>
      </w:r>
      <w:r w:rsidRPr="00A82ECF">
        <w:rPr>
          <w:szCs w:val="28"/>
        </w:rPr>
        <w:t xml:space="preserve">течение 10 дней со дня вступления его в силу подлежит размещению на официальном сайте </w:t>
      </w:r>
      <w:r w:rsidRPr="00A82ECF">
        <w:rPr>
          <w:szCs w:val="28"/>
          <w:lang w:eastAsia="ru-RU"/>
        </w:rPr>
        <w:t>Российской Федерации в информационно-телекоммуникационной сети «Интернет» для размещения информации о</w:t>
      </w:r>
      <w:r>
        <w:rPr>
          <w:szCs w:val="28"/>
          <w:lang w:eastAsia="ru-RU"/>
        </w:rPr>
        <w:t xml:space="preserve"> </w:t>
      </w:r>
      <w:r w:rsidRPr="00A82ECF">
        <w:rPr>
          <w:szCs w:val="28"/>
          <w:lang w:eastAsia="ru-RU"/>
        </w:rPr>
        <w:t>проведении торгов, определенном Правите</w:t>
      </w:r>
      <w:r>
        <w:rPr>
          <w:szCs w:val="28"/>
          <w:lang w:eastAsia="ru-RU"/>
        </w:rPr>
        <w:t>льством Российской Федерации, а </w:t>
      </w:r>
      <w:r w:rsidRPr="00A82ECF">
        <w:rPr>
          <w:szCs w:val="28"/>
          <w:lang w:eastAsia="ru-RU"/>
        </w:rPr>
        <w:t>также на официальном сайте</w:t>
      </w:r>
      <w:r>
        <w:rPr>
          <w:szCs w:val="28"/>
          <w:lang w:eastAsia="ru-RU"/>
        </w:rPr>
        <w:t xml:space="preserve"> Кашинского городского округа в </w:t>
      </w:r>
      <w:r w:rsidRPr="00A82ECF">
        <w:rPr>
          <w:szCs w:val="28"/>
          <w:lang w:eastAsia="ru-RU"/>
        </w:rPr>
        <w:t>информационно-телекоммуникационной сети «Интернет».</w:t>
      </w:r>
    </w:p>
    <w:p w14:paraId="35109DC3" w14:textId="77777777" w:rsidR="00B87050" w:rsidRPr="00A82ECF" w:rsidRDefault="00B87050" w:rsidP="00B87050">
      <w:pPr>
        <w:jc w:val="both"/>
        <w:rPr>
          <w:szCs w:val="28"/>
          <w:lang w:eastAsia="ru-RU"/>
        </w:rPr>
      </w:pPr>
    </w:p>
    <w:p w14:paraId="598100DA" w14:textId="77777777" w:rsidR="00B87050" w:rsidRPr="00A82ECF" w:rsidRDefault="00B87050" w:rsidP="00B87050">
      <w:pPr>
        <w:jc w:val="both"/>
        <w:rPr>
          <w:szCs w:val="28"/>
          <w:lang w:eastAsia="ru-RU"/>
        </w:rPr>
      </w:pPr>
    </w:p>
    <w:p w14:paraId="450AA22E" w14:textId="77777777" w:rsidR="00B87050" w:rsidRPr="00A82ECF" w:rsidRDefault="00B87050" w:rsidP="00B87050">
      <w:pPr>
        <w:jc w:val="both"/>
        <w:rPr>
          <w:szCs w:val="28"/>
          <w:lang w:eastAsia="ru-RU"/>
        </w:rPr>
      </w:pPr>
    </w:p>
    <w:p w14:paraId="43FCA9A2" w14:textId="77777777" w:rsidR="00B87050" w:rsidRPr="00A82ECF" w:rsidRDefault="00B87050" w:rsidP="00B87050">
      <w:pPr>
        <w:jc w:val="both"/>
        <w:rPr>
          <w:szCs w:val="28"/>
          <w:lang w:eastAsia="ru-RU"/>
        </w:rPr>
      </w:pPr>
      <w:r w:rsidRPr="00A82ECF">
        <w:rPr>
          <w:szCs w:val="28"/>
          <w:lang w:eastAsia="ru-RU"/>
        </w:rPr>
        <w:t>Глава Кашинского городского округа                                                 Г.Г. Баландин</w:t>
      </w:r>
    </w:p>
    <w:p w14:paraId="4F048D68" w14:textId="77777777" w:rsidR="00B87050" w:rsidRPr="00A82ECF" w:rsidRDefault="00B87050" w:rsidP="00B87050">
      <w:pPr>
        <w:jc w:val="both"/>
        <w:rPr>
          <w:sz w:val="26"/>
          <w:szCs w:val="26"/>
          <w:lang w:eastAsia="ru-RU"/>
        </w:rPr>
      </w:pPr>
    </w:p>
    <w:p w14:paraId="7CB1BBA6" w14:textId="77777777" w:rsidR="00306F88" w:rsidRDefault="00306F88" w:rsidP="00306F88">
      <w:pPr>
        <w:jc w:val="both"/>
        <w:rPr>
          <w:szCs w:val="28"/>
        </w:rPr>
        <w:sectPr w:rsidR="00306F88" w:rsidSect="006C6839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AB6AC71" w14:textId="77777777" w:rsidR="00306F88" w:rsidRPr="00441BEF" w:rsidRDefault="00306F88" w:rsidP="00306F88">
      <w:pPr>
        <w:suppressAutoHyphens/>
        <w:ind w:left="5812" w:firstLine="5"/>
        <w:jc w:val="right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Приложение 1</w:t>
      </w:r>
    </w:p>
    <w:p w14:paraId="3D0233F5" w14:textId="77777777" w:rsidR="00306F88" w:rsidRPr="00441BEF" w:rsidRDefault="00306F88" w:rsidP="00306F88">
      <w:pPr>
        <w:suppressAutoHyphens/>
        <w:ind w:left="5812" w:firstLine="5"/>
        <w:jc w:val="right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к постановлению Администрации</w:t>
      </w:r>
    </w:p>
    <w:p w14:paraId="18900DBB" w14:textId="77777777" w:rsidR="00306F88" w:rsidRPr="00441BEF" w:rsidRDefault="00306F88" w:rsidP="00306F88">
      <w:pPr>
        <w:suppressAutoHyphens/>
        <w:ind w:left="5812" w:firstLine="5"/>
        <w:jc w:val="right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Кашинского городского округа</w:t>
      </w:r>
    </w:p>
    <w:p w14:paraId="696B7C99" w14:textId="3850C68F" w:rsidR="00306F88" w:rsidRPr="00441BEF" w:rsidRDefault="00306F88" w:rsidP="00306F88">
      <w:pPr>
        <w:suppressAutoHyphens/>
        <w:ind w:left="5812" w:firstLine="5"/>
        <w:jc w:val="right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 xml:space="preserve">от </w:t>
      </w:r>
      <w:r w:rsidR="00421AA8">
        <w:rPr>
          <w:sz w:val="24"/>
          <w:szCs w:val="24"/>
          <w:lang w:eastAsia="ru-RU"/>
        </w:rPr>
        <w:t>15.12.2021</w:t>
      </w:r>
      <w:r w:rsidRPr="00441BEF">
        <w:rPr>
          <w:sz w:val="24"/>
          <w:szCs w:val="24"/>
          <w:lang w:eastAsia="ru-RU"/>
        </w:rPr>
        <w:t xml:space="preserve"> № </w:t>
      </w:r>
      <w:r w:rsidR="002F5934">
        <w:rPr>
          <w:sz w:val="24"/>
          <w:szCs w:val="24"/>
          <w:lang w:eastAsia="ru-RU"/>
        </w:rPr>
        <w:t>881</w:t>
      </w:r>
    </w:p>
    <w:p w14:paraId="5B97E63A" w14:textId="77777777" w:rsidR="00306F88" w:rsidRPr="00A82ECF" w:rsidRDefault="00306F88" w:rsidP="00306F88">
      <w:pPr>
        <w:suppressAutoHyphens/>
        <w:rPr>
          <w:szCs w:val="28"/>
          <w:lang w:eastAsia="ru-RU"/>
        </w:rPr>
      </w:pPr>
    </w:p>
    <w:p w14:paraId="6D682771" w14:textId="77777777" w:rsidR="00306F88" w:rsidRPr="00FE5E28" w:rsidRDefault="00306F88" w:rsidP="00306F88">
      <w:pPr>
        <w:suppressAutoHyphens/>
        <w:jc w:val="center"/>
        <w:rPr>
          <w:b/>
          <w:szCs w:val="28"/>
          <w:lang w:eastAsia="ru-RU"/>
        </w:rPr>
      </w:pPr>
      <w:r w:rsidRPr="00FE5E28">
        <w:rPr>
          <w:b/>
          <w:szCs w:val="28"/>
          <w:lang w:eastAsia="ru-RU"/>
        </w:rPr>
        <w:t>ПЕРЕЧЕНЬ</w:t>
      </w:r>
    </w:p>
    <w:p w14:paraId="790825DA" w14:textId="77777777" w:rsidR="00421AA8" w:rsidRDefault="00306F88" w:rsidP="00306F88">
      <w:pPr>
        <w:suppressAutoHyphens/>
        <w:jc w:val="center"/>
        <w:rPr>
          <w:b/>
          <w:szCs w:val="28"/>
          <w:lang w:eastAsia="ru-RU"/>
        </w:rPr>
      </w:pPr>
      <w:r w:rsidRPr="00FE5E28">
        <w:rPr>
          <w:b/>
          <w:szCs w:val="28"/>
          <w:lang w:eastAsia="ru-RU"/>
        </w:rPr>
        <w:t xml:space="preserve">имущества, находящегося в муниципальной собственности муниципального образования </w:t>
      </w:r>
    </w:p>
    <w:p w14:paraId="4FBE1B3A" w14:textId="060B42A3" w:rsidR="00306F88" w:rsidRDefault="00306F88" w:rsidP="00306F88">
      <w:pPr>
        <w:suppressAutoHyphens/>
        <w:jc w:val="center"/>
        <w:rPr>
          <w:b/>
          <w:szCs w:val="28"/>
          <w:lang w:eastAsia="ru-RU"/>
        </w:rPr>
      </w:pPr>
      <w:proofErr w:type="spellStart"/>
      <w:r w:rsidRPr="00FE5E28">
        <w:rPr>
          <w:b/>
          <w:szCs w:val="28"/>
          <w:lang w:eastAsia="ru-RU"/>
        </w:rPr>
        <w:t>Кашинский</w:t>
      </w:r>
      <w:proofErr w:type="spellEnd"/>
      <w:r w:rsidRPr="00FE5E28">
        <w:rPr>
          <w:b/>
          <w:szCs w:val="28"/>
          <w:lang w:eastAsia="ru-RU"/>
        </w:rPr>
        <w:t xml:space="preserve"> городской округ Тверской области, подлежащего приватизации</w:t>
      </w:r>
    </w:p>
    <w:p w14:paraId="61A15A1F" w14:textId="77777777" w:rsidR="00421AA8" w:rsidRPr="00FE5E28" w:rsidRDefault="00421AA8" w:rsidP="00306F88">
      <w:pPr>
        <w:suppressAutoHyphens/>
        <w:jc w:val="center"/>
        <w:rPr>
          <w:b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2694"/>
        <w:gridCol w:w="1838"/>
        <w:gridCol w:w="1847"/>
        <w:gridCol w:w="1985"/>
        <w:gridCol w:w="1134"/>
        <w:gridCol w:w="1275"/>
        <w:gridCol w:w="1560"/>
      </w:tblGrid>
      <w:tr w:rsidR="004E3196" w:rsidRPr="004E3196" w14:paraId="61F57A88" w14:textId="77777777" w:rsidTr="00421AA8">
        <w:trPr>
          <w:cantSplit/>
          <w:trHeight w:val="1039"/>
        </w:trPr>
        <w:tc>
          <w:tcPr>
            <w:tcW w:w="562" w:type="dxa"/>
            <w:vAlign w:val="center"/>
          </w:tcPr>
          <w:p w14:paraId="4B275F9B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08B877D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vAlign w:val="center"/>
          </w:tcPr>
          <w:p w14:paraId="43D99981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Адрес (</w:t>
            </w:r>
            <w:proofErr w:type="spellStart"/>
            <w:r w:rsidRPr="004E3196">
              <w:rPr>
                <w:b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4E3196">
              <w:rPr>
                <w:b/>
                <w:sz w:val="20"/>
                <w:szCs w:val="20"/>
                <w:lang w:eastAsia="ru-RU"/>
              </w:rPr>
              <w:t>-</w:t>
            </w:r>
          </w:p>
          <w:p w14:paraId="0DE2D491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E3196">
              <w:rPr>
                <w:b/>
                <w:sz w:val="20"/>
                <w:szCs w:val="20"/>
                <w:lang w:eastAsia="ru-RU"/>
              </w:rPr>
              <w:t>дение</w:t>
            </w:r>
            <w:proofErr w:type="spellEnd"/>
            <w:r w:rsidRPr="004E3196">
              <w:rPr>
                <w:b/>
                <w:sz w:val="20"/>
                <w:szCs w:val="20"/>
                <w:lang w:eastAsia="ru-RU"/>
              </w:rPr>
              <w:t>) объекта</w:t>
            </w:r>
          </w:p>
        </w:tc>
        <w:tc>
          <w:tcPr>
            <w:tcW w:w="1838" w:type="dxa"/>
            <w:vAlign w:val="center"/>
          </w:tcPr>
          <w:p w14:paraId="520164F7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847" w:type="dxa"/>
            <w:vAlign w:val="center"/>
          </w:tcPr>
          <w:p w14:paraId="1A8B2A9B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Площадь (протяжен-</w:t>
            </w:r>
          </w:p>
          <w:p w14:paraId="67EE2BBC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E3196">
              <w:rPr>
                <w:b/>
                <w:sz w:val="20"/>
                <w:szCs w:val="20"/>
                <w:lang w:eastAsia="ru-RU"/>
              </w:rPr>
              <w:t>ность</w:t>
            </w:r>
            <w:proofErr w:type="spellEnd"/>
            <w:r w:rsidRPr="004E3196">
              <w:rPr>
                <w:b/>
                <w:sz w:val="20"/>
                <w:szCs w:val="20"/>
                <w:lang w:eastAsia="ru-RU"/>
              </w:rPr>
              <w:t>) объекта (м</w:t>
            </w:r>
            <w:r w:rsidRPr="004E3196">
              <w:rPr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4E3196">
              <w:rPr>
                <w:b/>
                <w:sz w:val="20"/>
                <w:szCs w:val="20"/>
                <w:lang w:eastAsia="ru-RU"/>
              </w:rPr>
              <w:t>) (м)</w:t>
            </w:r>
          </w:p>
        </w:tc>
        <w:tc>
          <w:tcPr>
            <w:tcW w:w="1985" w:type="dxa"/>
            <w:vAlign w:val="center"/>
          </w:tcPr>
          <w:p w14:paraId="3710CAAD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134" w:type="dxa"/>
            <w:vAlign w:val="center"/>
          </w:tcPr>
          <w:p w14:paraId="1A3C2099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20"/>
                <w:szCs w:val="20"/>
                <w:lang w:eastAsia="ru-RU"/>
              </w:rPr>
              <w:t>Площадь земельного участка (м</w:t>
            </w:r>
            <w:r w:rsidRPr="004E3196">
              <w:rPr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4E3196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0FBB4794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E3196">
              <w:rPr>
                <w:b/>
                <w:sz w:val="18"/>
                <w:szCs w:val="18"/>
                <w:lang w:eastAsia="ru-RU"/>
              </w:rPr>
              <w:t xml:space="preserve">Назначение </w:t>
            </w:r>
            <w:r w:rsidRPr="004E3196">
              <w:rPr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60" w:type="dxa"/>
            <w:vAlign w:val="center"/>
          </w:tcPr>
          <w:p w14:paraId="1EB5C2DF" w14:textId="77777777" w:rsidR="004E3196" w:rsidRDefault="004E3196" w:rsidP="004E3196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Начальная цена продаваемого на аукционе Имущества</w:t>
            </w:r>
          </w:p>
          <w:p w14:paraId="3E01B124" w14:textId="77777777" w:rsidR="004E3196" w:rsidRPr="004E3196" w:rsidRDefault="004E3196" w:rsidP="004E319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(с НДС), руб.</w:t>
            </w:r>
          </w:p>
        </w:tc>
      </w:tr>
      <w:tr w:rsidR="004E3196" w:rsidRPr="004E3196" w14:paraId="40E18B78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60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0C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02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</w:t>
            </w:r>
          </w:p>
          <w:p w14:paraId="5E33E8F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E3196">
              <w:rPr>
                <w:sz w:val="20"/>
                <w:szCs w:val="20"/>
                <w:lang w:eastAsia="ru-RU"/>
              </w:rPr>
              <w:t>деревня  Давыдово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>, дом 4</w:t>
            </w:r>
          </w:p>
          <w:p w14:paraId="087C6F5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E3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69:12:0160101:193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06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559,9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A53" w14:textId="77777777" w:rsidR="004E3196" w:rsidRPr="004E3196" w:rsidRDefault="004E3196" w:rsidP="004E3196">
            <w:pPr>
              <w:jc w:val="center"/>
              <w:rPr>
                <w:sz w:val="18"/>
                <w:szCs w:val="18"/>
                <w:lang w:eastAsia="ru-RU"/>
              </w:rPr>
            </w:pPr>
            <w:r w:rsidRPr="004E3196">
              <w:rPr>
                <w:sz w:val="18"/>
                <w:szCs w:val="18"/>
                <w:lang w:eastAsia="ru-RU"/>
              </w:rPr>
              <w:t>69:12:0160101:359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78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8B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BDD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</w:t>
            </w:r>
            <w:r w:rsidR="00172941">
              <w:rPr>
                <w:sz w:val="20"/>
                <w:szCs w:val="20"/>
                <w:lang w:eastAsia="ru-RU"/>
              </w:rPr>
              <w:t> 816 8</w:t>
            </w:r>
            <w:r w:rsidRPr="004E3196">
              <w:rPr>
                <w:sz w:val="20"/>
                <w:szCs w:val="20"/>
                <w:lang w:eastAsia="ru-RU"/>
              </w:rPr>
              <w:t>00,00</w:t>
            </w:r>
          </w:p>
        </w:tc>
      </w:tr>
      <w:tr w:rsidR="004E3196" w:rsidRPr="004E3196" w14:paraId="6200AAAA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0C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42A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AF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4A424B3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23,  помещение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 xml:space="preserve">  13</w:t>
            </w:r>
          </w:p>
          <w:p w14:paraId="6C4CB64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33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69:41:0010311:142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A7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55,1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00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7A3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43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678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4</w:t>
            </w:r>
            <w:r w:rsidR="00172941">
              <w:rPr>
                <w:sz w:val="20"/>
                <w:szCs w:val="20"/>
                <w:lang w:eastAsia="ru-RU"/>
              </w:rPr>
              <w:t>8</w:t>
            </w:r>
            <w:r w:rsidRPr="004E3196">
              <w:rPr>
                <w:sz w:val="20"/>
                <w:szCs w:val="20"/>
                <w:lang w:eastAsia="ru-RU"/>
              </w:rPr>
              <w:t>0 000,00</w:t>
            </w:r>
          </w:p>
        </w:tc>
      </w:tr>
      <w:tr w:rsidR="004E3196" w:rsidRPr="004E3196" w14:paraId="31F9C40B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8E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EE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EC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3C3103F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23,  помещение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 xml:space="preserve">  20</w:t>
            </w:r>
          </w:p>
          <w:p w14:paraId="3F726CC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74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69:41:0010311:141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62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45,9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7B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3C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E1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8242" w14:textId="77777777" w:rsidR="004E3196" w:rsidRPr="004E3196" w:rsidRDefault="00172941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400 000,00</w:t>
            </w:r>
          </w:p>
        </w:tc>
      </w:tr>
      <w:tr w:rsidR="004E3196" w:rsidRPr="004E3196" w14:paraId="068C0F0F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7F6" w14:textId="77777777" w:rsid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4</w:t>
            </w:r>
          </w:p>
          <w:p w14:paraId="70EC9A8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DE9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36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48CE250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23,  помещение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 xml:space="preserve">  7 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AD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EE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12,4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7E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42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37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863F" w14:textId="77777777" w:rsidR="004E3196" w:rsidRPr="004E3196" w:rsidRDefault="00172941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</w:tr>
      <w:tr w:rsidR="004E3196" w:rsidRPr="004E3196" w14:paraId="3CDF283E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2B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C5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3A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6527E88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23,  помещение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 xml:space="preserve">  39 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B35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69:41:0010311:184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207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10,6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5C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12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D2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8F5" w14:textId="77777777" w:rsidR="004E3196" w:rsidRPr="004E3196" w:rsidRDefault="00172941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35 000,00</w:t>
            </w:r>
          </w:p>
        </w:tc>
      </w:tr>
      <w:tr w:rsidR="004E3196" w:rsidRPr="004E3196" w14:paraId="0266DF9B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92D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75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63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2DECD41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дом 23 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DB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69:41:0010311:168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41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36,1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C7D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65D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C1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57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</w:t>
            </w:r>
            <w:r w:rsidR="00172941">
              <w:rPr>
                <w:sz w:val="20"/>
                <w:szCs w:val="20"/>
                <w:lang w:eastAsia="ru-RU"/>
              </w:rPr>
              <w:t>8</w:t>
            </w:r>
            <w:r w:rsidRPr="004E3196">
              <w:rPr>
                <w:sz w:val="20"/>
                <w:szCs w:val="20"/>
                <w:lang w:eastAsia="ru-RU"/>
              </w:rPr>
              <w:t>0 000,00</w:t>
            </w:r>
          </w:p>
        </w:tc>
      </w:tr>
      <w:tr w:rsidR="004E3196" w:rsidRPr="004E3196" w14:paraId="7F39DF79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F5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79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57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154D372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23, помещение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34  (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>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3D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69:41:0010311:197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D3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10,5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01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3C4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F0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927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3</w:t>
            </w:r>
            <w:r w:rsidR="00172941">
              <w:rPr>
                <w:sz w:val="20"/>
                <w:szCs w:val="20"/>
                <w:lang w:eastAsia="ru-RU"/>
              </w:rPr>
              <w:t>6</w:t>
            </w:r>
            <w:r w:rsidRPr="004E3196">
              <w:rPr>
                <w:sz w:val="20"/>
                <w:szCs w:val="20"/>
                <w:lang w:eastAsia="ru-RU"/>
              </w:rPr>
              <w:t> 000,00</w:t>
            </w:r>
          </w:p>
        </w:tc>
      </w:tr>
      <w:tr w:rsidR="004E3196" w:rsidRPr="004E3196" w14:paraId="323C5A73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0C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3A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DBD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26FD609D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дом 23, помещение 38 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AC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69:41:0010311:216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93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64,7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70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42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37C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ADB" w14:textId="77777777" w:rsidR="004E3196" w:rsidRPr="004E3196" w:rsidRDefault="00172941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560 000,00</w:t>
            </w:r>
          </w:p>
        </w:tc>
      </w:tr>
      <w:tr w:rsidR="004E3196" w:rsidRPr="004E3196" w14:paraId="2FDCAF7F" w14:textId="77777777" w:rsidTr="00421AA8">
        <w:trPr>
          <w:cantSplit/>
          <w:trHeight w:val="10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6ABA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A5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E3196">
              <w:rPr>
                <w:sz w:val="20"/>
                <w:szCs w:val="20"/>
                <w:lang w:eastAsia="ru-RU"/>
              </w:rPr>
              <w:t>Здание  (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>школа)**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4B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улица Сад Тургенева, дом 1/2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60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69:41:0010421:73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C0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1436,6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4E2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69:41:0010303:3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6ED1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15B0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CC34" w14:textId="77777777" w:rsidR="004E3196" w:rsidRPr="004E3196" w:rsidRDefault="004E3196" w:rsidP="004E3196">
            <w:pPr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2</w:t>
            </w:r>
            <w:r w:rsidR="00172941">
              <w:rPr>
                <w:sz w:val="20"/>
                <w:szCs w:val="20"/>
                <w:lang w:eastAsia="ru-RU"/>
              </w:rPr>
              <w:t> 580 000,00</w:t>
            </w:r>
          </w:p>
        </w:tc>
      </w:tr>
      <w:tr w:rsidR="004E3196" w:rsidRPr="004E3196" w14:paraId="6D05E11F" w14:textId="77777777" w:rsidTr="00421AA8">
        <w:trPr>
          <w:cantSplit/>
          <w:trHeight w:val="10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755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BD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Здание (здание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мастерских)*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089D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улица Сад Тургенева, дом 1/2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58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69:41:0010421:74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9A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64,7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26F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556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A4C8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C2A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E3196" w:rsidRPr="004E3196" w14:paraId="55531BFD" w14:textId="77777777" w:rsidTr="00421AA8">
        <w:trPr>
          <w:cantSplit/>
          <w:trHeight w:val="103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06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038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4042C766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5CE872D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Здание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(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гараж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35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Тверская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область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городской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округ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,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город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Кашин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,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улица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Сад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Тургенева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,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дом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1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375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65FDF674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5AE4B00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69:41:0010303:24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DD6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67225DCD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2C75711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305,8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м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81A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6D1DACDE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267DAF2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69:41:0010303:25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B77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61B12BB6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64E6C9E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BC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04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E3196" w:rsidRPr="004E3196" w14:paraId="5443C24F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B9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22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4B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5C3C114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дом 23, помещение 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40  (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>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2F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69:41:0010311:352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7B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15,0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F3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C1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B5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3C87" w14:textId="77777777" w:rsidR="004E3196" w:rsidRPr="004E3196" w:rsidRDefault="00B87050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50 000,00</w:t>
            </w:r>
          </w:p>
        </w:tc>
      </w:tr>
      <w:tr w:rsidR="004E3196" w:rsidRPr="004E3196" w14:paraId="60F7204F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48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4E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помещение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D49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площадь Пролетарская,</w:t>
            </w:r>
          </w:p>
          <w:p w14:paraId="682296A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дом 23, помещение 41 (2 этаж)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C6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69:41:0010311:353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F4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8,3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5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50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11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Нежилое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32C" w14:textId="77777777" w:rsidR="004E3196" w:rsidRPr="004E3196" w:rsidRDefault="00B87050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="004E3196" w:rsidRPr="004E3196">
              <w:rPr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4E3196" w:rsidRPr="004E3196" w14:paraId="1CD37592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645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DA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DE5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городской округ, город Кашин, улица Комсомольская, дом 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3D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69:41:0010409:24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EC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523,2 м</w:t>
            </w:r>
            <w:r w:rsidRPr="004E3196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DC1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69:41:0010142:39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2E8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B26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D5D6" w14:textId="77777777" w:rsidR="004E3196" w:rsidRPr="004E3196" w:rsidRDefault="00B87050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2 040 000,00</w:t>
            </w:r>
          </w:p>
        </w:tc>
      </w:tr>
      <w:tr w:rsidR="004E3196" w:rsidRPr="004E3196" w14:paraId="6AD09136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1B3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0CC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7D8D555A" w14:textId="77777777" w:rsidR="004E3196" w:rsidRPr="004E3196" w:rsidRDefault="004E3196" w:rsidP="004E3196">
            <w:pPr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  <w:p w14:paraId="3210565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Calibri" w:hAnsi="Calibri" w:hint="eastAsia"/>
                <w:sz w:val="20"/>
                <w:szCs w:val="20"/>
                <w:lang w:eastAsia="ru-RU"/>
              </w:rPr>
              <w:t>З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дание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Дом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 xml:space="preserve"> </w:t>
            </w:r>
            <w:r w:rsidRPr="004E3196">
              <w:rPr>
                <w:rFonts w:ascii="Tms Rmn" w:hAnsi="Tms Rmn" w:hint="eastAsia"/>
                <w:sz w:val="20"/>
                <w:szCs w:val="20"/>
                <w:lang w:eastAsia="ru-RU"/>
              </w:rPr>
              <w:t>культуры</w:t>
            </w:r>
            <w:r w:rsidRPr="004E3196">
              <w:rPr>
                <w:rFonts w:ascii="Tms Rmn" w:hAnsi="Tms Rm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BF70" w14:textId="77777777" w:rsidR="004E3196" w:rsidRPr="004E3196" w:rsidRDefault="004E3196" w:rsidP="004E319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 xml:space="preserve"> городской округ, деревня </w:t>
            </w:r>
            <w:proofErr w:type="spellStart"/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Бузыково</w:t>
            </w:r>
            <w:proofErr w:type="spellEnd"/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,</w:t>
            </w:r>
          </w:p>
          <w:p w14:paraId="44D90D3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 xml:space="preserve"> дом 17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F06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69:12:0091101:177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299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2"/>
                <w:lang w:eastAsia="ru-RU"/>
              </w:rPr>
              <w:t>81,8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141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69:12:0091101:174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C9EB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rFonts w:ascii="Tms Rmn" w:hAnsi="Tms Rm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2280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522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</w:t>
            </w:r>
            <w:r w:rsidR="00B87050">
              <w:rPr>
                <w:sz w:val="20"/>
                <w:szCs w:val="20"/>
                <w:lang w:eastAsia="ru-RU"/>
              </w:rPr>
              <w:t>62</w:t>
            </w:r>
            <w:r w:rsidRPr="004E3196">
              <w:rPr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4E3196" w:rsidRPr="004E3196" w14:paraId="75FE8949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A5C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9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4026C0E5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9C2D9A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Здание (</w:t>
            </w:r>
            <w:proofErr w:type="gramStart"/>
            <w:r w:rsidRPr="004E3196">
              <w:rPr>
                <w:sz w:val="20"/>
                <w:szCs w:val="20"/>
                <w:lang w:eastAsia="ru-RU"/>
              </w:rPr>
              <w:t>Сельский  дом</w:t>
            </w:r>
            <w:proofErr w:type="gramEnd"/>
            <w:r w:rsidRPr="004E3196">
              <w:rPr>
                <w:sz w:val="20"/>
                <w:szCs w:val="20"/>
                <w:lang w:eastAsia="ru-RU"/>
              </w:rPr>
              <w:t xml:space="preserve"> культуры)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195" w14:textId="77777777" w:rsidR="004E3196" w:rsidRPr="004E3196" w:rsidRDefault="004E3196" w:rsidP="004E31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 городской округ, деревня </w:t>
            </w:r>
            <w:proofErr w:type="spellStart"/>
            <w:r w:rsidRPr="004E3196">
              <w:rPr>
                <w:color w:val="000000"/>
                <w:sz w:val="20"/>
                <w:szCs w:val="20"/>
                <w:lang w:eastAsia="ru-RU"/>
              </w:rPr>
              <w:t>Тиволино</w:t>
            </w:r>
            <w:proofErr w:type="spellEnd"/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A8C078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дом 78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63B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69:12:0250901:109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3A9F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C91E" w14:textId="1CDD51CC" w:rsidR="004E3196" w:rsidRPr="004E3196" w:rsidRDefault="004E3196" w:rsidP="004E319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69:12:0</w:t>
            </w:r>
            <w:r w:rsidRPr="004E3196">
              <w:rPr>
                <w:color w:val="000000"/>
                <w:sz w:val="20"/>
                <w:szCs w:val="20"/>
                <w:lang w:val="en-US" w:eastAsia="ru-RU"/>
              </w:rPr>
              <w:t>0000</w:t>
            </w:r>
            <w:r w:rsidR="000A1D45">
              <w:rPr>
                <w:color w:val="000000"/>
                <w:sz w:val="20"/>
                <w:szCs w:val="20"/>
                <w:lang w:eastAsia="ru-RU"/>
              </w:rPr>
              <w:t>25</w:t>
            </w:r>
            <w:r w:rsidRPr="004E3196">
              <w:rPr>
                <w:color w:val="000000"/>
                <w:sz w:val="20"/>
                <w:szCs w:val="20"/>
                <w:lang w:eastAsia="ru-RU"/>
              </w:rPr>
              <w:t>:</w:t>
            </w:r>
            <w:r w:rsidRPr="004E3196">
              <w:rPr>
                <w:color w:val="000000"/>
                <w:sz w:val="20"/>
                <w:szCs w:val="20"/>
                <w:lang w:val="en-US" w:eastAsia="ru-RU"/>
              </w:rPr>
              <w:t>3503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5832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36E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135C" w14:textId="77777777" w:rsidR="004E3196" w:rsidRPr="004E3196" w:rsidRDefault="00B87050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588</w:t>
            </w:r>
            <w:r w:rsidR="004E3196" w:rsidRPr="004E3196">
              <w:rPr>
                <w:sz w:val="20"/>
                <w:szCs w:val="20"/>
                <w:lang w:eastAsia="ru-RU"/>
              </w:rPr>
              <w:t> 000,00</w:t>
            </w:r>
          </w:p>
        </w:tc>
      </w:tr>
      <w:tr w:rsidR="004E3196" w:rsidRPr="004E3196" w14:paraId="756FBF84" w14:textId="77777777" w:rsidTr="00421AA8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FB1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1FA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E861424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8BF9E7E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Здание (</w:t>
            </w:r>
            <w:proofErr w:type="spellStart"/>
            <w:r w:rsidRPr="004E3196">
              <w:rPr>
                <w:sz w:val="20"/>
                <w:szCs w:val="20"/>
                <w:lang w:eastAsia="ru-RU"/>
              </w:rPr>
              <w:t>Письяковский</w:t>
            </w:r>
            <w:proofErr w:type="spellEnd"/>
            <w:r w:rsidRPr="004E3196">
              <w:rPr>
                <w:sz w:val="20"/>
                <w:szCs w:val="20"/>
                <w:lang w:eastAsia="ru-RU"/>
              </w:rPr>
              <w:t xml:space="preserve"> СДК)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386" w14:textId="77777777" w:rsidR="004E3196" w:rsidRPr="004E3196" w:rsidRDefault="004E3196" w:rsidP="004E319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4E3196">
              <w:rPr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 городской округ, деревня </w:t>
            </w:r>
            <w:proofErr w:type="spellStart"/>
            <w:r w:rsidRPr="004E3196">
              <w:rPr>
                <w:color w:val="000000"/>
                <w:sz w:val="20"/>
                <w:szCs w:val="20"/>
                <w:lang w:eastAsia="ru-RU"/>
              </w:rPr>
              <w:t>Письяковка</w:t>
            </w:r>
            <w:proofErr w:type="spellEnd"/>
            <w:r w:rsidRPr="004E3196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14:paraId="0169EE06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 xml:space="preserve"> дом 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6B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69:12:0140101:261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CA58C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429,5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CCF7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69:12:0140101:86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0928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CE3" w14:textId="77777777" w:rsidR="004E3196" w:rsidRPr="004E3196" w:rsidRDefault="004E3196" w:rsidP="004E3196">
            <w:pPr>
              <w:jc w:val="center"/>
              <w:rPr>
                <w:sz w:val="20"/>
                <w:szCs w:val="20"/>
                <w:lang w:eastAsia="ru-RU"/>
              </w:rPr>
            </w:pPr>
            <w:r w:rsidRPr="004E3196">
              <w:rPr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33A2" w14:textId="77777777" w:rsidR="004E3196" w:rsidRPr="004E3196" w:rsidRDefault="00B87050" w:rsidP="004E31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</w:t>
            </w:r>
            <w:r w:rsidR="004E3196" w:rsidRPr="004E3196">
              <w:rPr>
                <w:sz w:val="20"/>
                <w:szCs w:val="20"/>
                <w:lang w:eastAsia="ru-RU"/>
              </w:rPr>
              <w:t> 000,00</w:t>
            </w:r>
          </w:p>
        </w:tc>
      </w:tr>
    </w:tbl>
    <w:p w14:paraId="5B1319D8" w14:textId="77777777" w:rsidR="00306F88" w:rsidRPr="00A82ECF" w:rsidRDefault="00306F88" w:rsidP="00306F88">
      <w:pPr>
        <w:rPr>
          <w:bCs/>
          <w:szCs w:val="28"/>
          <w:lang w:eastAsia="ru-RU"/>
        </w:rPr>
      </w:pPr>
    </w:p>
    <w:p w14:paraId="06D36D15" w14:textId="77777777" w:rsidR="004E3196" w:rsidRDefault="004E3196" w:rsidP="004E3196">
      <w:pPr>
        <w:ind w:firstLine="567"/>
        <w:jc w:val="both"/>
        <w:rPr>
          <w:sz w:val="24"/>
          <w:szCs w:val="24"/>
          <w:lang w:eastAsia="ru-RU"/>
        </w:rPr>
      </w:pPr>
      <w:bookmarkStart w:id="2" w:name="_Hlk44594442"/>
      <w:r w:rsidRPr="004E3196">
        <w:rPr>
          <w:b/>
          <w:sz w:val="24"/>
          <w:szCs w:val="24"/>
          <w:lang w:eastAsia="ru-RU"/>
        </w:rPr>
        <w:t>Ограничения (обременения) имущества</w:t>
      </w:r>
      <w:bookmarkEnd w:id="2"/>
      <w:r w:rsidRPr="004E3196">
        <w:rPr>
          <w:sz w:val="24"/>
          <w:szCs w:val="24"/>
          <w:lang w:eastAsia="ru-RU"/>
        </w:rPr>
        <w:t xml:space="preserve">: </w:t>
      </w:r>
    </w:p>
    <w:p w14:paraId="780C6A89" w14:textId="77777777" w:rsidR="004E3196" w:rsidRPr="004E3196" w:rsidRDefault="004E3196" w:rsidP="004E3196">
      <w:pPr>
        <w:ind w:firstLine="567"/>
        <w:jc w:val="both"/>
        <w:rPr>
          <w:sz w:val="24"/>
          <w:szCs w:val="24"/>
          <w:lang w:eastAsia="ru-RU"/>
        </w:rPr>
      </w:pPr>
      <w:r w:rsidRPr="004E3196">
        <w:rPr>
          <w:sz w:val="24"/>
          <w:szCs w:val="24"/>
          <w:lang w:eastAsia="ru-RU"/>
        </w:rPr>
        <w:t>*</w:t>
      </w:r>
      <w:r>
        <w:rPr>
          <w:sz w:val="24"/>
          <w:szCs w:val="24"/>
          <w:lang w:eastAsia="ru-RU"/>
        </w:rPr>
        <w:t xml:space="preserve"> </w:t>
      </w:r>
      <w:r w:rsidRPr="004E3196">
        <w:rPr>
          <w:sz w:val="24"/>
          <w:szCs w:val="24"/>
          <w:lang w:eastAsia="ru-RU"/>
        </w:rPr>
        <w:t xml:space="preserve">помещение входит в состав Ансамбля торговой площади, кон. </w:t>
      </w:r>
      <w:r w:rsidRPr="004E3196">
        <w:rPr>
          <w:sz w:val="24"/>
          <w:szCs w:val="24"/>
          <w:lang w:val="en-US" w:eastAsia="ru-RU"/>
        </w:rPr>
        <w:t>XVIII</w:t>
      </w:r>
      <w:r w:rsidRPr="004E3196">
        <w:rPr>
          <w:sz w:val="24"/>
          <w:szCs w:val="24"/>
          <w:lang w:eastAsia="ru-RU"/>
        </w:rPr>
        <w:t xml:space="preserve"> — нач. </w:t>
      </w:r>
      <w:r w:rsidRPr="004E3196">
        <w:rPr>
          <w:sz w:val="24"/>
          <w:szCs w:val="24"/>
          <w:lang w:val="en-US" w:eastAsia="ru-RU"/>
        </w:rPr>
        <w:t>XX</w:t>
      </w:r>
      <w:r w:rsidRPr="004E3196">
        <w:rPr>
          <w:sz w:val="24"/>
          <w:szCs w:val="24"/>
          <w:lang w:eastAsia="ru-RU"/>
        </w:rPr>
        <w:t xml:space="preserve"> вв., который является выявленным объектом культурного наследия (</w:t>
      </w:r>
      <w:bookmarkStart w:id="3" w:name="_Hlk44594731"/>
      <w:r w:rsidRPr="004E3196">
        <w:rPr>
          <w:sz w:val="24"/>
          <w:szCs w:val="24"/>
          <w:lang w:eastAsia="ru-RU"/>
        </w:rPr>
        <w:t>приказ Комитета по охране историко-культурного наследия от 30.12.1999 № 68</w:t>
      </w:r>
      <w:bookmarkEnd w:id="3"/>
      <w:r w:rsidRPr="004E3196">
        <w:rPr>
          <w:sz w:val="24"/>
          <w:szCs w:val="24"/>
          <w:lang w:eastAsia="ru-RU"/>
        </w:rPr>
        <w:t>).</w:t>
      </w:r>
    </w:p>
    <w:p w14:paraId="0F5FF48C" w14:textId="77777777" w:rsidR="004E3196" w:rsidRPr="004E3196" w:rsidRDefault="004E3196" w:rsidP="004E3196">
      <w:pPr>
        <w:jc w:val="both"/>
        <w:rPr>
          <w:sz w:val="24"/>
          <w:szCs w:val="24"/>
          <w:lang w:eastAsia="ru-RU"/>
        </w:rPr>
      </w:pPr>
      <w:r w:rsidRPr="004E3196">
        <w:rPr>
          <w:sz w:val="24"/>
          <w:szCs w:val="24"/>
          <w:lang w:eastAsia="ru-RU"/>
        </w:rPr>
        <w:t xml:space="preserve">          **</w:t>
      </w:r>
      <w:r w:rsidRPr="004E3196">
        <w:rPr>
          <w:b/>
          <w:sz w:val="24"/>
          <w:szCs w:val="24"/>
          <w:lang w:eastAsia="ru-RU"/>
        </w:rPr>
        <w:t xml:space="preserve"> </w:t>
      </w:r>
      <w:bookmarkStart w:id="4" w:name="_Hlk66270414"/>
      <w:r w:rsidRPr="004E3196">
        <w:rPr>
          <w:sz w:val="24"/>
          <w:szCs w:val="24"/>
          <w:lang w:eastAsia="ru-RU"/>
        </w:rPr>
        <w:t xml:space="preserve">выявленный памятник культурного наследия: Усадьба с винными складами М.И. </w:t>
      </w:r>
      <w:proofErr w:type="spellStart"/>
      <w:r w:rsidRPr="004E3196">
        <w:rPr>
          <w:sz w:val="24"/>
          <w:szCs w:val="24"/>
          <w:lang w:eastAsia="ru-RU"/>
        </w:rPr>
        <w:t>Зызыкина</w:t>
      </w:r>
      <w:proofErr w:type="spellEnd"/>
      <w:r w:rsidRPr="004E3196">
        <w:rPr>
          <w:sz w:val="24"/>
          <w:szCs w:val="24"/>
          <w:lang w:eastAsia="ru-RU"/>
        </w:rPr>
        <w:t>, сер. – 2-ая пол. XIX в. (приказ Комитета по охране историко-культурного наследия от 14.08.2001 № 55).</w:t>
      </w:r>
      <w:bookmarkEnd w:id="4"/>
    </w:p>
    <w:p w14:paraId="6F354C30" w14:textId="77777777" w:rsidR="00306F88" w:rsidRPr="00113846" w:rsidRDefault="00306F88" w:rsidP="00306F88">
      <w:pPr>
        <w:ind w:firstLine="708"/>
        <w:jc w:val="both"/>
        <w:rPr>
          <w:sz w:val="20"/>
          <w:szCs w:val="20"/>
          <w:lang w:eastAsia="ru-RU"/>
        </w:rPr>
        <w:sectPr w:rsidR="00306F88" w:rsidRPr="00113846" w:rsidSect="002503A3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14:paraId="6AB8C984" w14:textId="77777777" w:rsidR="00171780" w:rsidRPr="00441BEF" w:rsidRDefault="00171780" w:rsidP="00171780">
      <w:pPr>
        <w:suppressAutoHyphens/>
        <w:ind w:left="5812" w:firstLine="5"/>
        <w:jc w:val="center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Приложение 2</w:t>
      </w:r>
    </w:p>
    <w:p w14:paraId="4E17C55D" w14:textId="77777777" w:rsidR="00171780" w:rsidRPr="00441BEF" w:rsidRDefault="00171780" w:rsidP="00171780">
      <w:pPr>
        <w:suppressAutoHyphens/>
        <w:ind w:left="5812" w:firstLine="5"/>
        <w:jc w:val="center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к постановлению Администрации</w:t>
      </w:r>
    </w:p>
    <w:p w14:paraId="00FB56A8" w14:textId="77777777" w:rsidR="00171780" w:rsidRPr="00441BEF" w:rsidRDefault="00171780" w:rsidP="00171780">
      <w:pPr>
        <w:suppressAutoHyphens/>
        <w:ind w:left="5812" w:firstLine="5"/>
        <w:jc w:val="center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>Кашинского городского округа</w:t>
      </w:r>
    </w:p>
    <w:p w14:paraId="453824A7" w14:textId="01EEAAEE" w:rsidR="00171780" w:rsidRPr="00441BEF" w:rsidRDefault="00171780" w:rsidP="00171780">
      <w:pPr>
        <w:suppressAutoHyphens/>
        <w:ind w:left="5812" w:firstLine="5"/>
        <w:jc w:val="center"/>
        <w:rPr>
          <w:sz w:val="24"/>
          <w:szCs w:val="24"/>
          <w:lang w:eastAsia="ru-RU"/>
        </w:rPr>
      </w:pPr>
      <w:r w:rsidRPr="00441BEF">
        <w:rPr>
          <w:sz w:val="24"/>
          <w:szCs w:val="24"/>
          <w:lang w:eastAsia="ru-RU"/>
        </w:rPr>
        <w:t xml:space="preserve">от </w:t>
      </w:r>
      <w:r w:rsidR="002F5934">
        <w:rPr>
          <w:sz w:val="24"/>
          <w:szCs w:val="24"/>
          <w:lang w:eastAsia="ru-RU"/>
        </w:rPr>
        <w:t>15.12.2021</w:t>
      </w:r>
      <w:r w:rsidRPr="00441BEF">
        <w:rPr>
          <w:sz w:val="24"/>
          <w:szCs w:val="24"/>
          <w:lang w:eastAsia="ru-RU"/>
        </w:rPr>
        <w:t xml:space="preserve"> № </w:t>
      </w:r>
      <w:r w:rsidR="002F5934">
        <w:rPr>
          <w:sz w:val="24"/>
          <w:szCs w:val="24"/>
          <w:lang w:eastAsia="ru-RU"/>
        </w:rPr>
        <w:t>881</w:t>
      </w:r>
    </w:p>
    <w:p w14:paraId="15E2E84C" w14:textId="77777777" w:rsidR="00171780" w:rsidRPr="00DE79C1" w:rsidRDefault="00171780" w:rsidP="00171780">
      <w:pPr>
        <w:suppressAutoHyphens/>
        <w:rPr>
          <w:sz w:val="24"/>
          <w:szCs w:val="24"/>
          <w:lang w:eastAsia="ru-RU"/>
        </w:rPr>
      </w:pPr>
    </w:p>
    <w:p w14:paraId="3CF67171" w14:textId="77777777" w:rsidR="00171780" w:rsidRPr="00DE79C1" w:rsidRDefault="00171780" w:rsidP="00171780">
      <w:pPr>
        <w:pStyle w:val="Default"/>
        <w:ind w:left="5670"/>
        <w:rPr>
          <w:b/>
        </w:rPr>
      </w:pPr>
      <w:r w:rsidRPr="00DE79C1">
        <w:rPr>
          <w:b/>
        </w:rPr>
        <w:t xml:space="preserve">Организатору торгов (Продавцу): </w:t>
      </w:r>
      <w:r w:rsidRPr="00DE79C1">
        <w:t>Комитету по управлению имуществом Администрации Кашинского городского округа</w:t>
      </w:r>
    </w:p>
    <w:p w14:paraId="556AE0FA" w14:textId="77777777" w:rsidR="00171780" w:rsidRPr="00DE79C1" w:rsidRDefault="00171780" w:rsidP="00171780">
      <w:pPr>
        <w:rPr>
          <w:spacing w:val="100"/>
          <w:sz w:val="24"/>
          <w:szCs w:val="24"/>
          <w:lang w:eastAsia="ru-RU"/>
        </w:rPr>
      </w:pPr>
    </w:p>
    <w:p w14:paraId="0045CA5D" w14:textId="77777777" w:rsidR="00171780" w:rsidRPr="00DE79C1" w:rsidRDefault="00171780" w:rsidP="00171780">
      <w:pPr>
        <w:jc w:val="center"/>
        <w:rPr>
          <w:b/>
          <w:sz w:val="24"/>
          <w:szCs w:val="24"/>
          <w:lang w:eastAsia="ru-RU"/>
        </w:rPr>
      </w:pPr>
      <w:r w:rsidRPr="00DE79C1">
        <w:rPr>
          <w:b/>
          <w:sz w:val="24"/>
          <w:szCs w:val="24"/>
          <w:lang w:eastAsia="ru-RU"/>
        </w:rPr>
        <w:t xml:space="preserve">ЗАЯВКА </w:t>
      </w:r>
      <w:r w:rsidRPr="00DE79C1">
        <w:rPr>
          <w:b/>
          <w:sz w:val="24"/>
          <w:szCs w:val="24"/>
          <w:lang w:eastAsia="ru-RU"/>
        </w:rPr>
        <w:br/>
        <w:t xml:space="preserve">на участие в аукционе в электронной форме по продаже муниципального имущества муниципального образования </w:t>
      </w:r>
      <w:proofErr w:type="spellStart"/>
      <w:r w:rsidRPr="00DE79C1">
        <w:rPr>
          <w:b/>
          <w:sz w:val="24"/>
          <w:szCs w:val="24"/>
          <w:lang w:eastAsia="ru-RU"/>
        </w:rPr>
        <w:t>Кашинский</w:t>
      </w:r>
      <w:proofErr w:type="spellEnd"/>
      <w:r w:rsidRPr="00DE79C1">
        <w:rPr>
          <w:b/>
          <w:sz w:val="24"/>
          <w:szCs w:val="24"/>
          <w:lang w:eastAsia="ru-RU"/>
        </w:rPr>
        <w:t xml:space="preserve"> городской округ Тверской области</w:t>
      </w:r>
    </w:p>
    <w:p w14:paraId="107108B6" w14:textId="77777777" w:rsidR="00171780" w:rsidRPr="00876FCC" w:rsidRDefault="00171780" w:rsidP="00171780">
      <w:pPr>
        <w:rPr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8"/>
        <w:gridCol w:w="8360"/>
      </w:tblGrid>
      <w:tr w:rsidR="00171780" w:rsidRPr="00876FCC" w14:paraId="08954676" w14:textId="77777777" w:rsidTr="006339EC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5B67E710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b/>
                <w:sz w:val="20"/>
              </w:rPr>
              <w:t>Претендент</w:t>
            </w:r>
          </w:p>
        </w:tc>
        <w:tc>
          <w:tcPr>
            <w:tcW w:w="4351" w:type="pct"/>
            <w:tcBorders>
              <w:top w:val="nil"/>
              <w:left w:val="nil"/>
              <w:right w:val="nil"/>
            </w:tcBorders>
          </w:tcPr>
          <w:p w14:paraId="3C183AD1" w14:textId="77777777" w:rsidR="00171780" w:rsidRPr="00876FCC" w:rsidRDefault="00171780" w:rsidP="006339EC">
            <w:pPr>
              <w:rPr>
                <w:sz w:val="20"/>
              </w:rPr>
            </w:pPr>
          </w:p>
        </w:tc>
      </w:tr>
    </w:tbl>
    <w:p w14:paraId="61BCCADF" w14:textId="77777777" w:rsidR="00171780" w:rsidRDefault="00171780" w:rsidP="00171780">
      <w:pPr>
        <w:ind w:left="1134"/>
        <w:jc w:val="center"/>
        <w:rPr>
          <w:bCs/>
          <w:sz w:val="20"/>
          <w:szCs w:val="20"/>
        </w:rPr>
      </w:pPr>
      <w:r w:rsidRPr="00E56DDF">
        <w:rPr>
          <w:sz w:val="20"/>
          <w:szCs w:val="20"/>
        </w:rPr>
        <w:t>(</w:t>
      </w:r>
      <w:r w:rsidRPr="00876FCC">
        <w:rPr>
          <w:bCs/>
          <w:sz w:val="20"/>
          <w:szCs w:val="20"/>
        </w:rPr>
        <w:t>фами</w:t>
      </w:r>
      <w:r>
        <w:rPr>
          <w:bCs/>
          <w:sz w:val="20"/>
          <w:szCs w:val="20"/>
        </w:rPr>
        <w:t>лия, имя, отчество (</w:t>
      </w:r>
      <w:r w:rsidRPr="00876FCC">
        <w:rPr>
          <w:bCs/>
          <w:sz w:val="20"/>
          <w:szCs w:val="20"/>
        </w:rPr>
        <w:t>при наличии) физического лица или</w:t>
      </w:r>
      <w:r w:rsidRPr="00E56DDF">
        <w:rPr>
          <w:bCs/>
          <w:sz w:val="20"/>
          <w:szCs w:val="20"/>
        </w:rPr>
        <w:t xml:space="preserve"> </w:t>
      </w:r>
      <w:r w:rsidRPr="00876FCC">
        <w:rPr>
          <w:bCs/>
          <w:sz w:val="20"/>
          <w:szCs w:val="20"/>
        </w:rPr>
        <w:t xml:space="preserve">полное </w:t>
      </w:r>
      <w:r w:rsidRPr="00E56DDF">
        <w:rPr>
          <w:bCs/>
          <w:sz w:val="20"/>
          <w:szCs w:val="20"/>
        </w:rPr>
        <w:t xml:space="preserve">наименование </w:t>
      </w:r>
    </w:p>
    <w:p w14:paraId="22BFBB15" w14:textId="77777777" w:rsidR="00171780" w:rsidRPr="00876FCC" w:rsidRDefault="00171780" w:rsidP="00171780">
      <w:pPr>
        <w:ind w:left="1134"/>
        <w:jc w:val="center"/>
        <w:rPr>
          <w:sz w:val="20"/>
          <w:szCs w:val="20"/>
        </w:rPr>
      </w:pPr>
      <w:r w:rsidRPr="00E56DDF">
        <w:rPr>
          <w:bCs/>
          <w:sz w:val="20"/>
          <w:szCs w:val="20"/>
        </w:rPr>
        <w:t>юридического лица</w:t>
      </w:r>
      <w:r w:rsidRPr="00876FCC">
        <w:rPr>
          <w:bCs/>
          <w:sz w:val="20"/>
          <w:szCs w:val="20"/>
        </w:rPr>
        <w:t>, подающего заявку</w:t>
      </w:r>
      <w:r w:rsidRPr="00E56DDF">
        <w:rPr>
          <w:sz w:val="20"/>
          <w:szCs w:val="20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0"/>
        <w:gridCol w:w="4958"/>
      </w:tblGrid>
      <w:tr w:rsidR="00171780" w:rsidRPr="00876FCC" w14:paraId="29672E85" w14:textId="77777777" w:rsidTr="006339E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078E7F3" w14:textId="77777777" w:rsidR="00171780" w:rsidRPr="00876FCC" w:rsidRDefault="00171780" w:rsidP="006339EC">
            <w:pPr>
              <w:jc w:val="center"/>
              <w:rPr>
                <w:sz w:val="20"/>
              </w:rPr>
            </w:pPr>
          </w:p>
        </w:tc>
      </w:tr>
      <w:tr w:rsidR="00171780" w:rsidRPr="00876FCC" w14:paraId="655815A3" w14:textId="77777777" w:rsidTr="006339EC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14:paraId="7670649A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 xml:space="preserve">(далее также — Претендент) </w:t>
            </w:r>
            <w:r w:rsidRPr="00E56DDF">
              <w:rPr>
                <w:b/>
                <w:sz w:val="20"/>
              </w:rPr>
              <w:t>в лице</w:t>
            </w:r>
            <w:r w:rsidRPr="00876FCC">
              <w:rPr>
                <w:b/>
                <w:sz w:val="20"/>
              </w:rPr>
              <w:t xml:space="preserve"> представителя</w:t>
            </w:r>
          </w:p>
        </w:tc>
        <w:tc>
          <w:tcPr>
            <w:tcW w:w="2572" w:type="pct"/>
            <w:tcBorders>
              <w:top w:val="nil"/>
              <w:left w:val="nil"/>
              <w:right w:val="nil"/>
            </w:tcBorders>
          </w:tcPr>
          <w:p w14:paraId="50D0624D" w14:textId="77777777" w:rsidR="00171780" w:rsidRPr="00876FCC" w:rsidRDefault="00171780" w:rsidP="006339EC">
            <w:pPr>
              <w:rPr>
                <w:sz w:val="20"/>
              </w:rPr>
            </w:pPr>
          </w:p>
        </w:tc>
      </w:tr>
    </w:tbl>
    <w:p w14:paraId="7F42FD1B" w14:textId="77777777" w:rsidR="00171780" w:rsidRPr="00876FCC" w:rsidRDefault="00171780" w:rsidP="00171780">
      <w:pPr>
        <w:ind w:left="4820"/>
        <w:jc w:val="center"/>
        <w:rPr>
          <w:bCs/>
          <w:sz w:val="20"/>
          <w:szCs w:val="20"/>
        </w:rPr>
      </w:pPr>
      <w:r w:rsidRPr="00E56DDF">
        <w:rPr>
          <w:sz w:val="20"/>
          <w:szCs w:val="20"/>
        </w:rPr>
        <w:t>(</w:t>
      </w:r>
      <w:r w:rsidRPr="00876FCC">
        <w:rPr>
          <w:bCs/>
          <w:sz w:val="20"/>
          <w:szCs w:val="20"/>
        </w:rPr>
        <w:t xml:space="preserve">фамилия, имя, отчество (при наличии) </w:t>
      </w:r>
    </w:p>
    <w:p w14:paraId="47F4EE6B" w14:textId="77777777" w:rsidR="00171780" w:rsidRPr="00876FCC" w:rsidRDefault="00171780" w:rsidP="00171780">
      <w:pPr>
        <w:ind w:left="4820"/>
        <w:jc w:val="center"/>
        <w:rPr>
          <w:bCs/>
          <w:sz w:val="20"/>
          <w:szCs w:val="20"/>
        </w:rPr>
      </w:pPr>
      <w:r w:rsidRPr="00876FCC">
        <w:rPr>
          <w:bCs/>
          <w:sz w:val="20"/>
          <w:szCs w:val="20"/>
        </w:rPr>
        <w:t>представителя Претендента)</w:t>
      </w:r>
    </w:p>
    <w:p w14:paraId="1A6B5138" w14:textId="77777777" w:rsidR="00171780" w:rsidRPr="00E56DDF" w:rsidRDefault="00171780" w:rsidP="00171780">
      <w:pPr>
        <w:spacing w:before="120"/>
        <w:rPr>
          <w:sz w:val="20"/>
          <w:szCs w:val="20"/>
        </w:rPr>
      </w:pPr>
      <w:r w:rsidRPr="00E56DD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для </w:t>
      </w:r>
      <w:r w:rsidRPr="00E56DDF">
        <w:rPr>
          <w:b/>
          <w:sz w:val="20"/>
          <w:szCs w:val="20"/>
        </w:rPr>
        <w:t>физическ</w:t>
      </w:r>
      <w:r>
        <w:rPr>
          <w:b/>
          <w:sz w:val="20"/>
          <w:szCs w:val="20"/>
        </w:rPr>
        <w:t>ого</w:t>
      </w:r>
      <w:r w:rsidRPr="00E56DDF">
        <w:rPr>
          <w:b/>
          <w:sz w:val="20"/>
          <w:szCs w:val="20"/>
        </w:rPr>
        <w:t xml:space="preserve"> лиц</w:t>
      </w:r>
      <w:r>
        <w:rPr>
          <w:b/>
          <w:sz w:val="20"/>
          <w:szCs w:val="20"/>
        </w:rPr>
        <w:t>а</w:t>
      </w:r>
      <w:r w:rsidRPr="00E56DDF">
        <w:rPr>
          <w:b/>
          <w:sz w:val="20"/>
          <w:szCs w:val="20"/>
        </w:rPr>
        <w:t>, индивидуальн</w:t>
      </w:r>
      <w:r>
        <w:rPr>
          <w:b/>
          <w:sz w:val="20"/>
          <w:szCs w:val="20"/>
        </w:rPr>
        <w:t>ого</w:t>
      </w:r>
      <w:r w:rsidRPr="00E56DDF">
        <w:rPr>
          <w:b/>
          <w:sz w:val="20"/>
          <w:szCs w:val="20"/>
        </w:rPr>
        <w:t xml:space="preserve"> предпринимател</w:t>
      </w:r>
      <w:r>
        <w:rPr>
          <w:b/>
          <w:sz w:val="20"/>
          <w:szCs w:val="20"/>
        </w:rPr>
        <w:t>я</w:t>
      </w:r>
      <w:r w:rsidRPr="00E56DDF">
        <w:rPr>
          <w:b/>
          <w:sz w:val="20"/>
          <w:szCs w:val="20"/>
        </w:rPr>
        <w:t>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71780" w:rsidRPr="00876FCC" w14:paraId="13C6D2E2" w14:textId="77777777" w:rsidTr="006339EC">
        <w:tc>
          <w:tcPr>
            <w:tcW w:w="3910" w:type="dxa"/>
          </w:tcPr>
          <w:p w14:paraId="22179CB9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Паспортные данные</w:t>
            </w:r>
            <w:r w:rsidRPr="00876FCC">
              <w:rPr>
                <w:sz w:val="20"/>
              </w:rPr>
              <w:t xml:space="preserve"> (серия, номер, дата выдачи, кем выдан)</w:t>
            </w:r>
            <w:r w:rsidRPr="00E56DDF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7EE434B4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02D58294" w14:textId="77777777" w:rsidTr="006339EC">
        <w:tc>
          <w:tcPr>
            <w:tcW w:w="3910" w:type="dxa"/>
          </w:tcPr>
          <w:p w14:paraId="4D94D462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Адрес регистрации по месту жительства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61A49ADA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2DAAED02" w14:textId="77777777" w:rsidTr="006339EC">
        <w:tc>
          <w:tcPr>
            <w:tcW w:w="3910" w:type="dxa"/>
          </w:tcPr>
          <w:p w14:paraId="53FF1206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Адрес регистрации по месту пребывания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7B635B1A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5456280D" w14:textId="77777777" w:rsidTr="006339EC">
        <w:tc>
          <w:tcPr>
            <w:tcW w:w="3910" w:type="dxa"/>
          </w:tcPr>
          <w:p w14:paraId="1153233F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Контактный телефон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3D7BE03C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28AB7F9C" w14:textId="77777777" w:rsidTr="006339EC">
        <w:tc>
          <w:tcPr>
            <w:tcW w:w="3910" w:type="dxa"/>
          </w:tcPr>
          <w:p w14:paraId="084B54CA" w14:textId="77777777" w:rsidR="00171780" w:rsidRPr="00E56DDF" w:rsidRDefault="00171780" w:rsidP="006339EC">
            <w:pPr>
              <w:rPr>
                <w:sz w:val="20"/>
              </w:rPr>
            </w:pPr>
            <w:r>
              <w:rPr>
                <w:sz w:val="20"/>
              </w:rPr>
              <w:t>Эл. почта:</w:t>
            </w:r>
          </w:p>
        </w:tc>
        <w:tc>
          <w:tcPr>
            <w:tcW w:w="5966" w:type="dxa"/>
          </w:tcPr>
          <w:p w14:paraId="4D008999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4045C709" w14:textId="77777777" w:rsidTr="006339EC">
        <w:tc>
          <w:tcPr>
            <w:tcW w:w="3910" w:type="dxa"/>
          </w:tcPr>
          <w:p w14:paraId="564B5305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14:paraId="22BCCE5F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53EB2461" w14:textId="77777777" w:rsidTr="006339EC">
        <w:tc>
          <w:tcPr>
            <w:tcW w:w="3910" w:type="dxa"/>
          </w:tcPr>
          <w:p w14:paraId="4FF18AC5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ОГРН и</w:t>
            </w:r>
            <w:r w:rsidRPr="00876FCC">
              <w:rPr>
                <w:sz w:val="20"/>
              </w:rPr>
              <w:t>ндивидуального предпринимателя:</w:t>
            </w:r>
          </w:p>
        </w:tc>
        <w:tc>
          <w:tcPr>
            <w:tcW w:w="5966" w:type="dxa"/>
          </w:tcPr>
          <w:p w14:paraId="006593FE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</w:tbl>
    <w:p w14:paraId="7EDF846A" w14:textId="77777777" w:rsidR="00171780" w:rsidRPr="00E56DDF" w:rsidRDefault="00171780" w:rsidP="00171780">
      <w:pPr>
        <w:spacing w:before="120"/>
        <w:rPr>
          <w:sz w:val="20"/>
          <w:szCs w:val="20"/>
        </w:rPr>
      </w:pPr>
      <w:r w:rsidRPr="00E56DD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для</w:t>
      </w:r>
      <w:r w:rsidRPr="00E56DDF">
        <w:rPr>
          <w:b/>
          <w:sz w:val="20"/>
          <w:szCs w:val="20"/>
        </w:rPr>
        <w:t xml:space="preserve"> юридическ</w:t>
      </w:r>
      <w:r>
        <w:rPr>
          <w:b/>
          <w:sz w:val="20"/>
          <w:szCs w:val="20"/>
        </w:rPr>
        <w:t xml:space="preserve">ого </w:t>
      </w:r>
      <w:r w:rsidRPr="00E56DDF">
        <w:rPr>
          <w:b/>
          <w:sz w:val="20"/>
          <w:szCs w:val="20"/>
        </w:rPr>
        <w:t>лиц</w:t>
      </w:r>
      <w:r>
        <w:rPr>
          <w:b/>
          <w:sz w:val="20"/>
          <w:szCs w:val="20"/>
        </w:rPr>
        <w:t>а</w:t>
      </w:r>
      <w:r w:rsidRPr="00E56DDF">
        <w:rPr>
          <w:b/>
          <w:sz w:val="20"/>
          <w:szCs w:val="20"/>
        </w:rPr>
        <w:t>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71780" w:rsidRPr="00876FCC" w14:paraId="7AED5E16" w14:textId="77777777" w:rsidTr="006339EC">
        <w:tc>
          <w:tcPr>
            <w:tcW w:w="3910" w:type="dxa"/>
          </w:tcPr>
          <w:p w14:paraId="5FE7C34D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Адрес местонахождения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593C5749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4EEC92AC" w14:textId="77777777" w:rsidTr="006339EC">
        <w:tc>
          <w:tcPr>
            <w:tcW w:w="3910" w:type="dxa"/>
          </w:tcPr>
          <w:p w14:paraId="7F3F78A3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Почтовый адрес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4103EECA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6F3906D1" w14:textId="77777777" w:rsidTr="006339EC">
        <w:tc>
          <w:tcPr>
            <w:tcW w:w="3910" w:type="dxa"/>
          </w:tcPr>
          <w:p w14:paraId="64C3C1C6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Контактный телефон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44EDBB58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340A4582" w14:textId="77777777" w:rsidTr="006339EC">
        <w:tc>
          <w:tcPr>
            <w:tcW w:w="3910" w:type="dxa"/>
          </w:tcPr>
          <w:p w14:paraId="79C776AF" w14:textId="77777777" w:rsidR="00171780" w:rsidRPr="00E56DDF" w:rsidRDefault="00171780" w:rsidP="006339EC">
            <w:pPr>
              <w:rPr>
                <w:sz w:val="20"/>
              </w:rPr>
            </w:pPr>
            <w:r>
              <w:rPr>
                <w:sz w:val="20"/>
              </w:rPr>
              <w:t>Эл. почта:</w:t>
            </w:r>
          </w:p>
        </w:tc>
        <w:tc>
          <w:tcPr>
            <w:tcW w:w="5966" w:type="dxa"/>
          </w:tcPr>
          <w:p w14:paraId="74211407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6A7272CE" w14:textId="77777777" w:rsidTr="006339EC">
        <w:tc>
          <w:tcPr>
            <w:tcW w:w="3910" w:type="dxa"/>
          </w:tcPr>
          <w:p w14:paraId="09195489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ОГРН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2BCCCA1D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73E8C6A2" w14:textId="77777777" w:rsidTr="006339EC">
        <w:tc>
          <w:tcPr>
            <w:tcW w:w="3910" w:type="dxa"/>
          </w:tcPr>
          <w:p w14:paraId="43AB327C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ИНН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19BC9D3C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</w:tbl>
    <w:p w14:paraId="44192BC3" w14:textId="77777777" w:rsidR="00171780" w:rsidRPr="00876FCC" w:rsidRDefault="00171780" w:rsidP="00171780">
      <w:pPr>
        <w:spacing w:before="120"/>
        <w:rPr>
          <w:b/>
          <w:sz w:val="20"/>
          <w:szCs w:val="20"/>
        </w:rPr>
      </w:pPr>
      <w:r w:rsidRPr="00876FCC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для</w:t>
      </w:r>
      <w:r w:rsidRPr="00876FCC">
        <w:rPr>
          <w:b/>
          <w:sz w:val="20"/>
          <w:szCs w:val="20"/>
        </w:rPr>
        <w:t xml:space="preserve"> представител</w:t>
      </w:r>
      <w:r>
        <w:rPr>
          <w:b/>
          <w:sz w:val="20"/>
          <w:szCs w:val="20"/>
        </w:rPr>
        <w:t>я</w:t>
      </w:r>
      <w:r w:rsidRPr="00876FCC">
        <w:rPr>
          <w:b/>
          <w:sz w:val="20"/>
          <w:szCs w:val="20"/>
        </w:rPr>
        <w:t xml:space="preserve"> Претендента)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71780" w:rsidRPr="00876FCC" w14:paraId="13F7C5A0" w14:textId="77777777" w:rsidTr="006339EC">
        <w:tc>
          <w:tcPr>
            <w:tcW w:w="3910" w:type="dxa"/>
          </w:tcPr>
          <w:p w14:paraId="14B0BBDF" w14:textId="77777777" w:rsidR="00171780" w:rsidRPr="00876FCC" w:rsidRDefault="00171780" w:rsidP="006339EC">
            <w:pPr>
              <w:rPr>
                <w:sz w:val="20"/>
              </w:rPr>
            </w:pPr>
            <w:r>
              <w:rPr>
                <w:sz w:val="20"/>
              </w:rPr>
              <w:t>Должность (при наличии), ф</w:t>
            </w:r>
            <w:r w:rsidRPr="00876FCC">
              <w:rPr>
                <w:sz w:val="20"/>
              </w:rPr>
              <w:t xml:space="preserve">амилия, имя, отчество </w:t>
            </w:r>
            <w:r>
              <w:rPr>
                <w:sz w:val="20"/>
              </w:rPr>
              <w:t>(</w:t>
            </w:r>
            <w:r w:rsidRPr="00876FCC">
              <w:rPr>
                <w:sz w:val="20"/>
              </w:rPr>
              <w:t>при наличии):</w:t>
            </w:r>
          </w:p>
        </w:tc>
        <w:tc>
          <w:tcPr>
            <w:tcW w:w="5966" w:type="dxa"/>
          </w:tcPr>
          <w:p w14:paraId="5B24204B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3003C65E" w14:textId="77777777" w:rsidTr="006339EC">
        <w:tc>
          <w:tcPr>
            <w:tcW w:w="3910" w:type="dxa"/>
          </w:tcPr>
          <w:p w14:paraId="23653F94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>Действует на основании (</w:t>
            </w:r>
            <w:r w:rsidRPr="001F727C">
              <w:rPr>
                <w:sz w:val="20"/>
              </w:rPr>
              <w:t>наименование, дата и номер документа</w:t>
            </w:r>
            <w:r>
              <w:rPr>
                <w:sz w:val="20"/>
              </w:rPr>
              <w:t xml:space="preserve"> (документов), подтверждающего (подтверждающих) полномочия</w:t>
            </w:r>
            <w:r w:rsidRPr="001F727C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7E44C9EF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2C7A3B24" w14:textId="77777777" w:rsidTr="006339EC">
        <w:tc>
          <w:tcPr>
            <w:tcW w:w="3910" w:type="dxa"/>
          </w:tcPr>
          <w:p w14:paraId="1BDDD765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Паспортные данные</w:t>
            </w:r>
            <w:r w:rsidRPr="00876FCC">
              <w:rPr>
                <w:sz w:val="20"/>
              </w:rPr>
              <w:t xml:space="preserve"> (серия, номер, дата выдачи, кем выдан)</w:t>
            </w:r>
            <w:r w:rsidRPr="00E56DDF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289D0FF7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54974476" w14:textId="77777777" w:rsidTr="006339EC">
        <w:tc>
          <w:tcPr>
            <w:tcW w:w="3910" w:type="dxa"/>
          </w:tcPr>
          <w:p w14:paraId="683BA7B2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>Адрес регистрации по месту жительства:</w:t>
            </w:r>
          </w:p>
        </w:tc>
        <w:tc>
          <w:tcPr>
            <w:tcW w:w="5966" w:type="dxa"/>
          </w:tcPr>
          <w:p w14:paraId="539D4CC7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17E6DA55" w14:textId="77777777" w:rsidTr="006339EC">
        <w:tc>
          <w:tcPr>
            <w:tcW w:w="3910" w:type="dxa"/>
          </w:tcPr>
          <w:p w14:paraId="4A2A385C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Адрес регистрации по месту пребывания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50C104ED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5BE5EBFF" w14:textId="77777777" w:rsidTr="006339EC">
        <w:tc>
          <w:tcPr>
            <w:tcW w:w="3910" w:type="dxa"/>
          </w:tcPr>
          <w:p w14:paraId="0E52A761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Контактный телефон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13EBE612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36B499FC" w14:textId="77777777" w:rsidTr="006339EC">
        <w:tc>
          <w:tcPr>
            <w:tcW w:w="3910" w:type="dxa"/>
          </w:tcPr>
          <w:p w14:paraId="1E9B7CF7" w14:textId="77777777" w:rsidR="00171780" w:rsidRPr="00E56DDF" w:rsidRDefault="00171780" w:rsidP="006339EC">
            <w:pPr>
              <w:rPr>
                <w:sz w:val="20"/>
              </w:rPr>
            </w:pPr>
            <w:r>
              <w:rPr>
                <w:sz w:val="20"/>
              </w:rPr>
              <w:t>Эл. почта:</w:t>
            </w:r>
          </w:p>
        </w:tc>
        <w:tc>
          <w:tcPr>
            <w:tcW w:w="5966" w:type="dxa"/>
          </w:tcPr>
          <w:p w14:paraId="4E15D5B7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</w:tbl>
    <w:p w14:paraId="49841D7B" w14:textId="77777777" w:rsidR="00171780" w:rsidRPr="00876FCC" w:rsidRDefault="00171780" w:rsidP="00171780">
      <w:pPr>
        <w:widowControl w:val="0"/>
        <w:autoSpaceDE w:val="0"/>
        <w:spacing w:before="120"/>
        <w:jc w:val="both"/>
        <w:rPr>
          <w:b/>
          <w:sz w:val="20"/>
          <w:szCs w:val="20"/>
        </w:rPr>
      </w:pPr>
      <w:r w:rsidRPr="00E56DDF">
        <w:rPr>
          <w:b/>
          <w:sz w:val="20"/>
          <w:szCs w:val="20"/>
        </w:rPr>
        <w:t>принял решение об участии в аукционе по продаже Имущества (лота):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171780" w:rsidRPr="00876FCC" w14:paraId="208D271D" w14:textId="77777777" w:rsidTr="006339EC">
        <w:tc>
          <w:tcPr>
            <w:tcW w:w="3910" w:type="dxa"/>
          </w:tcPr>
          <w:p w14:paraId="6C6BD5B7" w14:textId="77777777" w:rsidR="00171780" w:rsidRPr="00876FCC" w:rsidRDefault="00171780" w:rsidP="006339EC">
            <w:pPr>
              <w:rPr>
                <w:sz w:val="20"/>
              </w:rPr>
            </w:pPr>
            <w:r w:rsidRPr="00E56DDF">
              <w:rPr>
                <w:sz w:val="20"/>
              </w:rPr>
              <w:t>Дата аукциона:</w:t>
            </w:r>
          </w:p>
        </w:tc>
        <w:tc>
          <w:tcPr>
            <w:tcW w:w="5966" w:type="dxa"/>
          </w:tcPr>
          <w:p w14:paraId="7FF2CC1B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255D031E" w14:textId="77777777" w:rsidTr="006339EC">
        <w:tc>
          <w:tcPr>
            <w:tcW w:w="3910" w:type="dxa"/>
          </w:tcPr>
          <w:p w14:paraId="62224E63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>Номер л</w:t>
            </w:r>
            <w:r w:rsidRPr="00E56DDF">
              <w:rPr>
                <w:sz w:val="20"/>
              </w:rPr>
              <w:t>ота</w:t>
            </w:r>
            <w:r w:rsidRPr="00876FCC">
              <w:rPr>
                <w:sz w:val="20"/>
              </w:rPr>
              <w:t>:</w:t>
            </w:r>
          </w:p>
        </w:tc>
        <w:tc>
          <w:tcPr>
            <w:tcW w:w="5966" w:type="dxa"/>
          </w:tcPr>
          <w:p w14:paraId="59261769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3B1AA1AB" w14:textId="77777777" w:rsidTr="006339EC">
        <w:tc>
          <w:tcPr>
            <w:tcW w:w="3910" w:type="dxa"/>
          </w:tcPr>
          <w:p w14:paraId="7C4D65EB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>Наименование Имущества (лота):</w:t>
            </w:r>
          </w:p>
        </w:tc>
        <w:tc>
          <w:tcPr>
            <w:tcW w:w="5966" w:type="dxa"/>
          </w:tcPr>
          <w:p w14:paraId="404BE846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  <w:tr w:rsidR="00171780" w:rsidRPr="00876FCC" w14:paraId="35894670" w14:textId="77777777" w:rsidTr="006339EC">
        <w:tc>
          <w:tcPr>
            <w:tcW w:w="3910" w:type="dxa"/>
          </w:tcPr>
          <w:p w14:paraId="07B8E79B" w14:textId="77777777" w:rsidR="00171780" w:rsidRPr="00876FCC" w:rsidRDefault="00171780" w:rsidP="006339EC">
            <w:pPr>
              <w:rPr>
                <w:sz w:val="20"/>
              </w:rPr>
            </w:pPr>
            <w:r w:rsidRPr="00876FCC">
              <w:rPr>
                <w:sz w:val="20"/>
              </w:rPr>
              <w:t>Адрес (местонахождение) Имущества (лота):</w:t>
            </w:r>
          </w:p>
        </w:tc>
        <w:tc>
          <w:tcPr>
            <w:tcW w:w="5966" w:type="dxa"/>
          </w:tcPr>
          <w:p w14:paraId="5B99C78D" w14:textId="77777777" w:rsidR="00171780" w:rsidRPr="00876FCC" w:rsidRDefault="00171780" w:rsidP="006339EC">
            <w:pPr>
              <w:rPr>
                <w:b/>
                <w:i/>
                <w:sz w:val="20"/>
              </w:rPr>
            </w:pPr>
          </w:p>
        </w:tc>
      </w:tr>
    </w:tbl>
    <w:p w14:paraId="6E6004D6" w14:textId="77777777" w:rsidR="00171780" w:rsidRPr="007A5472" w:rsidRDefault="00171780" w:rsidP="00171780">
      <w:pPr>
        <w:widowControl w:val="0"/>
        <w:autoSpaceDE w:val="0"/>
        <w:jc w:val="both"/>
        <w:rPr>
          <w:b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615"/>
        <w:gridCol w:w="1345"/>
        <w:gridCol w:w="582"/>
      </w:tblGrid>
      <w:tr w:rsidR="00171780" w:rsidRPr="00876FCC" w14:paraId="32549401" w14:textId="77777777" w:rsidTr="00421AA8">
        <w:tc>
          <w:tcPr>
            <w:tcW w:w="6096" w:type="dxa"/>
          </w:tcPr>
          <w:p w14:paraId="74A670E3" w14:textId="77777777" w:rsidR="00171780" w:rsidRPr="00876FCC" w:rsidRDefault="00171780" w:rsidP="006339EC">
            <w:pPr>
              <w:widowControl w:val="0"/>
              <w:autoSpaceDE w:val="0"/>
              <w:jc w:val="both"/>
              <w:rPr>
                <w:b/>
                <w:sz w:val="20"/>
              </w:rPr>
            </w:pPr>
            <w:r w:rsidRPr="00E56DDF">
              <w:rPr>
                <w:b/>
                <w:sz w:val="20"/>
              </w:rPr>
              <w:t>и обязуется обеспечить поступление задатка в размере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14:paraId="3045AB14" w14:textId="77777777" w:rsidR="00171780" w:rsidRPr="00876FCC" w:rsidRDefault="00171780" w:rsidP="006339EC">
            <w:pPr>
              <w:widowControl w:val="0"/>
              <w:autoSpaceDE w:val="0"/>
              <w:jc w:val="both"/>
              <w:rPr>
                <w:b/>
                <w:i/>
                <w:sz w:val="20"/>
              </w:rPr>
            </w:pPr>
          </w:p>
        </w:tc>
        <w:tc>
          <w:tcPr>
            <w:tcW w:w="582" w:type="dxa"/>
          </w:tcPr>
          <w:p w14:paraId="7BC0E66B" w14:textId="77777777" w:rsidR="00171780" w:rsidRPr="00876FCC" w:rsidRDefault="00171780" w:rsidP="006339EC">
            <w:pPr>
              <w:widowControl w:val="0"/>
              <w:autoSpaceDE w:val="0"/>
              <w:jc w:val="both"/>
              <w:rPr>
                <w:b/>
                <w:sz w:val="20"/>
              </w:rPr>
            </w:pPr>
            <w:r w:rsidRPr="00876FCC">
              <w:rPr>
                <w:b/>
                <w:sz w:val="20"/>
              </w:rPr>
              <w:t>руб.</w:t>
            </w:r>
          </w:p>
        </w:tc>
      </w:tr>
      <w:tr w:rsidR="00171780" w:rsidRPr="00876FCC" w14:paraId="25D80297" w14:textId="77777777" w:rsidTr="00421AA8">
        <w:tc>
          <w:tcPr>
            <w:tcW w:w="7711" w:type="dxa"/>
            <w:gridSpan w:val="2"/>
            <w:tcBorders>
              <w:bottom w:val="single" w:sz="4" w:space="0" w:color="auto"/>
            </w:tcBorders>
          </w:tcPr>
          <w:p w14:paraId="71BEAB06" w14:textId="77777777" w:rsidR="00171780" w:rsidRPr="00876FCC" w:rsidRDefault="00171780" w:rsidP="006339EC">
            <w:pPr>
              <w:widowControl w:val="0"/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1927" w:type="dxa"/>
            <w:gridSpan w:val="2"/>
          </w:tcPr>
          <w:p w14:paraId="3AB3FC04" w14:textId="77777777" w:rsidR="00171780" w:rsidRPr="00876FCC" w:rsidRDefault="00171780" w:rsidP="006339EC">
            <w:pPr>
              <w:widowControl w:val="0"/>
              <w:autoSpaceDE w:val="0"/>
              <w:jc w:val="both"/>
              <w:rPr>
                <w:b/>
                <w:sz w:val="20"/>
              </w:rPr>
            </w:pPr>
            <w:r w:rsidRPr="00E56DDF">
              <w:rPr>
                <w:b/>
                <w:sz w:val="20"/>
              </w:rPr>
              <w:t>(сумма прописью),</w:t>
            </w:r>
          </w:p>
        </w:tc>
      </w:tr>
    </w:tbl>
    <w:p w14:paraId="6AE82C3A" w14:textId="77777777" w:rsidR="00171780" w:rsidRPr="00876FCC" w:rsidRDefault="00171780" w:rsidP="00171780">
      <w:pPr>
        <w:widowControl w:val="0"/>
        <w:autoSpaceDE w:val="0"/>
        <w:jc w:val="both"/>
        <w:rPr>
          <w:b/>
          <w:sz w:val="20"/>
          <w:szCs w:val="20"/>
        </w:rPr>
      </w:pPr>
      <w:r w:rsidRPr="00E56DDF">
        <w:rPr>
          <w:b/>
          <w:sz w:val="20"/>
          <w:szCs w:val="20"/>
        </w:rPr>
        <w:t>в сроки и в порядке установленн</w:t>
      </w:r>
      <w:r w:rsidRPr="00876FCC">
        <w:rPr>
          <w:b/>
          <w:sz w:val="20"/>
          <w:szCs w:val="20"/>
        </w:rPr>
        <w:t>ые в и</w:t>
      </w:r>
      <w:r w:rsidRPr="00E56DDF">
        <w:rPr>
          <w:b/>
          <w:sz w:val="20"/>
          <w:szCs w:val="20"/>
        </w:rPr>
        <w:t>нформационном сообщении на указанный лот.</w:t>
      </w:r>
    </w:p>
    <w:p w14:paraId="67F590F3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1. Претендент обязуется:</w:t>
      </w:r>
    </w:p>
    <w:p w14:paraId="52C69910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1.1. с</w:t>
      </w:r>
      <w:r w:rsidRPr="00E56DDF">
        <w:rPr>
          <w:sz w:val="20"/>
          <w:szCs w:val="20"/>
        </w:rPr>
        <w:t xml:space="preserve">облюдать условия аукциона, проводимого в электронной форме, содержащиеся в </w:t>
      </w:r>
      <w:r w:rsidRPr="00876FCC">
        <w:rPr>
          <w:sz w:val="20"/>
          <w:szCs w:val="20"/>
        </w:rPr>
        <w:t>и</w:t>
      </w:r>
      <w:r w:rsidRPr="00E56DDF">
        <w:rPr>
          <w:sz w:val="20"/>
          <w:szCs w:val="20"/>
        </w:rPr>
        <w:t xml:space="preserve">нформационном сообщении о проведении аукциона, размещенном на </w:t>
      </w:r>
      <w:r>
        <w:rPr>
          <w:sz w:val="20"/>
          <w:szCs w:val="20"/>
        </w:rPr>
        <w:t xml:space="preserve">официальном </w:t>
      </w:r>
      <w:r w:rsidRPr="00E56DDF">
        <w:rPr>
          <w:sz w:val="20"/>
          <w:szCs w:val="20"/>
        </w:rPr>
        <w:t xml:space="preserve">сайте </w:t>
      </w:r>
      <w:r>
        <w:rPr>
          <w:sz w:val="20"/>
          <w:szCs w:val="20"/>
        </w:rPr>
        <w:t>Кашинского городского округа в </w:t>
      </w:r>
      <w:r w:rsidRPr="00876FCC">
        <w:rPr>
          <w:sz w:val="20"/>
          <w:szCs w:val="20"/>
        </w:rPr>
        <w:t>информационно-телекоммуникационной сети «Интернет» — www.kashin.info</w:t>
      </w:r>
      <w:r>
        <w:rPr>
          <w:sz w:val="20"/>
          <w:szCs w:val="20"/>
        </w:rPr>
        <w:t xml:space="preserve"> и</w:t>
      </w:r>
      <w:r w:rsidRPr="00876FCC">
        <w:rPr>
          <w:sz w:val="20"/>
          <w:szCs w:val="20"/>
        </w:rPr>
        <w:t xml:space="preserve"> </w:t>
      </w:r>
      <w:r w:rsidRPr="00E56DDF">
        <w:rPr>
          <w:sz w:val="20"/>
          <w:szCs w:val="20"/>
        </w:rPr>
        <w:t>официальном сай</w:t>
      </w:r>
      <w:r>
        <w:rPr>
          <w:sz w:val="20"/>
          <w:szCs w:val="20"/>
        </w:rPr>
        <w:t xml:space="preserve">те Российской Федерации в </w:t>
      </w:r>
      <w:r w:rsidRPr="00876FCC">
        <w:rPr>
          <w:sz w:val="20"/>
          <w:szCs w:val="20"/>
        </w:rPr>
        <w:t>информационно-телекоммуникационной сети «Интернет»</w:t>
      </w:r>
      <w:r w:rsidRPr="00E56DDF">
        <w:rPr>
          <w:sz w:val="20"/>
          <w:szCs w:val="20"/>
        </w:rPr>
        <w:t xml:space="preserve"> для размещения информации о проведении торгов</w:t>
      </w:r>
      <w:r w:rsidRPr="00876FCC">
        <w:rPr>
          <w:sz w:val="20"/>
          <w:szCs w:val="20"/>
        </w:rPr>
        <w:t>, определенном Правительством Российской Федерации, — www.torgi.gov.ru</w:t>
      </w:r>
      <w:r w:rsidRPr="00E56DDF">
        <w:rPr>
          <w:sz w:val="20"/>
          <w:szCs w:val="20"/>
        </w:rPr>
        <w:t>, а также порядок проведения аукциона, установленный Положением об организации и проведении продажи государственного и</w:t>
      </w:r>
      <w:r w:rsidRPr="00876FCC">
        <w:rPr>
          <w:sz w:val="20"/>
          <w:szCs w:val="20"/>
        </w:rPr>
        <w:t>ли</w:t>
      </w:r>
      <w:r w:rsidRPr="00E56DDF">
        <w:rPr>
          <w:sz w:val="20"/>
          <w:szCs w:val="20"/>
        </w:rPr>
        <w:t xml:space="preserve"> муниципального имущества в электронной форме, утвержденным постановлением Правительства Российской Федерации от 27</w:t>
      </w:r>
      <w:r w:rsidRPr="00876FCC">
        <w:rPr>
          <w:sz w:val="20"/>
          <w:szCs w:val="20"/>
        </w:rPr>
        <w:t>.08.</w:t>
      </w:r>
      <w:r w:rsidRPr="00E56DDF">
        <w:rPr>
          <w:sz w:val="20"/>
          <w:szCs w:val="20"/>
        </w:rPr>
        <w:t>2012</w:t>
      </w:r>
      <w:r>
        <w:rPr>
          <w:sz w:val="20"/>
          <w:szCs w:val="20"/>
        </w:rPr>
        <w:t xml:space="preserve"> № 860;</w:t>
      </w:r>
    </w:p>
    <w:p w14:paraId="27EACC09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1.2. в</w:t>
      </w:r>
      <w:r w:rsidRPr="00E56DDF">
        <w:rPr>
          <w:sz w:val="20"/>
          <w:szCs w:val="20"/>
        </w:rPr>
        <w:t xml:space="preserve"> случае признания Победителем аукциона заключить с Продавцом договор купли-продажи </w:t>
      </w:r>
      <w:r>
        <w:rPr>
          <w:sz w:val="20"/>
          <w:szCs w:val="20"/>
        </w:rPr>
        <w:t xml:space="preserve">Имущества </w:t>
      </w:r>
      <w:r w:rsidRPr="00E56DDF">
        <w:rPr>
          <w:sz w:val="20"/>
          <w:szCs w:val="20"/>
        </w:rPr>
        <w:t xml:space="preserve">не позднее </w:t>
      </w:r>
      <w:r w:rsidRPr="005F478A">
        <w:rPr>
          <w:sz w:val="20"/>
          <w:szCs w:val="20"/>
        </w:rPr>
        <w:t>пяти рабочих дней</w:t>
      </w:r>
      <w:r w:rsidRPr="00E56DDF">
        <w:rPr>
          <w:sz w:val="20"/>
          <w:szCs w:val="20"/>
        </w:rPr>
        <w:t xml:space="preserve"> со дня подведения итогов аукциона, в соответствии с порядком и требованиями, установленными в </w:t>
      </w:r>
      <w:r w:rsidRPr="00876FCC">
        <w:rPr>
          <w:sz w:val="20"/>
          <w:szCs w:val="20"/>
        </w:rPr>
        <w:t>и</w:t>
      </w:r>
      <w:r w:rsidRPr="00E56DDF">
        <w:rPr>
          <w:sz w:val="20"/>
          <w:szCs w:val="20"/>
        </w:rPr>
        <w:t>нформационном сообщении</w:t>
      </w:r>
      <w:r>
        <w:rPr>
          <w:sz w:val="20"/>
          <w:szCs w:val="20"/>
        </w:rPr>
        <w:t xml:space="preserve"> и договоре купли-продажи Имущества;</w:t>
      </w:r>
    </w:p>
    <w:p w14:paraId="75A24B36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1.3. п</w:t>
      </w:r>
      <w:r w:rsidRPr="00E56DDF">
        <w:rPr>
          <w:sz w:val="20"/>
          <w:szCs w:val="20"/>
        </w:rPr>
        <w:t>роизвести оплату стоимости Имущества, установленной по результатам аукциона, в сроки и на счет, установленные договоро</w:t>
      </w:r>
      <w:r w:rsidRPr="00876FCC">
        <w:rPr>
          <w:sz w:val="20"/>
          <w:szCs w:val="20"/>
        </w:rPr>
        <w:t xml:space="preserve">м </w:t>
      </w:r>
      <w:r w:rsidRPr="00E56DDF">
        <w:rPr>
          <w:sz w:val="20"/>
          <w:szCs w:val="20"/>
        </w:rPr>
        <w:t>купли-продажи</w:t>
      </w:r>
      <w:r>
        <w:rPr>
          <w:sz w:val="20"/>
          <w:szCs w:val="20"/>
        </w:rPr>
        <w:t xml:space="preserve"> Имущества</w:t>
      </w:r>
      <w:r w:rsidRPr="00E56DDF">
        <w:rPr>
          <w:sz w:val="20"/>
          <w:szCs w:val="20"/>
        </w:rPr>
        <w:t xml:space="preserve">. </w:t>
      </w:r>
    </w:p>
    <w:p w14:paraId="6E2C3D91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2. </w:t>
      </w:r>
      <w:r w:rsidRPr="00E56DDF">
        <w:rPr>
          <w:sz w:val="20"/>
          <w:szCs w:val="20"/>
        </w:rPr>
        <w:t xml:space="preserve">Задаток Победителя аукциона засчитывается в счет оплаты приобретаемого Имущества (лота). </w:t>
      </w:r>
    </w:p>
    <w:p w14:paraId="3242D3B2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3. </w:t>
      </w:r>
      <w:r w:rsidRPr="00E56DDF">
        <w:rPr>
          <w:sz w:val="20"/>
          <w:szCs w:val="20"/>
        </w:rPr>
        <w:t xml:space="preserve">Претендент извещён о том, что он вправе отозвать </w:t>
      </w:r>
      <w:r w:rsidRPr="00876FCC">
        <w:rPr>
          <w:sz w:val="20"/>
          <w:szCs w:val="20"/>
        </w:rPr>
        <w:t xml:space="preserve">настоящую </w:t>
      </w:r>
      <w:r w:rsidRPr="00E56DDF">
        <w:rPr>
          <w:sz w:val="20"/>
          <w:szCs w:val="20"/>
        </w:rPr>
        <w:t>Заявку в пор</w:t>
      </w:r>
      <w:r w:rsidRPr="00876FCC">
        <w:rPr>
          <w:sz w:val="20"/>
          <w:szCs w:val="20"/>
        </w:rPr>
        <w:t>ядке и в сроки, установленные в и</w:t>
      </w:r>
      <w:r w:rsidRPr="00E56DDF">
        <w:rPr>
          <w:sz w:val="20"/>
          <w:szCs w:val="20"/>
        </w:rPr>
        <w:t>нформационном сообщении.</w:t>
      </w:r>
    </w:p>
    <w:p w14:paraId="48C01C6B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4. </w:t>
      </w:r>
      <w:r w:rsidRPr="00E56DDF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0D0F1D06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5. </w:t>
      </w:r>
      <w:r w:rsidRPr="00E56DDF">
        <w:rPr>
          <w:sz w:val="20"/>
          <w:szCs w:val="20"/>
        </w:rPr>
        <w:t>Претендент подтверждает, что соответствует требованиям, установленным статьей 5 Федерального закона от 21</w:t>
      </w:r>
      <w:r w:rsidRPr="00876FCC">
        <w:rPr>
          <w:sz w:val="20"/>
          <w:szCs w:val="20"/>
        </w:rPr>
        <w:t>.12.</w:t>
      </w:r>
      <w:r w:rsidRPr="00E56DDF">
        <w:rPr>
          <w:sz w:val="20"/>
          <w:szCs w:val="20"/>
        </w:rPr>
        <w:t xml:space="preserve">2001 № 178-ФЗ «О приватизации государственного и муниципального имущества» </w:t>
      </w:r>
      <w:r>
        <w:rPr>
          <w:sz w:val="20"/>
          <w:szCs w:val="20"/>
        </w:rPr>
        <w:br/>
      </w:r>
      <w:r w:rsidRPr="00E56DDF">
        <w:rPr>
          <w:sz w:val="20"/>
          <w:szCs w:val="20"/>
        </w:rPr>
        <w:t>(далее</w:t>
      </w:r>
      <w:r w:rsidRPr="00876FCC">
        <w:rPr>
          <w:sz w:val="20"/>
          <w:szCs w:val="20"/>
        </w:rPr>
        <w:t xml:space="preserve"> также —</w:t>
      </w:r>
      <w:r w:rsidRPr="00E56DDF">
        <w:rPr>
          <w:sz w:val="20"/>
          <w:szCs w:val="20"/>
        </w:rPr>
        <w:t xml:space="preserve"> Закон) и не является:</w:t>
      </w:r>
    </w:p>
    <w:p w14:paraId="17D93517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– </w:t>
      </w:r>
      <w:r w:rsidRPr="00E56DDF">
        <w:rPr>
          <w:sz w:val="20"/>
          <w:szCs w:val="20"/>
        </w:rPr>
        <w:t>государственным и муниципальным унитарным предприятием, государственным и муниципальным учреждением;</w:t>
      </w:r>
    </w:p>
    <w:p w14:paraId="02D678E5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– </w:t>
      </w:r>
      <w:r w:rsidRPr="00E56DDF">
        <w:rPr>
          <w:sz w:val="20"/>
          <w:szCs w:val="20"/>
        </w:rPr>
        <w:t>юридическим лицом, в уставном капитале котор</w:t>
      </w:r>
      <w:r w:rsidRPr="00876FCC">
        <w:rPr>
          <w:sz w:val="20"/>
          <w:szCs w:val="20"/>
        </w:rPr>
        <w:t>ого</w:t>
      </w:r>
      <w:r w:rsidRPr="00E56DDF">
        <w:rPr>
          <w:sz w:val="20"/>
          <w:szCs w:val="20"/>
        </w:rPr>
        <w:t xml:space="preserve"> доля Российской Федерации, субъектов Российской Федерации и муниципальных образований превышает 25 процентов, кроме с</w:t>
      </w:r>
      <w:r w:rsidRPr="00876FCC">
        <w:rPr>
          <w:sz w:val="20"/>
          <w:szCs w:val="20"/>
        </w:rPr>
        <w:t>лучаев, предусмотренных статьей </w:t>
      </w:r>
      <w:r w:rsidRPr="00E56DDF">
        <w:rPr>
          <w:sz w:val="20"/>
          <w:szCs w:val="20"/>
        </w:rPr>
        <w:t>25 Закона;</w:t>
      </w:r>
    </w:p>
    <w:p w14:paraId="78E88BE1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C4B3AC5" w14:textId="77777777" w:rsidR="00171780" w:rsidRPr="00876FCC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6. </w:t>
      </w:r>
      <w:r w:rsidRPr="00E56DDF">
        <w:rPr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</w:t>
      </w:r>
      <w:r w:rsidRPr="00876FCC">
        <w:rPr>
          <w:sz w:val="20"/>
          <w:szCs w:val="20"/>
        </w:rPr>
        <w:t>на, порядком внесения задатка, и</w:t>
      </w:r>
      <w:r w:rsidRPr="00E56DDF">
        <w:rPr>
          <w:sz w:val="20"/>
          <w:szCs w:val="20"/>
        </w:rPr>
        <w:t>нформационным сообщением и проектом договора купли-продажи</w:t>
      </w:r>
      <w:r>
        <w:rPr>
          <w:sz w:val="20"/>
          <w:szCs w:val="20"/>
        </w:rPr>
        <w:t xml:space="preserve"> Имущества</w:t>
      </w:r>
      <w:r w:rsidRPr="00E56DDF">
        <w:rPr>
          <w:sz w:val="20"/>
          <w:szCs w:val="20"/>
        </w:rPr>
        <w:t xml:space="preserve">. </w:t>
      </w:r>
    </w:p>
    <w:p w14:paraId="3D1A3DB5" w14:textId="77777777" w:rsidR="00171780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 w:rsidRPr="00876FCC">
        <w:rPr>
          <w:sz w:val="20"/>
          <w:szCs w:val="20"/>
        </w:rPr>
        <w:t>7. </w:t>
      </w:r>
      <w:r w:rsidRPr="00E56DDF">
        <w:rPr>
          <w:sz w:val="20"/>
          <w:szCs w:val="20"/>
        </w:rPr>
        <w:t>В соответствии с Федеральным законом от 27.07.2006 №</w:t>
      </w:r>
      <w:r w:rsidRPr="00876FCC">
        <w:rPr>
          <w:sz w:val="20"/>
          <w:szCs w:val="20"/>
        </w:rPr>
        <w:t> </w:t>
      </w:r>
      <w:r w:rsidRPr="00E56DDF">
        <w:rPr>
          <w:sz w:val="20"/>
          <w:szCs w:val="20"/>
        </w:rPr>
        <w:t xml:space="preserve">152-ФЗ «О персональных данных», подавая </w:t>
      </w:r>
      <w:r w:rsidRPr="00876FCC">
        <w:rPr>
          <w:sz w:val="20"/>
          <w:szCs w:val="20"/>
        </w:rPr>
        <w:t xml:space="preserve">настоящую </w:t>
      </w:r>
      <w:r w:rsidRPr="00E56DDF">
        <w:rPr>
          <w:sz w:val="20"/>
          <w:szCs w:val="20"/>
        </w:rPr>
        <w:t>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Pr="00876FCC">
        <w:rPr>
          <w:sz w:val="20"/>
          <w:szCs w:val="20"/>
        </w:rPr>
        <w:t>.</w:t>
      </w:r>
    </w:p>
    <w:p w14:paraId="32BE0DB0" w14:textId="77777777" w:rsidR="00171780" w:rsidRPr="00E56DDF" w:rsidRDefault="00171780" w:rsidP="00171780">
      <w:pPr>
        <w:widowControl w:val="0"/>
        <w:autoSpaceDE w:val="0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Банковские</w:t>
      </w:r>
      <w:r w:rsidRPr="00E56DDF">
        <w:rPr>
          <w:b/>
          <w:sz w:val="20"/>
          <w:szCs w:val="20"/>
        </w:rPr>
        <w:t xml:space="preserve"> реквизиты Претендента: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1780" w14:paraId="255286B9" w14:textId="77777777" w:rsidTr="006339EC">
        <w:tc>
          <w:tcPr>
            <w:tcW w:w="9854" w:type="dxa"/>
            <w:tcBorders>
              <w:bottom w:val="single" w:sz="4" w:space="0" w:color="auto"/>
            </w:tcBorders>
          </w:tcPr>
          <w:p w14:paraId="401FF6F9" w14:textId="77777777" w:rsidR="00171780" w:rsidRPr="00F725A1" w:rsidRDefault="00171780" w:rsidP="006339EC">
            <w:pPr>
              <w:jc w:val="both"/>
              <w:rPr>
                <w:b/>
                <w:i/>
                <w:sz w:val="20"/>
              </w:rPr>
            </w:pPr>
          </w:p>
        </w:tc>
      </w:tr>
      <w:tr w:rsidR="00171780" w14:paraId="332EFCD8" w14:textId="77777777" w:rsidTr="006339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A073FFF" w14:textId="77777777" w:rsidR="00171780" w:rsidRPr="00F725A1" w:rsidRDefault="00171780" w:rsidP="006339EC">
            <w:pPr>
              <w:jc w:val="both"/>
              <w:rPr>
                <w:b/>
                <w:i/>
                <w:sz w:val="20"/>
              </w:rPr>
            </w:pPr>
          </w:p>
        </w:tc>
      </w:tr>
      <w:tr w:rsidR="00171780" w14:paraId="11DA7E00" w14:textId="77777777" w:rsidTr="006339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CA6B0D4" w14:textId="77777777" w:rsidR="00171780" w:rsidRPr="00F725A1" w:rsidRDefault="00171780" w:rsidP="006339EC">
            <w:pPr>
              <w:jc w:val="both"/>
              <w:rPr>
                <w:b/>
                <w:i/>
                <w:sz w:val="20"/>
              </w:rPr>
            </w:pPr>
          </w:p>
        </w:tc>
      </w:tr>
      <w:tr w:rsidR="00171780" w14:paraId="2668546D" w14:textId="77777777" w:rsidTr="006339E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6207655" w14:textId="77777777" w:rsidR="00171780" w:rsidRPr="00F725A1" w:rsidRDefault="00171780" w:rsidP="006339EC">
            <w:pPr>
              <w:jc w:val="both"/>
              <w:rPr>
                <w:b/>
                <w:i/>
                <w:sz w:val="20"/>
              </w:rPr>
            </w:pPr>
          </w:p>
        </w:tc>
      </w:tr>
    </w:tbl>
    <w:p w14:paraId="0B7BA042" w14:textId="77777777" w:rsidR="00171780" w:rsidRDefault="00171780" w:rsidP="0017178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Одновременно с настоящей З</w:t>
      </w:r>
      <w:r w:rsidRPr="00553F48">
        <w:rPr>
          <w:sz w:val="20"/>
          <w:szCs w:val="20"/>
        </w:rPr>
        <w:t>аявкой претенденты п</w:t>
      </w:r>
      <w:r>
        <w:rPr>
          <w:sz w:val="20"/>
          <w:szCs w:val="20"/>
        </w:rPr>
        <w:t xml:space="preserve">редставляют документы, указанные в статье 16 Закона. </w:t>
      </w:r>
      <w:r w:rsidRPr="00C95930">
        <w:rPr>
          <w:sz w:val="20"/>
          <w:szCs w:val="2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</w:t>
      </w:r>
      <w:r>
        <w:rPr>
          <w:sz w:val="20"/>
          <w:szCs w:val="20"/>
        </w:rPr>
        <w:t>мени претендента, оформленная в </w:t>
      </w:r>
      <w:r w:rsidRPr="00C95930">
        <w:rPr>
          <w:sz w:val="20"/>
          <w:szCs w:val="20"/>
        </w:rPr>
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419"/>
        <w:gridCol w:w="1355"/>
        <w:gridCol w:w="281"/>
        <w:gridCol w:w="5633"/>
      </w:tblGrid>
      <w:tr w:rsidR="00171780" w14:paraId="4AAC7EAC" w14:textId="77777777" w:rsidTr="00171780">
        <w:tc>
          <w:tcPr>
            <w:tcW w:w="1950" w:type="dxa"/>
          </w:tcPr>
          <w:p w14:paraId="20BFC278" w14:textId="77777777" w:rsidR="00171780" w:rsidRDefault="00171780" w:rsidP="006339EC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>Приложение:</w:t>
            </w:r>
          </w:p>
        </w:tc>
        <w:tc>
          <w:tcPr>
            <w:tcW w:w="419" w:type="dxa"/>
          </w:tcPr>
          <w:p w14:paraId="77943BCC" w14:textId="77777777" w:rsidR="00171780" w:rsidRDefault="00171780" w:rsidP="00171780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7269" w:type="dxa"/>
            <w:gridSpan w:val="3"/>
          </w:tcPr>
          <w:p w14:paraId="0CC708E2" w14:textId="77777777" w:rsidR="00171780" w:rsidRDefault="00171780" w:rsidP="006339EC">
            <w:pPr>
              <w:jc w:val="both"/>
              <w:rPr>
                <w:sz w:val="20"/>
              </w:rPr>
            </w:pPr>
          </w:p>
        </w:tc>
      </w:tr>
      <w:tr w:rsidR="00171780" w14:paraId="1B47519F" w14:textId="77777777" w:rsidTr="00171780">
        <w:tc>
          <w:tcPr>
            <w:tcW w:w="1950" w:type="dxa"/>
          </w:tcPr>
          <w:p w14:paraId="56846BA4" w14:textId="77777777" w:rsidR="00171780" w:rsidRDefault="00171780" w:rsidP="006339EC">
            <w:pPr>
              <w:jc w:val="both"/>
              <w:rPr>
                <w:sz w:val="20"/>
              </w:rPr>
            </w:pPr>
          </w:p>
        </w:tc>
        <w:tc>
          <w:tcPr>
            <w:tcW w:w="419" w:type="dxa"/>
          </w:tcPr>
          <w:p w14:paraId="312266A5" w14:textId="77777777" w:rsidR="00171780" w:rsidRDefault="00171780" w:rsidP="006339EC">
            <w:pPr>
              <w:jc w:val="both"/>
              <w:rPr>
                <w:sz w:val="20"/>
              </w:rPr>
            </w:pPr>
          </w:p>
        </w:tc>
        <w:tc>
          <w:tcPr>
            <w:tcW w:w="7269" w:type="dxa"/>
            <w:gridSpan w:val="3"/>
          </w:tcPr>
          <w:p w14:paraId="0FC88948" w14:textId="77777777" w:rsidR="00171780" w:rsidRDefault="00171780" w:rsidP="006339EC">
            <w:pPr>
              <w:jc w:val="both"/>
              <w:rPr>
                <w:sz w:val="20"/>
              </w:rPr>
            </w:pPr>
          </w:p>
        </w:tc>
      </w:tr>
      <w:tr w:rsidR="00171780" w:rsidRPr="00876FCC" w14:paraId="143924C2" w14:textId="77777777" w:rsidTr="00171780">
        <w:tc>
          <w:tcPr>
            <w:tcW w:w="3724" w:type="dxa"/>
            <w:gridSpan w:val="3"/>
            <w:tcBorders>
              <w:top w:val="single" w:sz="4" w:space="0" w:color="auto"/>
            </w:tcBorders>
          </w:tcPr>
          <w:p w14:paraId="1A12F8A9" w14:textId="77777777" w:rsidR="00171780" w:rsidRPr="00876FCC" w:rsidRDefault="00171780" w:rsidP="006339EC">
            <w:pPr>
              <w:jc w:val="center"/>
              <w:rPr>
                <w:b/>
                <w:sz w:val="20"/>
              </w:rPr>
            </w:pPr>
            <w:r w:rsidRPr="00876FCC">
              <w:rPr>
                <w:sz w:val="20"/>
              </w:rPr>
              <w:t>(</w:t>
            </w:r>
            <w:r>
              <w:rPr>
                <w:sz w:val="20"/>
              </w:rPr>
              <w:t xml:space="preserve">должность (при наличии), </w:t>
            </w:r>
            <w:r w:rsidRPr="00876FCC">
              <w:rPr>
                <w:sz w:val="20"/>
              </w:rPr>
              <w:t xml:space="preserve">подпись </w:t>
            </w:r>
            <w:r w:rsidRPr="00E56DDF">
              <w:rPr>
                <w:sz w:val="20"/>
              </w:rPr>
              <w:t>Претендент</w:t>
            </w:r>
            <w:r w:rsidRPr="00876FCC">
              <w:rPr>
                <w:sz w:val="20"/>
              </w:rPr>
              <w:t>а</w:t>
            </w:r>
            <w:r w:rsidRPr="00E56DDF">
              <w:rPr>
                <w:sz w:val="20"/>
              </w:rPr>
              <w:t xml:space="preserve"> (</w:t>
            </w:r>
            <w:r w:rsidRPr="00876FCC">
              <w:rPr>
                <w:sz w:val="20"/>
              </w:rPr>
              <w:t>полномочного представителя</w:t>
            </w:r>
            <w:r w:rsidRPr="00E56DDF">
              <w:rPr>
                <w:sz w:val="20"/>
              </w:rPr>
              <w:t xml:space="preserve"> Претендента</w:t>
            </w:r>
            <w:r w:rsidRPr="00876FCC">
              <w:rPr>
                <w:sz w:val="20"/>
              </w:rPr>
              <w:t>))</w:t>
            </w:r>
          </w:p>
        </w:tc>
        <w:tc>
          <w:tcPr>
            <w:tcW w:w="281" w:type="dxa"/>
          </w:tcPr>
          <w:p w14:paraId="64DA3233" w14:textId="77777777" w:rsidR="00171780" w:rsidRPr="00876FCC" w:rsidRDefault="00171780" w:rsidP="006339EC">
            <w:pPr>
              <w:jc w:val="center"/>
              <w:rPr>
                <w:sz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14:paraId="21C4C152" w14:textId="77777777" w:rsidR="00171780" w:rsidRPr="00876FCC" w:rsidRDefault="00171780" w:rsidP="006339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</w:t>
            </w:r>
            <w:r w:rsidRPr="00876FCC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14:paraId="6F43E244" w14:textId="77777777" w:rsidR="00171780" w:rsidRPr="00876FCC" w:rsidRDefault="00171780" w:rsidP="00171780">
      <w:pPr>
        <w:rPr>
          <w:sz w:val="20"/>
          <w:szCs w:val="20"/>
        </w:rPr>
      </w:pPr>
    </w:p>
    <w:p w14:paraId="1A4C48F6" w14:textId="77777777" w:rsidR="00171780" w:rsidRPr="00E56DDF" w:rsidRDefault="00171780" w:rsidP="00171780">
      <w:pPr>
        <w:ind w:left="3969"/>
        <w:rPr>
          <w:sz w:val="20"/>
          <w:szCs w:val="20"/>
          <w:lang w:eastAsia="ru-RU"/>
        </w:rPr>
      </w:pPr>
      <w:r w:rsidRPr="00E56DDF">
        <w:rPr>
          <w:b/>
          <w:sz w:val="20"/>
          <w:szCs w:val="20"/>
        </w:rPr>
        <w:t xml:space="preserve">М.П. </w:t>
      </w:r>
      <w:r w:rsidRPr="00E56DDF">
        <w:rPr>
          <w:sz w:val="20"/>
          <w:szCs w:val="20"/>
        </w:rPr>
        <w:t>(при наличии)</w:t>
      </w:r>
      <w:r w:rsidRPr="00211AD2">
        <w:rPr>
          <w:sz w:val="20"/>
          <w:szCs w:val="20"/>
          <w:lang w:eastAsia="ru-RU"/>
        </w:rPr>
        <w:t xml:space="preserve"> </w:t>
      </w:r>
      <w:r w:rsidRPr="00876FCC">
        <w:rPr>
          <w:sz w:val="20"/>
          <w:szCs w:val="20"/>
          <w:lang w:eastAsia="ru-RU"/>
        </w:rPr>
        <w:t>«___» ___________ 20___ г.</w:t>
      </w:r>
    </w:p>
    <w:sectPr w:rsidR="00171780" w:rsidRPr="00E56DDF" w:rsidSect="00890498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1A98" w14:textId="77777777" w:rsidR="00FE68DA" w:rsidRDefault="000A1D45">
      <w:r>
        <w:separator/>
      </w:r>
    </w:p>
  </w:endnote>
  <w:endnote w:type="continuationSeparator" w:id="0">
    <w:p w14:paraId="53DAC965" w14:textId="77777777" w:rsidR="00FE68DA" w:rsidRDefault="000A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36C0" w14:textId="77777777" w:rsidR="00FE68DA" w:rsidRDefault="000A1D45">
      <w:r>
        <w:separator/>
      </w:r>
    </w:p>
  </w:footnote>
  <w:footnote w:type="continuationSeparator" w:id="0">
    <w:p w14:paraId="3AEDB997" w14:textId="77777777" w:rsidR="00FE68DA" w:rsidRDefault="000A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F5A3" w14:textId="77777777" w:rsidR="005037DD" w:rsidRPr="00D86043" w:rsidRDefault="00171780">
    <w:pPr>
      <w:pStyle w:val="a3"/>
      <w:jc w:val="center"/>
      <w:rPr>
        <w:sz w:val="24"/>
        <w:szCs w:val="24"/>
      </w:rPr>
    </w:pPr>
    <w:r w:rsidRPr="00D86043">
      <w:rPr>
        <w:sz w:val="24"/>
        <w:szCs w:val="24"/>
      </w:rPr>
      <w:fldChar w:fldCharType="begin"/>
    </w:r>
    <w:r w:rsidRPr="00D86043">
      <w:rPr>
        <w:sz w:val="24"/>
        <w:szCs w:val="24"/>
      </w:rPr>
      <w:instrText xml:space="preserve"> PAGE   \* MERGEFORMAT </w:instrText>
    </w:r>
    <w:r w:rsidRPr="00D8604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D86043">
      <w:rPr>
        <w:sz w:val="24"/>
        <w:szCs w:val="24"/>
      </w:rPr>
      <w:fldChar w:fldCharType="end"/>
    </w:r>
  </w:p>
  <w:p w14:paraId="0F305F5C" w14:textId="77777777" w:rsidR="005037DD" w:rsidRDefault="008C17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99A" w14:textId="77777777" w:rsidR="005037DD" w:rsidRPr="001F37A7" w:rsidRDefault="00171780">
    <w:pPr>
      <w:pStyle w:val="a3"/>
      <w:jc w:val="center"/>
      <w:rPr>
        <w:sz w:val="24"/>
        <w:szCs w:val="24"/>
      </w:rPr>
    </w:pPr>
    <w:r w:rsidRPr="001F37A7">
      <w:rPr>
        <w:sz w:val="24"/>
        <w:szCs w:val="24"/>
      </w:rPr>
      <w:fldChar w:fldCharType="begin"/>
    </w:r>
    <w:r w:rsidRPr="001F37A7">
      <w:rPr>
        <w:sz w:val="24"/>
        <w:szCs w:val="24"/>
      </w:rPr>
      <w:instrText>PAGE   \* MERGEFORMAT</w:instrText>
    </w:r>
    <w:r w:rsidRPr="001F37A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1F37A7">
      <w:rPr>
        <w:sz w:val="24"/>
        <w:szCs w:val="24"/>
      </w:rPr>
      <w:fldChar w:fldCharType="end"/>
    </w:r>
  </w:p>
  <w:p w14:paraId="4435D6B7" w14:textId="77777777" w:rsidR="005037DD" w:rsidRPr="001F37A7" w:rsidRDefault="008C170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8"/>
    <w:rsid w:val="000A1D45"/>
    <w:rsid w:val="00171780"/>
    <w:rsid w:val="00172941"/>
    <w:rsid w:val="002D0CE3"/>
    <w:rsid w:val="002D2C8F"/>
    <w:rsid w:val="002F5934"/>
    <w:rsid w:val="00306F88"/>
    <w:rsid w:val="00421AA8"/>
    <w:rsid w:val="004E3196"/>
    <w:rsid w:val="007604AA"/>
    <w:rsid w:val="008C1704"/>
    <w:rsid w:val="00B87050"/>
    <w:rsid w:val="00D439C1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FC19"/>
  <w15:chartTrackingRefBased/>
  <w15:docId w15:val="{DA514778-96EA-4B42-BAF8-25587646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8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F88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306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0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2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9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7EFC-5D05-4AEE-BDA6-B88BEE0A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6</cp:revision>
  <cp:lastPrinted>2021-12-17T06:24:00Z</cp:lastPrinted>
  <dcterms:created xsi:type="dcterms:W3CDTF">2021-12-08T06:48:00Z</dcterms:created>
  <dcterms:modified xsi:type="dcterms:W3CDTF">2021-12-17T06:24:00Z</dcterms:modified>
</cp:coreProperties>
</file>