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BBE" w:rsidRPr="008735EC" w:rsidRDefault="000A7BBE" w:rsidP="000A7BBE">
      <w:pPr>
        <w:spacing w:line="288" w:lineRule="auto"/>
        <w:jc w:val="center"/>
        <w:rPr>
          <w:rFonts w:ascii="Times New Roman" w:hAnsi="Times New Roman"/>
          <w:b/>
          <w:sz w:val="24"/>
          <w:szCs w:val="24"/>
        </w:rPr>
      </w:pPr>
      <w:bookmarkStart w:id="0" w:name="_Hlk534788097"/>
      <w:r w:rsidRPr="008735EC">
        <w:rPr>
          <w:rFonts w:ascii="Times New Roman" w:hAnsi="Times New Roman"/>
          <w:b/>
          <w:sz w:val="24"/>
          <w:szCs w:val="24"/>
        </w:rPr>
        <w:t>ТВЕРСКАЯ ОБЛАСТЬ</w:t>
      </w:r>
    </w:p>
    <w:p w:rsidR="000A7BBE" w:rsidRPr="00722750" w:rsidRDefault="006765E9" w:rsidP="000A7BBE">
      <w:pPr>
        <w:jc w:val="center"/>
        <w:rPr>
          <w:rFonts w:ascii="Times New Roman" w:hAnsi="Times New Roman"/>
          <w:b/>
          <w:sz w:val="28"/>
          <w:szCs w:val="28"/>
        </w:rPr>
      </w:pPr>
      <w:r>
        <w:rPr>
          <w:rFonts w:ascii="Times New Roman" w:hAnsi="Times New Roman"/>
          <w:b/>
          <w:noProof/>
        </w:rPr>
        <w:pict>
          <v:line id="Прямая соединительная линия 2"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" strokecolor="#a5a5a5 [3206]" strokeweight=".5pt">
            <v:stroke joinstyle="miter"/>
          </v:line>
        </w:pict>
      </w:r>
      <w:r w:rsidR="000A7BBE">
        <w:rPr>
          <w:rFonts w:ascii="Times New Roman" w:hAnsi="Times New Roman"/>
          <w:b/>
          <w:noProof/>
          <w:sz w:val="28"/>
          <w:szCs w:val="28"/>
        </w:rPr>
        <w:drawing>
          <wp:inline distT="0" distB="0" distL="0" distR="0">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0A7BBE" w:rsidRPr="00E85C01" w:rsidRDefault="000A7BBE" w:rsidP="000A7BBE">
      <w:pPr>
        <w:spacing w:line="288" w:lineRule="auto"/>
        <w:jc w:val="center"/>
        <w:rPr>
          <w:rFonts w:ascii="Times New Roman" w:hAnsi="Times New Roman"/>
          <w:b/>
          <w:sz w:val="24"/>
          <w:szCs w:val="24"/>
        </w:rPr>
      </w:pPr>
      <w:r w:rsidRPr="00E85C01">
        <w:rPr>
          <w:rFonts w:ascii="Times New Roman" w:hAnsi="Times New Roman"/>
          <w:b/>
          <w:sz w:val="24"/>
          <w:szCs w:val="24"/>
        </w:rPr>
        <w:t>АДМИНИСТРАЦИЯ КАШИНСКОГО ГОРОДСКОГО ОКРУГА</w:t>
      </w:r>
      <w:r w:rsidR="008735EC">
        <w:rPr>
          <w:rFonts w:ascii="Times New Roman" w:hAnsi="Times New Roman"/>
          <w:b/>
          <w:sz w:val="24"/>
          <w:szCs w:val="24"/>
        </w:rPr>
        <w:br/>
      </w:r>
    </w:p>
    <w:p w:rsidR="00C34EBF" w:rsidRPr="007F2264" w:rsidRDefault="000A7BBE" w:rsidP="00D3226E">
      <w:pPr>
        <w:pStyle w:val="1"/>
        <w:rPr>
          <w:rFonts w:ascii="Times New Roman" w:hAnsi="Times New Roman"/>
          <w:sz w:val="32"/>
          <w:szCs w:val="32"/>
        </w:rPr>
      </w:pPr>
      <w:r w:rsidRPr="007F2264">
        <w:rPr>
          <w:rFonts w:ascii="Times New Roman" w:hAnsi="Times New Roman"/>
          <w:sz w:val="32"/>
          <w:szCs w:val="32"/>
        </w:rPr>
        <w:t>П</w:t>
      </w:r>
      <w:r w:rsidR="00442971">
        <w:rPr>
          <w:rFonts w:ascii="Times New Roman" w:hAnsi="Times New Roman"/>
          <w:sz w:val="32"/>
          <w:szCs w:val="32"/>
        </w:rPr>
        <w:t xml:space="preserve"> </w:t>
      </w:r>
      <w:r w:rsidRPr="007F2264">
        <w:rPr>
          <w:rFonts w:ascii="Times New Roman" w:hAnsi="Times New Roman"/>
          <w:sz w:val="32"/>
          <w:szCs w:val="32"/>
        </w:rPr>
        <w:t>О</w:t>
      </w:r>
      <w:r w:rsidR="00442971">
        <w:rPr>
          <w:rFonts w:ascii="Times New Roman" w:hAnsi="Times New Roman"/>
          <w:sz w:val="32"/>
          <w:szCs w:val="32"/>
        </w:rPr>
        <w:t xml:space="preserve"> </w:t>
      </w:r>
      <w:r w:rsidRPr="007F2264">
        <w:rPr>
          <w:rFonts w:ascii="Times New Roman" w:hAnsi="Times New Roman"/>
          <w:sz w:val="32"/>
          <w:szCs w:val="32"/>
        </w:rPr>
        <w:t>С</w:t>
      </w:r>
      <w:r w:rsidR="00442971">
        <w:rPr>
          <w:rFonts w:ascii="Times New Roman" w:hAnsi="Times New Roman"/>
          <w:sz w:val="32"/>
          <w:szCs w:val="32"/>
        </w:rPr>
        <w:t xml:space="preserve"> </w:t>
      </w:r>
      <w:r w:rsidRPr="007F2264">
        <w:rPr>
          <w:rFonts w:ascii="Times New Roman" w:hAnsi="Times New Roman"/>
          <w:sz w:val="32"/>
          <w:szCs w:val="32"/>
        </w:rPr>
        <w:t>Т</w:t>
      </w:r>
      <w:r w:rsidR="00442971">
        <w:rPr>
          <w:rFonts w:ascii="Times New Roman" w:hAnsi="Times New Roman"/>
          <w:sz w:val="32"/>
          <w:szCs w:val="32"/>
        </w:rPr>
        <w:t xml:space="preserve"> </w:t>
      </w:r>
      <w:r w:rsidRPr="007F2264">
        <w:rPr>
          <w:rFonts w:ascii="Times New Roman" w:hAnsi="Times New Roman"/>
          <w:sz w:val="32"/>
          <w:szCs w:val="32"/>
        </w:rPr>
        <w:t>А</w:t>
      </w:r>
      <w:r w:rsidR="00442971">
        <w:rPr>
          <w:rFonts w:ascii="Times New Roman" w:hAnsi="Times New Roman"/>
          <w:sz w:val="32"/>
          <w:szCs w:val="32"/>
        </w:rPr>
        <w:t xml:space="preserve"> </w:t>
      </w:r>
      <w:r w:rsidRPr="007F2264">
        <w:rPr>
          <w:rFonts w:ascii="Times New Roman" w:hAnsi="Times New Roman"/>
          <w:sz w:val="32"/>
          <w:szCs w:val="32"/>
        </w:rPr>
        <w:t>Н</w:t>
      </w:r>
      <w:r w:rsidR="00442971">
        <w:rPr>
          <w:rFonts w:ascii="Times New Roman" w:hAnsi="Times New Roman"/>
          <w:sz w:val="32"/>
          <w:szCs w:val="32"/>
        </w:rPr>
        <w:t xml:space="preserve"> </w:t>
      </w:r>
      <w:r w:rsidRPr="007F2264">
        <w:rPr>
          <w:rFonts w:ascii="Times New Roman" w:hAnsi="Times New Roman"/>
          <w:sz w:val="32"/>
          <w:szCs w:val="32"/>
        </w:rPr>
        <w:t>О</w:t>
      </w:r>
      <w:r w:rsidR="00442971">
        <w:rPr>
          <w:rFonts w:ascii="Times New Roman" w:hAnsi="Times New Roman"/>
          <w:sz w:val="32"/>
          <w:szCs w:val="32"/>
        </w:rPr>
        <w:t xml:space="preserve"> </w:t>
      </w:r>
      <w:r w:rsidRPr="007F2264">
        <w:rPr>
          <w:rFonts w:ascii="Times New Roman" w:hAnsi="Times New Roman"/>
          <w:sz w:val="32"/>
          <w:szCs w:val="32"/>
        </w:rPr>
        <w:t>В</w:t>
      </w:r>
      <w:r w:rsidR="00442971">
        <w:rPr>
          <w:rFonts w:ascii="Times New Roman" w:hAnsi="Times New Roman"/>
          <w:sz w:val="32"/>
          <w:szCs w:val="32"/>
        </w:rPr>
        <w:t xml:space="preserve"> </w:t>
      </w:r>
      <w:r w:rsidRPr="007F2264">
        <w:rPr>
          <w:rFonts w:ascii="Times New Roman" w:hAnsi="Times New Roman"/>
          <w:sz w:val="32"/>
          <w:szCs w:val="32"/>
        </w:rPr>
        <w:t>Л</w:t>
      </w:r>
      <w:r w:rsidR="00442971">
        <w:rPr>
          <w:rFonts w:ascii="Times New Roman" w:hAnsi="Times New Roman"/>
          <w:sz w:val="32"/>
          <w:szCs w:val="32"/>
        </w:rPr>
        <w:t xml:space="preserve"> </w:t>
      </w:r>
      <w:r w:rsidRPr="007F2264">
        <w:rPr>
          <w:rFonts w:ascii="Times New Roman" w:hAnsi="Times New Roman"/>
          <w:sz w:val="32"/>
          <w:szCs w:val="32"/>
        </w:rPr>
        <w:t>Е</w:t>
      </w:r>
      <w:r w:rsidR="00442971">
        <w:rPr>
          <w:rFonts w:ascii="Times New Roman" w:hAnsi="Times New Roman"/>
          <w:sz w:val="32"/>
          <w:szCs w:val="32"/>
        </w:rPr>
        <w:t xml:space="preserve"> </w:t>
      </w:r>
      <w:r w:rsidRPr="007F2264">
        <w:rPr>
          <w:rFonts w:ascii="Times New Roman" w:hAnsi="Times New Roman"/>
          <w:sz w:val="32"/>
          <w:szCs w:val="32"/>
        </w:rPr>
        <w:t>Н</w:t>
      </w:r>
      <w:r w:rsidR="00442971">
        <w:rPr>
          <w:rFonts w:ascii="Times New Roman" w:hAnsi="Times New Roman"/>
          <w:sz w:val="32"/>
          <w:szCs w:val="32"/>
        </w:rPr>
        <w:t xml:space="preserve"> </w:t>
      </w:r>
      <w:r w:rsidRPr="007F2264">
        <w:rPr>
          <w:rFonts w:ascii="Times New Roman" w:hAnsi="Times New Roman"/>
          <w:sz w:val="32"/>
          <w:szCs w:val="32"/>
        </w:rPr>
        <w:t>И</w:t>
      </w:r>
      <w:r w:rsidR="00442971">
        <w:rPr>
          <w:rFonts w:ascii="Times New Roman" w:hAnsi="Times New Roman"/>
          <w:sz w:val="32"/>
          <w:szCs w:val="32"/>
        </w:rPr>
        <w:t xml:space="preserve"> </w:t>
      </w:r>
      <w:r w:rsidRPr="007F2264">
        <w:rPr>
          <w:rFonts w:ascii="Times New Roman" w:hAnsi="Times New Roman"/>
          <w:sz w:val="32"/>
          <w:szCs w:val="32"/>
        </w:rPr>
        <w:t>Е</w:t>
      </w:r>
    </w:p>
    <w:tbl>
      <w:tblPr>
        <w:tblW w:w="0" w:type="auto"/>
        <w:tblLook w:val="0000" w:firstRow="0" w:lastRow="0" w:firstColumn="0" w:lastColumn="0" w:noHBand="0" w:noVBand="0"/>
      </w:tblPr>
      <w:tblGrid>
        <w:gridCol w:w="9571"/>
      </w:tblGrid>
      <w:tr w:rsidR="000A7BBE" w:rsidRPr="00722750" w:rsidTr="005F7DC2">
        <w:trPr>
          <w:trHeight w:val="618"/>
        </w:trPr>
        <w:tc>
          <w:tcPr>
            <w:tcW w:w="9571" w:type="dxa"/>
            <w:shd w:val="clear" w:color="auto" w:fill="auto"/>
          </w:tcPr>
          <w:p w:rsidR="000A7BBE" w:rsidRPr="00722750" w:rsidRDefault="000A7BBE" w:rsidP="00026D99">
            <w:pPr>
              <w:tabs>
                <w:tab w:val="left" w:pos="660"/>
                <w:tab w:val="left" w:pos="2552"/>
                <w:tab w:val="center" w:pos="4536"/>
                <w:tab w:val="left" w:pos="7513"/>
                <w:tab w:val="left" w:pos="8100"/>
                <w:tab w:val="left" w:pos="9072"/>
              </w:tabs>
              <w:spacing w:line="360" w:lineRule="auto"/>
              <w:rPr>
                <w:rFonts w:ascii="Times New Roman" w:hAnsi="Times New Roman"/>
                <w:b/>
                <w:sz w:val="28"/>
                <w:szCs w:val="28"/>
              </w:rPr>
            </w:pPr>
            <w:r w:rsidRPr="00722750">
              <w:rPr>
                <w:rFonts w:ascii="Times New Roman" w:hAnsi="Times New Roman"/>
                <w:sz w:val="28"/>
                <w:szCs w:val="28"/>
              </w:rPr>
              <w:t xml:space="preserve">от </w:t>
            </w:r>
            <w:r w:rsidRPr="00722750">
              <w:rPr>
                <w:rFonts w:ascii="Times New Roman" w:hAnsi="Times New Roman"/>
                <w:sz w:val="28"/>
                <w:szCs w:val="28"/>
                <w:u w:val="single"/>
              </w:rPr>
              <w:tab/>
            </w:r>
            <w:r w:rsidR="006765E9">
              <w:rPr>
                <w:rFonts w:ascii="Times New Roman" w:hAnsi="Times New Roman"/>
                <w:sz w:val="28"/>
                <w:szCs w:val="28"/>
                <w:u w:val="single"/>
              </w:rPr>
              <w:t>02.08.2021</w:t>
            </w:r>
            <w:r w:rsidR="00026D99">
              <w:rPr>
                <w:rFonts w:ascii="Times New Roman" w:hAnsi="Times New Roman"/>
                <w:sz w:val="28"/>
                <w:szCs w:val="28"/>
                <w:u w:val="single"/>
              </w:rPr>
              <w:tab/>
            </w:r>
            <w:r w:rsidRPr="00722750">
              <w:rPr>
                <w:rFonts w:ascii="Times New Roman" w:hAnsi="Times New Roman"/>
                <w:sz w:val="28"/>
                <w:szCs w:val="28"/>
              </w:rPr>
              <w:tab/>
            </w:r>
            <w:r w:rsidR="00E85C01">
              <w:rPr>
                <w:rFonts w:ascii="Times New Roman" w:hAnsi="Times New Roman"/>
                <w:sz w:val="28"/>
                <w:szCs w:val="28"/>
              </w:rPr>
              <w:t>г. Кашин</w:t>
            </w:r>
            <w:r w:rsidRPr="00722750">
              <w:rPr>
                <w:rFonts w:ascii="Times New Roman" w:hAnsi="Times New Roman"/>
                <w:sz w:val="28"/>
                <w:szCs w:val="28"/>
              </w:rPr>
              <w:tab/>
              <w:t>№</w:t>
            </w:r>
            <w:r w:rsidRPr="00722750">
              <w:rPr>
                <w:rFonts w:ascii="Times New Roman" w:hAnsi="Times New Roman"/>
                <w:sz w:val="28"/>
                <w:szCs w:val="28"/>
                <w:u w:val="single"/>
              </w:rPr>
              <w:tab/>
            </w:r>
            <w:r w:rsidR="006765E9">
              <w:rPr>
                <w:rFonts w:ascii="Times New Roman" w:hAnsi="Times New Roman"/>
                <w:sz w:val="28"/>
                <w:szCs w:val="28"/>
                <w:u w:val="single"/>
              </w:rPr>
              <w:t>500</w:t>
            </w:r>
            <w:bookmarkStart w:id="1" w:name="_GoBack"/>
            <w:bookmarkEnd w:id="1"/>
            <w:r w:rsidR="00026D99">
              <w:rPr>
                <w:rFonts w:ascii="Times New Roman" w:hAnsi="Times New Roman"/>
                <w:sz w:val="28"/>
                <w:szCs w:val="28"/>
                <w:u w:val="single"/>
              </w:rPr>
              <w:tab/>
            </w:r>
          </w:p>
        </w:tc>
      </w:tr>
    </w:tbl>
    <w:bookmarkEnd w:id="0"/>
    <w:p w:rsidR="00DD283D" w:rsidRPr="004921DB" w:rsidRDefault="004F3943" w:rsidP="00DD283D">
      <w:pPr>
        <w:ind w:right="5102"/>
        <w:jc w:val="both"/>
        <w:rPr>
          <w:rFonts w:ascii="Times New Roman" w:hAnsi="Times New Roman"/>
          <w:sz w:val="24"/>
          <w:szCs w:val="24"/>
        </w:rPr>
      </w:pPr>
      <w:r w:rsidRPr="00F44C99">
        <w:rPr>
          <w:rFonts w:ascii="Times New Roman" w:hAnsi="Times New Roman"/>
          <w:sz w:val="24"/>
          <w:szCs w:val="24"/>
        </w:rPr>
        <w:t>О</w:t>
      </w:r>
      <w:r w:rsidR="00E943A4">
        <w:rPr>
          <w:rFonts w:ascii="Times New Roman" w:hAnsi="Times New Roman"/>
          <w:sz w:val="24"/>
          <w:szCs w:val="24"/>
        </w:rPr>
        <w:t>б определении помещений</w:t>
      </w:r>
      <w:r w:rsidR="00455237">
        <w:rPr>
          <w:rFonts w:ascii="Times New Roman" w:hAnsi="Times New Roman"/>
          <w:sz w:val="24"/>
          <w:szCs w:val="24"/>
        </w:rPr>
        <w:t>, находящихся в муниципальной собственности,</w:t>
      </w:r>
      <w:r w:rsidR="00251E42">
        <w:rPr>
          <w:rFonts w:ascii="Times New Roman" w:hAnsi="Times New Roman"/>
          <w:sz w:val="24"/>
          <w:szCs w:val="24"/>
        </w:rPr>
        <w:t xml:space="preserve"> </w:t>
      </w:r>
      <w:r w:rsidR="00E943A4">
        <w:rPr>
          <w:rFonts w:ascii="Times New Roman" w:hAnsi="Times New Roman"/>
          <w:sz w:val="24"/>
          <w:szCs w:val="24"/>
        </w:rPr>
        <w:t xml:space="preserve">для проведения агитационных публичных мероприятий в форме собраний </w:t>
      </w:r>
      <w:r w:rsidRPr="00F44C99">
        <w:rPr>
          <w:rFonts w:ascii="Times New Roman" w:hAnsi="Times New Roman"/>
          <w:sz w:val="24"/>
          <w:szCs w:val="24"/>
        </w:rPr>
        <w:t xml:space="preserve">на территории Кашинского городского округа Тверской области </w:t>
      </w:r>
      <w:r w:rsidR="00DD283D" w:rsidRPr="00F44C99">
        <w:rPr>
          <w:rFonts w:ascii="Times New Roman" w:hAnsi="Times New Roman"/>
          <w:sz w:val="24"/>
          <w:szCs w:val="24"/>
        </w:rPr>
        <w:t xml:space="preserve">в период </w:t>
      </w:r>
      <w:r w:rsidR="00DD283D">
        <w:rPr>
          <w:rFonts w:ascii="Times New Roman" w:hAnsi="Times New Roman"/>
          <w:sz w:val="24"/>
          <w:szCs w:val="24"/>
        </w:rPr>
        <w:t>проведения выборов депутатов Государственной Думы Федерального Собрания Российской Федерации восьмого созыва, Губернатора Тверской области, депутатов Законодательного Собрания Тверской области седьмого созыва, дополнительных выборов депутата Кашинской городской Думы по одномандатному избирательному округу №15</w:t>
      </w:r>
      <w:r w:rsidR="00991182">
        <w:rPr>
          <w:rFonts w:ascii="Times New Roman" w:hAnsi="Times New Roman"/>
          <w:sz w:val="24"/>
          <w:szCs w:val="24"/>
        </w:rPr>
        <w:t xml:space="preserve"> </w:t>
      </w:r>
      <w:bookmarkStart w:id="2" w:name="_Hlk78374207"/>
      <w:r w:rsidR="00991182">
        <w:rPr>
          <w:rFonts w:ascii="Times New Roman" w:hAnsi="Times New Roman"/>
          <w:sz w:val="24"/>
          <w:szCs w:val="24"/>
        </w:rPr>
        <w:t xml:space="preserve">в единый день голосования 19 сентября 2021 </w:t>
      </w:r>
      <w:bookmarkEnd w:id="2"/>
      <w:r w:rsidR="00991182">
        <w:rPr>
          <w:rFonts w:ascii="Times New Roman" w:hAnsi="Times New Roman"/>
          <w:sz w:val="24"/>
          <w:szCs w:val="24"/>
        </w:rPr>
        <w:t>года</w:t>
      </w:r>
    </w:p>
    <w:p w:rsidR="00347709" w:rsidRDefault="00347709" w:rsidP="00DD283D">
      <w:pPr>
        <w:tabs>
          <w:tab w:val="left" w:pos="4395"/>
        </w:tabs>
        <w:ind w:right="4535"/>
        <w:jc w:val="both"/>
        <w:rPr>
          <w:rFonts w:ascii="Times New Roman" w:hAnsi="Times New Roman"/>
          <w:sz w:val="28"/>
          <w:szCs w:val="28"/>
        </w:rPr>
      </w:pPr>
    </w:p>
    <w:p w:rsidR="00A77D4D" w:rsidRDefault="00A77D4D" w:rsidP="00294ADD">
      <w:pPr>
        <w:jc w:val="both"/>
        <w:rPr>
          <w:rFonts w:ascii="Times New Roman" w:hAnsi="Times New Roman"/>
          <w:sz w:val="28"/>
          <w:szCs w:val="28"/>
        </w:rPr>
      </w:pPr>
    </w:p>
    <w:p w:rsidR="00A77D4D" w:rsidRPr="00471A38" w:rsidRDefault="00A77D4D" w:rsidP="00294ADD">
      <w:pPr>
        <w:jc w:val="both"/>
        <w:rPr>
          <w:rFonts w:ascii="Times New Roman" w:hAnsi="Times New Roman"/>
          <w:sz w:val="28"/>
          <w:szCs w:val="28"/>
        </w:rPr>
      </w:pPr>
    </w:p>
    <w:p w:rsidR="00761940" w:rsidRPr="00C74812" w:rsidRDefault="00A91C94" w:rsidP="00A91C94">
      <w:pPr>
        <w:ind w:firstLine="709"/>
        <w:jc w:val="both"/>
        <w:rPr>
          <w:rFonts w:ascii="Times New Roman" w:hAnsi="Times New Roman"/>
          <w:sz w:val="28"/>
          <w:szCs w:val="28"/>
        </w:rPr>
      </w:pPr>
      <w:r w:rsidRPr="004C1EDF">
        <w:rPr>
          <w:rFonts w:ascii="Times New Roman" w:hAnsi="Times New Roman"/>
          <w:sz w:val="28"/>
          <w:szCs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t xml:space="preserve">, </w:t>
      </w:r>
      <w:r w:rsidR="004F3943" w:rsidRPr="00BA5962">
        <w:rPr>
          <w:rFonts w:ascii="Times New Roman" w:hAnsi="Times New Roman"/>
          <w:sz w:val="28"/>
          <w:szCs w:val="28"/>
        </w:rPr>
        <w:t>Избирательн</w:t>
      </w:r>
      <w:r w:rsidR="00251E42">
        <w:rPr>
          <w:rFonts w:ascii="Times New Roman" w:hAnsi="Times New Roman"/>
          <w:sz w:val="28"/>
          <w:szCs w:val="28"/>
        </w:rPr>
        <w:t>ым</w:t>
      </w:r>
      <w:r w:rsidR="004F3943" w:rsidRPr="00BA5962">
        <w:rPr>
          <w:rFonts w:ascii="Times New Roman" w:hAnsi="Times New Roman"/>
          <w:sz w:val="28"/>
          <w:szCs w:val="28"/>
        </w:rPr>
        <w:t xml:space="preserve"> кодекс</w:t>
      </w:r>
      <w:r w:rsidR="00251E42">
        <w:rPr>
          <w:rFonts w:ascii="Times New Roman" w:hAnsi="Times New Roman"/>
          <w:sz w:val="28"/>
          <w:szCs w:val="28"/>
        </w:rPr>
        <w:t>ом</w:t>
      </w:r>
      <w:r w:rsidR="004F3943" w:rsidRPr="00BA5962">
        <w:rPr>
          <w:rFonts w:ascii="Times New Roman" w:hAnsi="Times New Roman"/>
          <w:sz w:val="28"/>
          <w:szCs w:val="28"/>
        </w:rPr>
        <w:t xml:space="preserve"> Тверской области от 07.04.2003 №20-ЗО,</w:t>
      </w:r>
      <w:r w:rsidR="00761940">
        <w:rPr>
          <w:rFonts w:ascii="Times New Roman" w:hAnsi="Times New Roman"/>
          <w:sz w:val="28"/>
          <w:szCs w:val="28"/>
        </w:rPr>
        <w:t xml:space="preserve"> </w:t>
      </w:r>
      <w:r w:rsidR="00C74812">
        <w:rPr>
          <w:rFonts w:ascii="Times New Roman" w:hAnsi="Times New Roman"/>
          <w:sz w:val="28"/>
          <w:szCs w:val="28"/>
        </w:rPr>
        <w:t>постановлением Избирательной комиссии Тверской области</w:t>
      </w:r>
      <w:r w:rsidR="00C74812">
        <w:rPr>
          <w:rStyle w:val="a9"/>
          <w:rFonts w:ascii="Tahoma" w:hAnsi="Tahoma" w:cs="Tahoma"/>
          <w:color w:val="7C7C7C"/>
          <w:shd w:val="clear" w:color="auto" w:fill="FFFFFF"/>
        </w:rPr>
        <w:t xml:space="preserve"> </w:t>
      </w:r>
      <w:r w:rsidR="00C74812" w:rsidRPr="00C74812">
        <w:rPr>
          <w:rFonts w:ascii="Times New Roman" w:hAnsi="Times New Roman"/>
          <w:sz w:val="28"/>
          <w:szCs w:val="28"/>
        </w:rPr>
        <w:t xml:space="preserve">от </w:t>
      </w:r>
      <w:r w:rsidR="00DD283D">
        <w:rPr>
          <w:rFonts w:ascii="Times New Roman" w:hAnsi="Times New Roman"/>
          <w:sz w:val="28"/>
          <w:szCs w:val="28"/>
        </w:rPr>
        <w:t>06</w:t>
      </w:r>
      <w:r w:rsidR="00C74812" w:rsidRPr="00C74812">
        <w:rPr>
          <w:rFonts w:ascii="Times New Roman" w:hAnsi="Times New Roman"/>
          <w:sz w:val="28"/>
          <w:szCs w:val="28"/>
        </w:rPr>
        <w:t>.0</w:t>
      </w:r>
      <w:r w:rsidR="00DD283D">
        <w:rPr>
          <w:rFonts w:ascii="Times New Roman" w:hAnsi="Times New Roman"/>
          <w:sz w:val="28"/>
          <w:szCs w:val="28"/>
        </w:rPr>
        <w:t>7</w:t>
      </w:r>
      <w:r w:rsidR="00C74812" w:rsidRPr="00C74812">
        <w:rPr>
          <w:rFonts w:ascii="Times New Roman" w:hAnsi="Times New Roman"/>
          <w:sz w:val="28"/>
          <w:szCs w:val="28"/>
        </w:rPr>
        <w:t>.20</w:t>
      </w:r>
      <w:r w:rsidR="00DD283D">
        <w:rPr>
          <w:rFonts w:ascii="Times New Roman" w:hAnsi="Times New Roman"/>
          <w:sz w:val="28"/>
          <w:szCs w:val="28"/>
        </w:rPr>
        <w:t>21</w:t>
      </w:r>
      <w:r w:rsidR="00C74812" w:rsidRPr="00C74812">
        <w:rPr>
          <w:rFonts w:ascii="Times New Roman" w:hAnsi="Times New Roman"/>
          <w:sz w:val="28"/>
          <w:szCs w:val="28"/>
        </w:rPr>
        <w:t xml:space="preserve"> № </w:t>
      </w:r>
      <w:r w:rsidR="00DD283D">
        <w:rPr>
          <w:rFonts w:ascii="Times New Roman" w:hAnsi="Times New Roman"/>
          <w:sz w:val="28"/>
          <w:szCs w:val="28"/>
        </w:rPr>
        <w:t>8/98-7</w:t>
      </w:r>
      <w:r w:rsidR="00C74812" w:rsidRPr="00C74812">
        <w:rPr>
          <w:rFonts w:ascii="Times New Roman" w:hAnsi="Times New Roman"/>
          <w:sz w:val="28"/>
          <w:szCs w:val="28"/>
        </w:rPr>
        <w:t xml:space="preserve"> «О порядке предоставления помещений, пригодных для проведения агитационных публичных мероприятий в форме собраний,</w:t>
      </w:r>
      <w:r w:rsidR="00DD283D">
        <w:rPr>
          <w:rFonts w:ascii="Times New Roman" w:hAnsi="Times New Roman"/>
          <w:sz w:val="28"/>
          <w:szCs w:val="28"/>
        </w:rPr>
        <w:t xml:space="preserve"> политическим партиям,</w:t>
      </w:r>
      <w:r w:rsidR="00C74812" w:rsidRPr="00C74812">
        <w:rPr>
          <w:rFonts w:ascii="Times New Roman" w:hAnsi="Times New Roman"/>
          <w:sz w:val="28"/>
          <w:szCs w:val="28"/>
        </w:rPr>
        <w:t xml:space="preserve"> зарегистрированным кандидатам </w:t>
      </w:r>
      <w:r w:rsidR="00DD283D">
        <w:rPr>
          <w:rFonts w:ascii="Times New Roman" w:hAnsi="Times New Roman"/>
          <w:sz w:val="28"/>
          <w:szCs w:val="28"/>
        </w:rPr>
        <w:t>в депутатыГосударственной Думы Федерально Собрания Российской Федерации восьмого созыва, выдвинутым по одномандатным избирательным округам №179, №180, зарегистрированным кандидатам на должность Губернатора Тверской области, избирательным объединениям, зарегистрировавшим областные списки</w:t>
      </w:r>
      <w:r w:rsidR="00C74812" w:rsidRPr="00C74812">
        <w:rPr>
          <w:rFonts w:ascii="Times New Roman" w:hAnsi="Times New Roman"/>
          <w:sz w:val="28"/>
          <w:szCs w:val="28"/>
        </w:rPr>
        <w:t xml:space="preserve"> </w:t>
      </w:r>
      <w:r w:rsidR="00DD283D">
        <w:rPr>
          <w:rFonts w:ascii="Times New Roman" w:hAnsi="Times New Roman"/>
          <w:sz w:val="28"/>
          <w:szCs w:val="28"/>
        </w:rPr>
        <w:t xml:space="preserve"> кандидатов, зарегистрированным кандидатам в депутаты Законодательного Собрания Тверской обалсти седьмого созыва для встреч с избирателями», </w:t>
      </w:r>
      <w:r w:rsidR="004F3943" w:rsidRPr="00BA5962">
        <w:rPr>
          <w:rFonts w:ascii="Times New Roman" w:hAnsi="Times New Roman"/>
          <w:sz w:val="28"/>
          <w:szCs w:val="28"/>
        </w:rPr>
        <w:t xml:space="preserve">Уставом </w:t>
      </w:r>
      <w:r w:rsidR="0071637B">
        <w:rPr>
          <w:rFonts w:ascii="Times New Roman" w:hAnsi="Times New Roman"/>
          <w:sz w:val="28"/>
          <w:szCs w:val="28"/>
        </w:rPr>
        <w:t>Кашинского городского округа Тверской области,</w:t>
      </w:r>
      <w:r w:rsidR="004F3943" w:rsidRPr="00BA5962">
        <w:rPr>
          <w:rFonts w:ascii="Times New Roman" w:hAnsi="Times New Roman"/>
          <w:sz w:val="28"/>
          <w:szCs w:val="28"/>
        </w:rPr>
        <w:t xml:space="preserve"> </w:t>
      </w:r>
      <w:r w:rsidRPr="004C1EDF">
        <w:rPr>
          <w:rFonts w:ascii="Times New Roman" w:hAnsi="Times New Roman"/>
          <w:sz w:val="28"/>
          <w:szCs w:val="28"/>
        </w:rPr>
        <w:t xml:space="preserve">в </w:t>
      </w:r>
      <w:r>
        <w:rPr>
          <w:rFonts w:ascii="Times New Roman" w:hAnsi="Times New Roman"/>
          <w:sz w:val="28"/>
          <w:szCs w:val="28"/>
        </w:rPr>
        <w:t>целях обеспечения услови</w:t>
      </w:r>
      <w:r w:rsidR="00251E42">
        <w:rPr>
          <w:rFonts w:ascii="Times New Roman" w:hAnsi="Times New Roman"/>
          <w:sz w:val="28"/>
          <w:szCs w:val="28"/>
        </w:rPr>
        <w:t xml:space="preserve">й </w:t>
      </w:r>
      <w:r w:rsidR="00657D74">
        <w:rPr>
          <w:rFonts w:ascii="Times New Roman" w:hAnsi="Times New Roman"/>
          <w:sz w:val="28"/>
          <w:szCs w:val="28"/>
        </w:rPr>
        <w:t xml:space="preserve">проведения </w:t>
      </w:r>
      <w:r>
        <w:rPr>
          <w:rFonts w:ascii="Times New Roman" w:hAnsi="Times New Roman"/>
          <w:sz w:val="28"/>
          <w:szCs w:val="28"/>
        </w:rPr>
        <w:t xml:space="preserve">предвыборной агитации посредством агитационных публичных мероприятий в форме собраний </w:t>
      </w:r>
      <w:r w:rsidR="00991182" w:rsidRPr="00026314">
        <w:rPr>
          <w:rFonts w:ascii="Times New Roman" w:hAnsi="Times New Roman"/>
          <w:sz w:val="28"/>
          <w:szCs w:val="28"/>
        </w:rPr>
        <w:t xml:space="preserve">в период проведения выборов депутатов Государственной Думы Федерального Собрания </w:t>
      </w:r>
      <w:r w:rsidR="00991182" w:rsidRPr="00026314">
        <w:rPr>
          <w:rFonts w:ascii="Times New Roman" w:hAnsi="Times New Roman"/>
          <w:sz w:val="28"/>
          <w:szCs w:val="28"/>
        </w:rPr>
        <w:lastRenderedPageBreak/>
        <w:t>Российской Федерации восьмого созыва, Губернатора Тверской области, депутатов Законодательного Собрания Тверской области седьмого созыва, дополнительных выборов депутата Кашинской городской Думы по одномандатному избирательному округу №15 в единый день голосования 19</w:t>
      </w:r>
      <w:r w:rsidR="00026314">
        <w:rPr>
          <w:rFonts w:ascii="Times New Roman" w:hAnsi="Times New Roman"/>
          <w:sz w:val="28"/>
          <w:szCs w:val="28"/>
        </w:rPr>
        <w:t> </w:t>
      </w:r>
      <w:r w:rsidR="00991182" w:rsidRPr="00026314">
        <w:rPr>
          <w:rFonts w:ascii="Times New Roman" w:hAnsi="Times New Roman"/>
          <w:sz w:val="28"/>
          <w:szCs w:val="28"/>
        </w:rPr>
        <w:t>сентября 2021 года</w:t>
      </w:r>
      <w:r w:rsidRPr="004C1EDF">
        <w:rPr>
          <w:rFonts w:ascii="Times New Roman" w:hAnsi="Times New Roman"/>
          <w:sz w:val="28"/>
          <w:szCs w:val="28"/>
        </w:rPr>
        <w:t xml:space="preserve">, </w:t>
      </w:r>
      <w:r w:rsidR="004F3943" w:rsidRPr="00BA5962">
        <w:rPr>
          <w:rFonts w:ascii="Times New Roman" w:hAnsi="Times New Roman"/>
          <w:sz w:val="28"/>
          <w:szCs w:val="28"/>
        </w:rPr>
        <w:t xml:space="preserve">Администрация </w:t>
      </w:r>
      <w:r w:rsidR="00761940" w:rsidRPr="00C74812">
        <w:rPr>
          <w:rFonts w:ascii="Times New Roman" w:hAnsi="Times New Roman"/>
          <w:sz w:val="28"/>
          <w:szCs w:val="28"/>
        </w:rPr>
        <w:t>Кашинского городского округа</w:t>
      </w:r>
    </w:p>
    <w:p w:rsidR="005F7DC2" w:rsidRPr="00C74812" w:rsidRDefault="005F7DC2" w:rsidP="005F7DC2">
      <w:pPr>
        <w:rPr>
          <w:rFonts w:ascii="Times New Roman" w:hAnsi="Times New Roman"/>
          <w:sz w:val="28"/>
          <w:szCs w:val="28"/>
        </w:rPr>
      </w:pPr>
    </w:p>
    <w:p w:rsidR="005F7DC2" w:rsidRPr="00B340E1" w:rsidRDefault="005F7DC2" w:rsidP="005F7DC2">
      <w:pPr>
        <w:rPr>
          <w:rFonts w:ascii="Times New Roman" w:hAnsi="Times New Roman"/>
          <w:sz w:val="28"/>
          <w:szCs w:val="28"/>
        </w:rPr>
      </w:pPr>
      <w:r w:rsidRPr="00B340E1">
        <w:rPr>
          <w:rFonts w:ascii="Times New Roman" w:hAnsi="Times New Roman"/>
          <w:sz w:val="28"/>
          <w:szCs w:val="28"/>
        </w:rPr>
        <w:t>ПОСТАНОВЛЯЕТ:</w:t>
      </w:r>
    </w:p>
    <w:p w:rsidR="005F7DC2" w:rsidRDefault="005F7DC2" w:rsidP="005F7DC2">
      <w:pPr>
        <w:jc w:val="center"/>
        <w:rPr>
          <w:rFonts w:ascii="Times New Roman" w:hAnsi="Times New Roman"/>
          <w:sz w:val="28"/>
          <w:szCs w:val="28"/>
        </w:rPr>
      </w:pPr>
    </w:p>
    <w:p w:rsidR="0073480F" w:rsidRPr="00090376" w:rsidRDefault="00657D74" w:rsidP="00657D74">
      <w:pPr>
        <w:pStyle w:val="ConsPlusNormal"/>
        <w:tabs>
          <w:tab w:val="left" w:pos="1134"/>
        </w:tabs>
        <w:jc w:val="both"/>
        <w:rPr>
          <w:rFonts w:ascii="Times New Roman" w:hAnsi="Times New Roman" w:cs="Times New Roman"/>
          <w:sz w:val="28"/>
          <w:szCs w:val="28"/>
        </w:rPr>
      </w:pPr>
      <w:r>
        <w:rPr>
          <w:rFonts w:ascii="Times New Roman" w:hAnsi="Times New Roman"/>
          <w:sz w:val="28"/>
          <w:szCs w:val="28"/>
        </w:rPr>
        <w:t xml:space="preserve">            </w:t>
      </w:r>
      <w:r w:rsidR="004F3943">
        <w:rPr>
          <w:rFonts w:ascii="Times New Roman" w:hAnsi="Times New Roman"/>
          <w:sz w:val="28"/>
          <w:szCs w:val="28"/>
        </w:rPr>
        <w:t>1. </w:t>
      </w:r>
      <w:r w:rsidR="0073480F">
        <w:rPr>
          <w:rFonts w:ascii="Times New Roman" w:hAnsi="Times New Roman" w:cs="Times New Roman"/>
          <w:sz w:val="28"/>
          <w:szCs w:val="28"/>
        </w:rPr>
        <w:t xml:space="preserve">Определить </w:t>
      </w:r>
      <w:r w:rsidR="0073480F">
        <w:rPr>
          <w:rFonts w:ascii="Times New Roman" w:hAnsi="Times New Roman"/>
          <w:sz w:val="28"/>
          <w:szCs w:val="28"/>
        </w:rPr>
        <w:t>помещения</w:t>
      </w:r>
      <w:r w:rsidR="00347709">
        <w:rPr>
          <w:rFonts w:ascii="Times New Roman" w:hAnsi="Times New Roman"/>
          <w:sz w:val="28"/>
          <w:szCs w:val="28"/>
        </w:rPr>
        <w:t>, находящиеся в муниципальной собственности,</w:t>
      </w:r>
      <w:r>
        <w:rPr>
          <w:rFonts w:ascii="Times New Roman" w:hAnsi="Times New Roman"/>
          <w:sz w:val="28"/>
          <w:szCs w:val="28"/>
        </w:rPr>
        <w:t xml:space="preserve"> для проведения агитационных публичных мероприятий в форме собраний на территории Кашинского городского округа Тверской области </w:t>
      </w:r>
      <w:r w:rsidR="00AD4861" w:rsidRPr="00026314">
        <w:rPr>
          <w:rFonts w:ascii="Times New Roman" w:hAnsi="Times New Roman"/>
          <w:sz w:val="28"/>
          <w:szCs w:val="28"/>
        </w:rPr>
        <w:t>в период проведения выборов депутатов Государственной Думы Федерального Собрания Российской Федерации восьмого созыва, Губернатора Тверской области, депутатов Законодательного Собрания Тверской области седьмого созыва, дополнительных выборов депутата Кашинской городской Думы по одномандатному избирательному округу №15 в единый день голосования 19</w:t>
      </w:r>
      <w:r w:rsidR="00AD4861">
        <w:rPr>
          <w:rFonts w:ascii="Times New Roman" w:hAnsi="Times New Roman"/>
          <w:sz w:val="28"/>
          <w:szCs w:val="28"/>
        </w:rPr>
        <w:t> </w:t>
      </w:r>
      <w:r w:rsidR="00AD4861" w:rsidRPr="00026314">
        <w:rPr>
          <w:rFonts w:ascii="Times New Roman" w:hAnsi="Times New Roman"/>
          <w:sz w:val="28"/>
          <w:szCs w:val="28"/>
        </w:rPr>
        <w:t>сентября 2021 года</w:t>
      </w:r>
      <w:r w:rsidR="0073480F">
        <w:rPr>
          <w:rFonts w:ascii="Times New Roman" w:hAnsi="Times New Roman"/>
          <w:sz w:val="28"/>
          <w:szCs w:val="28"/>
        </w:rPr>
        <w:t>:</w:t>
      </w:r>
    </w:p>
    <w:p w:rsidR="0073480F" w:rsidRDefault="0073480F" w:rsidP="0073480F">
      <w:pPr>
        <w:pStyle w:val="ConsPlusNormal"/>
        <w:numPr>
          <w:ilvl w:val="1"/>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Зрительный зал </w:t>
      </w:r>
      <w:r w:rsidR="004A3A6B">
        <w:rPr>
          <w:rFonts w:ascii="Times New Roman" w:hAnsi="Times New Roman" w:cs="Times New Roman"/>
          <w:sz w:val="28"/>
          <w:szCs w:val="28"/>
        </w:rPr>
        <w:t>Муниципального бюджетного учреждения культуры «Городской Дом культуры» Кашинского городского округа</w:t>
      </w:r>
      <w:r>
        <w:rPr>
          <w:rFonts w:ascii="Times New Roman" w:hAnsi="Times New Roman" w:cs="Times New Roman"/>
          <w:sz w:val="28"/>
          <w:szCs w:val="28"/>
        </w:rPr>
        <w:t xml:space="preserve">, адрес: </w:t>
      </w:r>
      <w:r w:rsidR="00723D17">
        <w:rPr>
          <w:rFonts w:ascii="Times New Roman" w:hAnsi="Times New Roman" w:cs="Times New Roman"/>
          <w:sz w:val="28"/>
          <w:szCs w:val="28"/>
        </w:rPr>
        <w:t xml:space="preserve">171640, Тверская область, Кашинский городской округ, </w:t>
      </w:r>
      <w:r>
        <w:rPr>
          <w:rFonts w:ascii="Times New Roman" w:hAnsi="Times New Roman" w:cs="Times New Roman"/>
          <w:sz w:val="28"/>
          <w:szCs w:val="28"/>
        </w:rPr>
        <w:t>г</w:t>
      </w:r>
      <w:r w:rsidR="00723D17">
        <w:rPr>
          <w:rFonts w:ascii="Times New Roman" w:hAnsi="Times New Roman" w:cs="Times New Roman"/>
          <w:sz w:val="28"/>
          <w:szCs w:val="28"/>
        </w:rPr>
        <w:t xml:space="preserve">ород </w:t>
      </w:r>
      <w:r>
        <w:rPr>
          <w:rFonts w:ascii="Times New Roman" w:hAnsi="Times New Roman" w:cs="Times New Roman"/>
          <w:sz w:val="28"/>
          <w:szCs w:val="28"/>
        </w:rPr>
        <w:t>Кашин, Пролетарская пл</w:t>
      </w:r>
      <w:r w:rsidR="00723D17">
        <w:rPr>
          <w:rFonts w:ascii="Times New Roman" w:hAnsi="Times New Roman" w:cs="Times New Roman"/>
          <w:sz w:val="28"/>
          <w:szCs w:val="28"/>
        </w:rPr>
        <w:t>ощадь</w:t>
      </w:r>
      <w:r>
        <w:rPr>
          <w:rFonts w:ascii="Times New Roman" w:hAnsi="Times New Roman" w:cs="Times New Roman"/>
          <w:sz w:val="28"/>
          <w:szCs w:val="28"/>
        </w:rPr>
        <w:t>, д</w:t>
      </w:r>
      <w:r w:rsidR="00723D17">
        <w:rPr>
          <w:rFonts w:ascii="Times New Roman" w:hAnsi="Times New Roman" w:cs="Times New Roman"/>
          <w:sz w:val="28"/>
          <w:szCs w:val="28"/>
        </w:rPr>
        <w:t xml:space="preserve">ом </w:t>
      </w:r>
      <w:r>
        <w:rPr>
          <w:rFonts w:ascii="Times New Roman" w:hAnsi="Times New Roman" w:cs="Times New Roman"/>
          <w:sz w:val="28"/>
          <w:szCs w:val="28"/>
        </w:rPr>
        <w:t>19</w:t>
      </w:r>
      <w:r w:rsidR="00723D17">
        <w:rPr>
          <w:rFonts w:ascii="Times New Roman" w:hAnsi="Times New Roman" w:cs="Times New Roman"/>
          <w:sz w:val="28"/>
          <w:szCs w:val="28"/>
        </w:rPr>
        <w:t>;</w:t>
      </w:r>
    </w:p>
    <w:p w:rsidR="0073480F" w:rsidRDefault="0073480F" w:rsidP="0073480F">
      <w:pPr>
        <w:pStyle w:val="ConsPlusNormal"/>
        <w:numPr>
          <w:ilvl w:val="1"/>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Зрительный зал Верхнетроицкого </w:t>
      </w:r>
      <w:r w:rsidR="00723D17">
        <w:rPr>
          <w:rFonts w:ascii="Times New Roman" w:hAnsi="Times New Roman" w:cs="Times New Roman"/>
          <w:sz w:val="28"/>
          <w:szCs w:val="28"/>
        </w:rPr>
        <w:t>филиала Муниципального бюджетного учреждения культуры «Городской Дом культуры» Кашинского городского округа</w:t>
      </w:r>
      <w:r>
        <w:rPr>
          <w:rFonts w:ascii="Times New Roman" w:hAnsi="Times New Roman" w:cs="Times New Roman"/>
          <w:sz w:val="28"/>
          <w:szCs w:val="28"/>
        </w:rPr>
        <w:t xml:space="preserve">, адрес: </w:t>
      </w:r>
      <w:r w:rsidR="00723D17">
        <w:rPr>
          <w:rFonts w:ascii="Times New Roman" w:hAnsi="Times New Roman" w:cs="Times New Roman"/>
          <w:sz w:val="28"/>
          <w:szCs w:val="28"/>
        </w:rPr>
        <w:t xml:space="preserve">171640, </w:t>
      </w:r>
      <w:r>
        <w:rPr>
          <w:rFonts w:ascii="Times New Roman" w:hAnsi="Times New Roman" w:cs="Times New Roman"/>
          <w:sz w:val="28"/>
          <w:szCs w:val="28"/>
        </w:rPr>
        <w:t xml:space="preserve">Тверская область, </w:t>
      </w:r>
      <w:r w:rsidR="00723D17">
        <w:rPr>
          <w:rFonts w:ascii="Times New Roman" w:hAnsi="Times New Roman" w:cs="Times New Roman"/>
          <w:sz w:val="28"/>
          <w:szCs w:val="28"/>
        </w:rPr>
        <w:t>Кашинский городской округ</w:t>
      </w:r>
      <w:r>
        <w:rPr>
          <w:rFonts w:ascii="Times New Roman" w:hAnsi="Times New Roman" w:cs="Times New Roman"/>
          <w:sz w:val="28"/>
          <w:szCs w:val="28"/>
        </w:rPr>
        <w:t xml:space="preserve">, </w:t>
      </w:r>
      <w:r w:rsidR="00723D17">
        <w:rPr>
          <w:rFonts w:ascii="Times New Roman" w:hAnsi="Times New Roman" w:cs="Times New Roman"/>
          <w:sz w:val="28"/>
          <w:szCs w:val="28"/>
        </w:rPr>
        <w:t>деревня</w:t>
      </w:r>
      <w:r>
        <w:rPr>
          <w:rFonts w:ascii="Times New Roman" w:hAnsi="Times New Roman" w:cs="Times New Roman"/>
          <w:sz w:val="28"/>
          <w:szCs w:val="28"/>
        </w:rPr>
        <w:t xml:space="preserve"> Верхняя Троица, ул</w:t>
      </w:r>
      <w:r w:rsidR="00723D17">
        <w:rPr>
          <w:rFonts w:ascii="Times New Roman" w:hAnsi="Times New Roman" w:cs="Times New Roman"/>
          <w:sz w:val="28"/>
          <w:szCs w:val="28"/>
        </w:rPr>
        <w:t xml:space="preserve">ица </w:t>
      </w:r>
      <w:r>
        <w:rPr>
          <w:rFonts w:ascii="Times New Roman" w:hAnsi="Times New Roman" w:cs="Times New Roman"/>
          <w:sz w:val="28"/>
          <w:szCs w:val="28"/>
        </w:rPr>
        <w:t>Центральная</w:t>
      </w:r>
      <w:r w:rsidR="00723D17">
        <w:rPr>
          <w:rFonts w:ascii="Times New Roman" w:hAnsi="Times New Roman" w:cs="Times New Roman"/>
          <w:sz w:val="28"/>
          <w:szCs w:val="28"/>
        </w:rPr>
        <w:t>,</w:t>
      </w:r>
      <w:r>
        <w:rPr>
          <w:rFonts w:ascii="Times New Roman" w:hAnsi="Times New Roman" w:cs="Times New Roman"/>
          <w:sz w:val="28"/>
          <w:szCs w:val="28"/>
        </w:rPr>
        <w:t xml:space="preserve"> д</w:t>
      </w:r>
      <w:r w:rsidR="00723D17">
        <w:rPr>
          <w:rFonts w:ascii="Times New Roman" w:hAnsi="Times New Roman" w:cs="Times New Roman"/>
          <w:sz w:val="28"/>
          <w:szCs w:val="28"/>
        </w:rPr>
        <w:t xml:space="preserve">ом </w:t>
      </w:r>
      <w:r>
        <w:rPr>
          <w:rFonts w:ascii="Times New Roman" w:hAnsi="Times New Roman" w:cs="Times New Roman"/>
          <w:sz w:val="28"/>
          <w:szCs w:val="28"/>
        </w:rPr>
        <w:t>2.</w:t>
      </w:r>
    </w:p>
    <w:p w:rsidR="005F7DC2" w:rsidRPr="00B340E1" w:rsidRDefault="00723D17" w:rsidP="00471A38">
      <w:pPr>
        <w:tabs>
          <w:tab w:val="num" w:pos="426"/>
        </w:tabs>
        <w:ind w:firstLine="709"/>
        <w:jc w:val="both"/>
        <w:rPr>
          <w:rFonts w:ascii="Times New Roman" w:hAnsi="Times New Roman"/>
          <w:sz w:val="28"/>
          <w:szCs w:val="28"/>
        </w:rPr>
      </w:pPr>
      <w:r>
        <w:rPr>
          <w:rFonts w:ascii="Times New Roman" w:hAnsi="Times New Roman"/>
          <w:sz w:val="28"/>
          <w:szCs w:val="28"/>
        </w:rPr>
        <w:t>2</w:t>
      </w:r>
      <w:r w:rsidR="00D870D3">
        <w:rPr>
          <w:rFonts w:ascii="Times New Roman" w:hAnsi="Times New Roman"/>
          <w:sz w:val="28"/>
          <w:szCs w:val="28"/>
        </w:rPr>
        <w:t>.</w:t>
      </w:r>
      <w:r w:rsidR="00D7750B">
        <w:rPr>
          <w:rFonts w:ascii="Times New Roman" w:hAnsi="Times New Roman"/>
          <w:sz w:val="28"/>
          <w:szCs w:val="28"/>
        </w:rPr>
        <w:t> </w:t>
      </w:r>
      <w:r w:rsidR="00D870D3" w:rsidRPr="00347936">
        <w:rPr>
          <w:rFonts w:ascii="Times New Roman" w:hAnsi="Times New Roman"/>
          <w:sz w:val="28"/>
          <w:szCs w:val="28"/>
        </w:rPr>
        <w:t>Контроль за исполнением настоящего постановления оставляю за собой.</w:t>
      </w:r>
    </w:p>
    <w:p w:rsidR="008F4673" w:rsidRDefault="005F7DC2" w:rsidP="00471A38">
      <w:pPr>
        <w:jc w:val="both"/>
        <w:rPr>
          <w:rFonts w:ascii="Times New Roman" w:hAnsi="Times New Roman"/>
          <w:sz w:val="28"/>
          <w:szCs w:val="28"/>
        </w:rPr>
      </w:pPr>
      <w:r w:rsidRPr="00B340E1">
        <w:rPr>
          <w:rFonts w:ascii="Times New Roman" w:hAnsi="Times New Roman"/>
          <w:sz w:val="28"/>
          <w:szCs w:val="28"/>
        </w:rPr>
        <w:tab/>
      </w:r>
      <w:r w:rsidR="00723D17">
        <w:rPr>
          <w:rFonts w:ascii="Times New Roman" w:hAnsi="Times New Roman"/>
          <w:sz w:val="28"/>
          <w:szCs w:val="28"/>
        </w:rPr>
        <w:t>3</w:t>
      </w:r>
      <w:r w:rsidRPr="00B340E1">
        <w:rPr>
          <w:rFonts w:ascii="Times New Roman" w:hAnsi="Times New Roman"/>
          <w:sz w:val="28"/>
          <w:szCs w:val="28"/>
        </w:rPr>
        <w:t>. </w:t>
      </w:r>
      <w:r w:rsidR="00471A38" w:rsidRPr="00B340E1">
        <w:rPr>
          <w:rFonts w:ascii="Times New Roman" w:hAnsi="Times New Roman"/>
          <w:sz w:val="28"/>
          <w:szCs w:val="28"/>
        </w:rPr>
        <w:t>Настоящее постановление вступает в силу со дня его подписания</w:t>
      </w:r>
      <w:r w:rsidR="00D870D3">
        <w:rPr>
          <w:rFonts w:ascii="Times New Roman" w:hAnsi="Times New Roman"/>
          <w:sz w:val="28"/>
          <w:szCs w:val="28"/>
        </w:rPr>
        <w:t>,</w:t>
      </w:r>
      <w:r w:rsidR="00D870D3" w:rsidRPr="003F03EB">
        <w:rPr>
          <w:rFonts w:ascii="Times New Roman" w:hAnsi="Times New Roman"/>
          <w:sz w:val="28"/>
          <w:szCs w:val="28"/>
        </w:rPr>
        <w:t xml:space="preserve"> </w:t>
      </w:r>
      <w:r w:rsidR="00471A38">
        <w:rPr>
          <w:rFonts w:ascii="Times New Roman" w:hAnsi="Times New Roman"/>
          <w:sz w:val="28"/>
          <w:szCs w:val="28"/>
        </w:rPr>
        <w:t>подлежит</w:t>
      </w:r>
      <w:r w:rsidR="00471A38" w:rsidRPr="00347936">
        <w:rPr>
          <w:rFonts w:ascii="Times New Roman" w:hAnsi="Times New Roman"/>
          <w:sz w:val="28"/>
          <w:szCs w:val="28"/>
        </w:rPr>
        <w:t xml:space="preserve"> </w:t>
      </w:r>
      <w:r w:rsidR="00471A38">
        <w:rPr>
          <w:rFonts w:ascii="Times New Roman" w:hAnsi="Times New Roman"/>
          <w:sz w:val="28"/>
          <w:szCs w:val="28"/>
        </w:rPr>
        <w:t xml:space="preserve">официальному опубликованию в газете «Кашинская газета» и </w:t>
      </w:r>
      <w:r w:rsidR="00D870D3" w:rsidRPr="003F03EB">
        <w:rPr>
          <w:rFonts w:ascii="Times New Roman" w:hAnsi="Times New Roman" w:hint="eastAsia"/>
          <w:sz w:val="28"/>
          <w:szCs w:val="28"/>
        </w:rPr>
        <w:t>размещению</w:t>
      </w:r>
      <w:r w:rsidR="00D870D3" w:rsidRPr="003F03EB">
        <w:rPr>
          <w:rFonts w:ascii="Times New Roman" w:hAnsi="Times New Roman"/>
          <w:sz w:val="28"/>
          <w:szCs w:val="28"/>
        </w:rPr>
        <w:t xml:space="preserve"> </w:t>
      </w:r>
      <w:r w:rsidR="00D870D3" w:rsidRPr="003F03EB">
        <w:rPr>
          <w:rFonts w:ascii="Times New Roman" w:hAnsi="Times New Roman" w:hint="eastAsia"/>
          <w:sz w:val="28"/>
          <w:szCs w:val="28"/>
        </w:rPr>
        <w:t>на</w:t>
      </w:r>
      <w:r w:rsidR="00D870D3" w:rsidRPr="003F03EB">
        <w:rPr>
          <w:rFonts w:ascii="Times New Roman" w:hAnsi="Times New Roman"/>
          <w:sz w:val="28"/>
          <w:szCs w:val="28"/>
        </w:rPr>
        <w:t xml:space="preserve"> </w:t>
      </w:r>
      <w:r w:rsidR="00D870D3" w:rsidRPr="003F03EB">
        <w:rPr>
          <w:rFonts w:ascii="Times New Roman" w:hAnsi="Times New Roman" w:hint="eastAsia"/>
          <w:sz w:val="28"/>
          <w:szCs w:val="28"/>
        </w:rPr>
        <w:t>официальном</w:t>
      </w:r>
      <w:r w:rsidR="00D870D3" w:rsidRPr="003F03EB">
        <w:rPr>
          <w:rFonts w:ascii="Times New Roman" w:hAnsi="Times New Roman"/>
          <w:sz w:val="28"/>
          <w:szCs w:val="28"/>
        </w:rPr>
        <w:t xml:space="preserve"> </w:t>
      </w:r>
      <w:r w:rsidR="00D870D3" w:rsidRPr="003F03EB">
        <w:rPr>
          <w:rFonts w:ascii="Times New Roman" w:hAnsi="Times New Roman" w:hint="eastAsia"/>
          <w:sz w:val="28"/>
          <w:szCs w:val="28"/>
        </w:rPr>
        <w:t>сайте</w:t>
      </w:r>
      <w:r w:rsidR="00D870D3" w:rsidRPr="003F03EB">
        <w:rPr>
          <w:rFonts w:ascii="Times New Roman" w:hAnsi="Times New Roman"/>
          <w:sz w:val="28"/>
          <w:szCs w:val="28"/>
        </w:rPr>
        <w:t xml:space="preserve"> </w:t>
      </w:r>
      <w:r w:rsidR="00D870D3" w:rsidRPr="003F03EB">
        <w:rPr>
          <w:rFonts w:ascii="Times New Roman" w:hAnsi="Times New Roman" w:hint="eastAsia"/>
          <w:sz w:val="28"/>
          <w:szCs w:val="28"/>
        </w:rPr>
        <w:t>Кашинск</w:t>
      </w:r>
      <w:r w:rsidR="00D870D3">
        <w:rPr>
          <w:rFonts w:ascii="Times New Roman" w:hAnsi="Times New Roman"/>
          <w:sz w:val="28"/>
          <w:szCs w:val="28"/>
        </w:rPr>
        <w:t>ого</w:t>
      </w:r>
      <w:r w:rsidR="00D870D3" w:rsidRPr="003F03EB">
        <w:rPr>
          <w:rFonts w:ascii="Times New Roman" w:hAnsi="Times New Roman"/>
          <w:sz w:val="28"/>
          <w:szCs w:val="28"/>
        </w:rPr>
        <w:t xml:space="preserve"> </w:t>
      </w:r>
      <w:r w:rsidR="00D870D3">
        <w:rPr>
          <w:rFonts w:ascii="Times New Roman" w:hAnsi="Times New Roman"/>
          <w:sz w:val="28"/>
          <w:szCs w:val="28"/>
        </w:rPr>
        <w:t>городского округа</w:t>
      </w:r>
      <w:r w:rsidR="00D870D3" w:rsidRPr="003F03EB">
        <w:rPr>
          <w:rFonts w:ascii="Times New Roman" w:hAnsi="Times New Roman"/>
          <w:sz w:val="28"/>
          <w:szCs w:val="28"/>
        </w:rPr>
        <w:t xml:space="preserve"> </w:t>
      </w:r>
      <w:r w:rsidR="00D870D3" w:rsidRPr="003F03EB">
        <w:rPr>
          <w:rFonts w:ascii="Times New Roman" w:hAnsi="Times New Roman" w:hint="eastAsia"/>
          <w:sz w:val="28"/>
          <w:szCs w:val="28"/>
        </w:rPr>
        <w:t>в</w:t>
      </w:r>
      <w:r w:rsidR="00D870D3" w:rsidRPr="003F03EB">
        <w:rPr>
          <w:rFonts w:ascii="Times New Roman" w:hAnsi="Times New Roman"/>
          <w:sz w:val="28"/>
          <w:szCs w:val="28"/>
        </w:rPr>
        <w:t xml:space="preserve"> </w:t>
      </w:r>
      <w:r w:rsidR="00D870D3" w:rsidRPr="00DC239D">
        <w:rPr>
          <w:rFonts w:ascii="Times New Roman" w:hAnsi="Times New Roman"/>
          <w:sz w:val="28"/>
          <w:szCs w:val="28"/>
        </w:rPr>
        <w:t xml:space="preserve">информационно-телекоммуникационной </w:t>
      </w:r>
      <w:r w:rsidR="00D870D3" w:rsidRPr="003F03EB">
        <w:rPr>
          <w:rFonts w:ascii="Times New Roman" w:hAnsi="Times New Roman" w:hint="eastAsia"/>
          <w:sz w:val="28"/>
          <w:szCs w:val="28"/>
        </w:rPr>
        <w:t>сети</w:t>
      </w:r>
      <w:r w:rsidR="00D870D3" w:rsidRPr="003F03EB">
        <w:rPr>
          <w:rFonts w:ascii="Times New Roman" w:hAnsi="Times New Roman"/>
          <w:sz w:val="28"/>
          <w:szCs w:val="28"/>
        </w:rPr>
        <w:t xml:space="preserve"> </w:t>
      </w:r>
      <w:r w:rsidR="00D870D3">
        <w:rPr>
          <w:rFonts w:ascii="Times New Roman" w:hAnsi="Times New Roman"/>
          <w:sz w:val="28"/>
          <w:szCs w:val="28"/>
        </w:rPr>
        <w:t>«</w:t>
      </w:r>
      <w:r w:rsidR="00D870D3" w:rsidRPr="003F03EB">
        <w:rPr>
          <w:rFonts w:ascii="Times New Roman" w:hAnsi="Times New Roman" w:hint="eastAsia"/>
          <w:sz w:val="28"/>
          <w:szCs w:val="28"/>
        </w:rPr>
        <w:t>Интернет</w:t>
      </w:r>
      <w:r w:rsidR="00D870D3">
        <w:rPr>
          <w:rFonts w:ascii="Times New Roman" w:hAnsi="Times New Roman"/>
          <w:sz w:val="28"/>
          <w:szCs w:val="28"/>
        </w:rPr>
        <w:t>»</w:t>
      </w:r>
      <w:r w:rsidR="00EB39F9">
        <w:rPr>
          <w:rFonts w:ascii="Times New Roman" w:hAnsi="Times New Roman"/>
          <w:sz w:val="28"/>
          <w:szCs w:val="28"/>
        </w:rPr>
        <w:t>.</w:t>
      </w:r>
    </w:p>
    <w:p w:rsidR="00D7750B" w:rsidRDefault="00D7750B" w:rsidP="005F7DC2">
      <w:pPr>
        <w:rPr>
          <w:rFonts w:ascii="Times New Roman" w:hAnsi="Times New Roman"/>
          <w:sz w:val="28"/>
          <w:szCs w:val="28"/>
        </w:rPr>
      </w:pPr>
    </w:p>
    <w:p w:rsidR="00A41074" w:rsidRDefault="00A41074" w:rsidP="005F7DC2">
      <w:pPr>
        <w:rPr>
          <w:rFonts w:ascii="Times New Roman" w:hAnsi="Times New Roman"/>
          <w:sz w:val="28"/>
          <w:szCs w:val="28"/>
        </w:rPr>
      </w:pPr>
    </w:p>
    <w:p w:rsidR="004D33C1" w:rsidRDefault="004D33C1" w:rsidP="005F7DC2">
      <w:pPr>
        <w:rPr>
          <w:rFonts w:ascii="Times New Roman" w:hAnsi="Times New Roman"/>
          <w:sz w:val="28"/>
          <w:szCs w:val="28"/>
        </w:rPr>
      </w:pPr>
    </w:p>
    <w:p w:rsidR="002B1872" w:rsidRDefault="005F7DC2" w:rsidP="005F7DC2">
      <w:pPr>
        <w:rPr>
          <w:rFonts w:ascii="Times New Roman" w:hAnsi="Times New Roman"/>
          <w:sz w:val="28"/>
          <w:szCs w:val="28"/>
        </w:rPr>
      </w:pPr>
      <w:r w:rsidRPr="003D0F54">
        <w:rPr>
          <w:rFonts w:ascii="Times New Roman" w:hAnsi="Times New Roman"/>
          <w:sz w:val="28"/>
          <w:szCs w:val="28"/>
        </w:rPr>
        <w:t xml:space="preserve">Глава Кашинского </w:t>
      </w:r>
      <w:r w:rsidR="00A24117">
        <w:rPr>
          <w:rFonts w:ascii="Times New Roman" w:hAnsi="Times New Roman"/>
          <w:sz w:val="28"/>
          <w:szCs w:val="28"/>
        </w:rPr>
        <w:t xml:space="preserve">городского округа   </w:t>
      </w:r>
      <w:r w:rsidRPr="003D0F54">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D0F54">
        <w:rPr>
          <w:rFonts w:ascii="Times New Roman" w:hAnsi="Times New Roman"/>
          <w:sz w:val="28"/>
          <w:szCs w:val="28"/>
        </w:rPr>
        <w:t xml:space="preserve"> </w:t>
      </w:r>
      <w:r w:rsidR="008207D1">
        <w:rPr>
          <w:rFonts w:ascii="Times New Roman" w:hAnsi="Times New Roman"/>
          <w:sz w:val="28"/>
          <w:szCs w:val="28"/>
        </w:rPr>
        <w:t xml:space="preserve">          </w:t>
      </w:r>
      <w:r>
        <w:rPr>
          <w:rFonts w:ascii="Times New Roman" w:hAnsi="Times New Roman"/>
          <w:sz w:val="28"/>
          <w:szCs w:val="28"/>
        </w:rPr>
        <w:t>Г.Г. Баланди</w:t>
      </w:r>
      <w:r w:rsidR="008F4673">
        <w:rPr>
          <w:rFonts w:ascii="Times New Roman" w:hAnsi="Times New Roman"/>
          <w:sz w:val="28"/>
          <w:szCs w:val="28"/>
        </w:rPr>
        <w:t>н</w:t>
      </w:r>
    </w:p>
    <w:p w:rsidR="00046A55" w:rsidRDefault="00046A55" w:rsidP="005F7DC2">
      <w:pPr>
        <w:rPr>
          <w:rFonts w:ascii="Times New Roman" w:hAnsi="Times New Roman"/>
          <w:sz w:val="28"/>
          <w:szCs w:val="28"/>
        </w:rPr>
      </w:pPr>
    </w:p>
    <w:p w:rsidR="00E943A4" w:rsidRDefault="00E943A4" w:rsidP="00E943A4">
      <w:pPr>
        <w:jc w:val="both"/>
        <w:rPr>
          <w:rFonts w:ascii="Times New Roman" w:hAnsi="Times New Roman"/>
          <w:sz w:val="28"/>
          <w:szCs w:val="28"/>
        </w:rPr>
      </w:pPr>
    </w:p>
    <w:p w:rsidR="00E943A4" w:rsidRDefault="00E943A4" w:rsidP="00E943A4">
      <w:pPr>
        <w:ind w:firstLine="709"/>
        <w:jc w:val="both"/>
        <w:rPr>
          <w:rFonts w:ascii="Times New Roman" w:hAnsi="Times New Roman"/>
          <w:sz w:val="28"/>
          <w:szCs w:val="28"/>
        </w:rPr>
      </w:pPr>
    </w:p>
    <w:p w:rsidR="00CF2EE6" w:rsidRDefault="00CF2EE6" w:rsidP="00CF2EE6">
      <w:pPr>
        <w:ind w:firstLine="709"/>
        <w:jc w:val="both"/>
        <w:rPr>
          <w:rFonts w:ascii="Times New Roman" w:hAnsi="Times New Roman"/>
          <w:sz w:val="28"/>
          <w:szCs w:val="28"/>
        </w:rPr>
      </w:pPr>
    </w:p>
    <w:sectPr w:rsidR="00CF2EE6" w:rsidSect="00E05132">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D31" w:rsidRDefault="00F50D31" w:rsidP="000A7BBE">
      <w:r>
        <w:separator/>
      </w:r>
    </w:p>
  </w:endnote>
  <w:endnote w:type="continuationSeparator" w:id="0">
    <w:p w:rsidR="00F50D31" w:rsidRDefault="00F50D31" w:rsidP="000A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D31" w:rsidRDefault="00F50D31" w:rsidP="000A7BBE">
      <w:r>
        <w:separator/>
      </w:r>
    </w:p>
  </w:footnote>
  <w:footnote w:type="continuationSeparator" w:id="0">
    <w:p w:rsidR="00F50D31" w:rsidRDefault="00F50D31" w:rsidP="000A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079419"/>
      <w:docPartObj>
        <w:docPartGallery w:val="Page Numbers (Top of Page)"/>
        <w:docPartUnique/>
      </w:docPartObj>
    </w:sdtPr>
    <w:sdtEndPr/>
    <w:sdtContent>
      <w:p w:rsidR="00F732F7" w:rsidRDefault="00F732F7">
        <w:pPr>
          <w:pStyle w:val="a3"/>
          <w:jc w:val="center"/>
        </w:pPr>
        <w:r>
          <w:fldChar w:fldCharType="begin"/>
        </w:r>
        <w:r>
          <w:instrText>PAGE   \* MERGEFORMAT</w:instrText>
        </w:r>
        <w:r>
          <w:fldChar w:fldCharType="separate"/>
        </w:r>
        <w:r>
          <w:t>2</w:t>
        </w:r>
        <w:r>
          <w:fldChar w:fldCharType="end"/>
        </w:r>
      </w:p>
    </w:sdtContent>
  </w:sdt>
  <w:p w:rsidR="00F732F7" w:rsidRDefault="00F732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A6001"/>
    <w:multiLevelType w:val="multilevel"/>
    <w:tmpl w:val="640227A4"/>
    <w:lvl w:ilvl="0">
      <w:start w:val="1"/>
      <w:numFmt w:val="decimal"/>
      <w:lvlText w:val="%1."/>
      <w:lvlJc w:val="left"/>
      <w:pPr>
        <w:ind w:left="7213" w:hanging="975"/>
      </w:pPr>
      <w:rPr>
        <w:rFonts w:hint="default"/>
      </w:rPr>
    </w:lvl>
    <w:lvl w:ilvl="1">
      <w:start w:val="1"/>
      <w:numFmt w:val="decimal"/>
      <w:isLgl/>
      <w:lvlText w:val="%1.%2."/>
      <w:lvlJc w:val="left"/>
      <w:pPr>
        <w:ind w:left="525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739C669E"/>
    <w:multiLevelType w:val="hybridMultilevel"/>
    <w:tmpl w:val="2D021726"/>
    <w:lvl w:ilvl="0" w:tplc="7FCE98A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BBE"/>
    <w:rsid w:val="00023C34"/>
    <w:rsid w:val="00026314"/>
    <w:rsid w:val="00026D99"/>
    <w:rsid w:val="00031F4A"/>
    <w:rsid w:val="000354F6"/>
    <w:rsid w:val="00046A55"/>
    <w:rsid w:val="000633D1"/>
    <w:rsid w:val="000A0F76"/>
    <w:rsid w:val="000A7BBE"/>
    <w:rsid w:val="000E0E9F"/>
    <w:rsid w:val="00160C65"/>
    <w:rsid w:val="001B248E"/>
    <w:rsid w:val="00217027"/>
    <w:rsid w:val="00227BCD"/>
    <w:rsid w:val="0023149F"/>
    <w:rsid w:val="00251E42"/>
    <w:rsid w:val="0026273D"/>
    <w:rsid w:val="00267EAD"/>
    <w:rsid w:val="00294ADD"/>
    <w:rsid w:val="002B1872"/>
    <w:rsid w:val="002B4A67"/>
    <w:rsid w:val="002E0AD0"/>
    <w:rsid w:val="002E4451"/>
    <w:rsid w:val="00336992"/>
    <w:rsid w:val="00347709"/>
    <w:rsid w:val="00365FB0"/>
    <w:rsid w:val="0039122C"/>
    <w:rsid w:val="003F5FCC"/>
    <w:rsid w:val="003F7E63"/>
    <w:rsid w:val="00434898"/>
    <w:rsid w:val="00442971"/>
    <w:rsid w:val="00455237"/>
    <w:rsid w:val="00471A38"/>
    <w:rsid w:val="00487A55"/>
    <w:rsid w:val="004921DB"/>
    <w:rsid w:val="004A3A6B"/>
    <w:rsid w:val="004C07D5"/>
    <w:rsid w:val="004C7C2A"/>
    <w:rsid w:val="004D33C1"/>
    <w:rsid w:val="004E15AB"/>
    <w:rsid w:val="004F3943"/>
    <w:rsid w:val="00504B06"/>
    <w:rsid w:val="00583962"/>
    <w:rsid w:val="00585A2B"/>
    <w:rsid w:val="0059794D"/>
    <w:rsid w:val="005E2319"/>
    <w:rsid w:val="005F7DC2"/>
    <w:rsid w:val="00653FCC"/>
    <w:rsid w:val="00657D74"/>
    <w:rsid w:val="006670C1"/>
    <w:rsid w:val="006765E9"/>
    <w:rsid w:val="006A77F3"/>
    <w:rsid w:val="006E50B5"/>
    <w:rsid w:val="006E7C4C"/>
    <w:rsid w:val="0071637B"/>
    <w:rsid w:val="00723D17"/>
    <w:rsid w:val="0073480F"/>
    <w:rsid w:val="00761940"/>
    <w:rsid w:val="007643BC"/>
    <w:rsid w:val="00797B1E"/>
    <w:rsid w:val="007F2264"/>
    <w:rsid w:val="008207D1"/>
    <w:rsid w:val="00843DD2"/>
    <w:rsid w:val="0086722B"/>
    <w:rsid w:val="008735EC"/>
    <w:rsid w:val="0088724B"/>
    <w:rsid w:val="008B15EB"/>
    <w:rsid w:val="008F4673"/>
    <w:rsid w:val="009220DF"/>
    <w:rsid w:val="00935669"/>
    <w:rsid w:val="009407E1"/>
    <w:rsid w:val="00953E9D"/>
    <w:rsid w:val="0096429D"/>
    <w:rsid w:val="009831FC"/>
    <w:rsid w:val="00991182"/>
    <w:rsid w:val="009A5F73"/>
    <w:rsid w:val="009C11DE"/>
    <w:rsid w:val="009E5C50"/>
    <w:rsid w:val="00A20C99"/>
    <w:rsid w:val="00A24117"/>
    <w:rsid w:val="00A41074"/>
    <w:rsid w:val="00A639A1"/>
    <w:rsid w:val="00A77D4D"/>
    <w:rsid w:val="00A91C94"/>
    <w:rsid w:val="00AD3B8E"/>
    <w:rsid w:val="00AD4861"/>
    <w:rsid w:val="00AE4F95"/>
    <w:rsid w:val="00B010C8"/>
    <w:rsid w:val="00B25828"/>
    <w:rsid w:val="00B31FA9"/>
    <w:rsid w:val="00B46377"/>
    <w:rsid w:val="00B9767F"/>
    <w:rsid w:val="00BD433F"/>
    <w:rsid w:val="00C34EBF"/>
    <w:rsid w:val="00C57811"/>
    <w:rsid w:val="00C74812"/>
    <w:rsid w:val="00CC4C1B"/>
    <w:rsid w:val="00CD280A"/>
    <w:rsid w:val="00CF2EE6"/>
    <w:rsid w:val="00CF74BA"/>
    <w:rsid w:val="00D01AE6"/>
    <w:rsid w:val="00D3226E"/>
    <w:rsid w:val="00D4770A"/>
    <w:rsid w:val="00D7750B"/>
    <w:rsid w:val="00D8231A"/>
    <w:rsid w:val="00D870D3"/>
    <w:rsid w:val="00DA3A02"/>
    <w:rsid w:val="00DB7D85"/>
    <w:rsid w:val="00DC695A"/>
    <w:rsid w:val="00DD283D"/>
    <w:rsid w:val="00E05132"/>
    <w:rsid w:val="00E43905"/>
    <w:rsid w:val="00E85C01"/>
    <w:rsid w:val="00E943A4"/>
    <w:rsid w:val="00EB39F9"/>
    <w:rsid w:val="00ED1180"/>
    <w:rsid w:val="00F04771"/>
    <w:rsid w:val="00F50D31"/>
    <w:rsid w:val="00F732F7"/>
    <w:rsid w:val="00FA6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CA6066"/>
  <w15:docId w15:val="{6ECE100C-6F60-4DC2-ADAD-8A1C5CDA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BBE"/>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0A7BBE"/>
    <w:pPr>
      <w:keepNext/>
      <w:spacing w:before="120" w:line="360" w:lineRule="auto"/>
      <w:jc w:val="center"/>
      <w:outlineLvl w:val="0"/>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BE"/>
    <w:rPr>
      <w:rFonts w:ascii="Arial" w:eastAsia="Times New Roman" w:hAnsi="Arial" w:cs="Times New Roman"/>
      <w:b/>
      <w:sz w:val="30"/>
      <w:szCs w:val="20"/>
      <w:lang w:eastAsia="ru-RU"/>
    </w:rPr>
  </w:style>
  <w:style w:type="paragraph" w:styleId="a3">
    <w:name w:val="header"/>
    <w:basedOn w:val="a"/>
    <w:link w:val="a4"/>
    <w:uiPriority w:val="99"/>
    <w:unhideWhenUsed/>
    <w:rsid w:val="000A7BBE"/>
    <w:pPr>
      <w:tabs>
        <w:tab w:val="center" w:pos="4677"/>
        <w:tab w:val="right" w:pos="9355"/>
      </w:tabs>
    </w:pPr>
  </w:style>
  <w:style w:type="character" w:customStyle="1" w:styleId="a4">
    <w:name w:val="Верхний колонтитул Знак"/>
    <w:basedOn w:val="a0"/>
    <w:link w:val="a3"/>
    <w:uiPriority w:val="99"/>
    <w:rsid w:val="000A7BBE"/>
    <w:rPr>
      <w:rFonts w:ascii="Tms Rmn" w:eastAsia="Times New Roman" w:hAnsi="Tms Rmn" w:cs="Times New Roman"/>
      <w:sz w:val="20"/>
      <w:szCs w:val="20"/>
      <w:lang w:eastAsia="ru-RU"/>
    </w:rPr>
  </w:style>
  <w:style w:type="paragraph" w:styleId="a5">
    <w:name w:val="footer"/>
    <w:basedOn w:val="a"/>
    <w:link w:val="a6"/>
    <w:uiPriority w:val="99"/>
    <w:unhideWhenUsed/>
    <w:rsid w:val="000A7BBE"/>
    <w:pPr>
      <w:tabs>
        <w:tab w:val="center" w:pos="4677"/>
        <w:tab w:val="right" w:pos="9355"/>
      </w:tabs>
    </w:pPr>
  </w:style>
  <w:style w:type="character" w:customStyle="1" w:styleId="a6">
    <w:name w:val="Нижний колонтитул Знак"/>
    <w:basedOn w:val="a0"/>
    <w:link w:val="a5"/>
    <w:uiPriority w:val="99"/>
    <w:rsid w:val="000A7BBE"/>
    <w:rPr>
      <w:rFonts w:ascii="Tms Rmn" w:eastAsia="Times New Roman" w:hAnsi="Tms Rmn" w:cs="Times New Roman"/>
      <w:sz w:val="20"/>
      <w:szCs w:val="20"/>
      <w:lang w:eastAsia="ru-RU"/>
    </w:rPr>
  </w:style>
  <w:style w:type="paragraph" w:styleId="a7">
    <w:name w:val="Balloon Text"/>
    <w:basedOn w:val="a"/>
    <w:link w:val="a8"/>
    <w:uiPriority w:val="99"/>
    <w:semiHidden/>
    <w:unhideWhenUsed/>
    <w:rsid w:val="0039122C"/>
    <w:rPr>
      <w:rFonts w:ascii="Tahoma" w:hAnsi="Tahoma" w:cs="Tahoma"/>
      <w:sz w:val="16"/>
      <w:szCs w:val="16"/>
    </w:rPr>
  </w:style>
  <w:style w:type="character" w:customStyle="1" w:styleId="a8">
    <w:name w:val="Текст выноски Знак"/>
    <w:basedOn w:val="a0"/>
    <w:link w:val="a7"/>
    <w:uiPriority w:val="99"/>
    <w:semiHidden/>
    <w:rsid w:val="0039122C"/>
    <w:rPr>
      <w:rFonts w:ascii="Tahoma" w:eastAsia="Times New Roman" w:hAnsi="Tahoma" w:cs="Tahoma"/>
      <w:sz w:val="16"/>
      <w:szCs w:val="16"/>
      <w:lang w:eastAsia="ru-RU"/>
    </w:rPr>
  </w:style>
  <w:style w:type="character" w:styleId="a9">
    <w:name w:val="Strong"/>
    <w:basedOn w:val="a0"/>
    <w:uiPriority w:val="22"/>
    <w:qFormat/>
    <w:rsid w:val="00294ADD"/>
    <w:rPr>
      <w:b/>
      <w:bCs/>
    </w:rPr>
  </w:style>
  <w:style w:type="paragraph" w:styleId="aa">
    <w:name w:val="List Paragraph"/>
    <w:basedOn w:val="a"/>
    <w:uiPriority w:val="34"/>
    <w:qFormat/>
    <w:rsid w:val="00046A55"/>
    <w:pPr>
      <w:ind w:left="720"/>
      <w:contextualSpacing/>
    </w:pPr>
  </w:style>
  <w:style w:type="paragraph" w:customStyle="1" w:styleId="ConsPlusNormal">
    <w:name w:val="ConsPlusNormal"/>
    <w:rsid w:val="00E943A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D4D7-AC3B-4E17-844D-E3F0590C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User</cp:lastModifiedBy>
  <cp:revision>96</cp:revision>
  <cp:lastPrinted>2021-07-30T08:36:00Z</cp:lastPrinted>
  <dcterms:created xsi:type="dcterms:W3CDTF">2018-11-27T06:15:00Z</dcterms:created>
  <dcterms:modified xsi:type="dcterms:W3CDTF">2021-08-04T05:35:00Z</dcterms:modified>
</cp:coreProperties>
</file>