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6D0A6F" w:rsidP="000A7BBE">
      <w:pPr>
        <w:jc w:val="center"/>
        <w:rPr>
          <w:rFonts w:ascii="Times New Roman" w:hAnsi="Times New Roman"/>
          <w:b/>
          <w:sz w:val="28"/>
          <w:szCs w:val="28"/>
        </w:rPr>
      </w:pPr>
      <w:r>
        <w:rPr>
          <w:rFonts w:ascii="Times New Roman" w:hAnsi="Times New Roman"/>
          <w:b/>
          <w:noProof/>
        </w:rPr>
        <w:pict>
          <v:line id="Прямая соединительная линия 2"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" strokecolor="#a5a5a5 [3206]" strokeweight=".5pt">
            <v:stroke joinstyle="miter"/>
            <o:lock v:ext="edit" shapetype="f"/>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p>
    <w:p w:rsidR="00C34EBF" w:rsidRPr="007F2264" w:rsidRDefault="000A7BBE" w:rsidP="00D3226E">
      <w:pPr>
        <w:pStyle w:val="1"/>
        <w:rPr>
          <w:rFonts w:ascii="Times New Roman" w:hAnsi="Times New Roman"/>
          <w:sz w:val="32"/>
          <w:szCs w:val="32"/>
        </w:rPr>
      </w:pPr>
      <w:r w:rsidRPr="007F2264">
        <w:rPr>
          <w:rFonts w:ascii="Times New Roman" w:hAnsi="Times New Roman"/>
          <w:sz w:val="32"/>
          <w:szCs w:val="32"/>
        </w:rPr>
        <w:t>ПОСТАНОВЛЕНИЕ</w:t>
      </w:r>
    </w:p>
    <w:tbl>
      <w:tblPr>
        <w:tblW w:w="0" w:type="auto"/>
        <w:tblLook w:val="0000" w:firstRow="0" w:lastRow="0" w:firstColumn="0" w:lastColumn="0" w:noHBand="0" w:noVBand="0"/>
      </w:tblPr>
      <w:tblGrid>
        <w:gridCol w:w="4643"/>
        <w:gridCol w:w="5104"/>
      </w:tblGrid>
      <w:tr w:rsidR="000A7BBE" w:rsidRPr="00722750" w:rsidTr="000A7BBE">
        <w:trPr>
          <w:trHeight w:val="618"/>
        </w:trPr>
        <w:tc>
          <w:tcPr>
            <w:tcW w:w="9747" w:type="dxa"/>
            <w:gridSpan w:val="2"/>
            <w:shd w:val="clear" w:color="auto" w:fill="auto"/>
          </w:tcPr>
          <w:p w:rsidR="000A7BBE" w:rsidRPr="005D12EF" w:rsidRDefault="000A7BBE" w:rsidP="00313134">
            <w:pPr>
              <w:tabs>
                <w:tab w:val="left" w:pos="623"/>
                <w:tab w:val="left" w:pos="2552"/>
                <w:tab w:val="center" w:pos="4536"/>
                <w:tab w:val="left" w:pos="7513"/>
                <w:tab w:val="left" w:pos="8069"/>
                <w:tab w:val="left" w:pos="9072"/>
              </w:tabs>
              <w:spacing w:line="360" w:lineRule="auto"/>
              <w:rPr>
                <w:rFonts w:ascii="Times New Roman" w:hAnsi="Times New Roman"/>
                <w:b/>
                <w:sz w:val="27"/>
                <w:szCs w:val="27"/>
              </w:rPr>
            </w:pPr>
            <w:r w:rsidRPr="005D12EF">
              <w:rPr>
                <w:rFonts w:ascii="Times New Roman" w:hAnsi="Times New Roman"/>
                <w:sz w:val="27"/>
                <w:szCs w:val="27"/>
              </w:rPr>
              <w:t xml:space="preserve">от </w:t>
            </w:r>
            <w:r w:rsidRPr="005D12EF">
              <w:rPr>
                <w:rFonts w:ascii="Times New Roman" w:hAnsi="Times New Roman"/>
                <w:sz w:val="27"/>
                <w:szCs w:val="27"/>
                <w:u w:val="single"/>
              </w:rPr>
              <w:tab/>
            </w:r>
            <w:r w:rsidR="006D0A6F">
              <w:rPr>
                <w:rFonts w:ascii="Times New Roman" w:hAnsi="Times New Roman"/>
                <w:sz w:val="27"/>
                <w:szCs w:val="27"/>
                <w:u w:val="single"/>
              </w:rPr>
              <w:t>23.06.2021</w:t>
            </w:r>
            <w:r w:rsidR="00313134" w:rsidRPr="005D12EF">
              <w:rPr>
                <w:rFonts w:ascii="Times New Roman" w:hAnsi="Times New Roman"/>
                <w:sz w:val="27"/>
                <w:szCs w:val="27"/>
                <w:u w:val="single"/>
              </w:rPr>
              <w:tab/>
            </w:r>
            <w:r w:rsidRPr="005D12EF">
              <w:rPr>
                <w:rFonts w:ascii="Times New Roman" w:hAnsi="Times New Roman"/>
                <w:sz w:val="27"/>
                <w:szCs w:val="27"/>
              </w:rPr>
              <w:tab/>
            </w:r>
            <w:r w:rsidR="00E85C01" w:rsidRPr="005D12EF">
              <w:rPr>
                <w:rFonts w:ascii="Times New Roman" w:hAnsi="Times New Roman"/>
                <w:sz w:val="27"/>
                <w:szCs w:val="27"/>
              </w:rPr>
              <w:t>г. Кашин</w:t>
            </w:r>
            <w:r w:rsidRPr="005D12EF">
              <w:rPr>
                <w:rFonts w:ascii="Times New Roman" w:hAnsi="Times New Roman"/>
                <w:sz w:val="27"/>
                <w:szCs w:val="27"/>
              </w:rPr>
              <w:tab/>
              <w:t>№</w:t>
            </w:r>
            <w:r w:rsidRPr="005D12EF">
              <w:rPr>
                <w:rFonts w:ascii="Times New Roman" w:hAnsi="Times New Roman"/>
                <w:sz w:val="27"/>
                <w:szCs w:val="27"/>
                <w:u w:val="single"/>
              </w:rPr>
              <w:tab/>
            </w:r>
            <w:r w:rsidR="006D0A6F">
              <w:rPr>
                <w:rFonts w:ascii="Times New Roman" w:hAnsi="Times New Roman"/>
                <w:sz w:val="27"/>
                <w:szCs w:val="27"/>
                <w:u w:val="single"/>
              </w:rPr>
              <w:t>403</w:t>
            </w:r>
            <w:r w:rsidR="00313134" w:rsidRPr="005D12EF">
              <w:rPr>
                <w:rFonts w:ascii="Times New Roman" w:hAnsi="Times New Roman"/>
                <w:sz w:val="27"/>
                <w:szCs w:val="27"/>
                <w:u w:val="single"/>
              </w:rPr>
              <w:tab/>
            </w:r>
          </w:p>
        </w:tc>
      </w:tr>
      <w:tr w:rsidR="000A7BBE" w:rsidRPr="00722750" w:rsidTr="000A7BBE">
        <w:trPr>
          <w:trHeight w:val="988"/>
        </w:trPr>
        <w:tc>
          <w:tcPr>
            <w:tcW w:w="4643" w:type="dxa"/>
            <w:shd w:val="clear" w:color="auto" w:fill="auto"/>
          </w:tcPr>
          <w:p w:rsidR="000A7BBE" w:rsidRPr="005D12EF" w:rsidRDefault="003F3816" w:rsidP="00F613E7">
            <w:pPr>
              <w:jc w:val="both"/>
              <w:rPr>
                <w:rFonts w:ascii="Times New Roman" w:hAnsi="Times New Roman"/>
                <w:b/>
                <w:noProof/>
                <w:sz w:val="23"/>
                <w:szCs w:val="23"/>
              </w:rPr>
            </w:pPr>
            <w:r w:rsidRPr="005D12EF">
              <w:rPr>
                <w:rFonts w:ascii="Times New Roman" w:hAnsi="Times New Roman"/>
                <w:spacing w:val="2"/>
                <w:sz w:val="23"/>
                <w:szCs w:val="23"/>
              </w:rPr>
              <w:t>Об утверждении административного регламента осуществления муниципального контроля за сохранностью автомобильных дорог Кашинского городского округа Тверской области</w:t>
            </w:r>
          </w:p>
        </w:tc>
        <w:tc>
          <w:tcPr>
            <w:tcW w:w="5104" w:type="dxa"/>
            <w:shd w:val="clear" w:color="auto" w:fill="auto"/>
          </w:tcPr>
          <w:p w:rsidR="000A7BBE" w:rsidRPr="00722750" w:rsidRDefault="000A7BBE" w:rsidP="000633D1">
            <w:pPr>
              <w:jc w:val="center"/>
              <w:rPr>
                <w:rFonts w:ascii="Times New Roman" w:hAnsi="Times New Roman"/>
                <w:b/>
                <w:noProof/>
                <w:sz w:val="28"/>
                <w:szCs w:val="28"/>
              </w:rPr>
            </w:pPr>
          </w:p>
        </w:tc>
      </w:tr>
      <w:bookmarkEnd w:id="0"/>
    </w:tbl>
    <w:p w:rsidR="000A7BBE" w:rsidRDefault="000A7BBE" w:rsidP="00DA1294">
      <w:pPr>
        <w:jc w:val="both"/>
        <w:rPr>
          <w:rFonts w:ascii="Times New Roman" w:hAnsi="Times New Roman"/>
          <w:sz w:val="28"/>
          <w:szCs w:val="28"/>
        </w:rPr>
      </w:pPr>
    </w:p>
    <w:p w:rsidR="00112235" w:rsidRPr="005D12EF" w:rsidRDefault="003F3816" w:rsidP="00F613E7">
      <w:pPr>
        <w:ind w:firstLine="708"/>
        <w:jc w:val="both"/>
        <w:rPr>
          <w:rFonts w:ascii="Times New Roman" w:hAnsi="Times New Roman"/>
          <w:color w:val="2D2D2D"/>
          <w:spacing w:val="2"/>
          <w:sz w:val="27"/>
          <w:szCs w:val="27"/>
        </w:rPr>
      </w:pPr>
      <w:r w:rsidRPr="005D12EF">
        <w:rPr>
          <w:rFonts w:ascii="Times New Roman" w:hAnsi="Times New Roman"/>
          <w:color w:val="2D2D2D"/>
          <w:spacing w:val="2"/>
          <w:sz w:val="27"/>
          <w:szCs w:val="27"/>
        </w:rPr>
        <w:t>В соответствии с </w:t>
      </w:r>
      <w:hyperlink r:id="rId9" w:history="1">
        <w:r w:rsidRPr="005D12EF">
          <w:rPr>
            <w:rFonts w:ascii="Times New Roman" w:hAnsi="Times New Roman"/>
            <w:spacing w:val="2"/>
            <w:sz w:val="27"/>
            <w:szCs w:val="27"/>
          </w:rPr>
          <w:t>Федеральным законом от 06.10.2003 N 131-ФЗ "Об общих принципах организации местного самоуправления в Российской Федерации"</w:t>
        </w:r>
      </w:hyperlink>
      <w:r w:rsidRPr="005D12EF">
        <w:rPr>
          <w:rFonts w:ascii="Times New Roman" w:hAnsi="Times New Roman"/>
          <w:spacing w:val="2"/>
          <w:sz w:val="27"/>
          <w:szCs w:val="27"/>
        </w:rPr>
        <w:t>, </w:t>
      </w:r>
      <w:hyperlink r:id="rId10" w:history="1">
        <w:r w:rsidRPr="005D12EF">
          <w:rPr>
            <w:rFonts w:ascii="Times New Roman" w:hAnsi="Times New Roman"/>
            <w:spacing w:val="2"/>
            <w:sz w:val="27"/>
            <w:szCs w:val="27"/>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D12EF">
        <w:rPr>
          <w:rFonts w:ascii="Times New Roman" w:hAnsi="Times New Roman"/>
          <w:spacing w:val="2"/>
          <w:sz w:val="27"/>
          <w:szCs w:val="27"/>
        </w:rPr>
        <w:t>, </w:t>
      </w:r>
      <w:hyperlink r:id="rId11" w:history="1">
        <w:r w:rsidRPr="005D12EF">
          <w:rPr>
            <w:rFonts w:ascii="Times New Roman" w:hAnsi="Times New Roman"/>
            <w:spacing w:val="2"/>
            <w:sz w:val="27"/>
            <w:szCs w:val="27"/>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D12EF">
        <w:rPr>
          <w:rFonts w:ascii="Times New Roman" w:hAnsi="Times New Roman"/>
          <w:spacing w:val="2"/>
          <w:sz w:val="27"/>
          <w:szCs w:val="27"/>
        </w:rPr>
        <w:t>, </w:t>
      </w:r>
      <w:hyperlink r:id="rId12" w:history="1">
        <w:r w:rsidRPr="005D12EF">
          <w:rPr>
            <w:rFonts w:ascii="Times New Roman" w:hAnsi="Times New Roman"/>
            <w:spacing w:val="2"/>
            <w:sz w:val="27"/>
            <w:szCs w:val="27"/>
          </w:rPr>
          <w:t>Постановлением Правительства Тверской области от 18.11.2014 N 585-пп "Об утверждении порядка разработки и принятия административных регламентов осуществления муниципального контроля в Тверской области"</w:t>
        </w:r>
      </w:hyperlink>
      <w:r w:rsidRPr="005D12EF">
        <w:rPr>
          <w:rFonts w:ascii="Times New Roman" w:hAnsi="Times New Roman"/>
          <w:spacing w:val="2"/>
          <w:sz w:val="27"/>
          <w:szCs w:val="27"/>
        </w:rPr>
        <w:t>, </w:t>
      </w:r>
      <w:hyperlink r:id="rId13" w:history="1">
        <w:r w:rsidRPr="005D12EF">
          <w:rPr>
            <w:rFonts w:ascii="Times New Roman" w:hAnsi="Times New Roman"/>
            <w:spacing w:val="2"/>
            <w:sz w:val="27"/>
            <w:szCs w:val="27"/>
          </w:rPr>
          <w:t xml:space="preserve">Уставом Кашинского городского округа Тверской области </w:t>
        </w:r>
      </w:hyperlink>
      <w:r w:rsidRPr="005D12EF">
        <w:rPr>
          <w:rFonts w:ascii="Times New Roman" w:hAnsi="Times New Roman"/>
          <w:color w:val="2D2D2D"/>
          <w:spacing w:val="2"/>
          <w:sz w:val="27"/>
          <w:szCs w:val="27"/>
        </w:rPr>
        <w:t> </w:t>
      </w:r>
    </w:p>
    <w:p w:rsidR="003F3816" w:rsidRPr="005D12EF" w:rsidRDefault="003F3816" w:rsidP="00F613E7">
      <w:pPr>
        <w:ind w:firstLine="708"/>
        <w:jc w:val="both"/>
        <w:rPr>
          <w:rFonts w:ascii="Times New Roman" w:hAnsi="Times New Roman"/>
          <w:sz w:val="27"/>
          <w:szCs w:val="27"/>
        </w:rPr>
      </w:pPr>
    </w:p>
    <w:p w:rsidR="000A7BBE" w:rsidRPr="005D12EF" w:rsidRDefault="000A7BBE" w:rsidP="000A7BBE">
      <w:pPr>
        <w:jc w:val="both"/>
        <w:rPr>
          <w:rFonts w:ascii="Times New Roman" w:hAnsi="Times New Roman"/>
          <w:b/>
          <w:sz w:val="27"/>
          <w:szCs w:val="27"/>
        </w:rPr>
      </w:pPr>
      <w:r w:rsidRPr="005D12EF">
        <w:rPr>
          <w:rFonts w:ascii="Times New Roman" w:hAnsi="Times New Roman"/>
          <w:sz w:val="27"/>
          <w:szCs w:val="27"/>
        </w:rPr>
        <w:t>ПОСТАНОВЛЯЕТ</w:t>
      </w:r>
      <w:r w:rsidRPr="005D12EF">
        <w:rPr>
          <w:rFonts w:ascii="Times New Roman" w:hAnsi="Times New Roman"/>
          <w:b/>
          <w:sz w:val="27"/>
          <w:szCs w:val="27"/>
        </w:rPr>
        <w:t>:</w:t>
      </w:r>
    </w:p>
    <w:p w:rsidR="00112235" w:rsidRPr="005D12EF" w:rsidRDefault="00112235" w:rsidP="000A7BBE">
      <w:pPr>
        <w:jc w:val="both"/>
        <w:rPr>
          <w:rFonts w:ascii="Times New Roman" w:hAnsi="Times New Roman"/>
          <w:b/>
          <w:sz w:val="27"/>
          <w:szCs w:val="27"/>
        </w:rPr>
      </w:pPr>
    </w:p>
    <w:p w:rsidR="00AC17BF" w:rsidRPr="005D12EF" w:rsidRDefault="00AC17BF" w:rsidP="00AC17BF">
      <w:pPr>
        <w:widowControl w:val="0"/>
        <w:tabs>
          <w:tab w:val="left" w:pos="851"/>
        </w:tabs>
        <w:autoSpaceDE w:val="0"/>
        <w:autoSpaceDN w:val="0"/>
        <w:ind w:right="107"/>
        <w:jc w:val="both"/>
        <w:rPr>
          <w:sz w:val="27"/>
          <w:szCs w:val="27"/>
        </w:rPr>
      </w:pPr>
      <w:r w:rsidRPr="005D12EF">
        <w:rPr>
          <w:rFonts w:asciiTheme="minorHAnsi" w:hAnsiTheme="minorHAnsi"/>
          <w:sz w:val="27"/>
          <w:szCs w:val="27"/>
        </w:rPr>
        <w:tab/>
      </w:r>
      <w:r w:rsidR="003F3816" w:rsidRPr="005D12EF">
        <w:rPr>
          <w:rFonts w:ascii="Times New Roman" w:hAnsi="Times New Roman"/>
          <w:spacing w:val="2"/>
          <w:sz w:val="27"/>
          <w:szCs w:val="27"/>
        </w:rPr>
        <w:t>1. Утвердить административный регламент осуществления муниципального контроля за сохранностью автомобильных дорог Кашинского городского округа Тверской области (приложение).</w:t>
      </w:r>
    </w:p>
    <w:p w:rsidR="00AC17BF" w:rsidRPr="005D12EF" w:rsidRDefault="00AC17BF" w:rsidP="00AC17BF">
      <w:pPr>
        <w:widowControl w:val="0"/>
        <w:tabs>
          <w:tab w:val="left" w:pos="851"/>
        </w:tabs>
        <w:autoSpaceDE w:val="0"/>
        <w:autoSpaceDN w:val="0"/>
        <w:spacing w:before="1"/>
        <w:ind w:right="111"/>
        <w:jc w:val="both"/>
        <w:rPr>
          <w:rFonts w:ascii="Times New Roman" w:hAnsi="Times New Roman"/>
          <w:sz w:val="27"/>
          <w:szCs w:val="27"/>
        </w:rPr>
      </w:pPr>
      <w:r w:rsidRPr="005D12EF">
        <w:rPr>
          <w:rFonts w:asciiTheme="minorHAnsi" w:hAnsiTheme="minorHAnsi"/>
          <w:sz w:val="27"/>
          <w:szCs w:val="27"/>
        </w:rPr>
        <w:tab/>
      </w:r>
      <w:r w:rsidRPr="005D12EF">
        <w:rPr>
          <w:rFonts w:ascii="Times New Roman" w:hAnsi="Times New Roman"/>
          <w:sz w:val="27"/>
          <w:szCs w:val="27"/>
        </w:rPr>
        <w:t>2</w:t>
      </w:r>
      <w:r w:rsidR="00112235" w:rsidRPr="005D12EF">
        <w:rPr>
          <w:rFonts w:ascii="Times New Roman" w:hAnsi="Times New Roman"/>
          <w:sz w:val="27"/>
          <w:szCs w:val="27"/>
        </w:rPr>
        <w:t>. Контроль за исполнением настоящего Постановления возложить на заместителя Главы Администрации Кашинского городского округа, заведующего отделом по строительству, транспорту, связи и жилищно-коммунальному хозяйству А.П. Сачкова.</w:t>
      </w:r>
    </w:p>
    <w:p w:rsidR="00AC17BF" w:rsidRPr="005D12EF" w:rsidRDefault="00AC17BF" w:rsidP="00AC17BF">
      <w:pPr>
        <w:widowControl w:val="0"/>
        <w:tabs>
          <w:tab w:val="left" w:pos="851"/>
        </w:tabs>
        <w:autoSpaceDE w:val="0"/>
        <w:autoSpaceDN w:val="0"/>
        <w:ind w:right="113"/>
        <w:jc w:val="both"/>
        <w:rPr>
          <w:rFonts w:ascii="Times New Roman" w:hAnsi="Times New Roman"/>
          <w:sz w:val="27"/>
          <w:szCs w:val="27"/>
        </w:rPr>
      </w:pPr>
      <w:r w:rsidRPr="005D12EF">
        <w:rPr>
          <w:rFonts w:ascii="Times New Roman" w:hAnsi="Times New Roman"/>
          <w:sz w:val="27"/>
          <w:szCs w:val="27"/>
        </w:rPr>
        <w:tab/>
        <w:t>3</w:t>
      </w:r>
      <w:r w:rsidR="00112235" w:rsidRPr="005D12EF">
        <w:rPr>
          <w:rFonts w:ascii="Times New Roman" w:hAnsi="Times New Roman"/>
          <w:sz w:val="27"/>
          <w:szCs w:val="27"/>
        </w:rPr>
        <w:t>. Настоящее постановление вступает в силу после его официального опубликования в газете «Кашинская газета» и подлежит размещению на официальном сайте Кашинского городского округа в информационно телекоммуникационной сети «Интернет».</w:t>
      </w:r>
    </w:p>
    <w:p w:rsidR="00311740" w:rsidRPr="005D12EF" w:rsidRDefault="00AC17BF" w:rsidP="00112235">
      <w:pPr>
        <w:widowControl w:val="0"/>
        <w:tabs>
          <w:tab w:val="left" w:pos="851"/>
        </w:tabs>
        <w:autoSpaceDE w:val="0"/>
        <w:autoSpaceDN w:val="0"/>
        <w:ind w:right="109"/>
        <w:jc w:val="both"/>
        <w:rPr>
          <w:rFonts w:asciiTheme="minorHAnsi" w:hAnsiTheme="minorHAnsi"/>
          <w:sz w:val="27"/>
          <w:szCs w:val="27"/>
        </w:rPr>
      </w:pPr>
      <w:r w:rsidRPr="005D12EF">
        <w:rPr>
          <w:rFonts w:asciiTheme="minorHAnsi" w:hAnsiTheme="minorHAnsi"/>
          <w:sz w:val="27"/>
          <w:szCs w:val="27"/>
        </w:rPr>
        <w:tab/>
      </w:r>
    </w:p>
    <w:p w:rsidR="000A7BBE" w:rsidRPr="005D12EF" w:rsidRDefault="000A7BBE" w:rsidP="000A7BBE">
      <w:pPr>
        <w:jc w:val="both"/>
        <w:rPr>
          <w:rFonts w:ascii="Times New Roman" w:hAnsi="Times New Roman"/>
          <w:sz w:val="27"/>
          <w:szCs w:val="27"/>
        </w:rPr>
      </w:pPr>
    </w:p>
    <w:p w:rsidR="005D12EF" w:rsidRPr="005D12EF" w:rsidRDefault="005D12EF" w:rsidP="000A7BBE">
      <w:pPr>
        <w:rPr>
          <w:rFonts w:ascii="Times New Roman" w:hAnsi="Times New Roman"/>
          <w:sz w:val="27"/>
          <w:szCs w:val="27"/>
        </w:rPr>
      </w:pPr>
    </w:p>
    <w:p w:rsidR="00DB1711" w:rsidRPr="005D12EF" w:rsidRDefault="000A7BBE" w:rsidP="000A7BBE">
      <w:pPr>
        <w:rPr>
          <w:rFonts w:ascii="Times New Roman" w:hAnsi="Times New Roman"/>
          <w:sz w:val="27"/>
          <w:szCs w:val="27"/>
        </w:rPr>
      </w:pPr>
      <w:r w:rsidRPr="005D12EF">
        <w:rPr>
          <w:rFonts w:ascii="Times New Roman" w:hAnsi="Times New Roman"/>
          <w:sz w:val="27"/>
          <w:szCs w:val="27"/>
        </w:rPr>
        <w:t xml:space="preserve">Глава Кашинскогогородского округа   </w:t>
      </w:r>
      <w:r w:rsidR="00D3226E" w:rsidRPr="005D12EF">
        <w:rPr>
          <w:rFonts w:ascii="Times New Roman" w:hAnsi="Times New Roman"/>
          <w:sz w:val="27"/>
          <w:szCs w:val="27"/>
        </w:rPr>
        <w:tab/>
      </w:r>
      <w:r w:rsidR="00D3226E" w:rsidRPr="005D12EF">
        <w:rPr>
          <w:rFonts w:ascii="Times New Roman" w:hAnsi="Times New Roman"/>
          <w:sz w:val="27"/>
          <w:szCs w:val="27"/>
        </w:rPr>
        <w:tab/>
      </w:r>
      <w:r w:rsidR="00D3226E" w:rsidRPr="005D12EF">
        <w:rPr>
          <w:rFonts w:ascii="Times New Roman" w:hAnsi="Times New Roman"/>
          <w:sz w:val="27"/>
          <w:szCs w:val="27"/>
        </w:rPr>
        <w:tab/>
      </w:r>
      <w:r w:rsidRPr="005D12EF">
        <w:rPr>
          <w:rFonts w:ascii="Times New Roman" w:hAnsi="Times New Roman"/>
          <w:sz w:val="27"/>
          <w:szCs w:val="27"/>
        </w:rPr>
        <w:t>Г.Г. Баландин</w:t>
      </w:r>
    </w:p>
    <w:p w:rsidR="00DB1711" w:rsidRPr="00DB1711" w:rsidRDefault="00DB1711" w:rsidP="00DB1711">
      <w:pPr>
        <w:rPr>
          <w:rFonts w:ascii="Times New Roman" w:hAnsi="Times New Roman"/>
          <w:sz w:val="28"/>
          <w:szCs w:val="28"/>
        </w:rPr>
      </w:pPr>
    </w:p>
    <w:p w:rsidR="00DB1711" w:rsidRPr="00DB1711" w:rsidRDefault="00DB1711" w:rsidP="00DB1711">
      <w:pPr>
        <w:rPr>
          <w:rFonts w:ascii="Times New Roman" w:hAnsi="Times New Roman"/>
          <w:sz w:val="28"/>
          <w:szCs w:val="28"/>
        </w:rPr>
      </w:pPr>
    </w:p>
    <w:p w:rsidR="006D0A6F" w:rsidRDefault="006D0A6F" w:rsidP="00F60DED">
      <w:pPr>
        <w:ind w:right="108"/>
        <w:jc w:val="right"/>
        <w:rPr>
          <w:rFonts w:asciiTheme="minorHAnsi" w:hAnsiTheme="minorHAnsi"/>
          <w:sz w:val="24"/>
        </w:rPr>
      </w:pPr>
    </w:p>
    <w:p w:rsidR="00F60DED" w:rsidRDefault="00F60DED" w:rsidP="00F60DED">
      <w:pPr>
        <w:ind w:right="108"/>
        <w:jc w:val="right"/>
        <w:rPr>
          <w:rFonts w:asciiTheme="minorHAnsi" w:hAnsiTheme="minorHAnsi"/>
          <w:sz w:val="24"/>
        </w:rPr>
      </w:pPr>
      <w:r>
        <w:rPr>
          <w:sz w:val="24"/>
        </w:rPr>
        <w:lastRenderedPageBreak/>
        <w:t>Приложен</w:t>
      </w:r>
      <w:r>
        <w:rPr>
          <w:rFonts w:asciiTheme="minorHAnsi" w:hAnsiTheme="minorHAnsi"/>
          <w:sz w:val="24"/>
        </w:rPr>
        <w:t>ие</w:t>
      </w:r>
    </w:p>
    <w:p w:rsidR="00F60DED" w:rsidRDefault="00F60DED" w:rsidP="00F60DED">
      <w:pPr>
        <w:ind w:right="108"/>
        <w:jc w:val="right"/>
        <w:rPr>
          <w:rFonts w:asciiTheme="minorHAnsi" w:hAnsiTheme="minorHAnsi"/>
          <w:sz w:val="24"/>
        </w:rPr>
      </w:pPr>
      <w:r>
        <w:rPr>
          <w:sz w:val="24"/>
        </w:rPr>
        <w:t>кпостановлениюАдминистрации</w:t>
      </w:r>
    </w:p>
    <w:p w:rsidR="00F60DED" w:rsidRDefault="00F60DED" w:rsidP="00F60DED">
      <w:pPr>
        <w:ind w:right="108"/>
        <w:jc w:val="right"/>
        <w:rPr>
          <w:rFonts w:asciiTheme="minorHAnsi" w:hAnsiTheme="minorHAnsi"/>
          <w:sz w:val="24"/>
        </w:rPr>
      </w:pPr>
      <w:r w:rsidRPr="009328A0">
        <w:rPr>
          <w:sz w:val="24"/>
        </w:rPr>
        <w:t xml:space="preserve">Кашинского городского округа </w:t>
      </w:r>
    </w:p>
    <w:p w:rsidR="003F3816" w:rsidRDefault="00F60DED" w:rsidP="003F3816">
      <w:pPr>
        <w:ind w:right="108"/>
        <w:jc w:val="right"/>
        <w:rPr>
          <w:rFonts w:ascii="Times New Roman" w:hAnsi="Times New Roman"/>
          <w:spacing w:val="2"/>
          <w:sz w:val="24"/>
          <w:szCs w:val="24"/>
        </w:rPr>
      </w:pPr>
      <w:r w:rsidRPr="009328A0">
        <w:rPr>
          <w:sz w:val="24"/>
        </w:rPr>
        <w:t>Тверской</w:t>
      </w:r>
      <w:r w:rsidR="00DD13D8">
        <w:rPr>
          <w:rFonts w:asciiTheme="minorHAnsi" w:hAnsiTheme="minorHAnsi"/>
          <w:sz w:val="24"/>
        </w:rPr>
        <w:t xml:space="preserve"> </w:t>
      </w:r>
      <w:r w:rsidRPr="009328A0">
        <w:rPr>
          <w:sz w:val="24"/>
        </w:rPr>
        <w:t>области</w:t>
      </w:r>
      <w:r w:rsidR="00DD13D8">
        <w:rPr>
          <w:rFonts w:asciiTheme="minorHAnsi" w:hAnsiTheme="minorHAnsi"/>
          <w:sz w:val="24"/>
        </w:rPr>
        <w:t xml:space="preserve"> </w:t>
      </w:r>
      <w:r w:rsidR="005E276E" w:rsidRPr="005E276E">
        <w:rPr>
          <w:rFonts w:ascii="Times New Roman" w:hAnsi="Times New Roman"/>
          <w:sz w:val="24"/>
          <w:szCs w:val="24"/>
        </w:rPr>
        <w:t>«</w:t>
      </w:r>
      <w:r w:rsidR="003F3816" w:rsidRPr="003F3816">
        <w:rPr>
          <w:rFonts w:ascii="Times New Roman" w:hAnsi="Times New Roman"/>
          <w:spacing w:val="2"/>
          <w:sz w:val="24"/>
          <w:szCs w:val="24"/>
        </w:rPr>
        <w:t>Об утверждении</w:t>
      </w:r>
    </w:p>
    <w:p w:rsidR="003F3816" w:rsidRDefault="00625E00" w:rsidP="003F3816">
      <w:pPr>
        <w:ind w:right="108"/>
        <w:jc w:val="right"/>
        <w:rPr>
          <w:rFonts w:ascii="Times New Roman" w:hAnsi="Times New Roman"/>
          <w:spacing w:val="2"/>
          <w:sz w:val="24"/>
          <w:szCs w:val="24"/>
        </w:rPr>
      </w:pPr>
      <w:r>
        <w:rPr>
          <w:rFonts w:ascii="Times New Roman" w:hAnsi="Times New Roman"/>
          <w:spacing w:val="2"/>
          <w:sz w:val="24"/>
          <w:szCs w:val="24"/>
        </w:rPr>
        <w:t>а</w:t>
      </w:r>
      <w:r w:rsidR="003F3816" w:rsidRPr="003F3816">
        <w:rPr>
          <w:rFonts w:ascii="Times New Roman" w:hAnsi="Times New Roman"/>
          <w:spacing w:val="2"/>
          <w:sz w:val="24"/>
          <w:szCs w:val="24"/>
        </w:rPr>
        <w:t>дминистративногорегламента</w:t>
      </w:r>
    </w:p>
    <w:p w:rsidR="00625E00" w:rsidRDefault="003F3816" w:rsidP="003F3816">
      <w:pPr>
        <w:ind w:right="108"/>
        <w:jc w:val="right"/>
        <w:rPr>
          <w:rFonts w:ascii="Times New Roman" w:hAnsi="Times New Roman"/>
          <w:spacing w:val="2"/>
          <w:sz w:val="24"/>
          <w:szCs w:val="24"/>
        </w:rPr>
      </w:pPr>
      <w:r w:rsidRPr="003F3816">
        <w:rPr>
          <w:rFonts w:ascii="Times New Roman" w:hAnsi="Times New Roman"/>
          <w:spacing w:val="2"/>
          <w:sz w:val="24"/>
          <w:szCs w:val="24"/>
        </w:rPr>
        <w:t xml:space="preserve"> осуществления муниципального</w:t>
      </w:r>
    </w:p>
    <w:p w:rsidR="00625E00" w:rsidRDefault="003F3816" w:rsidP="00625E00">
      <w:pPr>
        <w:ind w:right="108"/>
        <w:jc w:val="right"/>
        <w:rPr>
          <w:rFonts w:ascii="Times New Roman" w:hAnsi="Times New Roman"/>
          <w:spacing w:val="2"/>
          <w:sz w:val="24"/>
          <w:szCs w:val="24"/>
        </w:rPr>
      </w:pPr>
      <w:r w:rsidRPr="003F3816">
        <w:rPr>
          <w:rFonts w:ascii="Times New Roman" w:hAnsi="Times New Roman"/>
          <w:spacing w:val="2"/>
          <w:sz w:val="24"/>
          <w:szCs w:val="24"/>
        </w:rPr>
        <w:t xml:space="preserve"> контроляза сохранностью </w:t>
      </w:r>
    </w:p>
    <w:p w:rsidR="00625E00" w:rsidRDefault="003F3816" w:rsidP="00625E00">
      <w:pPr>
        <w:ind w:right="108"/>
        <w:jc w:val="right"/>
        <w:rPr>
          <w:rFonts w:ascii="Times New Roman" w:hAnsi="Times New Roman"/>
          <w:spacing w:val="2"/>
          <w:sz w:val="24"/>
          <w:szCs w:val="24"/>
        </w:rPr>
      </w:pPr>
      <w:r w:rsidRPr="003F3816">
        <w:rPr>
          <w:rFonts w:ascii="Times New Roman" w:hAnsi="Times New Roman"/>
          <w:spacing w:val="2"/>
          <w:sz w:val="24"/>
          <w:szCs w:val="24"/>
        </w:rPr>
        <w:t xml:space="preserve">автомобильных дорог Кашинского </w:t>
      </w:r>
    </w:p>
    <w:p w:rsidR="00F60DED" w:rsidRPr="00625E00" w:rsidRDefault="003F3816" w:rsidP="00625E00">
      <w:pPr>
        <w:ind w:right="108"/>
        <w:jc w:val="right"/>
        <w:rPr>
          <w:rFonts w:ascii="Times New Roman" w:hAnsi="Times New Roman"/>
          <w:spacing w:val="2"/>
          <w:sz w:val="24"/>
          <w:szCs w:val="24"/>
        </w:rPr>
      </w:pPr>
      <w:r w:rsidRPr="003F3816">
        <w:rPr>
          <w:rFonts w:ascii="Times New Roman" w:hAnsi="Times New Roman"/>
          <w:spacing w:val="2"/>
          <w:sz w:val="24"/>
          <w:szCs w:val="24"/>
        </w:rPr>
        <w:t>городскогоокруга Тверской области</w:t>
      </w:r>
      <w:r w:rsidR="005E276E" w:rsidRPr="005E276E">
        <w:rPr>
          <w:rFonts w:ascii="Times New Roman" w:hAnsi="Times New Roman"/>
          <w:sz w:val="24"/>
          <w:szCs w:val="24"/>
        </w:rPr>
        <w:t>»</w:t>
      </w:r>
    </w:p>
    <w:p w:rsidR="00F60DED" w:rsidRPr="006D0A6F" w:rsidRDefault="00DD13D8" w:rsidP="00F60DED">
      <w:pPr>
        <w:ind w:right="108"/>
        <w:jc w:val="center"/>
        <w:rPr>
          <w:rFonts w:ascii="Times New Roman" w:hAnsi="Times New Roman"/>
          <w:sz w:val="24"/>
          <w:u w:val="single"/>
        </w:rPr>
      </w:pPr>
      <w:r>
        <w:rPr>
          <w:rFonts w:ascii="Times New Roman" w:hAnsi="Times New Roman"/>
          <w:sz w:val="24"/>
        </w:rPr>
        <w:t xml:space="preserve">                                                                                                                    </w:t>
      </w:r>
      <w:bookmarkStart w:id="1" w:name="_GoBack"/>
      <w:r w:rsidR="00F60DED" w:rsidRPr="006D0A6F">
        <w:rPr>
          <w:rFonts w:ascii="Times New Roman" w:hAnsi="Times New Roman"/>
          <w:sz w:val="24"/>
          <w:u w:val="single"/>
        </w:rPr>
        <w:t xml:space="preserve">от </w:t>
      </w:r>
      <w:r w:rsidR="006D0A6F" w:rsidRPr="006D0A6F">
        <w:rPr>
          <w:rFonts w:ascii="Times New Roman" w:hAnsi="Times New Roman"/>
          <w:sz w:val="24"/>
          <w:u w:val="single"/>
        </w:rPr>
        <w:t>23.06.2021 №403</w:t>
      </w:r>
    </w:p>
    <w:p w:rsidR="00625E00" w:rsidRPr="006D0A6F" w:rsidRDefault="00625E00" w:rsidP="00F60DED">
      <w:pPr>
        <w:ind w:right="108"/>
        <w:jc w:val="center"/>
        <w:rPr>
          <w:rFonts w:ascii="Times New Roman" w:hAnsi="Times New Roman"/>
          <w:sz w:val="24"/>
          <w:u w:val="single"/>
        </w:rPr>
      </w:pPr>
    </w:p>
    <w:bookmarkEnd w:id="1"/>
    <w:p w:rsidR="00625E00" w:rsidRPr="005D12EF" w:rsidRDefault="00625E00" w:rsidP="00F60DED">
      <w:pPr>
        <w:ind w:right="108"/>
        <w:jc w:val="center"/>
        <w:rPr>
          <w:rFonts w:ascii="Times New Roman" w:hAnsi="Times New Roman"/>
          <w:spacing w:val="2"/>
          <w:sz w:val="27"/>
          <w:szCs w:val="27"/>
        </w:rPr>
      </w:pPr>
      <w:r w:rsidRPr="005D12EF">
        <w:rPr>
          <w:rFonts w:ascii="Times New Roman" w:hAnsi="Times New Roman"/>
          <w:spacing w:val="2"/>
          <w:sz w:val="27"/>
          <w:szCs w:val="27"/>
        </w:rPr>
        <w:t>Административный регламент осуществления муниципального контроля за сохранностью автомобильных дорог Кашинского городского округа Тверской области</w:t>
      </w:r>
    </w:p>
    <w:p w:rsidR="00625E00" w:rsidRPr="005D12EF" w:rsidRDefault="00625E00" w:rsidP="00625E00">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1. Общие положения</w:t>
      </w:r>
    </w:p>
    <w:p w:rsidR="00DB36CA" w:rsidRPr="005D12EF" w:rsidRDefault="00DB36CA" w:rsidP="00625E00">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1.1. Наименование муниципального контроля</w:t>
      </w:r>
    </w:p>
    <w:p w:rsidR="00F60DED" w:rsidRPr="005D12EF" w:rsidRDefault="00F60DED" w:rsidP="00F60DED">
      <w:pPr>
        <w:pStyle w:val="af0"/>
        <w:spacing w:before="4"/>
        <w:jc w:val="left"/>
        <w:rPr>
          <w:b/>
          <w:sz w:val="27"/>
          <w:szCs w:val="27"/>
        </w:rPr>
      </w:pPr>
    </w:p>
    <w:p w:rsidR="00DB36CA" w:rsidRPr="005D12EF" w:rsidRDefault="00DB36CA" w:rsidP="00DB36CA">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1.1.1. Наименование: муниципальный контроль за сохранностью автомобильных дорог Кашинского городского округа Тверской области (далее - муниципальный контроль).</w:t>
      </w:r>
    </w:p>
    <w:p w:rsidR="00F60DED" w:rsidRPr="005D12EF" w:rsidRDefault="00DB36CA" w:rsidP="00DB36CA">
      <w:pPr>
        <w:pStyle w:val="af0"/>
        <w:spacing w:before="7"/>
        <w:jc w:val="both"/>
        <w:rPr>
          <w:spacing w:val="2"/>
          <w:sz w:val="27"/>
          <w:szCs w:val="27"/>
        </w:rPr>
      </w:pPr>
      <w:r w:rsidRPr="005D12EF">
        <w:rPr>
          <w:spacing w:val="2"/>
          <w:sz w:val="27"/>
          <w:szCs w:val="27"/>
        </w:rPr>
        <w:br/>
        <w:t>1.1.2. Административный регламент осуществления муниципального контроля за сохранностью автомобильных дорог Кашинского городского округа Тверской области (далее - административный регламент) разработан в целях осуществления муниципального контроля за обеспечением сохранности автомобильных дорог местного значения Кашинского городского округа Тверской области и регламентации его проведения, устанавливает сроки и последовательность административных процедур при его исполнении.</w:t>
      </w:r>
    </w:p>
    <w:p w:rsidR="00DB36CA" w:rsidRPr="005D12EF" w:rsidRDefault="00DB36CA" w:rsidP="00DB36CA">
      <w:pPr>
        <w:pStyle w:val="af0"/>
        <w:spacing w:before="7"/>
        <w:jc w:val="both"/>
        <w:rPr>
          <w:spacing w:val="2"/>
          <w:sz w:val="27"/>
          <w:szCs w:val="27"/>
        </w:rPr>
      </w:pPr>
    </w:p>
    <w:p w:rsidR="00DB36CA" w:rsidRPr="005D12EF" w:rsidRDefault="00DB36CA" w:rsidP="00DB36CA">
      <w:pPr>
        <w:pStyle w:val="af0"/>
        <w:spacing w:before="7"/>
        <w:rPr>
          <w:spacing w:val="2"/>
          <w:sz w:val="27"/>
          <w:szCs w:val="27"/>
        </w:rPr>
      </w:pPr>
      <w:r w:rsidRPr="005D12EF">
        <w:rPr>
          <w:spacing w:val="2"/>
          <w:sz w:val="27"/>
          <w:szCs w:val="27"/>
        </w:rPr>
        <w:t>1.2. Наименование органа муниципального контроля</w:t>
      </w:r>
    </w:p>
    <w:p w:rsidR="00DB36CA" w:rsidRPr="005D12EF" w:rsidRDefault="00DB36CA" w:rsidP="00471A51">
      <w:pPr>
        <w:pStyle w:val="af0"/>
        <w:spacing w:before="7"/>
        <w:jc w:val="left"/>
        <w:rPr>
          <w:spacing w:val="2"/>
          <w:sz w:val="27"/>
          <w:szCs w:val="27"/>
        </w:rPr>
      </w:pP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1.2.1. Уполномоченным органом, осуществляющим муниципальный контроль, является Отдел по строительству, транспорту, связи и жилищно-коммунальному хозяйству Администрации Кашинского городского округа Тверской области (далее - Отдел).</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1.2.2. Муниципальный контроль непосредственно исполняется должностными лицами Отдела, в чьи должностные обязанности входит осуществление муниципального контроля (далее - уполномоченные должностные лица).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
    <w:p w:rsidR="00DB36CA" w:rsidRPr="005D12EF" w:rsidRDefault="00DB36CA" w:rsidP="00DB36CA">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1.3. Перечень нормативных правовых актов, регулирующих осуществление   муниципального контроля</w:t>
      </w:r>
    </w:p>
    <w:p w:rsidR="00471A51" w:rsidRPr="005D12EF" w:rsidRDefault="00471A51" w:rsidP="00DB36CA">
      <w:pPr>
        <w:shd w:val="clear" w:color="auto" w:fill="FFFFFF"/>
        <w:spacing w:line="315" w:lineRule="atLeast"/>
        <w:jc w:val="center"/>
        <w:textAlignment w:val="baseline"/>
        <w:rPr>
          <w:rFonts w:ascii="Times New Roman" w:hAnsi="Times New Roman"/>
          <w:spacing w:val="2"/>
          <w:sz w:val="27"/>
          <w:szCs w:val="27"/>
        </w:rPr>
      </w:pPr>
    </w:p>
    <w:p w:rsidR="00DB36CA" w:rsidRPr="005D12EF" w:rsidRDefault="00DB36CA" w:rsidP="00471A51">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1.3.1. Осуществление муниципального контроля регулируется следующими нормативными правовыми актами:</w:t>
      </w:r>
      <w:r w:rsidRPr="005D12EF">
        <w:rPr>
          <w:rFonts w:ascii="Times New Roman" w:hAnsi="Times New Roman"/>
          <w:spacing w:val="2"/>
          <w:sz w:val="27"/>
          <w:szCs w:val="27"/>
        </w:rPr>
        <w:br/>
        <w:t>- </w:t>
      </w:r>
      <w:hyperlink r:id="rId14" w:history="1">
        <w:r w:rsidRPr="005D12EF">
          <w:rPr>
            <w:rFonts w:ascii="Times New Roman" w:hAnsi="Times New Roman"/>
            <w:spacing w:val="2"/>
            <w:sz w:val="27"/>
            <w:szCs w:val="27"/>
          </w:rPr>
          <w:t>Федеральным законом от 06.10.2003 N 131-ФЗ "Об общих принципах организации местного самоуправления в Российской Федерации"</w:t>
        </w:r>
      </w:hyperlink>
      <w:r w:rsidRPr="005D12EF">
        <w:rPr>
          <w:rFonts w:ascii="Times New Roman" w:hAnsi="Times New Roman"/>
          <w:spacing w:val="2"/>
          <w:sz w:val="27"/>
          <w:szCs w:val="27"/>
        </w:rPr>
        <w:t>;</w:t>
      </w:r>
      <w:r w:rsidRPr="005D12EF">
        <w:rPr>
          <w:rFonts w:ascii="Times New Roman" w:hAnsi="Times New Roman"/>
          <w:spacing w:val="2"/>
          <w:sz w:val="27"/>
          <w:szCs w:val="27"/>
        </w:rPr>
        <w:br/>
        <w:t>- </w:t>
      </w:r>
      <w:hyperlink r:id="rId15" w:history="1">
        <w:r w:rsidRPr="005D12EF">
          <w:rPr>
            <w:rFonts w:ascii="Times New Roman" w:hAnsi="Times New Roman"/>
            <w:spacing w:val="2"/>
            <w:sz w:val="27"/>
            <w:szCs w:val="27"/>
          </w:rPr>
          <w:t xml:space="preserve">Федеральным законом от 08.11.2007 N 257-ФЗ "Об автомобильных дорогах и о </w:t>
        </w:r>
        <w:r w:rsidRPr="005D12EF">
          <w:rPr>
            <w:rFonts w:ascii="Times New Roman" w:hAnsi="Times New Roman"/>
            <w:spacing w:val="2"/>
            <w:sz w:val="27"/>
            <w:szCs w:val="27"/>
          </w:rPr>
          <w:lastRenderedPageBreak/>
          <w:t>дорожной деятельности в Российской Федерации и о внесении изменений в отдельные законодательные акты Российской Федерации"</w:t>
        </w:r>
      </w:hyperlink>
      <w:r w:rsidRPr="005D12EF">
        <w:rPr>
          <w:rFonts w:ascii="Times New Roman" w:hAnsi="Times New Roman"/>
          <w:spacing w:val="2"/>
          <w:sz w:val="27"/>
          <w:szCs w:val="27"/>
        </w:rPr>
        <w:t>;</w:t>
      </w:r>
      <w:r w:rsidRPr="005D12EF">
        <w:rPr>
          <w:rFonts w:ascii="Times New Roman" w:hAnsi="Times New Roman"/>
          <w:spacing w:val="2"/>
          <w:sz w:val="27"/>
          <w:szCs w:val="27"/>
        </w:rPr>
        <w:br/>
        <w:t>- </w:t>
      </w:r>
      <w:hyperlink r:id="rId16" w:history="1">
        <w:r w:rsidRPr="005D12EF">
          <w:rPr>
            <w:rFonts w:ascii="Times New Roman" w:hAnsi="Times New Roman"/>
            <w:spacing w:val="2"/>
            <w:sz w:val="27"/>
            <w:szCs w:val="27"/>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D12EF">
        <w:rPr>
          <w:rFonts w:ascii="Times New Roman" w:hAnsi="Times New Roman"/>
          <w:spacing w:val="2"/>
          <w:sz w:val="27"/>
          <w:szCs w:val="27"/>
        </w:rPr>
        <w:t> (далее - </w:t>
      </w:r>
      <w:hyperlink r:id="rId17" w:history="1">
        <w:r w:rsidRPr="005D12EF">
          <w:rPr>
            <w:rFonts w:ascii="Times New Roman" w:hAnsi="Times New Roman"/>
            <w:spacing w:val="2"/>
            <w:sz w:val="27"/>
            <w:szCs w:val="27"/>
          </w:rPr>
          <w:t>Федеральный закон от 26.12.2008 N 294-ФЗ</w:t>
        </w:r>
      </w:hyperlink>
      <w:r w:rsidRPr="005D12EF">
        <w:rPr>
          <w:rFonts w:ascii="Times New Roman" w:hAnsi="Times New Roman"/>
          <w:spacing w:val="2"/>
          <w:sz w:val="27"/>
          <w:szCs w:val="27"/>
        </w:rPr>
        <w:t>);</w:t>
      </w:r>
      <w:r w:rsidRPr="005D12EF">
        <w:rPr>
          <w:rFonts w:ascii="Times New Roman" w:hAnsi="Times New Roman"/>
          <w:spacing w:val="2"/>
          <w:sz w:val="27"/>
          <w:szCs w:val="27"/>
        </w:rPr>
        <w:br/>
        <w:t>- </w:t>
      </w:r>
      <w:hyperlink r:id="rId18" w:history="1">
        <w:r w:rsidRPr="005D12EF">
          <w:rPr>
            <w:rFonts w:ascii="Times New Roman" w:hAnsi="Times New Roman"/>
            <w:spacing w:val="2"/>
            <w:sz w:val="27"/>
            <w:szCs w:val="27"/>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5D12EF">
        <w:rPr>
          <w:rFonts w:ascii="Times New Roman" w:hAnsi="Times New Roman"/>
          <w:spacing w:val="2"/>
          <w:sz w:val="27"/>
          <w:szCs w:val="27"/>
        </w:rPr>
        <w:t> (далее - </w:t>
      </w:r>
      <w:hyperlink r:id="rId19" w:history="1">
        <w:r w:rsidRPr="005D12EF">
          <w:rPr>
            <w:rFonts w:ascii="Times New Roman" w:hAnsi="Times New Roman"/>
            <w:spacing w:val="2"/>
            <w:sz w:val="27"/>
            <w:szCs w:val="27"/>
          </w:rPr>
          <w:t>Постановление Правительства Российской Федерации от 30.06.2010 N 489</w:t>
        </w:r>
      </w:hyperlink>
      <w:r w:rsidRPr="005D12EF">
        <w:rPr>
          <w:rFonts w:ascii="Times New Roman" w:hAnsi="Times New Roman"/>
          <w:spacing w:val="2"/>
          <w:sz w:val="27"/>
          <w:szCs w:val="27"/>
        </w:rPr>
        <w:t>);</w:t>
      </w:r>
      <w:r w:rsidRPr="005D12EF">
        <w:rPr>
          <w:rFonts w:ascii="Times New Roman" w:hAnsi="Times New Roman"/>
          <w:spacing w:val="2"/>
          <w:sz w:val="27"/>
          <w:szCs w:val="27"/>
        </w:rPr>
        <w:br/>
        <w:t>- </w:t>
      </w:r>
      <w:hyperlink r:id="rId20" w:history="1">
        <w:r w:rsidRPr="005D12EF">
          <w:rPr>
            <w:rFonts w:ascii="Times New Roman" w:hAnsi="Times New Roman"/>
            <w:spacing w:val="2"/>
            <w:sz w:val="27"/>
            <w:szCs w:val="27"/>
          </w:rPr>
          <w:t>Постановлением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hyperlink>
      <w:r w:rsidRPr="005D12EF">
        <w:rPr>
          <w:rFonts w:ascii="Times New Roman" w:hAnsi="Times New Roman"/>
          <w:spacing w:val="2"/>
          <w:sz w:val="27"/>
          <w:szCs w:val="27"/>
        </w:rPr>
        <w:t> (далее - </w:t>
      </w:r>
      <w:hyperlink r:id="rId21" w:history="1">
        <w:r w:rsidRPr="005D12EF">
          <w:rPr>
            <w:rFonts w:ascii="Times New Roman" w:hAnsi="Times New Roman"/>
            <w:spacing w:val="2"/>
            <w:sz w:val="27"/>
            <w:szCs w:val="27"/>
          </w:rPr>
          <w:t>Постановление Правительства Российской Федерации от 18.04.2016 N 323</w:t>
        </w:r>
      </w:hyperlink>
      <w:r w:rsidRPr="005D12EF">
        <w:rPr>
          <w:rFonts w:ascii="Times New Roman" w:hAnsi="Times New Roman"/>
          <w:spacing w:val="2"/>
          <w:sz w:val="27"/>
          <w:szCs w:val="27"/>
        </w:rPr>
        <w:t>);</w:t>
      </w:r>
      <w:r w:rsidRPr="005D12EF">
        <w:rPr>
          <w:rFonts w:ascii="Times New Roman" w:hAnsi="Times New Roman"/>
          <w:spacing w:val="2"/>
          <w:sz w:val="27"/>
          <w:szCs w:val="27"/>
        </w:rPr>
        <w:br/>
        <w:t>- </w:t>
      </w:r>
      <w:hyperlink r:id="rId22" w:history="1">
        <w:r w:rsidRPr="005D12EF">
          <w:rPr>
            <w:rFonts w:ascii="Times New Roman" w:hAnsi="Times New Roman"/>
            <w:spacing w:val="2"/>
            <w:sz w:val="27"/>
            <w:szCs w:val="27"/>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D12EF">
        <w:rPr>
          <w:rFonts w:ascii="Times New Roman" w:hAnsi="Times New Roman"/>
          <w:spacing w:val="2"/>
          <w:sz w:val="27"/>
          <w:szCs w:val="27"/>
        </w:rPr>
        <w:t> (далее - </w:t>
      </w:r>
      <w:hyperlink r:id="rId23" w:history="1">
        <w:r w:rsidRPr="005D12EF">
          <w:rPr>
            <w:rFonts w:ascii="Times New Roman" w:hAnsi="Times New Roman"/>
            <w:spacing w:val="2"/>
            <w:sz w:val="27"/>
            <w:szCs w:val="27"/>
          </w:rPr>
          <w:t>Приказ Минэкономразвития России от 30.04.2009 N 141</w:t>
        </w:r>
      </w:hyperlink>
      <w:r w:rsidRPr="005D12EF">
        <w:rPr>
          <w:rFonts w:ascii="Times New Roman" w:hAnsi="Times New Roman"/>
          <w:spacing w:val="2"/>
          <w:sz w:val="27"/>
          <w:szCs w:val="27"/>
        </w:rPr>
        <w:t>);</w:t>
      </w:r>
      <w:r w:rsidRPr="005D12EF">
        <w:rPr>
          <w:rFonts w:ascii="Times New Roman" w:hAnsi="Times New Roman"/>
          <w:spacing w:val="2"/>
          <w:sz w:val="27"/>
          <w:szCs w:val="27"/>
        </w:rPr>
        <w:br/>
        <w:t>- </w:t>
      </w:r>
      <w:hyperlink r:id="rId24" w:history="1">
        <w:r w:rsidRPr="005D12EF">
          <w:rPr>
            <w:rFonts w:ascii="Times New Roman" w:hAnsi="Times New Roman"/>
            <w:spacing w:val="2"/>
            <w:sz w:val="27"/>
            <w:szCs w:val="27"/>
          </w:rPr>
          <w:t>Приказом Росстата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hyperlink>
      <w:r w:rsidRPr="005D12EF">
        <w:rPr>
          <w:rFonts w:ascii="Times New Roman" w:hAnsi="Times New Roman"/>
          <w:spacing w:val="2"/>
          <w:sz w:val="27"/>
          <w:szCs w:val="27"/>
        </w:rPr>
        <w:t>;</w:t>
      </w:r>
      <w:r w:rsidRPr="005D12EF">
        <w:rPr>
          <w:rFonts w:ascii="Times New Roman" w:hAnsi="Times New Roman"/>
          <w:spacing w:val="2"/>
          <w:sz w:val="27"/>
          <w:szCs w:val="27"/>
        </w:rPr>
        <w:br/>
        <w:t>- </w:t>
      </w:r>
      <w:hyperlink r:id="rId25" w:history="1">
        <w:r w:rsidRPr="005D12EF">
          <w:rPr>
            <w:rFonts w:ascii="Times New Roman" w:hAnsi="Times New Roman"/>
            <w:spacing w:val="2"/>
            <w:sz w:val="27"/>
            <w:szCs w:val="27"/>
          </w:rPr>
          <w:t>Постановлением Правительства Тверской области от 18.11.2014 N 585-пп "Об утверждении порядка разработки и принятия административных регламентов осуществления муниципального контроля в Тверской области"</w:t>
        </w:r>
      </w:hyperlink>
      <w:r w:rsidRPr="005D12EF">
        <w:rPr>
          <w:rFonts w:ascii="Times New Roman" w:hAnsi="Times New Roman"/>
          <w:spacing w:val="2"/>
          <w:sz w:val="27"/>
          <w:szCs w:val="27"/>
        </w:rPr>
        <w:t>;</w:t>
      </w:r>
      <w:r w:rsidRPr="005D12EF">
        <w:rPr>
          <w:rFonts w:ascii="Times New Roman" w:hAnsi="Times New Roman"/>
          <w:spacing w:val="2"/>
          <w:sz w:val="27"/>
          <w:szCs w:val="27"/>
        </w:rPr>
        <w:br/>
        <w:t>- настоящим административным регламентом.</w:t>
      </w:r>
    </w:p>
    <w:p w:rsidR="00471A51" w:rsidRPr="005D12EF" w:rsidRDefault="00471A51" w:rsidP="00DB36CA">
      <w:pPr>
        <w:shd w:val="clear" w:color="auto" w:fill="FFFFFF"/>
        <w:spacing w:line="315" w:lineRule="atLeast"/>
        <w:jc w:val="both"/>
        <w:textAlignment w:val="baseline"/>
        <w:rPr>
          <w:rFonts w:ascii="Times New Roman" w:hAnsi="Times New Roman"/>
          <w:spacing w:val="2"/>
          <w:sz w:val="27"/>
          <w:szCs w:val="27"/>
        </w:rPr>
      </w:pPr>
    </w:p>
    <w:p w:rsidR="00471A51" w:rsidRPr="005D12EF" w:rsidRDefault="00DB36CA" w:rsidP="00471A51">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1.4.Предмет муниципального контроля</w:t>
      </w:r>
    </w:p>
    <w:p w:rsidR="0015178F" w:rsidRPr="005D12EF" w:rsidRDefault="00DB36CA" w:rsidP="00471A51">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1.4.1. 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нормативными правовыми актами Российской Федерации, нормативными правовыми актами Тверской области, нормативными правовыми актами органов местного самоуправления в области использования автомобильных дорог местного значения (далее - обязательные требования или требования, установленные муниципальными правовыми актами).</w:t>
      </w:r>
      <w:r w:rsidRPr="005D12EF">
        <w:rPr>
          <w:rFonts w:ascii="Times New Roman" w:hAnsi="Times New Roman"/>
          <w:spacing w:val="2"/>
          <w:sz w:val="27"/>
          <w:szCs w:val="27"/>
        </w:rPr>
        <w:br/>
        <w:t xml:space="preserve">1.4.2. Муниципальный контроль осуществляется посредством организации и проведения проверок юридических лиц и индивидуальных предпринимателей по соблюдению ими обязательных требований или требований, установленных </w:t>
      </w:r>
      <w:r w:rsidRPr="005D12EF">
        <w:rPr>
          <w:rFonts w:ascii="Times New Roman" w:hAnsi="Times New Roman"/>
          <w:spacing w:val="2"/>
          <w:sz w:val="27"/>
          <w:szCs w:val="27"/>
        </w:rPr>
        <w:lastRenderedPageBreak/>
        <w:t>муниципальными правовыми актами, а также посредством организации и проведения мероприятий по профилактике нарушений указанных требований.</w:t>
      </w:r>
    </w:p>
    <w:p w:rsidR="0015178F" w:rsidRPr="005D12EF" w:rsidRDefault="0015178F" w:rsidP="00471A51">
      <w:pPr>
        <w:shd w:val="clear" w:color="auto" w:fill="FFFFFF"/>
        <w:spacing w:line="315" w:lineRule="atLeast"/>
        <w:textAlignment w:val="baseline"/>
        <w:rPr>
          <w:rFonts w:ascii="Times New Roman" w:hAnsi="Times New Roman"/>
          <w:spacing w:val="2"/>
          <w:sz w:val="27"/>
          <w:szCs w:val="27"/>
        </w:rPr>
      </w:pPr>
    </w:p>
    <w:p w:rsidR="0015178F" w:rsidRPr="005D12EF" w:rsidRDefault="0015178F" w:rsidP="0015178F">
      <w:pPr>
        <w:shd w:val="clear" w:color="auto" w:fill="FFFFFF"/>
        <w:spacing w:line="315" w:lineRule="atLeast"/>
        <w:textAlignment w:val="baseline"/>
        <w:rPr>
          <w:rFonts w:ascii="Times New Roman" w:hAnsi="Times New Roman"/>
          <w:color w:val="2D2D2D"/>
          <w:spacing w:val="2"/>
          <w:sz w:val="27"/>
          <w:szCs w:val="27"/>
        </w:rPr>
      </w:pPr>
      <w:r w:rsidRPr="005D12EF">
        <w:rPr>
          <w:rFonts w:ascii="Times New Roman" w:hAnsi="Times New Roman"/>
          <w:color w:val="2D2D2D"/>
          <w:spacing w:val="2"/>
          <w:sz w:val="27"/>
          <w:szCs w:val="27"/>
        </w:rPr>
        <w:t>1.5. Права и обязанности должностных лиц при осуществлении муниципального контроля</w:t>
      </w:r>
    </w:p>
    <w:p w:rsidR="00DB36CA" w:rsidRPr="005D12EF" w:rsidRDefault="00DB36CA" w:rsidP="0015178F">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1.5.1. Уполномоченные должностные лица в целях осуществления муниципального контроля в пределах своих полномочий имеют право в установленном порядке:</w:t>
      </w:r>
      <w:r w:rsidRPr="005D12EF">
        <w:rPr>
          <w:rFonts w:ascii="Times New Roman" w:hAnsi="Times New Roman"/>
          <w:spacing w:val="2"/>
          <w:sz w:val="27"/>
          <w:szCs w:val="27"/>
        </w:rPr>
        <w:br/>
        <w:t>- проводить проверку соблюдения обязательных требований или требований, установленных муниципальными правовыми актами;</w:t>
      </w:r>
      <w:r w:rsidRPr="005D12EF">
        <w:rPr>
          <w:rFonts w:ascii="Times New Roman" w:hAnsi="Times New Roman"/>
          <w:spacing w:val="2"/>
          <w:sz w:val="27"/>
          <w:szCs w:val="27"/>
        </w:rPr>
        <w:br/>
        <w:t>- запрашивать и получать от юридических лиц, индивидуальных предпринимателей информацию и документы, необходимые для проверки соблюдения обязательных требований или требований, установленных муниципальными правовыми актами;</w:t>
      </w:r>
      <w:r w:rsidRPr="005D12EF">
        <w:rPr>
          <w:rFonts w:ascii="Times New Roman" w:hAnsi="Times New Roman"/>
          <w:spacing w:val="2"/>
          <w:sz w:val="27"/>
          <w:szCs w:val="27"/>
        </w:rPr>
        <w:br/>
        <w:t>- посещать при осуществлении выездной проверки используемые юридическим лицом, индивидуальным предпринимателем при осуществлении деятельности территорию, здания, строения, сооружения, помещения;</w:t>
      </w:r>
      <w:r w:rsidRPr="005D12EF">
        <w:rPr>
          <w:rFonts w:ascii="Times New Roman" w:hAnsi="Times New Roman"/>
          <w:spacing w:val="2"/>
          <w:sz w:val="27"/>
          <w:szCs w:val="27"/>
        </w:rPr>
        <w:br/>
        <w:t>- инициировать продление срока проведения проверки в случаях, определенных </w:t>
      </w:r>
      <w:hyperlink r:id="rId26" w:history="1">
        <w:r w:rsidRPr="005D12EF">
          <w:rPr>
            <w:rFonts w:ascii="Times New Roman" w:hAnsi="Times New Roman"/>
            <w:spacing w:val="2"/>
            <w:sz w:val="27"/>
            <w:szCs w:val="27"/>
          </w:rPr>
          <w:t>Федеральным законом от 26.12.2008 N 294-ФЗ</w:t>
        </w:r>
      </w:hyperlink>
      <w:r w:rsidRPr="005D12EF">
        <w:rPr>
          <w:rFonts w:ascii="Times New Roman" w:hAnsi="Times New Roman"/>
          <w:spacing w:val="2"/>
          <w:sz w:val="27"/>
          <w:szCs w:val="27"/>
        </w:rPr>
        <w:t>.</w:t>
      </w:r>
      <w:r w:rsidRPr="005D12EF">
        <w:rPr>
          <w:rFonts w:ascii="Times New Roman" w:hAnsi="Times New Roman"/>
          <w:spacing w:val="2"/>
          <w:sz w:val="27"/>
          <w:szCs w:val="27"/>
        </w:rPr>
        <w:br/>
        <w:t>-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B36CA" w:rsidRPr="005D12EF" w:rsidRDefault="00DB36CA" w:rsidP="00471A51">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r>
      <w:r w:rsidRPr="007B63A4">
        <w:rPr>
          <w:rFonts w:ascii="Times New Roman" w:hAnsi="Times New Roman"/>
          <w:spacing w:val="2"/>
          <w:sz w:val="27"/>
          <w:szCs w:val="27"/>
        </w:rPr>
        <w:t>1.5.2</w:t>
      </w:r>
      <w:r w:rsidRPr="005D12EF">
        <w:rPr>
          <w:rFonts w:ascii="Times New Roman" w:hAnsi="Times New Roman"/>
          <w:spacing w:val="2"/>
          <w:sz w:val="27"/>
          <w:szCs w:val="27"/>
        </w:rPr>
        <w:t>. Уполномоченные должностные лица при проведении проверки не вправе:</w:t>
      </w:r>
    </w:p>
    <w:p w:rsidR="007B63A4" w:rsidRDefault="00DB36CA" w:rsidP="00471A51">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r>
      <w:r w:rsidRPr="007B63A4">
        <w:rPr>
          <w:rFonts w:ascii="Times New Roman" w:hAnsi="Times New Roman"/>
          <w:spacing w:val="2"/>
          <w:sz w:val="27"/>
          <w:szCs w:val="27"/>
        </w:rPr>
        <w:t>-</w:t>
      </w:r>
      <w:r w:rsidRPr="005D12EF">
        <w:rPr>
          <w:rFonts w:ascii="Times New Roman" w:hAnsi="Times New Roman"/>
          <w:spacing w:val="2"/>
          <w:sz w:val="27"/>
          <w:szCs w:val="27"/>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Отдела;</w:t>
      </w:r>
      <w:r w:rsidRPr="005D12EF">
        <w:rPr>
          <w:rFonts w:ascii="Times New Roman" w:hAnsi="Times New Roman"/>
          <w:spacing w:val="2"/>
          <w:sz w:val="27"/>
          <w:szCs w:val="27"/>
        </w:rPr>
        <w:br/>
      </w:r>
      <w:r w:rsidRPr="007B63A4">
        <w:rPr>
          <w:rFonts w:ascii="Times New Roman" w:hAnsi="Times New Roman"/>
          <w:spacing w:val="2"/>
          <w:sz w:val="27"/>
          <w:szCs w:val="27"/>
        </w:rPr>
        <w:t>-</w:t>
      </w:r>
      <w:r w:rsidRPr="005D12EF">
        <w:rPr>
          <w:rFonts w:ascii="Times New Roman" w:hAnsi="Times New Roman"/>
          <w:spacing w:val="2"/>
          <w:sz w:val="27"/>
          <w:szCs w:val="27"/>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hyperlink r:id="rId27" w:history="1">
        <w:r w:rsidRPr="005D12EF">
          <w:rPr>
            <w:rFonts w:ascii="Times New Roman" w:hAnsi="Times New Roman"/>
            <w:spacing w:val="2"/>
            <w:sz w:val="27"/>
            <w:szCs w:val="27"/>
          </w:rPr>
          <w:t>Федерального закона от 26.12.2008 N 294-ФЗ</w:t>
        </w:r>
      </w:hyperlink>
      <w:r w:rsidRPr="005D12EF">
        <w:rPr>
          <w:rFonts w:ascii="Times New Roman" w:hAnsi="Times New Roman"/>
          <w:spacing w:val="2"/>
          <w:sz w:val="27"/>
          <w:szCs w:val="27"/>
        </w:rPr>
        <w:t>;</w:t>
      </w:r>
      <w:r w:rsidRPr="005D12EF">
        <w:rPr>
          <w:rFonts w:ascii="Times New Roman" w:hAnsi="Times New Roman"/>
          <w:spacing w:val="2"/>
          <w:sz w:val="27"/>
          <w:szCs w:val="27"/>
        </w:rPr>
        <w:br/>
        <w:t>-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5D12EF">
        <w:rPr>
          <w:rFonts w:ascii="Times New Roman" w:hAnsi="Times New Roman"/>
          <w:spacing w:val="2"/>
          <w:sz w:val="27"/>
          <w:szCs w:val="27"/>
        </w:rPr>
        <w:b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w:t>
      </w:r>
      <w:r w:rsidRPr="005D12EF">
        <w:rPr>
          <w:rFonts w:ascii="Times New Roman" w:hAnsi="Times New Roman"/>
          <w:spacing w:val="2"/>
          <w:sz w:val="27"/>
          <w:szCs w:val="27"/>
        </w:rPr>
        <w:lastRenderedPageBreak/>
        <w:t>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sidRPr="005D12EF">
        <w:rPr>
          <w:rFonts w:ascii="Times New Roman" w:hAnsi="Times New Roman"/>
          <w:spacing w:val="2"/>
          <w:sz w:val="27"/>
          <w:szCs w:val="27"/>
        </w:rPr>
        <w:b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5D12EF">
        <w:rPr>
          <w:rFonts w:ascii="Times New Roman" w:hAnsi="Times New Roman"/>
          <w:spacing w:val="2"/>
          <w:sz w:val="27"/>
          <w:szCs w:val="27"/>
        </w:rPr>
        <w:br/>
        <w:t>- превышать установленные сроки проведения проверки;</w:t>
      </w:r>
      <w:r w:rsidRPr="005D12EF">
        <w:rPr>
          <w:rFonts w:ascii="Times New Roman" w:hAnsi="Times New Roman"/>
          <w:spacing w:val="2"/>
          <w:sz w:val="27"/>
          <w:szCs w:val="27"/>
        </w:rPr>
        <w:b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D13D8" w:rsidRDefault="007B63A4" w:rsidP="001B1F5E">
      <w:pPr>
        <w:autoSpaceDE w:val="0"/>
        <w:autoSpaceDN w:val="0"/>
        <w:adjustRightInd w:val="0"/>
        <w:jc w:val="both"/>
        <w:rPr>
          <w:rFonts w:ascii="Times New Roman" w:hAnsi="Times New Roman"/>
          <w:spacing w:val="2"/>
          <w:sz w:val="27"/>
          <w:szCs w:val="27"/>
        </w:rPr>
      </w:pPr>
      <w:r w:rsidRPr="007B63A4">
        <w:rPr>
          <w:rFonts w:ascii="Times New Roman" w:hAnsi="Times New Roman"/>
          <w:spacing w:val="2"/>
          <w:sz w:val="28"/>
          <w:szCs w:val="28"/>
        </w:rPr>
        <w:t xml:space="preserve">- </w:t>
      </w:r>
      <w:r w:rsidRPr="007B63A4">
        <w:rPr>
          <w:rFonts w:ascii="Times New Roman" w:eastAsiaTheme="minorHAnsi" w:hAnsi="Times New Roman"/>
          <w:sz w:val="28"/>
          <w:szCs w:val="28"/>
          <w:lang w:eastAsia="en-US"/>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D13D8" w:rsidRDefault="007B63A4" w:rsidP="001B1F5E">
      <w:pPr>
        <w:autoSpaceDE w:val="0"/>
        <w:autoSpaceDN w:val="0"/>
        <w:adjustRightInd w:val="0"/>
        <w:jc w:val="both"/>
        <w:rPr>
          <w:rFonts w:ascii="Times New Roman" w:hAnsi="Times New Roman"/>
          <w:spacing w:val="2"/>
          <w:sz w:val="27"/>
          <w:szCs w:val="27"/>
        </w:rPr>
      </w:pPr>
      <w:r>
        <w:rPr>
          <w:rFonts w:ascii="Times New Roman" w:hAnsi="Times New Roman"/>
          <w:spacing w:val="2"/>
          <w:sz w:val="27"/>
          <w:szCs w:val="27"/>
        </w:rPr>
        <w:t xml:space="preserve">- </w:t>
      </w:r>
      <w:r>
        <w:rPr>
          <w:rFonts w:ascii="Times New Roman" w:eastAsiaTheme="minorHAnsi" w:hAnsi="Times New Roman"/>
          <w:sz w:val="28"/>
          <w:szCs w:val="28"/>
          <w:lang w:eastAsia="en-US"/>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B1F5E"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sidR="001B1F5E">
        <w:rPr>
          <w:rFonts w:ascii="Times New Roman" w:hAnsi="Times New Roman"/>
          <w:spacing w:val="2"/>
          <w:sz w:val="27"/>
          <w:szCs w:val="27"/>
        </w:rPr>
        <w:t>Отдел</w:t>
      </w:r>
      <w:r w:rsidRPr="005D12EF">
        <w:rPr>
          <w:rFonts w:ascii="Times New Roman" w:hAnsi="Times New Roman"/>
          <w:spacing w:val="2"/>
          <w:sz w:val="27"/>
          <w:szCs w:val="27"/>
        </w:rPr>
        <w:t xml:space="preserve"> после принятия приказа о проведении проверки вправе запрашивать необходимые документы и (или) информацию в рамках межведомственного информационного</w:t>
      </w:r>
      <w:r w:rsidR="001B1F5E">
        <w:rPr>
          <w:rFonts w:ascii="Times New Roman" w:hAnsi="Times New Roman"/>
          <w:spacing w:val="2"/>
          <w:sz w:val="27"/>
          <w:szCs w:val="27"/>
        </w:rPr>
        <w:t xml:space="preserve"> </w:t>
      </w:r>
      <w:r w:rsidRPr="005D12EF">
        <w:rPr>
          <w:rFonts w:ascii="Times New Roman" w:hAnsi="Times New Roman"/>
          <w:spacing w:val="2"/>
          <w:sz w:val="27"/>
          <w:szCs w:val="27"/>
        </w:rPr>
        <w:t>взаимодействия.</w:t>
      </w:r>
      <w:r w:rsidR="001B1F5E">
        <w:rPr>
          <w:rFonts w:ascii="Times New Roman" w:hAnsi="Times New Roman"/>
          <w:spacing w:val="2"/>
          <w:sz w:val="27"/>
          <w:szCs w:val="27"/>
        </w:rPr>
        <w:t xml:space="preserve"> </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1.5.3. Уполномоченные должностные лица при осуществлении муниципального контроля обязаны:</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 (далее - проверяемое лицо);</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проводить проверку на основании приказа начальника Отдела о ее проведении в соответствии с ее назначением;</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проводить проверку только во время исполнения служебных обязанностей;</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проводить выездную проверку только при предъявлении служебного</w:t>
      </w:r>
      <w:r w:rsidR="00E17329">
        <w:rPr>
          <w:rFonts w:ascii="Times New Roman" w:hAnsi="Times New Roman"/>
          <w:spacing w:val="2"/>
          <w:sz w:val="27"/>
          <w:szCs w:val="27"/>
        </w:rPr>
        <w:t xml:space="preserve"> </w:t>
      </w:r>
      <w:r w:rsidRPr="005D12EF">
        <w:rPr>
          <w:rFonts w:ascii="Times New Roman" w:hAnsi="Times New Roman"/>
          <w:spacing w:val="2"/>
          <w:sz w:val="27"/>
          <w:szCs w:val="27"/>
        </w:rPr>
        <w:t>удостоверения, копии приказа заведующего Отделом о проведении проверки, а внеплановую выездную проверку в отношении проверяемого лица по основаниям, указанным в подпунктах "а" и "б" пункта 2 части 2 статьи 10 </w:t>
      </w:r>
      <w:hyperlink r:id="rId28" w:history="1">
        <w:r w:rsidRPr="005D12EF">
          <w:rPr>
            <w:rFonts w:ascii="Times New Roman" w:hAnsi="Times New Roman"/>
            <w:spacing w:val="2"/>
            <w:sz w:val="27"/>
            <w:szCs w:val="27"/>
          </w:rPr>
          <w:t>Федерального закона от 26.12.2008 N 294-ФЗ</w:t>
        </w:r>
      </w:hyperlink>
      <w:r w:rsidRPr="005D12EF">
        <w:rPr>
          <w:rFonts w:ascii="Times New Roman" w:hAnsi="Times New Roman"/>
          <w:spacing w:val="2"/>
          <w:sz w:val="27"/>
          <w:szCs w:val="27"/>
        </w:rPr>
        <w:t>, - при предъявлении копии документа о согласовании проведения проверки;</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lastRenderedPageBreak/>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5D12EF">
        <w:rPr>
          <w:rFonts w:ascii="Times New Roman" w:hAnsi="Times New Roman"/>
          <w:spacing w:val="2"/>
          <w:sz w:val="27"/>
          <w:szCs w:val="27"/>
        </w:rPr>
        <w:b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необоснованные ограничения прав и законных интересов граждан, в том числе индивидуальных предпринимателей, юридических лиц;</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13D8" w:rsidRDefault="00DB36CA" w:rsidP="001B1F5E">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соблюдать сроки проведения проверки, установленные </w:t>
      </w:r>
      <w:hyperlink r:id="rId29" w:history="1">
        <w:r w:rsidRPr="005D12EF">
          <w:rPr>
            <w:rFonts w:ascii="Times New Roman" w:hAnsi="Times New Roman"/>
            <w:spacing w:val="2"/>
            <w:sz w:val="27"/>
            <w:szCs w:val="27"/>
          </w:rPr>
          <w:t>Федеральным законом от 26.12.2008 N 294-ФЗ</w:t>
        </w:r>
      </w:hyperlink>
      <w:r w:rsidRPr="005D12EF">
        <w:rPr>
          <w:rFonts w:ascii="Times New Roman" w:hAnsi="Times New Roman"/>
          <w:spacing w:val="2"/>
          <w:sz w:val="27"/>
          <w:szCs w:val="27"/>
        </w:rPr>
        <w:t>;</w:t>
      </w:r>
    </w:p>
    <w:p w:rsidR="00DD13D8" w:rsidRDefault="00DB36CA" w:rsidP="00E17329">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DB36CA" w:rsidRPr="007B63A4" w:rsidRDefault="00DB36CA" w:rsidP="00E17329">
      <w:pPr>
        <w:autoSpaceDE w:val="0"/>
        <w:autoSpaceDN w:val="0"/>
        <w:adjustRightInd w:val="0"/>
        <w:jc w:val="both"/>
        <w:rPr>
          <w:rFonts w:ascii="Times New Roman" w:eastAsiaTheme="minorHAnsi" w:hAnsi="Times New Roman"/>
          <w:sz w:val="28"/>
          <w:szCs w:val="28"/>
          <w:lang w:eastAsia="en-US"/>
        </w:rPr>
      </w:pPr>
      <w:r w:rsidRPr="005D12EF">
        <w:rPr>
          <w:rFonts w:ascii="Times New Roman" w:hAnsi="Times New Roman"/>
          <w:spacing w:val="2"/>
          <w:sz w:val="27"/>
          <w:szCs w:val="27"/>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xml:space="preserve">-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w:t>
      </w:r>
      <w:r w:rsidRPr="005D12EF">
        <w:rPr>
          <w:rFonts w:ascii="Times New Roman" w:hAnsi="Times New Roman"/>
          <w:spacing w:val="2"/>
          <w:sz w:val="27"/>
          <w:szCs w:val="27"/>
        </w:rPr>
        <w:lastRenderedPageBreak/>
        <w:t>ответственности;</w:t>
      </w:r>
      <w:r w:rsidRPr="005D12EF">
        <w:rPr>
          <w:rFonts w:ascii="Times New Roman" w:hAnsi="Times New Roman"/>
          <w:spacing w:val="2"/>
          <w:sz w:val="27"/>
          <w:szCs w:val="27"/>
        </w:rPr>
        <w:b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71A51" w:rsidRPr="005D12EF" w:rsidRDefault="00471A51" w:rsidP="00E17329">
      <w:pPr>
        <w:shd w:val="clear" w:color="auto" w:fill="FFFFFF"/>
        <w:spacing w:line="315" w:lineRule="atLeast"/>
        <w:jc w:val="both"/>
        <w:textAlignment w:val="baseline"/>
        <w:rPr>
          <w:rFonts w:ascii="Times New Roman" w:hAnsi="Times New Roman"/>
          <w:spacing w:val="2"/>
          <w:sz w:val="27"/>
          <w:szCs w:val="27"/>
        </w:rPr>
      </w:pPr>
    </w:p>
    <w:p w:rsidR="005377B4" w:rsidRPr="005D12EF" w:rsidRDefault="00471A51"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1.6. Права и обязанности лиц, в отношении которых осуществляются мероприятия по муниципальному контролю</w:t>
      </w:r>
      <w:r w:rsidR="00E17329">
        <w:rPr>
          <w:rFonts w:ascii="Times New Roman" w:hAnsi="Times New Roman"/>
          <w:spacing w:val="2"/>
          <w:sz w:val="27"/>
          <w:szCs w:val="27"/>
        </w:rPr>
        <w:t>:</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которого осуществляются мероприятия по контролю, при проведении проверки имеют право:</w:t>
      </w:r>
      <w:r w:rsidRPr="005D12EF">
        <w:rPr>
          <w:rFonts w:ascii="Times New Roman" w:hAnsi="Times New Roman"/>
          <w:spacing w:val="2"/>
          <w:sz w:val="27"/>
          <w:szCs w:val="27"/>
        </w:rPr>
        <w:br/>
        <w:t>- непосредственно присутствовать при проведении проверки, давать объяснения по вопросам, относящимся к предмету проверки;</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получать от Отдела и уполномоченных должностных лиц информацию, которая относится к предмету проверки и предоставление которой предусмотрено </w:t>
      </w:r>
      <w:hyperlink r:id="rId30" w:history="1">
        <w:r w:rsidRPr="005D12EF">
          <w:rPr>
            <w:rFonts w:ascii="Times New Roman" w:hAnsi="Times New Roman"/>
            <w:spacing w:val="2"/>
            <w:sz w:val="27"/>
            <w:szCs w:val="27"/>
          </w:rPr>
          <w:t>Федеральным законом от 26.12.2008 N 294-ФЗ</w:t>
        </w:r>
      </w:hyperlink>
      <w:r w:rsidRPr="005D12EF">
        <w:rPr>
          <w:rFonts w:ascii="Times New Roman" w:hAnsi="Times New Roman"/>
          <w:spacing w:val="2"/>
          <w:sz w:val="27"/>
          <w:szCs w:val="27"/>
        </w:rPr>
        <w:t>;</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 Российской Федерации;</w:t>
      </w:r>
      <w:r w:rsidRPr="005D12EF">
        <w:rPr>
          <w:rFonts w:ascii="Times New Roman" w:hAnsi="Times New Roman"/>
          <w:spacing w:val="2"/>
          <w:sz w:val="27"/>
          <w:szCs w:val="27"/>
        </w:rPr>
        <w:b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71A51" w:rsidRPr="005D12EF" w:rsidRDefault="00471A51" w:rsidP="00E17329">
      <w:pPr>
        <w:shd w:val="clear" w:color="auto" w:fill="FFFFFF"/>
        <w:spacing w:line="315" w:lineRule="atLeast"/>
        <w:jc w:val="both"/>
        <w:textAlignment w:val="baseline"/>
        <w:rPr>
          <w:rFonts w:ascii="Times New Roman" w:hAnsi="Times New Roman"/>
          <w:spacing w:val="2"/>
          <w:sz w:val="27"/>
          <w:szCs w:val="27"/>
        </w:rPr>
      </w:pPr>
    </w:p>
    <w:p w:rsidR="00471A51" w:rsidRPr="005D12EF" w:rsidRDefault="00471A51" w:rsidP="00471A51">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1.7. Результат муниципального контроля</w:t>
      </w:r>
    </w:p>
    <w:p w:rsidR="00471A51" w:rsidRPr="005D12EF" w:rsidRDefault="00471A51" w:rsidP="00DB36CA">
      <w:pPr>
        <w:shd w:val="clear" w:color="auto" w:fill="FFFFFF"/>
        <w:spacing w:line="315" w:lineRule="atLeast"/>
        <w:textAlignment w:val="baseline"/>
        <w:rPr>
          <w:rFonts w:ascii="Times New Roman" w:hAnsi="Times New Roman"/>
          <w:spacing w:val="2"/>
          <w:sz w:val="27"/>
          <w:szCs w:val="27"/>
        </w:rPr>
      </w:pP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1.7.1. Мероприятия по муниципальному контролю проводятся в отношении юридических лиц и индивидуальных предпринимателей по истечении трех лет со дня: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1) государственной регистрации юридического лица, индивидуального предпринимателя;</w:t>
      </w:r>
      <w:r w:rsidRPr="005D12EF">
        <w:rPr>
          <w:rFonts w:ascii="Times New Roman" w:hAnsi="Times New Roman"/>
          <w:spacing w:val="2"/>
          <w:sz w:val="27"/>
          <w:szCs w:val="27"/>
        </w:rPr>
        <w:br/>
        <w:t>2) окончания проведения последней плановой проверки юридического лица, индивидуального предпринимателя;</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1.7.2. Результатом осуществления муниципального контроля является:</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составление акта проверки органом муниципального контроля юридического лица, индивидуального предпринимателя (приложение 2 к регламенту);</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выдача предписания об устранении выявленных нарушений и (или) о проведении мероприятий, предусмотренных федеральными законами (приложение 3 к регламенту).</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1.7.3. Отдел при организации и проведении муниципального контроля осуществляет взаимодействие с управлением государственной инспекции безопасности дорожного движения Управления Министерства внутренних дел России по Тверской области и отделом государственной инспекции безопасности дорожного движения Управления Министерства внутренних дел России по Тверской области по Кашинскому городскому округу Тверской области.</w:t>
      </w:r>
    </w:p>
    <w:p w:rsidR="005377B4" w:rsidRPr="005D12EF" w:rsidRDefault="005377B4" w:rsidP="00E17329">
      <w:pPr>
        <w:shd w:val="clear" w:color="auto" w:fill="FFFFFF"/>
        <w:spacing w:line="315" w:lineRule="atLeast"/>
        <w:jc w:val="both"/>
        <w:textAlignment w:val="baseline"/>
        <w:rPr>
          <w:rFonts w:ascii="Times New Roman" w:hAnsi="Times New Roman"/>
          <w:spacing w:val="2"/>
          <w:sz w:val="27"/>
          <w:szCs w:val="27"/>
        </w:rPr>
      </w:pPr>
    </w:p>
    <w:p w:rsidR="005377B4" w:rsidRPr="005D12EF" w:rsidRDefault="005377B4"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1.8. Условия, порядок и срок приостановления осуществления муниципального контроля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1.8.1. Осуществление муниципального контроля приостанавливается в случае вынесения соответствующего определения или решения суда или внесения представления прокурором.</w:t>
      </w:r>
      <w:r w:rsidR="00E17329">
        <w:rPr>
          <w:rFonts w:ascii="Times New Roman" w:hAnsi="Times New Roman"/>
          <w:spacing w:val="2"/>
          <w:sz w:val="27"/>
          <w:szCs w:val="27"/>
        </w:rPr>
        <w:t xml:space="preserve"> </w:t>
      </w:r>
      <w:r w:rsidRPr="005D12EF">
        <w:rPr>
          <w:rFonts w:ascii="Times New Roman" w:hAnsi="Times New Roman"/>
          <w:spacing w:val="2"/>
          <w:sz w:val="27"/>
          <w:szCs w:val="27"/>
        </w:rPr>
        <w:t>Срок приостановления устанавливается указанными актами.</w:t>
      </w:r>
      <w:r w:rsidRPr="005D12EF">
        <w:rPr>
          <w:rFonts w:ascii="Times New Roman" w:hAnsi="Times New Roman"/>
          <w:spacing w:val="2"/>
          <w:sz w:val="27"/>
          <w:szCs w:val="27"/>
        </w:rPr>
        <w:br/>
        <w:t>1.8.2.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приказом заведующего Отделом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xml:space="preserve">1.8.3. На период действия срока приостановления проведения проверки приостанавливаются связанные с указанной проверкой действия уполномоченных должностных лиц Отдела на территории, в зданиях, строениях, </w:t>
      </w:r>
      <w:r w:rsidRPr="005D12EF">
        <w:rPr>
          <w:rFonts w:ascii="Times New Roman" w:hAnsi="Times New Roman"/>
          <w:spacing w:val="2"/>
          <w:sz w:val="27"/>
          <w:szCs w:val="27"/>
        </w:rPr>
        <w:lastRenderedPageBreak/>
        <w:t>сооружениях, помещениях, на иных объектах субъекта малого предпринимательства.</w:t>
      </w:r>
    </w:p>
    <w:p w:rsidR="005377B4" w:rsidRPr="005D12EF" w:rsidRDefault="005377B4" w:rsidP="00E17329">
      <w:pPr>
        <w:shd w:val="clear" w:color="auto" w:fill="FFFFFF"/>
        <w:spacing w:line="315" w:lineRule="atLeast"/>
        <w:jc w:val="both"/>
        <w:textAlignment w:val="baseline"/>
        <w:rPr>
          <w:rFonts w:ascii="Times New Roman" w:hAnsi="Times New Roman"/>
          <w:spacing w:val="2"/>
          <w:sz w:val="27"/>
          <w:szCs w:val="27"/>
        </w:rPr>
      </w:pPr>
    </w:p>
    <w:p w:rsidR="005377B4" w:rsidRPr="005D12EF" w:rsidRDefault="005377B4" w:rsidP="005377B4">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2. Требования к порядку осуществления муниципального контроля</w:t>
      </w:r>
    </w:p>
    <w:p w:rsidR="005377B4" w:rsidRPr="005D12EF" w:rsidRDefault="005377B4" w:rsidP="005377B4">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2.1. Порядок информирования об исполнении муниципального контроля</w:t>
      </w:r>
    </w:p>
    <w:p w:rsidR="00DB36CA" w:rsidRPr="005D12EF" w:rsidRDefault="00DB36CA" w:rsidP="00BC7390">
      <w:pPr>
        <w:shd w:val="clear" w:color="auto" w:fill="FFFFFF"/>
        <w:spacing w:before="375" w:after="225"/>
        <w:textAlignment w:val="baseline"/>
        <w:outlineLvl w:val="2"/>
        <w:rPr>
          <w:rFonts w:ascii="Times New Roman" w:hAnsi="Times New Roman"/>
          <w:spacing w:val="2"/>
          <w:sz w:val="27"/>
          <w:szCs w:val="27"/>
        </w:rPr>
      </w:pPr>
      <w:r w:rsidRPr="005D12EF">
        <w:rPr>
          <w:rFonts w:ascii="Times New Roman" w:hAnsi="Times New Roman"/>
          <w:spacing w:val="2"/>
          <w:sz w:val="27"/>
          <w:szCs w:val="27"/>
        </w:rPr>
        <w:br/>
        <w:t>2.1.1. Источники получения информации заинтересованными лицами по вопросам осуществления муниципального контроля за сохранностью автомобильных дорог Кашинского городского округа Тверской области:</w:t>
      </w:r>
      <w:r w:rsidRPr="005D12EF">
        <w:rPr>
          <w:rFonts w:ascii="Times New Roman" w:hAnsi="Times New Roman"/>
          <w:spacing w:val="2"/>
          <w:sz w:val="27"/>
          <w:szCs w:val="27"/>
        </w:rPr>
        <w:br/>
        <w:t>- официальный сайт Администрации Кашинского городского округа Тверской области в сети Интернет;</w:t>
      </w:r>
      <w:r w:rsidRPr="005D12EF">
        <w:rPr>
          <w:rFonts w:ascii="Times New Roman" w:hAnsi="Times New Roman"/>
          <w:spacing w:val="2"/>
          <w:sz w:val="27"/>
          <w:szCs w:val="27"/>
        </w:rPr>
        <w:br/>
        <w:t>2.1.2. Информация об осуществлении Отделом муниципального контроля предоставляется:</w:t>
      </w:r>
      <w:r w:rsidRPr="005D12EF">
        <w:rPr>
          <w:rFonts w:ascii="Times New Roman" w:hAnsi="Times New Roman"/>
          <w:spacing w:val="2"/>
          <w:sz w:val="27"/>
          <w:szCs w:val="27"/>
        </w:rPr>
        <w:br/>
        <w:t>- по письменным обращениям;</w:t>
      </w:r>
      <w:r w:rsidRPr="005D12EF">
        <w:rPr>
          <w:rFonts w:ascii="Times New Roman" w:hAnsi="Times New Roman"/>
          <w:spacing w:val="2"/>
          <w:sz w:val="27"/>
          <w:szCs w:val="27"/>
        </w:rPr>
        <w:br/>
        <w:t>- по телефону;</w:t>
      </w:r>
      <w:r w:rsidRPr="005D12EF">
        <w:rPr>
          <w:rFonts w:ascii="Times New Roman" w:hAnsi="Times New Roman"/>
          <w:spacing w:val="2"/>
          <w:sz w:val="27"/>
          <w:szCs w:val="27"/>
        </w:rPr>
        <w:br/>
        <w:t>- при обращении по электронной почте.</w:t>
      </w:r>
    </w:p>
    <w:p w:rsidR="00DB36CA" w:rsidRPr="005D12EF" w:rsidRDefault="00DB36CA" w:rsidP="00BC7390">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2.1.3. Информация о порядке осуществления муниципального контроля может быть получена с использованием федеральной государственной информационной системы "Единый портал государственных и муниципальных услуг (функций)": http://gosuslugi.ru.</w:t>
      </w:r>
      <w:r w:rsidRPr="005D12EF">
        <w:rPr>
          <w:rFonts w:ascii="Times New Roman" w:hAnsi="Times New Roman"/>
          <w:spacing w:val="2"/>
          <w:sz w:val="27"/>
          <w:szCs w:val="27"/>
        </w:rPr>
        <w:br/>
        <w:t>2.1.4. Информация о порядке осуществления муниципального контроля, необходимая лицам, в отношении которых проводятся мероприятия по осуществлению муниципального контроля, предоставляется в ходе проведения проверки.</w:t>
      </w:r>
    </w:p>
    <w:p w:rsidR="005377B4" w:rsidRPr="005D12EF" w:rsidRDefault="005377B4" w:rsidP="00DB36CA">
      <w:pPr>
        <w:shd w:val="clear" w:color="auto" w:fill="FFFFFF"/>
        <w:spacing w:line="315" w:lineRule="atLeast"/>
        <w:textAlignment w:val="baseline"/>
        <w:rPr>
          <w:rFonts w:ascii="Times New Roman" w:hAnsi="Times New Roman"/>
          <w:spacing w:val="2"/>
          <w:sz w:val="27"/>
          <w:szCs w:val="27"/>
        </w:rPr>
      </w:pPr>
    </w:p>
    <w:p w:rsidR="005377B4" w:rsidRPr="005D12EF" w:rsidRDefault="005377B4" w:rsidP="005377B4">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2.2. Сроки осуществления муниципального контроля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2.2.1. Общий срок проведения выездной (плановой, внеплановой) или документарной (плановой, внеплановой) проверки не может превышать 20 рабочих дней.</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В отношении одного субъекта малого предпринимательства общий срок проведения плановых выездных проверок не может превышать:</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- 50 часов в год - для малого предприятия;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- 15 часов в год - для микропредприятия.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приказом заведующего Отделом о продлении проверки на основании мотивированных предложений </w:t>
      </w:r>
      <w:r w:rsidR="007A4C90" w:rsidRPr="007A4C90">
        <w:rPr>
          <w:rFonts w:ascii="Times New Roman" w:hAnsi="Times New Roman"/>
          <w:bCs/>
          <w:sz w:val="28"/>
          <w:szCs w:val="28"/>
        </w:rPr>
        <w:t>главного специалиста-эксперта  отдела</w:t>
      </w:r>
      <w:r w:rsidRPr="005D12EF">
        <w:rPr>
          <w:rFonts w:ascii="Times New Roman" w:hAnsi="Times New Roman"/>
          <w:spacing w:val="2"/>
          <w:sz w:val="27"/>
          <w:szCs w:val="27"/>
        </w:rPr>
        <w:t>, изложенных в служебной записке на имя заведующего Отделом, но не более чем на 20 рабочих дней, в отношении малых предприятий не более чем на пятьдесят часов, микропредприятий - не более чем на 15 часов.</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2.2.2. Акт проверки оформляется непосредственно после ее завершения.</w:t>
      </w:r>
      <w:r w:rsidRPr="005D12EF">
        <w:rPr>
          <w:rFonts w:ascii="Times New Roman" w:hAnsi="Times New Roman"/>
          <w:spacing w:val="2"/>
          <w:sz w:val="27"/>
          <w:szCs w:val="27"/>
        </w:rPr>
        <w:br/>
        <w:t xml:space="preserve">В случае, если для составления акта проверки необходимо получить заключения по результатам проведенных исследований, испытаний, специальных </w:t>
      </w:r>
      <w:r w:rsidRPr="005D12EF">
        <w:rPr>
          <w:rFonts w:ascii="Times New Roman" w:hAnsi="Times New Roman"/>
          <w:spacing w:val="2"/>
          <w:sz w:val="27"/>
          <w:szCs w:val="27"/>
        </w:rPr>
        <w:lastRenderedPageBreak/>
        <w:t>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сформированному в соответствии с номенклатурой дел Отдела.</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2.2.3. Плановые проверки проводятся не чаще чем один раз в три года, если иное не предусмотрено </w:t>
      </w:r>
      <w:hyperlink r:id="rId31" w:history="1">
        <w:r w:rsidRPr="005D12EF">
          <w:rPr>
            <w:rFonts w:ascii="Times New Roman" w:hAnsi="Times New Roman"/>
            <w:spacing w:val="2"/>
            <w:sz w:val="27"/>
            <w:szCs w:val="27"/>
          </w:rPr>
          <w:t>Федеральным законом от 26.12.2008 N 294-ФЗ</w:t>
        </w:r>
      </w:hyperlink>
      <w:r w:rsidRPr="005D12EF">
        <w:rPr>
          <w:rFonts w:ascii="Times New Roman" w:hAnsi="Times New Roman"/>
          <w:spacing w:val="2"/>
          <w:sz w:val="27"/>
          <w:szCs w:val="27"/>
        </w:rPr>
        <w:t>.</w:t>
      </w:r>
    </w:p>
    <w:p w:rsidR="00DB36CA" w:rsidRPr="005D12EF" w:rsidRDefault="00DB36CA" w:rsidP="00E17329">
      <w:pPr>
        <w:shd w:val="clear" w:color="auto" w:fill="FFFFFF"/>
        <w:spacing w:before="375" w:after="225"/>
        <w:jc w:val="both"/>
        <w:textAlignment w:val="baseline"/>
        <w:outlineLvl w:val="2"/>
        <w:rPr>
          <w:rFonts w:ascii="Times New Roman" w:hAnsi="Times New Roman"/>
          <w:spacing w:val="2"/>
          <w:sz w:val="27"/>
          <w:szCs w:val="27"/>
        </w:rPr>
      </w:pPr>
      <w:r w:rsidRPr="005D12EF">
        <w:rPr>
          <w:rFonts w:ascii="Times New Roman" w:hAnsi="Times New Roman"/>
          <w:spacing w:val="2"/>
          <w:sz w:val="27"/>
          <w:szCs w:val="27"/>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3.1. Осуществление муниципального контроля включает следующие административные процедуры:</w:t>
      </w:r>
    </w:p>
    <w:p w:rsidR="00DB36CA" w:rsidRPr="005D12EF" w:rsidRDefault="00DB36CA" w:rsidP="00BC7390">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разработка ежегодных планов проведения плановых проверок;</w:t>
      </w:r>
      <w:r w:rsidRPr="005D12EF">
        <w:rPr>
          <w:rFonts w:ascii="Times New Roman" w:hAnsi="Times New Roman"/>
          <w:spacing w:val="2"/>
          <w:sz w:val="27"/>
          <w:szCs w:val="27"/>
        </w:rPr>
        <w:br/>
        <w:t>- подготовка к проведению плановой проверки;</w:t>
      </w:r>
      <w:r w:rsidRPr="005D12EF">
        <w:rPr>
          <w:rFonts w:ascii="Times New Roman" w:hAnsi="Times New Roman"/>
          <w:spacing w:val="2"/>
          <w:sz w:val="27"/>
          <w:szCs w:val="27"/>
        </w:rPr>
        <w:br/>
        <w:t>- подготовка к проведению внеплановой проверки;</w:t>
      </w:r>
      <w:r w:rsidRPr="005D12EF">
        <w:rPr>
          <w:rFonts w:ascii="Times New Roman" w:hAnsi="Times New Roman"/>
          <w:spacing w:val="2"/>
          <w:sz w:val="27"/>
          <w:szCs w:val="27"/>
        </w:rPr>
        <w:br/>
        <w:t>- проведение проверки и оформление ее результатов;</w:t>
      </w:r>
      <w:r w:rsidRPr="005D12EF">
        <w:rPr>
          <w:rFonts w:ascii="Times New Roman" w:hAnsi="Times New Roman"/>
          <w:spacing w:val="2"/>
          <w:sz w:val="27"/>
          <w:szCs w:val="27"/>
        </w:rPr>
        <w:br/>
        <w:t>- принятие мер в отношении фактов нарушений, выявленных при проведении проверки.</w:t>
      </w:r>
      <w:r w:rsidRPr="005D12EF">
        <w:rPr>
          <w:rFonts w:ascii="Times New Roman" w:hAnsi="Times New Roman"/>
          <w:spacing w:val="2"/>
          <w:sz w:val="27"/>
          <w:szCs w:val="27"/>
        </w:rPr>
        <w:br/>
        <w:t>Последовательность административных процедур осуществления муниципального контроля приведена в блок-схеме действий административных процедур по осуществлению муниципального контроля за обеспечением сохранности автомобильных дорог местного значения Кашинского городского округа Тверской области (приложение 4 к административному регламенту).</w:t>
      </w:r>
    </w:p>
    <w:p w:rsidR="005377B4" w:rsidRPr="005D12EF" w:rsidRDefault="005377B4" w:rsidP="005377B4">
      <w:pPr>
        <w:shd w:val="clear" w:color="auto" w:fill="FFFFFF"/>
        <w:spacing w:line="315" w:lineRule="atLeast"/>
        <w:textAlignment w:val="baseline"/>
        <w:rPr>
          <w:rFonts w:ascii="Times New Roman" w:hAnsi="Times New Roman"/>
          <w:spacing w:val="2"/>
          <w:sz w:val="27"/>
          <w:szCs w:val="27"/>
        </w:rPr>
      </w:pPr>
    </w:p>
    <w:p w:rsidR="005377B4" w:rsidRPr="005D12EF" w:rsidRDefault="005377B4" w:rsidP="005377B4">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3.2. Разработка ежегодных планов проведения плановых проверок</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3.2.1. Основанием для составления ежегодного плана проведения плановых проверок (далее - план проверок) является требование </w:t>
      </w:r>
      <w:hyperlink r:id="rId32" w:history="1">
        <w:r w:rsidRPr="005D12EF">
          <w:rPr>
            <w:rFonts w:ascii="Times New Roman" w:hAnsi="Times New Roman"/>
            <w:spacing w:val="2"/>
            <w:sz w:val="27"/>
            <w:szCs w:val="27"/>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D12EF">
        <w:rPr>
          <w:rFonts w:ascii="Times New Roman" w:hAnsi="Times New Roman"/>
          <w:spacing w:val="2"/>
          <w:sz w:val="27"/>
          <w:szCs w:val="27"/>
        </w:rPr>
        <w:t>.</w:t>
      </w:r>
    </w:p>
    <w:p w:rsidR="00DB36CA" w:rsidRPr="005D12EF"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3.2.2. Ответственными за разработку ежегодных планов проверок являются:</w:t>
      </w:r>
      <w:r w:rsidRPr="005D12EF">
        <w:rPr>
          <w:rFonts w:ascii="Times New Roman" w:hAnsi="Times New Roman"/>
          <w:spacing w:val="2"/>
          <w:sz w:val="27"/>
          <w:szCs w:val="27"/>
        </w:rPr>
        <w:br/>
        <w:t>- заведующий отделомпо строительству, транспорту, связи и жилищно-коммунальному хозяйству Администрации Кашинского городского округа ;</w:t>
      </w:r>
      <w:r w:rsidRPr="005D12EF">
        <w:rPr>
          <w:rFonts w:ascii="Times New Roman" w:hAnsi="Times New Roman"/>
          <w:spacing w:val="2"/>
          <w:sz w:val="27"/>
          <w:szCs w:val="27"/>
        </w:rPr>
        <w:br/>
        <w:t xml:space="preserve">- заместитель заведующего отделом по строительству, транспорту, связи и жилищно-коммунальному хозяйству Администрации Кашинского городского </w:t>
      </w:r>
      <w:r w:rsidRPr="005D12EF">
        <w:rPr>
          <w:rFonts w:ascii="Times New Roman" w:hAnsi="Times New Roman"/>
          <w:spacing w:val="2"/>
          <w:sz w:val="27"/>
          <w:szCs w:val="27"/>
        </w:rPr>
        <w:lastRenderedPageBreak/>
        <w:t>округа;</w:t>
      </w:r>
      <w:r w:rsidRPr="005D12EF">
        <w:rPr>
          <w:rFonts w:ascii="Times New Roman" w:hAnsi="Times New Roman"/>
          <w:spacing w:val="2"/>
          <w:sz w:val="27"/>
          <w:szCs w:val="27"/>
        </w:rPr>
        <w:br/>
        <w:t>- главный специалист - эксперт отдела по строительству, транспорту, связи и жилищно-коммунальному хозяйству Администрации Кашинского городского округа.</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3.2.3. Основанием для включения плановой проверки в план проверок является истечение 3 лет со дня: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государственной регистрации юридического лица, индивидуального предпринимателя;</w:t>
      </w:r>
      <w:r w:rsidRPr="005D12EF">
        <w:rPr>
          <w:rFonts w:ascii="Times New Roman" w:hAnsi="Times New Roman"/>
          <w:spacing w:val="2"/>
          <w:sz w:val="27"/>
          <w:szCs w:val="27"/>
        </w:rPr>
        <w:br/>
        <w:t>- окончания проведения последней плановой проверки юридического лица, индивидуального предпринимателя;</w:t>
      </w:r>
    </w:p>
    <w:p w:rsidR="00E17329" w:rsidRDefault="00DB36CA" w:rsidP="00E1732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p>
    <w:p w:rsidR="009B2CA7" w:rsidRDefault="00DB36CA" w:rsidP="00E17329">
      <w:pPr>
        <w:shd w:val="clear" w:color="auto" w:fill="FFFFFF"/>
        <w:spacing w:line="315" w:lineRule="atLeast"/>
        <w:jc w:val="both"/>
        <w:textAlignment w:val="baseline"/>
        <w:rPr>
          <w:rFonts w:ascii="Times New Roman" w:hAnsi="Times New Roman"/>
          <w:bCs/>
          <w:spacing w:val="2"/>
          <w:sz w:val="27"/>
          <w:szCs w:val="27"/>
        </w:rPr>
      </w:pPr>
      <w:r w:rsidRPr="00E17329">
        <w:rPr>
          <w:rFonts w:ascii="Times New Roman" w:hAnsi="Times New Roman"/>
          <w:bCs/>
          <w:spacing w:val="2"/>
          <w:sz w:val="27"/>
          <w:szCs w:val="27"/>
        </w:rPr>
        <w:t>3.2.4. Главный специалист отдела, ответственный за составление плана проверок, в срок до 10 августа текущего года составляет проект плана проверок по форме, установленной </w:t>
      </w:r>
      <w:hyperlink r:id="rId33" w:history="1">
        <w:r w:rsidRPr="00E17329">
          <w:rPr>
            <w:rFonts w:ascii="Times New Roman" w:hAnsi="Times New Roman"/>
            <w:bCs/>
            <w:spacing w:val="2"/>
            <w:sz w:val="27"/>
            <w:szCs w:val="27"/>
          </w:rPr>
          <w:t>Постановлением Правительства Российской Федерации от 30.06.2010 N 489</w:t>
        </w:r>
      </w:hyperlink>
      <w:r w:rsidRPr="00E17329">
        <w:rPr>
          <w:rFonts w:ascii="Times New Roman" w:hAnsi="Times New Roman"/>
          <w:bCs/>
          <w:spacing w:val="2"/>
          <w:sz w:val="27"/>
          <w:szCs w:val="27"/>
        </w:rPr>
        <w:t>, и сопроводительное письмо к проекту плана проверок в орган прокуратуры и направляет заведующему отделом.</w:t>
      </w:r>
    </w:p>
    <w:p w:rsidR="00E17329" w:rsidRDefault="00DB36CA" w:rsidP="00E17329">
      <w:pPr>
        <w:shd w:val="clear" w:color="auto" w:fill="FFFFFF"/>
        <w:spacing w:line="315" w:lineRule="atLeast"/>
        <w:jc w:val="both"/>
        <w:textAlignment w:val="baseline"/>
        <w:rPr>
          <w:rFonts w:ascii="Times New Roman" w:hAnsi="Times New Roman"/>
          <w:b/>
          <w:spacing w:val="2"/>
          <w:sz w:val="27"/>
          <w:szCs w:val="27"/>
        </w:rPr>
      </w:pPr>
      <w:r w:rsidRPr="00E17329">
        <w:rPr>
          <w:rFonts w:ascii="Times New Roman" w:hAnsi="Times New Roman"/>
          <w:bCs/>
          <w:spacing w:val="2"/>
          <w:sz w:val="27"/>
          <w:szCs w:val="27"/>
        </w:rPr>
        <w:t>В случае, если проект плана проверок не соответствует требованиям законодательства, заведующий отделом возвращает его главному специалисту отдела для доработки в течение 3 дней с указанием причины возврата и сроков устранения нарушения.</w:t>
      </w:r>
      <w:r w:rsidRPr="00CE25EA">
        <w:rPr>
          <w:rFonts w:ascii="Times New Roman" w:hAnsi="Times New Roman"/>
          <w:b/>
          <w:spacing w:val="2"/>
          <w:sz w:val="27"/>
          <w:szCs w:val="27"/>
        </w:rPr>
        <w:t xml:space="preserve"> </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Заведующий отделом в течение 3 дней рассматривает проект плана проверок, в случае согласия с ним подписывает сопроводительное письмо о направлении проекта плана проверок в орган прокуратуры и передает его с проектом плана проверок ведущему специалисту отдела</w:t>
      </w:r>
      <w:r w:rsidRPr="00CE25EA">
        <w:rPr>
          <w:rFonts w:ascii="Times New Roman" w:hAnsi="Times New Roman"/>
          <w:b/>
          <w:spacing w:val="2"/>
          <w:sz w:val="27"/>
          <w:szCs w:val="27"/>
        </w:rPr>
        <w:t xml:space="preserve">. </w:t>
      </w:r>
      <w:r w:rsidRPr="009B2CA7">
        <w:rPr>
          <w:rFonts w:ascii="Times New Roman" w:hAnsi="Times New Roman"/>
          <w:bCs/>
          <w:spacing w:val="2"/>
          <w:sz w:val="27"/>
          <w:szCs w:val="27"/>
        </w:rPr>
        <w:t>Главный специалист отдела обеспечивает отправку сопроводительного письма с проектом плана проверок в орган прокуратуры в срок до 1 сентября года, предшествующего году проведения плановых проверок.</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5D12EF">
        <w:rPr>
          <w:rFonts w:ascii="Times New Roman" w:hAnsi="Times New Roman"/>
          <w:spacing w:val="2"/>
          <w:sz w:val="27"/>
          <w:szCs w:val="27"/>
        </w:rPr>
        <w:t>3.2.</w:t>
      </w:r>
      <w:r w:rsidR="005B3A63" w:rsidRPr="005D12EF">
        <w:rPr>
          <w:rFonts w:ascii="Times New Roman" w:hAnsi="Times New Roman"/>
          <w:spacing w:val="2"/>
          <w:sz w:val="27"/>
          <w:szCs w:val="27"/>
        </w:rPr>
        <w:t>5</w:t>
      </w:r>
      <w:r w:rsidRPr="005D12EF">
        <w:rPr>
          <w:rFonts w:ascii="Times New Roman" w:hAnsi="Times New Roman"/>
          <w:spacing w:val="2"/>
          <w:sz w:val="27"/>
          <w:szCs w:val="27"/>
        </w:rPr>
        <w:t xml:space="preserve">. </w:t>
      </w:r>
      <w:r w:rsidRPr="009B2CA7">
        <w:rPr>
          <w:rFonts w:ascii="Times New Roman" w:hAnsi="Times New Roman"/>
          <w:bCs/>
          <w:spacing w:val="2"/>
          <w:sz w:val="27"/>
          <w:szCs w:val="27"/>
        </w:rPr>
        <w:t>При получении от органа прокуратуры предложений и замечаний главный специалист отдела дорабатывает проект плана проверок с учетом поступивших предложений и замечаний и передает его для согласования и утверждения в порядке, предусмотренном подпунктом 3.2.5 пункта 3.2 раздела 3 административного регламента.</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3.2.</w:t>
      </w:r>
      <w:r w:rsidR="005B3A63" w:rsidRPr="009B2CA7">
        <w:rPr>
          <w:rFonts w:ascii="Times New Roman" w:hAnsi="Times New Roman"/>
          <w:bCs/>
          <w:spacing w:val="2"/>
          <w:sz w:val="27"/>
          <w:szCs w:val="27"/>
        </w:rPr>
        <w:t>6</w:t>
      </w:r>
      <w:r w:rsidRPr="009B2CA7">
        <w:rPr>
          <w:rFonts w:ascii="Times New Roman" w:hAnsi="Times New Roman"/>
          <w:bCs/>
          <w:spacing w:val="2"/>
          <w:sz w:val="27"/>
          <w:szCs w:val="27"/>
        </w:rPr>
        <w:t>. Утвержденный заведующим отделом план проверок передается главному специалисту отдела для отправки в орган прокуратуры в срок до 1 ноября года, предшествующего году проведения плановых проверок, на бумажном носителе заказным почтовым отправлением с уведомлением о вручении либо в форме электронного документа, подписанного электронной подписью.</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После утверждения плана проверок главный специалист отдела в течение 2 дней организует его размещение на официальном сайте Администрации Кашинского городского округа в информационно-телекоммуникационной сети Интернет.</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3.2.</w:t>
      </w:r>
      <w:r w:rsidR="005B3A63" w:rsidRPr="005D12EF">
        <w:rPr>
          <w:rFonts w:ascii="Times New Roman" w:hAnsi="Times New Roman"/>
          <w:spacing w:val="2"/>
          <w:sz w:val="27"/>
          <w:szCs w:val="27"/>
        </w:rPr>
        <w:t>7</w:t>
      </w:r>
      <w:r w:rsidRPr="005D12EF">
        <w:rPr>
          <w:rFonts w:ascii="Times New Roman" w:hAnsi="Times New Roman"/>
          <w:spacing w:val="2"/>
          <w:sz w:val="27"/>
          <w:szCs w:val="27"/>
        </w:rPr>
        <w:t>. Результатом административной процедуры является размещенный на официальном сайте Администрации Кашинского городского округа в информационно-телекоммуникационной сети Интернет план проверок.</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3.2.</w:t>
      </w:r>
      <w:r w:rsidR="005B3A63" w:rsidRPr="005D12EF">
        <w:rPr>
          <w:rFonts w:ascii="Times New Roman" w:hAnsi="Times New Roman"/>
          <w:spacing w:val="2"/>
          <w:sz w:val="27"/>
          <w:szCs w:val="27"/>
        </w:rPr>
        <w:t>8</w:t>
      </w:r>
      <w:r w:rsidRPr="005D12EF">
        <w:rPr>
          <w:rFonts w:ascii="Times New Roman" w:hAnsi="Times New Roman"/>
          <w:spacing w:val="2"/>
          <w:sz w:val="27"/>
          <w:szCs w:val="27"/>
        </w:rPr>
        <w:t>. Внесение изменений в план проверок допускается в следующих случаях:</w:t>
      </w:r>
      <w:r w:rsidRPr="005D12EF">
        <w:rPr>
          <w:rFonts w:ascii="Times New Roman" w:hAnsi="Times New Roman"/>
          <w:spacing w:val="2"/>
          <w:sz w:val="27"/>
          <w:szCs w:val="27"/>
        </w:rPr>
        <w:br/>
        <w:t>а) исключение проверки из ежегодного плана:</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 связи с прекращением юридическим лицом или индивидуальным предпринимателем деятельности, эксплуатации производственных объектов, подлежащих проверке;</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 связи с принятием Администрацией Кашинского городского округа решения об исключении соответствующей проверки из ежегодного плана в случаях, предусмотренных статьей 26.1 </w:t>
      </w:r>
      <w:hyperlink r:id="rId34" w:history="1">
        <w:r w:rsidRPr="005D12EF">
          <w:rPr>
            <w:rFonts w:ascii="Times New Roman" w:hAnsi="Times New Roman"/>
            <w:spacing w:val="2"/>
            <w:sz w:val="27"/>
            <w:szCs w:val="27"/>
          </w:rPr>
          <w:t>Федерального закона от 26.12.2008 N 294-ФЗ</w:t>
        </w:r>
      </w:hyperlink>
      <w:r w:rsidRPr="005D12EF">
        <w:rPr>
          <w:rFonts w:ascii="Times New Roman" w:hAnsi="Times New Roman"/>
          <w:spacing w:val="2"/>
          <w:sz w:val="27"/>
          <w:szCs w:val="27"/>
        </w:rPr>
        <w:t>;</w:t>
      </w:r>
      <w:r w:rsidRPr="005D12EF">
        <w:rPr>
          <w:rFonts w:ascii="Times New Roman" w:hAnsi="Times New Roman"/>
          <w:spacing w:val="2"/>
          <w:sz w:val="27"/>
          <w:szCs w:val="27"/>
        </w:rPr>
        <w:br/>
        <w:t>- в связи с прекращением или аннулированием действия лицензии для проверок, запланированных в отношении лицензиатов;</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 связи с наступлением обстоятельств непреодолимой силы;</w:t>
      </w:r>
      <w:r w:rsidRPr="005D12EF">
        <w:rPr>
          <w:rFonts w:ascii="Times New Roman" w:hAnsi="Times New Roman"/>
          <w:spacing w:val="2"/>
          <w:sz w:val="27"/>
          <w:szCs w:val="27"/>
        </w:rPr>
        <w:br/>
        <w:t>б) изменение указанных в ежегодном плане сведений о юридическом лице или индивидуальном предпринимателе:</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 связи с реорганизацией юридического лица;</w:t>
      </w:r>
    </w:p>
    <w:p w:rsidR="00DB36CA" w:rsidRPr="009B2CA7" w:rsidRDefault="00DB36CA" w:rsidP="009B2CA7">
      <w:pPr>
        <w:shd w:val="clear" w:color="auto" w:fill="FFFFFF"/>
        <w:spacing w:line="315" w:lineRule="atLeast"/>
        <w:jc w:val="both"/>
        <w:textAlignment w:val="baseline"/>
        <w:rPr>
          <w:rFonts w:ascii="Times New Roman" w:hAnsi="Times New Roman"/>
          <w:b/>
          <w:spacing w:val="2"/>
          <w:sz w:val="27"/>
          <w:szCs w:val="27"/>
        </w:rPr>
      </w:pPr>
      <w:r w:rsidRPr="005D12EF">
        <w:rPr>
          <w:rFonts w:ascii="Times New Roman" w:hAnsi="Times New Roman"/>
          <w:spacing w:val="2"/>
          <w:sz w:val="27"/>
          <w:szCs w:val="27"/>
        </w:rPr>
        <w:t>- в связи с изменением наименования юридического лица, а также изменением фамилии, имени и отчества индивидуального предпринимателя.</w:t>
      </w:r>
    </w:p>
    <w:p w:rsidR="009B2CA7"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3.2.</w:t>
      </w:r>
      <w:r w:rsidR="005B3A63" w:rsidRPr="005D12EF">
        <w:rPr>
          <w:rFonts w:ascii="Times New Roman" w:hAnsi="Times New Roman"/>
          <w:spacing w:val="2"/>
          <w:sz w:val="27"/>
          <w:szCs w:val="27"/>
        </w:rPr>
        <w:t>9</w:t>
      </w:r>
      <w:r w:rsidRPr="005D12EF">
        <w:rPr>
          <w:rFonts w:ascii="Times New Roman" w:hAnsi="Times New Roman"/>
          <w:spacing w:val="2"/>
          <w:sz w:val="27"/>
          <w:szCs w:val="27"/>
        </w:rPr>
        <w:t>. Внесение изменений в план проверок осуществляется распоряжением Администрации Кашинского городского округа.</w:t>
      </w:r>
    </w:p>
    <w:p w:rsidR="009B2CA7"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Сведения о внесенных в ежегодный план изменениях направляются в течение 3</w:t>
      </w:r>
    </w:p>
    <w:p w:rsidR="00DB36CA" w:rsidRPr="005D12EF"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Кашинского городского округа в информационно-телекоммуникационной сети Интернет в течение 5 рабочих дней со дня внесения изменений.</w:t>
      </w:r>
    </w:p>
    <w:p w:rsidR="005377B4" w:rsidRPr="005D12EF" w:rsidRDefault="005377B4" w:rsidP="00DB36CA">
      <w:pPr>
        <w:shd w:val="clear" w:color="auto" w:fill="FFFFFF"/>
        <w:spacing w:line="315" w:lineRule="atLeast"/>
        <w:textAlignment w:val="baseline"/>
        <w:rPr>
          <w:rFonts w:ascii="Times New Roman" w:hAnsi="Times New Roman"/>
          <w:spacing w:val="2"/>
          <w:sz w:val="27"/>
          <w:szCs w:val="27"/>
        </w:rPr>
      </w:pPr>
    </w:p>
    <w:p w:rsidR="005377B4" w:rsidRPr="005D12EF" w:rsidRDefault="005377B4" w:rsidP="005377B4">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3.3. Подготовка к проведению плановой проверки</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3.3.1. Основанием для подготовки к проведению плановой проверки юридического лица, индивидуального предпринимателя является наличие плановой проверки в плане проверок на текущий год.</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3.3.2. Ответственными за подготовку к проведению плановой проверки являются:</w:t>
      </w:r>
    </w:p>
    <w:p w:rsidR="00DB36CA" w:rsidRPr="005D12EF"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xml:space="preserve">- заведующий отделом по строительству, транспорту, связи и жилищно-коммунальному хозяйству Администрации Кашинского городского </w:t>
      </w:r>
      <w:proofErr w:type="gramStart"/>
      <w:r w:rsidRPr="005D12EF">
        <w:rPr>
          <w:rFonts w:ascii="Times New Roman" w:hAnsi="Times New Roman"/>
          <w:spacing w:val="2"/>
          <w:sz w:val="27"/>
          <w:szCs w:val="27"/>
        </w:rPr>
        <w:t>округа ;</w:t>
      </w:r>
      <w:proofErr w:type="gramEnd"/>
    </w:p>
    <w:p w:rsidR="00DB36CA" w:rsidRPr="005D12EF"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заместитель заведующего отделом по строительству, транспорту, связи и жилищно-коммунальному хозяйству Администрации Кашинского городского округа;</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главный специалист - эксперт отдела по строительству, транспорту, связи и жилищно-коммунальному хозяйству Администрации Кашинского городского округа.</w:t>
      </w:r>
      <w:r w:rsidRPr="005D12EF">
        <w:rPr>
          <w:rFonts w:ascii="Times New Roman" w:hAnsi="Times New Roman"/>
          <w:spacing w:val="2"/>
          <w:sz w:val="27"/>
          <w:szCs w:val="27"/>
        </w:rPr>
        <w:br/>
        <w:t>3.3.3. Подготовка к проведению плановой проверки начинается за 10 дней до ее начала, определенного планом проверок на текущий год.</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Заведующий отделом контролирует реализацию плана проверок и за 10 дней до начала конкретной проверки, указанной в плане проверок, поручает главному специалисту отдела осуществить мероприятия по подготовке к проведению плановой проверки.</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Главный специалист отдела, ответственный за подготовку к проведению проверки, в течение 1 дня готовит:</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 проект приказа о проведении плановой проверки по форме, утвержденной </w:t>
      </w:r>
      <w:hyperlink r:id="rId35" w:history="1">
        <w:r w:rsidRPr="009B2CA7">
          <w:rPr>
            <w:rFonts w:ascii="Times New Roman" w:hAnsi="Times New Roman"/>
            <w:bCs/>
            <w:spacing w:val="2"/>
            <w:sz w:val="27"/>
            <w:szCs w:val="27"/>
          </w:rPr>
          <w:t>Приказом Минэкономразвития России от 30.04.2009 N 141</w:t>
        </w:r>
      </w:hyperlink>
      <w:r w:rsidRPr="009B2CA7">
        <w:rPr>
          <w:rFonts w:ascii="Times New Roman" w:hAnsi="Times New Roman"/>
          <w:bCs/>
          <w:spacing w:val="2"/>
          <w:sz w:val="27"/>
          <w:szCs w:val="27"/>
        </w:rPr>
        <w:t>, за подписью заведующего отделом в 2 экземплярах;</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 проект уведомления саморегулируемой организации о проведении плановой проверки (в случае проведения плановой проверки в отношении членов саморегулируемой организации).</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3.3.4. Главный специалист отдела передает заведующему отделом подготовленный проект приказа о проведении плановой проверки (проект приказа о проведении плановой проверки и проект уведомления саморегулируемой организации о проведении плановой проверки).</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3.3.5. Главный специалист отдела в день получения подписанных документов, но не позднее чем за 4 рабочих дня до начала проведения плановой проверки:</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 обеспечивает их регистрацию и передает копию приказа о проведении</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плановой проверки ведущему специалисту Отдела;</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 уведомляет любым доступным способом (в случае проведения плановой проверки в отношении членов саморегулируемой организации) саморегулируемую организацию о проведении плановой проверки в целях обеспечения возможности участия или присутствия ее представителя при проведении проверки.</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3.3.</w:t>
      </w:r>
      <w:r w:rsidR="005B3A63" w:rsidRPr="005D12EF">
        <w:rPr>
          <w:rFonts w:ascii="Times New Roman" w:hAnsi="Times New Roman"/>
          <w:spacing w:val="2"/>
          <w:sz w:val="27"/>
          <w:szCs w:val="27"/>
        </w:rPr>
        <w:t>6</w:t>
      </w:r>
      <w:r w:rsidRPr="005D12EF">
        <w:rPr>
          <w:rFonts w:ascii="Times New Roman" w:hAnsi="Times New Roman"/>
          <w:spacing w:val="2"/>
          <w:sz w:val="27"/>
          <w:szCs w:val="27"/>
        </w:rPr>
        <w:t>.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Кашинского городского округа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3.3.</w:t>
      </w:r>
      <w:r w:rsidR="005B3A63" w:rsidRPr="005D12EF">
        <w:rPr>
          <w:rFonts w:ascii="Times New Roman" w:hAnsi="Times New Roman"/>
          <w:spacing w:val="2"/>
          <w:sz w:val="27"/>
          <w:szCs w:val="27"/>
        </w:rPr>
        <w:t>7</w:t>
      </w:r>
      <w:r w:rsidRPr="005D12EF">
        <w:rPr>
          <w:rFonts w:ascii="Times New Roman" w:hAnsi="Times New Roman"/>
          <w:spacing w:val="2"/>
          <w:sz w:val="27"/>
          <w:szCs w:val="27"/>
        </w:rPr>
        <w:t>. Результатом административной процедуры является:</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уведомление проверяемого лица о проведении плановой проверки путем направления ему копии приказа о проведении плановой проверки;</w:t>
      </w:r>
    </w:p>
    <w:p w:rsidR="00DB36CA" w:rsidRPr="005D12EF"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уведомление саморегулируемой организации о проведении плановой проверки (в случае проведения плановой проверки в отношении членов саморегулируемой организации).</w:t>
      </w:r>
    </w:p>
    <w:p w:rsidR="005377B4" w:rsidRPr="005D12EF" w:rsidRDefault="005377B4" w:rsidP="00DB36CA">
      <w:pPr>
        <w:shd w:val="clear" w:color="auto" w:fill="FFFFFF"/>
        <w:spacing w:line="315" w:lineRule="atLeast"/>
        <w:textAlignment w:val="baseline"/>
        <w:rPr>
          <w:rFonts w:ascii="Times New Roman" w:hAnsi="Times New Roman"/>
          <w:spacing w:val="2"/>
          <w:sz w:val="27"/>
          <w:szCs w:val="27"/>
        </w:rPr>
      </w:pPr>
    </w:p>
    <w:p w:rsidR="005377B4" w:rsidRPr="005D12EF" w:rsidRDefault="005377B4" w:rsidP="005377B4">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3.4. Подготовка к проведению внеплановой проверки</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3.4.1. Основанием для начала административной процедуры является:</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3.4.1.1.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3.4.1.2. Мотивированное представление уполномоченного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3.4.2. Ответственными за подготовку к проведению внеплановой проверки (документарной и (или) выездной) являются:</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заведующий отделом по строительству, транспорту, связи и жилищно-коммунальному хозяйству Администрации Кашинского городского округа;</w:t>
      </w:r>
    </w:p>
    <w:p w:rsidR="00DB36CA" w:rsidRPr="005D12EF"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заместитель заведующего отделом по строительству, транспорту, связи и жилищно-коммунальному хозяйству Администрации Кашинского городского округа;</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главный специалист - эксперт отдела по строительству, транспорту, связи и жилищно-коммунальному хозяйству Администрации Кашинского городского округа.</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5D12EF">
        <w:rPr>
          <w:rFonts w:ascii="Times New Roman" w:hAnsi="Times New Roman"/>
          <w:spacing w:val="2"/>
          <w:sz w:val="27"/>
          <w:szCs w:val="27"/>
        </w:rPr>
        <w:t>3.4.3</w:t>
      </w:r>
      <w:r w:rsidRPr="009B2CA7">
        <w:rPr>
          <w:rFonts w:ascii="Times New Roman" w:hAnsi="Times New Roman"/>
          <w:bCs/>
          <w:spacing w:val="2"/>
          <w:sz w:val="27"/>
          <w:szCs w:val="27"/>
        </w:rPr>
        <w:t>. Главный специалист отдела, ответственный за подготовку проведения внеплановой проверки, в течение 1 дня готовит:</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 проект распоряжения о проведении внеплановой проверки по форме, утвержденной </w:t>
      </w:r>
      <w:hyperlink r:id="rId36" w:history="1">
        <w:r w:rsidRPr="009B2CA7">
          <w:rPr>
            <w:rFonts w:ascii="Times New Roman" w:hAnsi="Times New Roman"/>
            <w:bCs/>
            <w:spacing w:val="2"/>
            <w:sz w:val="27"/>
            <w:szCs w:val="27"/>
          </w:rPr>
          <w:t>Приказом Минэкономразвития России от 30.04.2009 N 141</w:t>
        </w:r>
      </w:hyperlink>
      <w:r w:rsidRPr="009B2CA7">
        <w:rPr>
          <w:rFonts w:ascii="Times New Roman" w:hAnsi="Times New Roman"/>
          <w:bCs/>
          <w:spacing w:val="2"/>
          <w:sz w:val="27"/>
          <w:szCs w:val="27"/>
        </w:rPr>
        <w:t>, за подписью заведующего отделом в 2 экземплярах;</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 проект заявления о согласовании с органом прокуратуры проведения внеплановой выездной проверки по форме, утвержденной </w:t>
      </w:r>
      <w:hyperlink r:id="rId37" w:history="1">
        <w:r w:rsidRPr="009B2CA7">
          <w:rPr>
            <w:rFonts w:ascii="Times New Roman" w:hAnsi="Times New Roman"/>
            <w:bCs/>
            <w:spacing w:val="2"/>
            <w:sz w:val="27"/>
            <w:szCs w:val="27"/>
          </w:rPr>
          <w:t>Приказом Минэкономразвития России от 30.04.2009 N 141</w:t>
        </w:r>
      </w:hyperlink>
      <w:r w:rsidRPr="009B2CA7">
        <w:rPr>
          <w:rFonts w:ascii="Times New Roman" w:hAnsi="Times New Roman"/>
          <w:bCs/>
          <w:spacing w:val="2"/>
          <w:sz w:val="27"/>
          <w:szCs w:val="27"/>
        </w:rPr>
        <w:t>, в случаях проведения внеплановой выездной проверки юридических лиц, индивидуальных предпринимателей по основаниям, указанным в абзацах "а" и "б" подпункта 3.4.1.2 подпункта 3.4.1 пункта 3.4 раздела 3 административного регламента;</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lastRenderedPageBreak/>
        <w:t>- проект уведомления саморегулируемой организации о проведении внеплановой выездной проверки (в случае проведения внеплановой выездной проверки в отношении членов саморегулируемой организации).</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 xml:space="preserve">3.4.4. Главный специалист отдела передает подготовленный проект (проекты) заведующему отделом для согласования. </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3.4.5. Заведующий отделом в течение 1 дня рассматривает представленный проект (проекты), подписывает его (их) и передает главному специалисту отдела.</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3.4.6. Главный специалист отдела:</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а) в день подписания приказа о проведении внеплановой выездной проверки передает ведущему специалисту отдела заявление о согласовании с органом прокуратуры проведения внеплановой выездной проверки с копией приказа о проведении внеплановой выездной проверки и документами, содержащими сведения, послужившие основанием для проведения внеплановой проверки (в случае проведения проверки по основаниям, указанным в абзацах "а" и "б" подпункта 3.4.1.2 подпункта 3.4.1 пункта 3.4 раздела 3 административного регламента);</w:t>
      </w:r>
      <w:r w:rsidRPr="009B2CA7">
        <w:rPr>
          <w:rFonts w:ascii="Times New Roman" w:hAnsi="Times New Roman"/>
          <w:bCs/>
          <w:spacing w:val="2"/>
          <w:sz w:val="27"/>
          <w:szCs w:val="27"/>
        </w:rPr>
        <w:br/>
        <w:t>б) не менее чем за двадцать четыре часа до начала проведения внеплановой выездной проверки (за исключением проведения проверки по основаниям, указанным в подпункте 3.4.1.2 подпункта 3.4.1 пункта 3.4 раздела 3 административного регламента) обеспечивает уведомление юридического лица, индивидуального предпринимателя любым доступным способом о проведении внеплановой выездной проверки,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 Предварительное уведомление о начале внеплановой выездной проверки не требуется,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в) своевременно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(в случае проведения внеплановой выездной проверки в отношении членов саморегулируемой организации).</w:t>
      </w:r>
    </w:p>
    <w:p w:rsidR="009B2CA7" w:rsidRDefault="00DB36CA" w:rsidP="009B2CA7">
      <w:pPr>
        <w:shd w:val="clear" w:color="auto" w:fill="FFFFFF"/>
        <w:spacing w:line="315" w:lineRule="atLeast"/>
        <w:jc w:val="both"/>
        <w:textAlignment w:val="baseline"/>
        <w:rPr>
          <w:rFonts w:ascii="Times New Roman" w:hAnsi="Times New Roman"/>
          <w:bCs/>
          <w:spacing w:val="2"/>
          <w:sz w:val="27"/>
          <w:szCs w:val="27"/>
        </w:rPr>
      </w:pPr>
      <w:r w:rsidRPr="009B2CA7">
        <w:rPr>
          <w:rFonts w:ascii="Times New Roman" w:hAnsi="Times New Roman"/>
          <w:bCs/>
          <w:spacing w:val="2"/>
          <w:sz w:val="27"/>
          <w:szCs w:val="27"/>
        </w:rPr>
        <w:t>3.4.7. Главный специалист Отдела в день получения направляет заявление о согласовании с органом прокуратуры проведения внеплановой выездной проверки с копией приказа о проведении внеплановой выездной проверки и документами, содержащими сведения, послужившие основанием для проведения внеплановой проверки,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9B2CA7" w:rsidRDefault="00DB36CA" w:rsidP="009B2CA7">
      <w:pPr>
        <w:shd w:val="clear" w:color="auto" w:fill="FFFFFF"/>
        <w:spacing w:line="315" w:lineRule="atLeast"/>
        <w:jc w:val="both"/>
        <w:textAlignment w:val="baseline"/>
        <w:rPr>
          <w:rFonts w:ascii="Times New Roman" w:hAnsi="Times New Roman"/>
          <w:b/>
          <w:spacing w:val="2"/>
          <w:sz w:val="27"/>
          <w:szCs w:val="27"/>
        </w:rPr>
      </w:pPr>
      <w:r w:rsidRPr="009B2CA7">
        <w:rPr>
          <w:rFonts w:ascii="Times New Roman" w:hAnsi="Times New Roman"/>
          <w:bCs/>
          <w:spacing w:val="2"/>
          <w:sz w:val="27"/>
          <w:szCs w:val="27"/>
        </w:rPr>
        <w:lastRenderedPageBreak/>
        <w:t>3.4.8. Главный специалист отдела контролирует поступление из органов прокуратуры решения о согласовании (об отказе в согласовании) проведения внеплановой выездной проверки.</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3.4.9. Результатами административной процедуры являются:</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приказ о проведении внеплановой проверки (приказ о проведении внеплановой проверки с согласованием проведения проверки с органами прокуратуры в случае, когда согласование требуется в соответствии с </w:t>
      </w:r>
      <w:hyperlink r:id="rId38" w:history="1">
        <w:r w:rsidRPr="005D12EF">
          <w:rPr>
            <w:rFonts w:ascii="Times New Roman" w:hAnsi="Times New Roman"/>
            <w:spacing w:val="2"/>
            <w:sz w:val="27"/>
            <w:szCs w:val="27"/>
          </w:rPr>
          <w:t>Федеральным законом от 26.12.2008 N 294-ФЗ</w:t>
        </w:r>
      </w:hyperlink>
      <w:r w:rsidRPr="005D12EF">
        <w:rPr>
          <w:rFonts w:ascii="Times New Roman" w:hAnsi="Times New Roman"/>
          <w:spacing w:val="2"/>
          <w:sz w:val="27"/>
          <w:szCs w:val="27"/>
        </w:rPr>
        <w:t>);</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уведомление проверяемого лица о проведении внеплановой проверки (в случаях, когда такое уведомление требуется в соответствии с </w:t>
      </w:r>
      <w:hyperlink r:id="rId39" w:history="1">
        <w:r w:rsidRPr="005D12EF">
          <w:rPr>
            <w:rFonts w:ascii="Times New Roman" w:hAnsi="Times New Roman"/>
            <w:spacing w:val="2"/>
            <w:sz w:val="27"/>
            <w:szCs w:val="27"/>
          </w:rPr>
          <w:t>Федеральным законом от 26.12.2008 N 294-ФЗ</w:t>
        </w:r>
      </w:hyperlink>
      <w:r w:rsidRPr="005D12EF">
        <w:rPr>
          <w:rFonts w:ascii="Times New Roman" w:hAnsi="Times New Roman"/>
          <w:spacing w:val="2"/>
          <w:sz w:val="27"/>
          <w:szCs w:val="27"/>
        </w:rPr>
        <w:t>);</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уведомление саморегулируемой организации о проведении внеплановой проверки (в случаях проведения проверки в отношении членов саморегулируемой организации).</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3.4.10. Обращения и заявления, не позволяющие установить лицо, обратившееся в Отдел, а также обращения и заявления, не содержащие сведений о фактах, указанных в подпункте 3.4.1.2 пункта 3.4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3.4.1.2 пункта 3.4 настоящего раздела являться основанием для проведения внеплановой проверки, главный специалист отдела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3.4.11. При рассмотрении обращений и заявлений, информации о фактах, указанных в подпункте 3.4.1 пункта 3.4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xml:space="preserve">3.4.12.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3.4.1 пункта 3.4 настоящего раздела, уполномоченными должностными лицами Отдела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Кашинского городского округа,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Отдела. В рамках предварительной проверки у юридического лица, индивидуального </w:t>
      </w:r>
      <w:r w:rsidRPr="005D12EF">
        <w:rPr>
          <w:rFonts w:ascii="Times New Roman" w:hAnsi="Times New Roman"/>
          <w:spacing w:val="2"/>
          <w:sz w:val="27"/>
          <w:szCs w:val="27"/>
        </w:rPr>
        <w:lastRenderedPageBreak/>
        <w:t>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B2CA7"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3.4.13. По решению заведующего Отделом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B36CA" w:rsidRPr="005D12EF" w:rsidRDefault="00DB36CA" w:rsidP="009B2C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3.4.14. Администрации Кашинского городского округа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Кашинского городского округа в связи с рассмотрением поступивших заявлений, обращений указанных лиц, если в заявлениях, обращениях были указаны заведомо ложные сведения.</w:t>
      </w:r>
    </w:p>
    <w:p w:rsidR="005377B4" w:rsidRPr="005D12EF" w:rsidRDefault="005377B4" w:rsidP="00DB36CA">
      <w:pPr>
        <w:shd w:val="clear" w:color="auto" w:fill="FFFFFF"/>
        <w:spacing w:line="315" w:lineRule="atLeast"/>
        <w:textAlignment w:val="baseline"/>
        <w:rPr>
          <w:rFonts w:ascii="Times New Roman" w:hAnsi="Times New Roman"/>
          <w:spacing w:val="2"/>
          <w:sz w:val="27"/>
          <w:szCs w:val="27"/>
        </w:rPr>
      </w:pPr>
    </w:p>
    <w:p w:rsidR="005377B4" w:rsidRPr="005D12EF" w:rsidRDefault="005377B4" w:rsidP="005377B4">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3.5. Проведение проверки и оформление ее результатов</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3.5.1. Основанием для начала административной процедуры является распоряжение Администрации Кашинского городского округа о проведении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3.5.2. Ответственными за проведение проверки являются:</w:t>
      </w:r>
      <w:r w:rsidRPr="005D12EF">
        <w:rPr>
          <w:rFonts w:ascii="Times New Roman" w:hAnsi="Times New Roman"/>
          <w:spacing w:val="2"/>
          <w:sz w:val="27"/>
          <w:szCs w:val="27"/>
        </w:rPr>
        <w:br/>
        <w:t>- заведующий отделом по строительству, транспорту, связи и жилищно-коммунальному хозяйству Администрации Кашинского городского округа;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заместитель заведующего отделом по строительству, транспорту, связи и жилищно-коммунальному хозяйству Администрации Кашинского городского округа;</w:t>
      </w:r>
    </w:p>
    <w:p w:rsidR="00E6785E"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главный специалист - эксперт отдела по строительству, транспорту, связи и жилищно-коммунальному хозяйству Администрации Кашинского городского округа.</w:t>
      </w:r>
    </w:p>
    <w:p w:rsidR="00E6785E"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3.5.3. Проверки проводятся в форме документарной проверки и (или) выездной проверки.</w:t>
      </w:r>
    </w:p>
    <w:p w:rsidR="00E6785E"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3.5.4. Проведение документарной проверки.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3.5.4.1. Предметом документарной проверки являются сведения, содержащиеся в документах юридических лиц, индивидуальных предпринимателей,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по обеспечению сохранности автомобильных дорог местного значения Кашинского городского округа, исполнением предписаний Отдела.</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3.5.4.2. Документарная проверка проводится главным специалистом отдела, уполномоченным на проведение проверки распоряжением Администрации Кашинского городского округа о проведении проверки (далее - главный специалист отдела, уполномоченный на проведение документарной проверки.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3.5.4.3. При проведении проверки главный специалист отдела, уполномоченный на проведение документарной проверки, в первую очередь рассматривает:</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а) документы проверяемого лица, имеющиеся в распоряжении Отдела, в том числе уведомления о начале осуществления отдельных видов предпринимательской деятельности;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lastRenderedPageBreak/>
        <w:t>б) акты предыдущих проверок;</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в) материалы рассмотрения дел об административных правонарушениях;</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г) иные документы о результатах, осуществленных в отношении проверяемого лица проверок в рамках осуществления муниципального контроля за обеспечением сохранности автомобильных дорог местного значения.</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3.5.4.4.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главный специалист отдела, уполномоченный на проведение документарной проверки, в течение 1 дня готовит мотивированный запрос с требованием предоставить иные необходимые для рассмотрения в ходе проведения документарной проверки документы (далее - запрос) с приложением к нему заверенной печатью копии распоряжения Администрации Кашинского городского округа о проведении документарной проверки и направляет его заведующему Отделом для подписания.</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Главный специалист Отдела обеспечивает отправку запроса с приложенными к нему документами проверяемому лицу заказным почтовым отправлением с уведомлением о вручении.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При получении указанных в запросе документов, предоставленных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или в форме электронных документов, главный специалист отдела, уполномоченный на проведение документарной проверки, приобщает документы к материалам проверки.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3.5.4.5. В случае, если в ходе документарной проверки выявлены ошибки и (или) противоречия в предоставленных проверяемым лицом документах либо несоответствие сведений, содержащихся в этих документах, сведениям, содержащимся в имеющихся в Отделе документах и (или) полученным в ходе осуществления муниципального контроля, главный специалист отдела, уполномоченный на проведение документарной проверки, в течение 1 дня готовит проект письма о необходимости предоставить в течение 10 рабочих дней необходимые пояснения в письменной форме, направляет его для подписания заведующему Отделом.</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Заведующий Отделом в течение 1 дня подписывает указанное письмо и передает его главному специалисту Отдела для направления проверяемому лицу заказным почтовым отправлением с уведомлением о вручении.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5D12EF">
        <w:rPr>
          <w:rFonts w:ascii="Times New Roman" w:hAnsi="Times New Roman"/>
          <w:spacing w:val="2"/>
          <w:sz w:val="27"/>
          <w:szCs w:val="27"/>
        </w:rPr>
        <w:t xml:space="preserve">3.5.4.6. </w:t>
      </w:r>
      <w:r w:rsidRPr="00E6785E">
        <w:rPr>
          <w:rFonts w:ascii="Times New Roman" w:hAnsi="Times New Roman"/>
          <w:bCs/>
          <w:spacing w:val="2"/>
          <w:sz w:val="27"/>
          <w:szCs w:val="27"/>
        </w:rPr>
        <w:t>Главный специалист отдела, уполномоченный на проведение документарной проверки, рассматривает предоставленные проверяемым лицом (его уполномоченным представителем) пояснения и документы, подтверждающие достоверность ранее предоставленных документов.</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В случае, если после рассмотрения предоставленных пояснений и документов либо при отсутствии пояснений главный специалист отдела, уполномоченный на проведение документарной проверки, установит признаки нарушения обязательных требований или требований, установленных муниципальными правовыми актами, он проводит подготовку к проведению выездной проверки в порядке, предусмотренном пунктом 3.5.5 раздела 3 административного регламента.</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lastRenderedPageBreak/>
        <w:t>3.5.4.7. По результатам проверки главный специалист отдела, уполномоченный на проведение документарной проверки: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в срок, установленный подпунктом 2.2.2 пункта 2.2 раздела 2 административного регламента, готовит акт проверки в 2 экземплярах по типовой форме, утвержденной </w:t>
      </w:r>
      <w:hyperlink r:id="rId40" w:history="1">
        <w:r w:rsidRPr="00E6785E">
          <w:rPr>
            <w:rFonts w:ascii="Times New Roman" w:hAnsi="Times New Roman"/>
            <w:bCs/>
            <w:spacing w:val="2"/>
            <w:sz w:val="27"/>
            <w:szCs w:val="27"/>
          </w:rPr>
          <w:t>Приказом Минэкономразвития России от 30.04.2009 N 141</w:t>
        </w:r>
      </w:hyperlink>
      <w:r w:rsidRPr="00E6785E">
        <w:rPr>
          <w:rFonts w:ascii="Times New Roman" w:hAnsi="Times New Roman"/>
          <w:bCs/>
          <w:spacing w:val="2"/>
          <w:sz w:val="27"/>
          <w:szCs w:val="27"/>
        </w:rPr>
        <w:t>;</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прилагает к акту проверки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нарушения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вручает 1 экземпляр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дать расписку об ознакомлении либо об отказе в ознакомлении с актом проверки, - передает ведущему специалисту департамента для направления в тот же день заказным почтовым отправлением с уведомлением о вручении, которое приобщается главным специалистом отдела, уполномоченным на проведение документарной проверки, к экземпляру акта проверки, хранящемуся в деле.</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сообщает в саморегулируемую организацию о выявленных нарушениях путем направления копии акта проверки в течение 5 рабочих дней со дня окончания проведения плановой документарной проверки.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xml:space="preserve">3.5.4.8.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главный специалист отдела, уполномоченный на проведение документарной проверки, составляет акт проверки в срок, не превышающий 3 рабочих дней после завершения мероприятий по контролю, в 2 экземплярах, один из которых с копиями приложений вручается руководителю, иному должностному лицу или </w:t>
      </w:r>
      <w:r w:rsidRPr="00E6785E">
        <w:rPr>
          <w:rFonts w:ascii="Times New Roman" w:hAnsi="Times New Roman"/>
          <w:bCs/>
          <w:spacing w:val="2"/>
          <w:sz w:val="27"/>
          <w:szCs w:val="27"/>
        </w:rPr>
        <w:lastRenderedPageBreak/>
        <w:t>уполномоченному представителю юридического лица, индивидуальному предпринимателю, его уполномоченному представителю под расписку.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дать расписку акт проверки передается главному специалисту Отдела для направления в тот же день заказным почтовым отправлением с уведомлением о вручении, которое приобщается главным специалистом отдела, уполномоченным на проведение документарной проверки, к экземпляру акта проверки, хранящемуся в деле.</w:t>
      </w:r>
    </w:p>
    <w:p w:rsidR="00DB36CA" w:rsidRP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11357">
        <w:rPr>
          <w:rFonts w:ascii="Times New Roman" w:hAnsi="Times New Roman"/>
          <w:b/>
          <w:spacing w:val="2"/>
          <w:sz w:val="27"/>
          <w:szCs w:val="27"/>
        </w:rPr>
        <w:br/>
      </w:r>
      <w:r w:rsidRPr="005D12EF">
        <w:rPr>
          <w:rFonts w:ascii="Times New Roman" w:hAnsi="Times New Roman"/>
          <w:spacing w:val="2"/>
          <w:sz w:val="27"/>
          <w:szCs w:val="27"/>
        </w:rPr>
        <w:t xml:space="preserve">                               3.5.5. Проведение выездной проверки.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3.5.5.1.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по обеспечению сохранности автомобильных дорог местного значения Кашинского городского округа.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5D12EF">
        <w:rPr>
          <w:rFonts w:ascii="Times New Roman" w:hAnsi="Times New Roman"/>
          <w:spacing w:val="2"/>
          <w:sz w:val="27"/>
          <w:szCs w:val="27"/>
        </w:rPr>
        <w:t>3.5.5.2</w:t>
      </w:r>
      <w:r w:rsidRPr="00E11357">
        <w:rPr>
          <w:rFonts w:ascii="Times New Roman" w:hAnsi="Times New Roman"/>
          <w:b/>
          <w:spacing w:val="2"/>
          <w:sz w:val="27"/>
          <w:szCs w:val="27"/>
        </w:rPr>
        <w:t xml:space="preserve">. </w:t>
      </w:r>
      <w:r w:rsidRPr="00E6785E">
        <w:rPr>
          <w:rFonts w:ascii="Times New Roman" w:hAnsi="Times New Roman"/>
          <w:bCs/>
          <w:spacing w:val="2"/>
          <w:sz w:val="27"/>
          <w:szCs w:val="27"/>
        </w:rPr>
        <w:t>Выездная проверка (как плановая, так и внеплановая) проводится главным специалистом отдела, уполномоченным на проведение проверки распоряжением Администрации Кашинского городского округа о проведении проверки (далее - главный специалист отдела, уполномоченный на проведение выездной проверки),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3.5.5.3. Главный специалист отдела, уполномоченный на проведение выездной проверки, при проведении выездной проверки:</w:t>
      </w:r>
      <w:r w:rsidRPr="00E6785E">
        <w:rPr>
          <w:rFonts w:ascii="Times New Roman" w:hAnsi="Times New Roman"/>
          <w:bCs/>
          <w:spacing w:val="2"/>
          <w:sz w:val="27"/>
          <w:szCs w:val="27"/>
        </w:rPr>
        <w:br/>
        <w:t>- предъявляет служебное удостоверение руководителю или иному должностному лицу юридического лица, индивидуальному предпринимателю, его уполномоченному представителю;</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одновременно с предъявлением служебного удостоверения вручает под роспись заверенную печатью копию распоряжения Администрации Кашинского городского округа о проведении выездной проверки руководителю или иному должностному лицу юридического лица, индивидуальному предпринимателю, его уполномоченному представителю;</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знакомит руководителя или иное должностное лицо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Pr="00E6785E">
        <w:rPr>
          <w:rFonts w:ascii="Times New Roman" w:hAnsi="Times New Roman"/>
          <w:bCs/>
          <w:spacing w:val="2"/>
          <w:sz w:val="27"/>
          <w:szCs w:val="27"/>
        </w:rPr>
        <w:br/>
      </w:r>
      <w:r w:rsidRPr="00E6785E">
        <w:rPr>
          <w:rFonts w:ascii="Times New Roman" w:hAnsi="Times New Roman"/>
          <w:bCs/>
          <w:spacing w:val="2"/>
          <w:sz w:val="27"/>
          <w:szCs w:val="27"/>
        </w:rPr>
        <w:lastRenderedPageBreak/>
        <w:t>- по требованию проверяемых лиц представляет информацию о Отделе, а также об экспертах, экспертных организациях в целях подтверждения своих полномочий;</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по просьбе руководителя или иного должностного лица юридического лица, индивидуального предпринимателя, его уполномоченного представителя знакомит проверяемых лиц с административным регламентом;</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после завершения проверки в журнале учета проверок осуществляет запись о проведенной проверке, содержащую сведения о наименовании Отдела,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указывает свои фамилию, имя, отчество, ставит подпись.</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3.5.5.4.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главный специалист отдела, уполномоченный на проведение выездной проверки, приступает к проведению внеплановой выездной проверки незамедлительно с извещением органа прокуратуры о проведении мероприятий по контролю в течение 24 часов.</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3.5.5.5.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(далее - дополнительные исследования), при проведении выездной плановой проверки главный специалист отдела, уполномоченный на проведение выездной проверки: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подготавливает мотивированное предложение и проект распоряжения Администрации Кашинского городского округа о продлении сроков проведения;</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обеспечивает в течение 2 дней согласование проекта распоряжения Администрации Кашинского городского округа о продлении сроков проведения</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проверки заведующего отделом, подписание указанного проекта;</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вручает под роспись заверенную печатью копию распоряжения Администрации Кашинского городского округа о продлении сроков проведения проверки руководителю или иному должностному лицу юридического лица, индивидуальному предпринимателю, его уполномоченному представителю, 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дать расписку в получении копии распоряжения Администрации Кашинского городского округа о продлении сроков проведения проверки - передает главному специалисту Отдела для направления в тот же день проверяемому лицу заказным почтовым отправлением с уведомлением о вручении.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3.5.5.6. По результатам проведенной проверки главный специалист отдела, уполномоченный на проведение выездной проверки:</w:t>
      </w:r>
    </w:p>
    <w:p w:rsidR="00DB36CA" w:rsidRP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xml:space="preserve">- в срок, установленный подпунктом 2.2.2 пункта 2.2 раздела 2 административного регламента, готовит акт проверки в 2 экземплярах по </w:t>
      </w:r>
      <w:r w:rsidRPr="00E6785E">
        <w:rPr>
          <w:rFonts w:ascii="Times New Roman" w:hAnsi="Times New Roman"/>
          <w:bCs/>
          <w:spacing w:val="2"/>
          <w:sz w:val="27"/>
          <w:szCs w:val="27"/>
        </w:rPr>
        <w:lastRenderedPageBreak/>
        <w:t>типовой форме, утвержденной </w:t>
      </w:r>
      <w:hyperlink r:id="rId41" w:history="1">
        <w:r w:rsidRPr="00E6785E">
          <w:rPr>
            <w:rFonts w:ascii="Times New Roman" w:hAnsi="Times New Roman"/>
            <w:bCs/>
            <w:spacing w:val="2"/>
            <w:sz w:val="27"/>
            <w:szCs w:val="27"/>
          </w:rPr>
          <w:t>Приказом Минэкономразвития России от 30.04.2009 N 141</w:t>
        </w:r>
      </w:hyperlink>
      <w:r w:rsidRPr="00E6785E">
        <w:rPr>
          <w:rFonts w:ascii="Times New Roman" w:hAnsi="Times New Roman"/>
          <w:bCs/>
          <w:spacing w:val="2"/>
          <w:sz w:val="27"/>
          <w:szCs w:val="27"/>
        </w:rPr>
        <w:t>;</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прилагает к акту проверки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нарушения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вручает 1 экземпляр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дать расписку об ознакомлении либо об отказе в ознакомлении с актом проверки - передает ведущему специалисту отдела для направления в тот же день заказным почтовым отправлением с уведомлением о вручении, которое приобщается к экземпляру акта проверки, хранящемуся в деле.</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сообщает в саморегулируемую организацию о выявленных нарушениях путем направления копии акта проверки в течение пяти рабочих дней со дня окончания проведения выездной проверки;</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обеспечивает направление копии акта проверки в орган прокуратуры, которым принято решение о согласовании проведения проверки, в течение пяти рабочих дней со дня составления акта проверки (в случае, если для проведения внеплановой выездной проверки требуется согласование ее проведения с органом прокуратуры).</w:t>
      </w:r>
    </w:p>
    <w:p w:rsid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3.5.6. Результатом административной процедуры является вручение (направление) акта проверки проверяемому лицу, копии акта проверки - в орган прокуратуры (в случае, если для проведения внеплановой выездной проверки требуется согласование ее проведения с органом прокуратуры).</w:t>
      </w:r>
    </w:p>
    <w:p w:rsidR="00DB36CA" w:rsidRPr="00E6785E" w:rsidRDefault="00DB36CA" w:rsidP="00E6785E">
      <w:pPr>
        <w:shd w:val="clear" w:color="auto" w:fill="FFFFFF"/>
        <w:spacing w:line="315" w:lineRule="atLeast"/>
        <w:jc w:val="both"/>
        <w:textAlignment w:val="baseline"/>
        <w:rPr>
          <w:rFonts w:ascii="Times New Roman" w:hAnsi="Times New Roman"/>
          <w:bCs/>
          <w:spacing w:val="2"/>
          <w:sz w:val="27"/>
          <w:szCs w:val="27"/>
        </w:rPr>
      </w:pPr>
      <w:r w:rsidRPr="00E6785E">
        <w:rPr>
          <w:rFonts w:ascii="Times New Roman" w:hAnsi="Times New Roman"/>
          <w:bCs/>
          <w:spacing w:val="2"/>
          <w:sz w:val="27"/>
          <w:szCs w:val="27"/>
        </w:rPr>
        <w:t xml:space="preserve">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w:t>
      </w:r>
      <w:r w:rsidRPr="00E6785E">
        <w:rPr>
          <w:rFonts w:ascii="Times New Roman" w:hAnsi="Times New Roman"/>
          <w:bCs/>
          <w:spacing w:val="2"/>
          <w:sz w:val="27"/>
          <w:szCs w:val="27"/>
        </w:rPr>
        <w:lastRenderedPageBreak/>
        <w:t>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отдела составляет акт о невозможности проведения соответствующей проверки с указанием причин невозможности ее проведения. В этом случае заведующий Отделом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65706" w:rsidRPr="00E11357" w:rsidRDefault="00E65706" w:rsidP="00DB36CA">
      <w:pPr>
        <w:shd w:val="clear" w:color="auto" w:fill="FFFFFF"/>
        <w:spacing w:line="315" w:lineRule="atLeast"/>
        <w:textAlignment w:val="baseline"/>
        <w:rPr>
          <w:rFonts w:ascii="Times New Roman" w:hAnsi="Times New Roman"/>
          <w:b/>
          <w:spacing w:val="2"/>
          <w:sz w:val="27"/>
          <w:szCs w:val="27"/>
        </w:rPr>
      </w:pPr>
    </w:p>
    <w:p w:rsidR="00E65706" w:rsidRPr="00E11357" w:rsidRDefault="00E65706" w:rsidP="00E65706">
      <w:pPr>
        <w:shd w:val="clear" w:color="auto" w:fill="FFFFFF"/>
        <w:spacing w:line="315" w:lineRule="atLeast"/>
        <w:jc w:val="center"/>
        <w:textAlignment w:val="baseline"/>
        <w:rPr>
          <w:rFonts w:ascii="Times New Roman" w:hAnsi="Times New Roman"/>
          <w:b/>
          <w:spacing w:val="2"/>
          <w:sz w:val="27"/>
          <w:szCs w:val="27"/>
        </w:rPr>
      </w:pPr>
    </w:p>
    <w:p w:rsidR="00E65706" w:rsidRPr="005D12EF" w:rsidRDefault="00E65706" w:rsidP="00E65706">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3.6. Принятие мер в отношении фактов нарушений, выявленных при проведении проверки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3.6.1. Основанием для начала административной процедуры является выявление в результате проверки фактов нарушений обязательных требований или требований, установленных муниципальными правовыми актами.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3.6.2. Ответственными за принятие мер в отношении фактов нарушений, выявленных при проведении проверки, и по контролю за исполнением предписаний об устранении выявленных нарушений являются:</w:t>
      </w:r>
    </w:p>
    <w:p w:rsidR="00DB36CA" w:rsidRPr="005D12EF" w:rsidRDefault="00DB36CA" w:rsidP="00E6785E">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заведующий отделом по строительству, транспорту, связи и жилищно-коммунальному хозяйству Администрации Кашинского городского округа;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заместитель заведующего отделом по строительству, транспорту, связи и жилищно-коммунальному хозяйству Администрации Кашинского городского округа;</w:t>
      </w:r>
    </w:p>
    <w:p w:rsidR="00E6785E"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главный специалист - эксперт отдела по строительству, транспорту, связи и жилищно-коммунальному хозяйству Администрации Кашинского городского округа.</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3.6.3. В случае выявления при проведении проверки фактов нарушений обязательных требований или требований, установленных муниципальными правовыми актами, главный специалист отдела одновременно с подписанием акта проверки выдает предписание проверяемому лицу об устранении выявленных нарушений с указанием сроков их устранения и (или) о проведении мероприятий, предусмотренных федеральными законами. Предписание подписывается главным специалистом отдела, прикладывается к акту проверки, вручаемому (направляемому) проверяемому лицу в установленном порядке.</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3.6.4. В течение 30 дней с момента истечения срока устранения нарушений, установленного предписанием, главный специалист отдела проводит внеплановую проверку устранения ранее выявленного нарушения.</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3.6.5. При устранении допущенного нарушения главный специалист отдела составляет акт проверки с приложением документов, подтверждающих устранение нарушения.</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3.6.6. В ходе внеплановой проверки устранения ранее выявленного нарушения проверяется только факт устранения ранее выявленного нарушения.</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lastRenderedPageBreak/>
        <w:t>3.6.7.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главный специалист отдела составляет протоколы об административном правонарушении в случае, если административная ответственность за такие нарушения не предусмотрена </w:t>
      </w:r>
      <w:hyperlink r:id="rId42" w:history="1">
        <w:r w:rsidRPr="00E6785E">
          <w:rPr>
            <w:rFonts w:ascii="Times New Roman" w:hAnsi="Times New Roman"/>
            <w:spacing w:val="2"/>
            <w:sz w:val="27"/>
            <w:szCs w:val="27"/>
          </w:rPr>
          <w:t>Кодексом РФ об административных правонарушениях</w:t>
        </w:r>
      </w:hyperlink>
      <w:r w:rsidRPr="00E6785E">
        <w:rPr>
          <w:rFonts w:ascii="Times New Roman" w:hAnsi="Times New Roman"/>
          <w:spacing w:val="2"/>
          <w:sz w:val="27"/>
          <w:szCs w:val="27"/>
        </w:rPr>
        <w:t> либо направляет акт проверки и материал в орган, уполномоченный возбуждать дела о соответствующих административных правонарушениях.</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3.6.8. В случае выявления при проведении проверки признаков административного правонарушения главный специалист отдела составляет протоколы об административном правонарушении в случае, если административная ответственность за такие нарушения не предусмотрена </w:t>
      </w:r>
      <w:hyperlink r:id="rId43" w:history="1">
        <w:r w:rsidRPr="00E6785E">
          <w:rPr>
            <w:rFonts w:ascii="Times New Roman" w:hAnsi="Times New Roman"/>
            <w:spacing w:val="2"/>
            <w:sz w:val="27"/>
            <w:szCs w:val="27"/>
          </w:rPr>
          <w:t>Кодексом РФ об административных правонарушениях</w:t>
        </w:r>
      </w:hyperlink>
      <w:r w:rsidRPr="00E6785E">
        <w:rPr>
          <w:rFonts w:ascii="Times New Roman" w:hAnsi="Times New Roman"/>
          <w:spacing w:val="2"/>
          <w:sz w:val="27"/>
          <w:szCs w:val="27"/>
        </w:rPr>
        <w:t> либо направляет акт проверки и материал в орган, уполномоченный возбуждать дела о соответствующих административных правонарушениях.</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E6785E">
        <w:rPr>
          <w:rFonts w:ascii="Times New Roman" w:hAnsi="Times New Roman"/>
          <w:spacing w:val="2"/>
          <w:sz w:val="27"/>
          <w:szCs w:val="27"/>
        </w:rPr>
        <w:t>3.6.9. В случае выявления при проведении проверки состава преступления главный специалист отдела незамедлительно направляет сообщение о таком деянии вместе с копией акта и иными материалами в правоохранительные органы.</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3.6.10. Результатом административной процедуры является:</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выдача проверяемому лицу предписания об устранении выявленных нарушений с указанием сроков их устранения и (или) о проведении мероприятий, предусмотренных федеральными законами;</w:t>
      </w:r>
    </w:p>
    <w:p w:rsidR="00E6785E"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составление протокола об административном правонарушении;</w:t>
      </w:r>
    </w:p>
    <w:p w:rsidR="00DB36CA" w:rsidRPr="005D12EF"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направление акта проверки и материала в орган, уполномоченный возбуждать дела о соответствующих административных правонарушениях.</w:t>
      </w:r>
    </w:p>
    <w:p w:rsidR="00E65706" w:rsidRPr="005D12EF" w:rsidRDefault="00E65706" w:rsidP="00DB36CA">
      <w:pPr>
        <w:shd w:val="clear" w:color="auto" w:fill="FFFFFF"/>
        <w:spacing w:line="315" w:lineRule="atLeast"/>
        <w:textAlignment w:val="baseline"/>
        <w:rPr>
          <w:rFonts w:ascii="Times New Roman" w:hAnsi="Times New Roman"/>
          <w:spacing w:val="2"/>
          <w:sz w:val="27"/>
          <w:szCs w:val="27"/>
        </w:rPr>
      </w:pPr>
    </w:p>
    <w:p w:rsidR="00E65706" w:rsidRPr="005D12EF" w:rsidRDefault="00E65706" w:rsidP="00E65706">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3.7. Организация и проведение мероприятий, направленных на профилактику нарушений обязательных требований</w:t>
      </w:r>
    </w:p>
    <w:p w:rsidR="004B4CC9"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3.7.1.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4B4CC9"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3.7.2. В целях профилактики нарушений обязательных требований Отдел:</w:t>
      </w:r>
    </w:p>
    <w:p w:rsidR="004B4CC9"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3.7.2.1. обеспечивает размещение на официальном сайте администрации Кашинского городского округа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B4CC9"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xml:space="preserve">3.7.2.2.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r w:rsidRPr="005D12EF">
        <w:rPr>
          <w:rFonts w:ascii="Times New Roman" w:hAnsi="Times New Roman"/>
          <w:spacing w:val="2"/>
          <w:sz w:val="27"/>
          <w:szCs w:val="27"/>
        </w:rPr>
        <w:lastRenderedPageBreak/>
        <w:t>В случае изменения обязательных требований Отдел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B36CA" w:rsidRPr="005D12EF" w:rsidRDefault="00DB36CA" w:rsidP="00E6785E">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3.7.2.3.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Кашинского городского округа в информационно - 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5D12EF">
        <w:rPr>
          <w:rFonts w:ascii="Times New Roman" w:hAnsi="Times New Roman"/>
          <w:spacing w:val="2"/>
          <w:sz w:val="27"/>
          <w:szCs w:val="27"/>
        </w:rPr>
        <w:br/>
        <w:t>3.7.2.4. выдает предостережения о недопустимости нарушения обязательных требований в соответствии с подпунктами 3.7.5 - 3.7.6 пункта 3.7 раздела 3 настоящего административного регламента, если иной порядок не установлен федеральным законом.</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3.7.3. Федеральным законом, настоящим административным регламентом может быть предусмотрено осуществление Отделом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3.7.4. При условии, что иное не установлено федеральным законом, при наличии у Отдела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Отдел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Отдел.</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xml:space="preserve">3.7.5.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w:t>
      </w:r>
      <w:r w:rsidRPr="005D12EF">
        <w:rPr>
          <w:rFonts w:ascii="Times New Roman" w:hAnsi="Times New Roman"/>
          <w:spacing w:val="2"/>
          <w:sz w:val="27"/>
          <w:szCs w:val="27"/>
        </w:rPr>
        <w:lastRenderedPageBreak/>
        <w:t>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B36CA" w:rsidRPr="005D12EF"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3.7.6.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B36CA" w:rsidRPr="005D12EF" w:rsidRDefault="00DB36CA" w:rsidP="00DB36CA">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4. Порядок и формы контроля за осуществлением муниципального контроля</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4.1.1. Текущий контроль за осуществлением муниципального контроля осуществляется заведующим Отделом и включает в себя проведение проверок, выявление и устранение нарушений при осуществлении муниципального контроля.</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4.1.2. Порядок и формы контроля за осуществлением муниципального контроля должны отвечать требованиям непрерывности и действенности (эффективности). Осуществление муниципального контроля должно подвергаться анализу. По результатам проверок, анализа должны быть осуществлены необходимые меры по устранению недостатков в осуществлении муниципального контроля.</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4.1.3. Главный специалист отдела подготавливает и представляет в департамент экономики, инвестиций и промышленной политики следующую информацию:</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4.1.3.1. полугодовую форму федерального статистического наблюдения N 1-контроль "Сведения об осуществлении государственного контроля (надзора) и муниципального контроля" - в срок до 10 числа после отчетного периода;</w:t>
      </w:r>
    </w:p>
    <w:p w:rsidR="00DB36CA" w:rsidRPr="005D12EF"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4.1.3.2. доклад об осуществлении муниципального контроля за обеспечением сохранности автомобильных дорог местного значения Кашинского городского округа и об эффективности такого контроля - в срок до 15 февраля года, следующего за отчетным.</w:t>
      </w:r>
    </w:p>
    <w:p w:rsidR="00E65706" w:rsidRPr="005D12EF" w:rsidRDefault="00E65706" w:rsidP="00DB36CA">
      <w:pPr>
        <w:shd w:val="clear" w:color="auto" w:fill="FFFFFF"/>
        <w:spacing w:line="315" w:lineRule="atLeast"/>
        <w:textAlignment w:val="baseline"/>
        <w:rPr>
          <w:rFonts w:ascii="Times New Roman" w:hAnsi="Times New Roman"/>
          <w:spacing w:val="2"/>
          <w:sz w:val="27"/>
          <w:szCs w:val="27"/>
        </w:rPr>
      </w:pPr>
    </w:p>
    <w:p w:rsidR="00E65706" w:rsidRPr="005D12EF" w:rsidRDefault="00E65706" w:rsidP="00E65706">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4.2. Порядок и периодичность осуществления плановых и внеплановых проверок полноты и качества осуществления муниципального контроля</w:t>
      </w:r>
    </w:p>
    <w:p w:rsidR="004B4CC9"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4.2.1. При проверке могут рассматриваться все вопросы, связанные с исполнением административного регламента (комплексные проверки), или отдельные вопросы (тематические проверки). Внеплановые проверки проводятся по конкретному обращению юридического лица, индивидуального предпринимателя, гражданина (в устной или письменной форме). Для проведения проверки полноты и качества осуществления муниципального контроля формируется комиссия, в состав которой включаются работники Отдела, за исключением работников, действия которых являются предметом проверки.</w:t>
      </w:r>
    </w:p>
    <w:p w:rsidR="00DB36CA" w:rsidRPr="005D12EF"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Результаты деятельности комиссии оформляются в виде справки, в которой отмечаются выявленные недостатки и предложения по их устранению.</w:t>
      </w:r>
    </w:p>
    <w:p w:rsidR="00E65706" w:rsidRPr="005D12EF" w:rsidRDefault="00E65706" w:rsidP="00DB36CA">
      <w:pPr>
        <w:shd w:val="clear" w:color="auto" w:fill="FFFFFF"/>
        <w:spacing w:line="315" w:lineRule="atLeast"/>
        <w:textAlignment w:val="baseline"/>
        <w:rPr>
          <w:rFonts w:ascii="Times New Roman" w:hAnsi="Times New Roman"/>
          <w:spacing w:val="2"/>
          <w:sz w:val="27"/>
          <w:szCs w:val="27"/>
        </w:rPr>
      </w:pPr>
    </w:p>
    <w:p w:rsidR="00E65706" w:rsidRPr="005D12EF" w:rsidRDefault="00E65706" w:rsidP="00E65706">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4.3. Ответственность должностных лиц, муниципальных служащих Департамента за решения и действия (бездействие), принимаемые (осуществляемые) ими в ходе осуществления муниципального контроля</w:t>
      </w:r>
    </w:p>
    <w:p w:rsidR="00DB36CA" w:rsidRPr="005D12EF"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br/>
        <w:t>4.3.1. В случае выявления ненадлежащего исполнения возложенных обязанностей, совершения противоправных действий (бездействия) при осуществлении муниципального контроля к виновным должностным лицам применяются меры ответственности в порядке, установленном законодательством Российской Федерации.</w:t>
      </w:r>
    </w:p>
    <w:p w:rsidR="00E65706" w:rsidRPr="005D12EF" w:rsidRDefault="00E65706" w:rsidP="00DB36CA">
      <w:pPr>
        <w:shd w:val="clear" w:color="auto" w:fill="FFFFFF"/>
        <w:spacing w:line="315" w:lineRule="atLeast"/>
        <w:textAlignment w:val="baseline"/>
        <w:rPr>
          <w:rFonts w:ascii="Times New Roman" w:hAnsi="Times New Roman"/>
          <w:spacing w:val="2"/>
          <w:sz w:val="27"/>
          <w:szCs w:val="27"/>
        </w:rPr>
      </w:pPr>
    </w:p>
    <w:p w:rsidR="00E65706" w:rsidRPr="005D12EF" w:rsidRDefault="00E65706" w:rsidP="00E65706">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4.4 Порядок и формы контроля за осуществлением муниципального контроля со стороны граждан, их объединений, организаций</w:t>
      </w:r>
    </w:p>
    <w:p w:rsidR="00DB36CA" w:rsidRPr="005D12EF" w:rsidRDefault="00DB36CA" w:rsidP="004B4CC9">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br/>
        <w:t>4.4.1. Граждане, их объединения и организации вправе контролировать осуществление муниципального контроля путем получения информации о ней по телефону, по письменным обращениям, по электронной почте, на официальном сайте Администрации Кашинского городского округа в информационно-телекоммуникационной сети Интернет.</w:t>
      </w:r>
    </w:p>
    <w:p w:rsidR="005B3A63" w:rsidRPr="005D12EF" w:rsidRDefault="00DB36CA" w:rsidP="005B3A63">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5. Досудебный (внесудебный) порядок обжалования решений и действий (бездействия) Отдела, его должностных лиц, муниципальных служащих</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br/>
        <w:t>5.1. Заинтересованные лица имеют право на обжалование решений и действий (бездействия), принятых в ходе осуществления муниципального контроля, в досудебном (внесудебном) порядке.</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Предметом досудебного (внесудебного) обжалования являются решения, действия (бездействие), принимаемые (осуществляемые) в ходе осуществления муниципального контроля.</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5.2. Основанием для начала процедуры досудебного (внесудебного) обжалования является жалоба заявителя.</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Для обжалования решений и действий (бездействия), осуществленных (принятых) в ходе осуществления муниципального контроля, заинтересованные лица вправе получить в Отделе копии документов и информацию, необходимые для обоснования и рассмотрения жалобы. Информация и документы, необходимые для обоснования и рассмотрения жалобы, предоставляются заинтересованным лицам в трехдневный срок после поступления в Отдел запроса об их предоставлении.</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5.3. Жалобы подаются заведующему отделом. Жалобы на решения, принятые заведующим отделом, подаются Главе Кашинского городского округа.</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5.4. Жалоба может быть направлена по почте, с использованием информационно-телекоммуникационной сети Интернет, официального сайта администрации Кашинского городского округа,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5.5. Жалоба должна содержать:</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наименование органа, осуществляющего муниципальный контроль, должностного лица или муниципального служащего Отдела решения и действия</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(бездействие) которых обжалуются;</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xml:space="preserve">- фамилию, имя, отчество (последнее - при наличии) индивидуального предпринимателя, наименование юридического лица, сведения о месте нахождения юридического лица, индивидуального предпринимателя, а также </w:t>
      </w:r>
      <w:r w:rsidRPr="005D12EF">
        <w:rPr>
          <w:rFonts w:ascii="Times New Roman" w:hAnsi="Times New Roman"/>
          <w:spacing w:val="2"/>
          <w:sz w:val="27"/>
          <w:szCs w:val="27"/>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сведения об обжалуемых решениях и действиях (бездействии) Отдела, должностного лица или муниципального служащего Отдела;</w:t>
      </w:r>
    </w:p>
    <w:p w:rsidR="004B4CC9" w:rsidRDefault="00DB36CA" w:rsidP="00D81414">
      <w:pPr>
        <w:autoSpaceDE w:val="0"/>
        <w:autoSpaceDN w:val="0"/>
        <w:adjustRightInd w:val="0"/>
        <w:jc w:val="both"/>
        <w:rPr>
          <w:rFonts w:ascii="Times New Roman" w:hAnsi="Times New Roman"/>
          <w:spacing w:val="2"/>
          <w:sz w:val="27"/>
          <w:szCs w:val="27"/>
        </w:rPr>
      </w:pPr>
      <w:r w:rsidRPr="005D12EF">
        <w:rPr>
          <w:rFonts w:ascii="Times New Roman" w:hAnsi="Times New Roman"/>
          <w:spacing w:val="2"/>
          <w:sz w:val="27"/>
          <w:szCs w:val="27"/>
        </w:rPr>
        <w:t>- доводы, на основании которых заявитель не согласен с решением и действием (бездействием) Отдела, должностного лица или муниципального служащего Отдела. Заявителем могут быть предоставлены документы (при наличии), подтверждающие доводы заявителя, либо их копии.</w:t>
      </w:r>
    </w:p>
    <w:p w:rsidR="00DB36CA" w:rsidRPr="00D81414" w:rsidRDefault="00DB36CA" w:rsidP="00D81414">
      <w:pPr>
        <w:autoSpaceDE w:val="0"/>
        <w:autoSpaceDN w:val="0"/>
        <w:adjustRightInd w:val="0"/>
        <w:jc w:val="both"/>
        <w:rPr>
          <w:rFonts w:ascii="Times New Roman" w:eastAsiaTheme="minorHAnsi" w:hAnsi="Times New Roman"/>
          <w:sz w:val="26"/>
          <w:szCs w:val="26"/>
          <w:lang w:eastAsia="en-US"/>
        </w:rPr>
      </w:pPr>
      <w:r w:rsidRPr="005D12EF">
        <w:rPr>
          <w:rFonts w:ascii="Times New Roman" w:hAnsi="Times New Roman"/>
          <w:spacing w:val="2"/>
          <w:sz w:val="27"/>
          <w:szCs w:val="27"/>
        </w:rPr>
        <w:t xml:space="preserve">5.6. </w:t>
      </w:r>
      <w:r w:rsidR="00D81414" w:rsidRPr="00D81414">
        <w:rPr>
          <w:rFonts w:ascii="Times New Roman" w:eastAsiaTheme="minorHAnsi" w:hAnsi="Times New Roman"/>
          <w:sz w:val="28"/>
          <w:szCs w:val="28"/>
          <w:lang w:eastAsia="en-US"/>
        </w:rPr>
        <w:t xml:space="preserve">Жалоба, поступившая </w:t>
      </w:r>
      <w:r w:rsidR="00D81414" w:rsidRPr="00D81414">
        <w:rPr>
          <w:rFonts w:ascii="Times New Roman" w:hAnsi="Times New Roman"/>
          <w:spacing w:val="2"/>
          <w:sz w:val="28"/>
          <w:szCs w:val="28"/>
        </w:rPr>
        <w:t>в Отдел, Главе Кашинского городского округа</w:t>
      </w:r>
      <w:r w:rsidR="00D81414" w:rsidRPr="00D81414">
        <w:rPr>
          <w:rFonts w:ascii="Times New Roman" w:eastAsiaTheme="minorHAnsi" w:hAnsi="Times New Roman"/>
          <w:sz w:val="28"/>
          <w:szCs w:val="28"/>
          <w:lang w:eastAsia="en-US"/>
        </w:rPr>
        <w:t>,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4CC9" w:rsidRDefault="00DB36CA" w:rsidP="00FE63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5.7. Для рассмотрения жалобы Отдел обязан в случае необходимости запросить, в том числе в электронной форме,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4B4CC9" w:rsidRDefault="00DB36CA" w:rsidP="00FE63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5.8. По результатам рассмотрения жалобы принимается одно из следующих решений:</w:t>
      </w:r>
    </w:p>
    <w:p w:rsidR="004B4CC9" w:rsidRDefault="00DB36CA" w:rsidP="00FE63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 об удовлетворении жалобы, в том числе в форме отмены принятого решения, исправления допущенных Отделом опечаток и ошибок в выданных в результате осуществления муниципального контроля документах;</w:t>
      </w:r>
    </w:p>
    <w:p w:rsidR="00FE63A7" w:rsidRDefault="00DB36CA" w:rsidP="00E65706">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об отказе в удовлетворении жалобы.</w:t>
      </w:r>
    </w:p>
    <w:p w:rsidR="004B4CC9" w:rsidRDefault="00DB36CA" w:rsidP="00FE63A7">
      <w:pPr>
        <w:shd w:val="clear" w:color="auto" w:fill="FFFFFF"/>
        <w:spacing w:line="315" w:lineRule="atLeast"/>
        <w:jc w:val="both"/>
        <w:textAlignment w:val="baseline"/>
        <w:rPr>
          <w:rFonts w:ascii="Times New Roman" w:hAnsi="Times New Roman"/>
          <w:spacing w:val="2"/>
          <w:sz w:val="27"/>
          <w:szCs w:val="27"/>
        </w:rPr>
      </w:pPr>
      <w:r w:rsidRPr="005D12EF">
        <w:rPr>
          <w:rFonts w:ascii="Times New Roman" w:hAnsi="Times New Roman"/>
          <w:spacing w:val="2"/>
          <w:sz w:val="27"/>
          <w:szCs w:val="27"/>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6CA" w:rsidRPr="005D12EF" w:rsidRDefault="00DB36CA" w:rsidP="00E65706">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О мерах, принятых в отношении виновных в нарушении законодательства Российской Федерации должностных лиц, муниципальных служащих Отдела, в течение 10 дней со дня принятия таких мер сообщается заявителю в письменной форме.</w:t>
      </w:r>
    </w:p>
    <w:p w:rsidR="00DB36CA" w:rsidRPr="005D12EF" w:rsidRDefault="00DB36CA" w:rsidP="00DB36CA">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Приложение 1. Информация о месте нахождения, графике работы, справочных телефонах, адресе и электронной почте органов, участвующих в осуществлении муниципального контроля</w:t>
      </w:r>
    </w:p>
    <w:p w:rsidR="00DB36CA" w:rsidRPr="005D12EF" w:rsidRDefault="00DB36CA" w:rsidP="00DB36CA">
      <w:pPr>
        <w:shd w:val="clear" w:color="auto" w:fill="FFFFFF"/>
        <w:spacing w:line="315" w:lineRule="atLeast"/>
        <w:jc w:val="right"/>
        <w:textAlignment w:val="baseline"/>
        <w:rPr>
          <w:rFonts w:ascii="Times New Roman" w:hAnsi="Times New Roman"/>
          <w:spacing w:val="2"/>
          <w:sz w:val="27"/>
          <w:szCs w:val="27"/>
        </w:rPr>
      </w:pPr>
      <w:r w:rsidRPr="005D12EF">
        <w:rPr>
          <w:rFonts w:ascii="Times New Roman" w:hAnsi="Times New Roman"/>
          <w:spacing w:val="2"/>
          <w:sz w:val="27"/>
          <w:szCs w:val="27"/>
        </w:rPr>
        <w:br/>
      </w:r>
      <w:r w:rsidRPr="005D12EF">
        <w:rPr>
          <w:rFonts w:ascii="Times New Roman" w:hAnsi="Times New Roman"/>
          <w:spacing w:val="2"/>
          <w:sz w:val="27"/>
          <w:szCs w:val="27"/>
        </w:rPr>
        <w:br/>
        <w:t>Приложение 1</w:t>
      </w:r>
      <w:r w:rsidRPr="005D12EF">
        <w:rPr>
          <w:rFonts w:ascii="Times New Roman" w:hAnsi="Times New Roman"/>
          <w:spacing w:val="2"/>
          <w:sz w:val="27"/>
          <w:szCs w:val="27"/>
        </w:rPr>
        <w:br/>
        <w:t>к административному регламенту</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1. Отдел по строительству, транспорту, связи и жилищно-коммунальному хозяйству Администрации Кашинского городского округа:</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Место нахождения Отдела: город Кашин, улица Анатолия Луначарского, дом 20.</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Почтовый адрес Отдела: город Кашин, улица Анатолия Луначарского, дом 20, 171640.</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График работы Отдела: понедельник - пятница с 8.00 до 17.00, в предпраздничные дни рабочий день сокращается на 1 час.</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xml:space="preserve">Информация об осуществлении </w:t>
      </w:r>
      <w:r w:rsidR="004F4C23" w:rsidRPr="005D12EF">
        <w:rPr>
          <w:rFonts w:ascii="Times New Roman" w:hAnsi="Times New Roman"/>
          <w:spacing w:val="2"/>
          <w:sz w:val="27"/>
          <w:szCs w:val="27"/>
        </w:rPr>
        <w:t>отделом</w:t>
      </w:r>
      <w:r w:rsidRPr="005D12EF">
        <w:rPr>
          <w:rFonts w:ascii="Times New Roman" w:hAnsi="Times New Roman"/>
          <w:spacing w:val="2"/>
          <w:sz w:val="27"/>
          <w:szCs w:val="27"/>
        </w:rPr>
        <w:t xml:space="preserve"> муниципального контроля предоставляется:</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непосредственно в помещении Отдела;</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по письменным обращениям;</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по телефону;</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при обращении по электронной почте;</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на официальном сайте Администрации Кашинского городского округа в сети Интернет;</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с использованием федеральной государственной информационной системы "Единый портал государственных и муниципальных услуг (функций)": http://gosuslugi.ru.</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
    <w:p w:rsidR="00DB36CA" w:rsidRPr="005D12EF" w:rsidRDefault="00DB36CA" w:rsidP="00535A49">
      <w:pPr>
        <w:shd w:val="clear" w:color="auto" w:fill="FFFFFF"/>
        <w:spacing w:before="375" w:after="225"/>
        <w:jc w:val="right"/>
        <w:textAlignment w:val="baseline"/>
        <w:outlineLvl w:val="2"/>
        <w:rPr>
          <w:rFonts w:ascii="Times New Roman" w:hAnsi="Times New Roman"/>
          <w:spacing w:val="2"/>
          <w:sz w:val="27"/>
          <w:szCs w:val="27"/>
        </w:rPr>
      </w:pPr>
      <w:r w:rsidRPr="005D12EF">
        <w:rPr>
          <w:rFonts w:ascii="Times New Roman" w:hAnsi="Times New Roman"/>
          <w:spacing w:val="2"/>
          <w:sz w:val="27"/>
          <w:szCs w:val="27"/>
        </w:rPr>
        <w:t>Приложение 2. Акт проверки органом муниципального контроля юридического лица, индивидуального предпринимателя</w:t>
      </w:r>
      <w:r w:rsidRPr="005D12EF">
        <w:rPr>
          <w:rFonts w:ascii="Times New Roman" w:hAnsi="Times New Roman"/>
          <w:spacing w:val="2"/>
          <w:sz w:val="27"/>
          <w:szCs w:val="27"/>
        </w:rPr>
        <w:br/>
      </w:r>
      <w:r w:rsidRPr="005D12EF">
        <w:rPr>
          <w:rFonts w:ascii="Times New Roman" w:hAnsi="Times New Roman"/>
          <w:spacing w:val="2"/>
          <w:sz w:val="27"/>
          <w:szCs w:val="27"/>
        </w:rPr>
        <w:br/>
        <w:t>Приложение 2</w:t>
      </w:r>
      <w:r w:rsidRPr="005D12EF">
        <w:rPr>
          <w:rFonts w:ascii="Times New Roman" w:hAnsi="Times New Roman"/>
          <w:spacing w:val="2"/>
          <w:sz w:val="27"/>
          <w:szCs w:val="27"/>
        </w:rPr>
        <w:br/>
        <w:t>к административному регламенту</w:t>
      </w:r>
    </w:p>
    <w:p w:rsidR="00DB36CA" w:rsidRPr="005D12EF" w:rsidRDefault="00DB36CA" w:rsidP="006064E6">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br/>
      </w:r>
      <w:r w:rsidRPr="005D12EF">
        <w:rPr>
          <w:rFonts w:ascii="Times New Roman" w:hAnsi="Times New Roman"/>
          <w:spacing w:val="2"/>
          <w:sz w:val="27"/>
          <w:szCs w:val="27"/>
        </w:rPr>
        <w:br/>
        <w:t>Отдел по строительству, транспорту, связи и жилищно-коммунальному хозяйству Администрации Кашинского городского округа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________________________                        "___" _____________ 20__ г.</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(место составления акта)                          (дата составления акта)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(время составления акта)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АКТ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органом муниципального контроля юридического лица,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индивидуального предпринимателя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N 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По адресу/адресам: 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(место проведения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На основании: 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(вид документа с указанием реквизитов (номер, дата))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была проведена ______________________________________ проверка в отношении: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(плановая/внеплановая, документарная/выездная)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(наименование юридического лица, фамилия, имя, отчество (последнее -</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при наличии) индивидуального предпринимателя)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Дата и время проведения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"___" __________ 20__ г. с ____ час. _____ мин. до ____ час. _____ мин.</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Продолжительность 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"___" __________ 20__ г. с ____ час. _____ мин. до ____ час. _____ мин.</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Продолжительность 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(заполняется в случае проведения проверок филиалов, представительств,</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обособленных структурных подразделений юридического лица или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при осуществлении деятельности индивидуального предпринимателя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по нескольким адресам)</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Общая продолжительность проверки: 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(рабочих дней/часов)</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Акт составлен: 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(наименование органа государственного контроля (надзора) или органа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муниципального контроля)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xml:space="preserve">    С </w:t>
      </w:r>
      <w:proofErr w:type="gramStart"/>
      <w:r w:rsidRPr="005D12EF">
        <w:rPr>
          <w:rFonts w:ascii="Times New Roman" w:hAnsi="Times New Roman"/>
          <w:spacing w:val="2"/>
          <w:sz w:val="27"/>
          <w:szCs w:val="27"/>
        </w:rPr>
        <w:t>копией  распоряжения</w:t>
      </w:r>
      <w:proofErr w:type="gramEnd"/>
      <w:r w:rsidRPr="005D12EF">
        <w:rPr>
          <w:rFonts w:ascii="Times New Roman" w:hAnsi="Times New Roman"/>
          <w:spacing w:val="2"/>
          <w:sz w:val="27"/>
          <w:szCs w:val="27"/>
        </w:rPr>
        <w:t>/приказа  о  проведении  проверки  ознакомлен(ы):</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(заполняется при проведении выездной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(фамилии, инициалы, подпись, дата, время)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Дата  и  номер  решения  прокурора  (его  заместителя)  о  согласовании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проведения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(заполняется в случае необходимости согласования проверки с органами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прокуратуры)</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Лицо(а), проводившее проверку: 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(фамилия, имя, отчество (последнее - при наличии), должность должностного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лица (должностных лиц), проводившего(их) проверку; в случае привлечения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к участию в проверке экспертов, экспертных организаций указываются фамилии,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имена, отчества (последнее - при наличии), должности экспертов и/или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наименования экспертных организаций с указанием реквизитов свидетельства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об аккредитации и наименование органа по аккредитации, выдавшего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свидетельство)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При проведении проверки присутствовали: 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(фамилия, имя, отчество (последнее - при наличии), должность руководителя,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иного должностного лица (должностных лиц) или уполномоченного представителя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юридического лица, уполномоченного представителя индивидуального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предпринимателя, уполномоченного представителя саморегулируемой организации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(в случае проведения проверки члена саморегулируемой организации),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присутствовавших при проведении мероприятий по проверке)</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В ходе проведения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выявлены    нарушения    обязательных    требований   или   требований,</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roofErr w:type="gramStart"/>
      <w:r w:rsidRPr="005D12EF">
        <w:rPr>
          <w:rFonts w:ascii="Times New Roman" w:hAnsi="Times New Roman"/>
          <w:spacing w:val="2"/>
          <w:sz w:val="27"/>
          <w:szCs w:val="27"/>
        </w:rPr>
        <w:t>установленных</w:t>
      </w:r>
      <w:r w:rsidR="004B4CC9">
        <w:rPr>
          <w:rFonts w:ascii="Times New Roman" w:hAnsi="Times New Roman"/>
          <w:spacing w:val="2"/>
          <w:sz w:val="27"/>
          <w:szCs w:val="27"/>
        </w:rPr>
        <w:t>,</w:t>
      </w:r>
      <w:r w:rsidRPr="005D12EF">
        <w:rPr>
          <w:rFonts w:ascii="Times New Roman" w:hAnsi="Times New Roman"/>
          <w:spacing w:val="2"/>
          <w:sz w:val="27"/>
          <w:szCs w:val="27"/>
        </w:rPr>
        <w:t xml:space="preserve">   </w:t>
      </w:r>
      <w:proofErr w:type="gramEnd"/>
      <w:r w:rsidRPr="005D12EF">
        <w:rPr>
          <w:rFonts w:ascii="Times New Roman" w:hAnsi="Times New Roman"/>
          <w:spacing w:val="2"/>
          <w:sz w:val="27"/>
          <w:szCs w:val="27"/>
        </w:rPr>
        <w:t>муниципальными  правовыми  актами  (с  указанием  положений</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(нормативных) правовых актов):</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(с указанием характера нарушений; лиц, допустивших нарушения)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выявлены  несоответствия сведений,  содержащихся в уведомлении о начале</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осуществления    отдельных    видов    предпринимательской    деятельности,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roofErr w:type="gramStart"/>
      <w:r w:rsidRPr="005D12EF">
        <w:rPr>
          <w:rFonts w:ascii="Times New Roman" w:hAnsi="Times New Roman"/>
          <w:spacing w:val="2"/>
          <w:sz w:val="27"/>
          <w:szCs w:val="27"/>
        </w:rPr>
        <w:t>обязательным  требованиям</w:t>
      </w:r>
      <w:proofErr w:type="gramEnd"/>
      <w:r w:rsidRPr="005D12EF">
        <w:rPr>
          <w:rFonts w:ascii="Times New Roman" w:hAnsi="Times New Roman"/>
          <w:spacing w:val="2"/>
          <w:sz w:val="27"/>
          <w:szCs w:val="27"/>
        </w:rPr>
        <w:t xml:space="preserve">  (с указанием  положений  (нормативных)  правовых</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актов): 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выявлены  факты   невыполнения  предписаний   органов  государственного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контроля (надзора), органов муниципального контроля (с указанием реквизитов</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выданных предписаний):</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нарушений не выявлено 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4B4CC9"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w:t>
      </w:r>
      <w:proofErr w:type="gramStart"/>
      <w:r w:rsidRPr="005D12EF">
        <w:rPr>
          <w:rFonts w:ascii="Times New Roman" w:hAnsi="Times New Roman"/>
          <w:spacing w:val="2"/>
          <w:sz w:val="27"/>
          <w:szCs w:val="27"/>
        </w:rPr>
        <w:t>Запись  в</w:t>
      </w:r>
      <w:proofErr w:type="gramEnd"/>
      <w:r w:rsidRPr="005D12EF">
        <w:rPr>
          <w:rFonts w:ascii="Times New Roman" w:hAnsi="Times New Roman"/>
          <w:spacing w:val="2"/>
          <w:sz w:val="27"/>
          <w:szCs w:val="27"/>
        </w:rPr>
        <w:t xml:space="preserve"> Журнал  учета  проверок  юридического  лица,  индивидуального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roofErr w:type="gramStart"/>
      <w:r w:rsidRPr="005D12EF">
        <w:rPr>
          <w:rFonts w:ascii="Times New Roman" w:hAnsi="Times New Roman"/>
          <w:spacing w:val="2"/>
          <w:sz w:val="27"/>
          <w:szCs w:val="27"/>
        </w:rPr>
        <w:t>предпринимателя,  проводимых</w:t>
      </w:r>
      <w:proofErr w:type="gramEnd"/>
      <w:r w:rsidRPr="005D12EF">
        <w:rPr>
          <w:rFonts w:ascii="Times New Roman" w:hAnsi="Times New Roman"/>
          <w:spacing w:val="2"/>
          <w:sz w:val="27"/>
          <w:szCs w:val="27"/>
        </w:rPr>
        <w:t xml:space="preserve"> органами государственного контроля  (надзора),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roofErr w:type="gramStart"/>
      <w:r w:rsidRPr="005D12EF">
        <w:rPr>
          <w:rFonts w:ascii="Times New Roman" w:hAnsi="Times New Roman"/>
          <w:spacing w:val="2"/>
          <w:sz w:val="27"/>
          <w:szCs w:val="27"/>
        </w:rPr>
        <w:t>органами  муниципального</w:t>
      </w:r>
      <w:proofErr w:type="gramEnd"/>
      <w:r w:rsidRPr="005D12EF">
        <w:rPr>
          <w:rFonts w:ascii="Times New Roman" w:hAnsi="Times New Roman"/>
          <w:spacing w:val="2"/>
          <w:sz w:val="27"/>
          <w:szCs w:val="27"/>
        </w:rPr>
        <w:t xml:space="preserve">  контроля  внесена   (заполняется  при  проведении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выездной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______________________        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xml:space="preserve">    (подпись </w:t>
      </w:r>
      <w:proofErr w:type="gramStart"/>
      <w:r w:rsidRPr="005D12EF">
        <w:rPr>
          <w:rFonts w:ascii="Times New Roman" w:hAnsi="Times New Roman"/>
          <w:spacing w:val="2"/>
          <w:sz w:val="27"/>
          <w:szCs w:val="27"/>
        </w:rPr>
        <w:t>проверяющего)   </w:t>
      </w:r>
      <w:proofErr w:type="gramEnd"/>
      <w:r w:rsidRPr="005D12EF">
        <w:rPr>
          <w:rFonts w:ascii="Times New Roman" w:hAnsi="Times New Roman"/>
          <w:spacing w:val="2"/>
          <w:sz w:val="27"/>
          <w:szCs w:val="27"/>
        </w:rPr>
        <w:t>      (подпись уполномоченного представителя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юридического лица, индивидуального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предпринимателя, его уполномоченного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представителя)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Журнал    учета    проверок    юридического    лица,    индивидуального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roofErr w:type="gramStart"/>
      <w:r w:rsidRPr="005D12EF">
        <w:rPr>
          <w:rFonts w:ascii="Times New Roman" w:hAnsi="Times New Roman"/>
          <w:spacing w:val="2"/>
          <w:sz w:val="27"/>
          <w:szCs w:val="27"/>
        </w:rPr>
        <w:t>предпринимателя,  проводимых</w:t>
      </w:r>
      <w:proofErr w:type="gramEnd"/>
      <w:r w:rsidRPr="005D12EF">
        <w:rPr>
          <w:rFonts w:ascii="Times New Roman" w:hAnsi="Times New Roman"/>
          <w:spacing w:val="2"/>
          <w:sz w:val="27"/>
          <w:szCs w:val="27"/>
        </w:rPr>
        <w:t xml:space="preserve"> органами государственного контроля  (надзора),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xml:space="preserve">органами муниципального </w:t>
      </w:r>
      <w:proofErr w:type="gramStart"/>
      <w:r w:rsidRPr="005D12EF">
        <w:rPr>
          <w:rFonts w:ascii="Times New Roman" w:hAnsi="Times New Roman"/>
          <w:spacing w:val="2"/>
          <w:sz w:val="27"/>
          <w:szCs w:val="27"/>
        </w:rPr>
        <w:t>контроля,  отсутствует</w:t>
      </w:r>
      <w:proofErr w:type="gramEnd"/>
      <w:r w:rsidRPr="005D12EF">
        <w:rPr>
          <w:rFonts w:ascii="Times New Roman" w:hAnsi="Times New Roman"/>
          <w:spacing w:val="2"/>
          <w:sz w:val="27"/>
          <w:szCs w:val="27"/>
        </w:rPr>
        <w:t xml:space="preserve">  (заполняется при проведении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выездной проверки):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______________________        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xml:space="preserve">    (подпись </w:t>
      </w:r>
      <w:proofErr w:type="gramStart"/>
      <w:r w:rsidRPr="005D12EF">
        <w:rPr>
          <w:rFonts w:ascii="Times New Roman" w:hAnsi="Times New Roman"/>
          <w:spacing w:val="2"/>
          <w:sz w:val="27"/>
          <w:szCs w:val="27"/>
        </w:rPr>
        <w:t>проверяющего)   </w:t>
      </w:r>
      <w:proofErr w:type="gramEnd"/>
      <w:r w:rsidRPr="005D12EF">
        <w:rPr>
          <w:rFonts w:ascii="Times New Roman" w:hAnsi="Times New Roman"/>
          <w:spacing w:val="2"/>
          <w:sz w:val="27"/>
          <w:szCs w:val="27"/>
        </w:rPr>
        <w:t>      (подпись уполномоченного представителя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юридического лица, индивидуального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предпринимателя, его уполномоченного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представителя)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Прилагаемые к акту документы: 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Подписи лиц, проводивших проверку: 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xml:space="preserve">    С </w:t>
      </w:r>
      <w:proofErr w:type="gramStart"/>
      <w:r w:rsidRPr="005D12EF">
        <w:rPr>
          <w:rFonts w:ascii="Times New Roman" w:hAnsi="Times New Roman"/>
          <w:spacing w:val="2"/>
          <w:sz w:val="27"/>
          <w:szCs w:val="27"/>
        </w:rPr>
        <w:t>актом  проверки</w:t>
      </w:r>
      <w:proofErr w:type="gramEnd"/>
      <w:r w:rsidRPr="005D12EF">
        <w:rPr>
          <w:rFonts w:ascii="Times New Roman" w:hAnsi="Times New Roman"/>
          <w:spacing w:val="2"/>
          <w:sz w:val="27"/>
          <w:szCs w:val="27"/>
        </w:rPr>
        <w:t xml:space="preserve">  ознакомлен(а),  копию  акта  со  всеми  приложениями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получил(а):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(фамилия, имя, отчество (последнее - при наличии), должность руководителя,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иного должностного лица или уполномоченного представителя юридического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лица, индивидуального предпринимателя, его уполномоченного представителя)</w:t>
      </w:r>
    </w:p>
    <w:p w:rsidR="00BF586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"___" ____________ 20__ г._________________________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lastRenderedPageBreak/>
        <w:t>(подпись)</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Пометка об отказе ознакомления с актом проверки: 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(подпись уполномоченного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должностного лица (лиц),</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проводившего проверку)</w:t>
      </w:r>
    </w:p>
    <w:p w:rsidR="00BF586A" w:rsidRPr="005D12EF" w:rsidRDefault="00BF586A" w:rsidP="00DB36CA">
      <w:pPr>
        <w:shd w:val="clear" w:color="auto" w:fill="FFFFFF"/>
        <w:spacing w:line="315" w:lineRule="atLeast"/>
        <w:textAlignment w:val="baseline"/>
        <w:rPr>
          <w:rFonts w:ascii="Times New Roman" w:hAnsi="Times New Roman"/>
          <w:spacing w:val="2"/>
          <w:sz w:val="27"/>
          <w:szCs w:val="27"/>
        </w:rPr>
      </w:pPr>
    </w:p>
    <w:p w:rsidR="00BF586A" w:rsidRPr="005D12EF" w:rsidRDefault="00BF586A" w:rsidP="00DB36CA">
      <w:pPr>
        <w:shd w:val="clear" w:color="auto" w:fill="FFFFFF"/>
        <w:spacing w:line="315" w:lineRule="atLeast"/>
        <w:textAlignment w:val="baseline"/>
        <w:rPr>
          <w:rFonts w:ascii="Times New Roman" w:hAnsi="Times New Roman"/>
          <w:spacing w:val="2"/>
          <w:sz w:val="27"/>
          <w:szCs w:val="27"/>
        </w:rPr>
      </w:pPr>
    </w:p>
    <w:p w:rsidR="00BF586A" w:rsidRPr="005D12EF" w:rsidRDefault="00BF586A" w:rsidP="00DB36CA">
      <w:pPr>
        <w:shd w:val="clear" w:color="auto" w:fill="FFFFFF"/>
        <w:spacing w:line="315" w:lineRule="atLeast"/>
        <w:textAlignment w:val="baseline"/>
        <w:rPr>
          <w:rFonts w:ascii="Times New Roman" w:hAnsi="Times New Roman"/>
          <w:spacing w:val="2"/>
          <w:sz w:val="27"/>
          <w:szCs w:val="27"/>
        </w:rPr>
      </w:pPr>
    </w:p>
    <w:p w:rsidR="00DB36CA" w:rsidRPr="005D12EF" w:rsidRDefault="00DB36CA" w:rsidP="00535A49">
      <w:pPr>
        <w:shd w:val="clear" w:color="auto" w:fill="FFFFFF"/>
        <w:spacing w:before="375" w:after="225"/>
        <w:jc w:val="right"/>
        <w:textAlignment w:val="baseline"/>
        <w:outlineLvl w:val="2"/>
        <w:rPr>
          <w:rFonts w:ascii="Times New Roman" w:hAnsi="Times New Roman"/>
          <w:spacing w:val="2"/>
          <w:sz w:val="27"/>
          <w:szCs w:val="27"/>
        </w:rPr>
      </w:pPr>
      <w:r w:rsidRPr="005D12EF">
        <w:rPr>
          <w:rFonts w:ascii="Times New Roman" w:hAnsi="Times New Roman"/>
          <w:spacing w:val="2"/>
          <w:sz w:val="27"/>
          <w:szCs w:val="27"/>
        </w:rPr>
        <w:t>Приложение 3.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Pr="005D12EF">
        <w:rPr>
          <w:rFonts w:ascii="Times New Roman" w:hAnsi="Times New Roman"/>
          <w:spacing w:val="2"/>
          <w:sz w:val="27"/>
          <w:szCs w:val="27"/>
        </w:rPr>
        <w:br/>
      </w:r>
      <w:r w:rsidRPr="005D12EF">
        <w:rPr>
          <w:rFonts w:ascii="Times New Roman" w:hAnsi="Times New Roman"/>
          <w:spacing w:val="2"/>
          <w:sz w:val="27"/>
          <w:szCs w:val="27"/>
        </w:rPr>
        <w:br/>
        <w:t>Приложение 3</w:t>
      </w:r>
      <w:r w:rsidRPr="005D12EF">
        <w:rPr>
          <w:rFonts w:ascii="Times New Roman" w:hAnsi="Times New Roman"/>
          <w:spacing w:val="2"/>
          <w:sz w:val="27"/>
          <w:szCs w:val="27"/>
        </w:rPr>
        <w:br/>
        <w:t>к административному регламенту</w:t>
      </w:r>
    </w:p>
    <w:p w:rsidR="00DB36CA" w:rsidRPr="005D12EF" w:rsidRDefault="00DB36CA" w:rsidP="004F4C23">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br/>
      </w:r>
      <w:r w:rsidR="004F4C23" w:rsidRPr="005D12EF">
        <w:rPr>
          <w:rFonts w:ascii="Times New Roman" w:hAnsi="Times New Roman"/>
          <w:spacing w:val="2"/>
          <w:sz w:val="27"/>
          <w:szCs w:val="27"/>
        </w:rPr>
        <w:t xml:space="preserve">Отдел по строительству, транспорту, связи и жилищно-коммунальному хозяйству Администрации </w:t>
      </w:r>
      <w:r w:rsidR="00801FFE" w:rsidRPr="005D12EF">
        <w:rPr>
          <w:rFonts w:ascii="Times New Roman" w:hAnsi="Times New Roman"/>
          <w:spacing w:val="2"/>
          <w:sz w:val="27"/>
          <w:szCs w:val="27"/>
        </w:rPr>
        <w:t>К</w:t>
      </w:r>
      <w:r w:rsidR="004F4C23" w:rsidRPr="005D12EF">
        <w:rPr>
          <w:rFonts w:ascii="Times New Roman" w:hAnsi="Times New Roman"/>
          <w:spacing w:val="2"/>
          <w:sz w:val="27"/>
          <w:szCs w:val="27"/>
        </w:rPr>
        <w:t>ашинского городского округа</w:t>
      </w:r>
    </w:p>
    <w:p w:rsidR="00DB36CA" w:rsidRPr="005D12EF" w:rsidRDefault="00DB36CA" w:rsidP="00DB36CA">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br/>
        <w:t>ПРЕДПИСАНИЕ N _____</w:t>
      </w:r>
    </w:p>
    <w:p w:rsidR="00DB36CA" w:rsidRPr="005D12EF" w:rsidRDefault="00DB36CA" w:rsidP="00DB36CA">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(о прекращении нарушений обязательных требований,</w:t>
      </w:r>
    </w:p>
    <w:p w:rsidR="00DB36CA" w:rsidRPr="005D12EF" w:rsidRDefault="00DB36CA" w:rsidP="00DB36CA">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об устранении выявленных нарушений, о проведении</w:t>
      </w:r>
    </w:p>
    <w:p w:rsidR="00DB36CA" w:rsidRPr="005D12EF" w:rsidRDefault="00DB36CA" w:rsidP="00DB36CA">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мероприятий по обеспечению соблюдения</w:t>
      </w:r>
    </w:p>
    <w:p w:rsidR="00DB36CA" w:rsidRPr="005D12EF" w:rsidRDefault="00DB36CA" w:rsidP="00DB36CA">
      <w:pPr>
        <w:shd w:val="clear" w:color="auto" w:fill="FFFFFF"/>
        <w:spacing w:line="315" w:lineRule="atLeast"/>
        <w:jc w:val="center"/>
        <w:textAlignment w:val="baseline"/>
        <w:rPr>
          <w:rFonts w:ascii="Times New Roman" w:hAnsi="Times New Roman"/>
          <w:spacing w:val="2"/>
          <w:sz w:val="27"/>
          <w:szCs w:val="27"/>
        </w:rPr>
      </w:pPr>
      <w:r w:rsidRPr="005D12EF">
        <w:rPr>
          <w:rFonts w:ascii="Times New Roman" w:hAnsi="Times New Roman"/>
          <w:spacing w:val="2"/>
          <w:sz w:val="27"/>
          <w:szCs w:val="27"/>
        </w:rPr>
        <w:t>обязательных требований)</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r>
      <w:r w:rsidRPr="005D12EF">
        <w:rPr>
          <w:rFonts w:ascii="Times New Roman" w:hAnsi="Times New Roman"/>
          <w:spacing w:val="2"/>
          <w:sz w:val="27"/>
          <w:szCs w:val="27"/>
        </w:rPr>
        <w:br/>
        <w:t>"___" __________ 20__ г.                    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(место составления предписания)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Мною, 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(должность, фамилия, имя, отчество (последнее - при наличии)</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лица, составляющего предписание)</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при осуществлении муниципального контроля установлено: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(подробное описание нарушения)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Предписание выдано: 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(фамилия, имя, отчество физического лица,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индивидуального предпринимателя, наименование</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(представитель) юридического лица, адрес, телефон)</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p>
    <w:tbl>
      <w:tblPr>
        <w:tblW w:w="0" w:type="auto"/>
        <w:tblCellMar>
          <w:left w:w="0" w:type="dxa"/>
          <w:right w:w="0" w:type="dxa"/>
        </w:tblCellMar>
        <w:tblLook w:val="04A0" w:firstRow="1" w:lastRow="0" w:firstColumn="1" w:lastColumn="0" w:noHBand="0" w:noVBand="1"/>
      </w:tblPr>
      <w:tblGrid>
        <w:gridCol w:w="662"/>
        <w:gridCol w:w="3661"/>
        <w:gridCol w:w="3663"/>
        <w:gridCol w:w="1604"/>
      </w:tblGrid>
      <w:tr w:rsidR="004F4C23" w:rsidRPr="005D12EF" w:rsidTr="00DB36CA">
        <w:trPr>
          <w:trHeight w:val="15"/>
        </w:trPr>
        <w:tc>
          <w:tcPr>
            <w:tcW w:w="554" w:type="dxa"/>
            <w:hideMark/>
          </w:tcPr>
          <w:p w:rsidR="00DB36CA" w:rsidRPr="005D12EF" w:rsidRDefault="00DB36CA" w:rsidP="00DB36CA">
            <w:pPr>
              <w:rPr>
                <w:rFonts w:ascii="Times New Roman" w:hAnsi="Times New Roman"/>
                <w:sz w:val="27"/>
                <w:szCs w:val="27"/>
              </w:rPr>
            </w:pPr>
          </w:p>
        </w:tc>
        <w:tc>
          <w:tcPr>
            <w:tcW w:w="3696" w:type="dxa"/>
            <w:hideMark/>
          </w:tcPr>
          <w:p w:rsidR="00DB36CA" w:rsidRPr="005D12EF" w:rsidRDefault="00DB36CA" w:rsidP="00DB36CA">
            <w:pPr>
              <w:rPr>
                <w:rFonts w:ascii="Times New Roman" w:hAnsi="Times New Roman"/>
                <w:sz w:val="27"/>
                <w:szCs w:val="27"/>
              </w:rPr>
            </w:pPr>
          </w:p>
        </w:tc>
        <w:tc>
          <w:tcPr>
            <w:tcW w:w="3696" w:type="dxa"/>
            <w:hideMark/>
          </w:tcPr>
          <w:p w:rsidR="00DB36CA" w:rsidRPr="005D12EF" w:rsidRDefault="00DB36CA" w:rsidP="00DB36CA">
            <w:pPr>
              <w:rPr>
                <w:rFonts w:ascii="Times New Roman" w:hAnsi="Times New Roman"/>
                <w:sz w:val="27"/>
                <w:szCs w:val="27"/>
              </w:rPr>
            </w:pPr>
          </w:p>
        </w:tc>
        <w:tc>
          <w:tcPr>
            <w:tcW w:w="1478" w:type="dxa"/>
            <w:hideMark/>
          </w:tcPr>
          <w:p w:rsidR="00DB36CA" w:rsidRPr="005D12EF" w:rsidRDefault="00DB36CA" w:rsidP="00DB36CA">
            <w:pPr>
              <w:rPr>
                <w:rFonts w:ascii="Times New Roman" w:hAnsi="Times New Roman"/>
                <w:sz w:val="27"/>
                <w:szCs w:val="27"/>
              </w:rPr>
            </w:pPr>
          </w:p>
        </w:tc>
      </w:tr>
      <w:tr w:rsidR="004F4C23" w:rsidRPr="005D12EF" w:rsidTr="00DB36C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t>N п/п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t>Содержание нарушения и предложения по его устранению</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t>Нормативный правовой акт, требования которого нарушены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t>Срок устранения</w:t>
            </w:r>
          </w:p>
        </w:tc>
      </w:tr>
      <w:tr w:rsidR="004F4C23" w:rsidRPr="005D12EF" w:rsidTr="00DB36C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lastRenderedPageBreak/>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spacing w:line="315" w:lineRule="atLeast"/>
              <w:jc w:val="center"/>
              <w:textAlignment w:val="baseline"/>
              <w:rPr>
                <w:rFonts w:ascii="Times New Roman" w:hAnsi="Times New Roman"/>
                <w:sz w:val="27"/>
                <w:szCs w:val="27"/>
              </w:rPr>
            </w:pPr>
            <w:r w:rsidRPr="005D12EF">
              <w:rPr>
                <w:rFonts w:ascii="Times New Roman" w:hAnsi="Times New Roman"/>
                <w:sz w:val="27"/>
                <w:szCs w:val="27"/>
              </w:rPr>
              <w:t>4</w:t>
            </w:r>
          </w:p>
        </w:tc>
      </w:tr>
      <w:tr w:rsidR="004F4C23" w:rsidRPr="005D12EF" w:rsidTr="00DB36C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rPr>
                <w:rFonts w:ascii="Times New Roman" w:hAnsi="Times New Roman"/>
                <w:sz w:val="27"/>
                <w:szCs w:val="27"/>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rPr>
                <w:rFonts w:ascii="Times New Roman" w:hAnsi="Times New Roman"/>
                <w:sz w:val="27"/>
                <w:szCs w:val="27"/>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rPr>
                <w:rFonts w:ascii="Times New Roman" w:hAnsi="Times New Roman"/>
                <w:sz w:val="27"/>
                <w:szCs w:val="27"/>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6CA" w:rsidRPr="005D12EF" w:rsidRDefault="00DB36CA" w:rsidP="00DB36CA">
            <w:pPr>
              <w:rPr>
                <w:rFonts w:ascii="Times New Roman" w:hAnsi="Times New Roman"/>
                <w:sz w:val="27"/>
                <w:szCs w:val="27"/>
              </w:rPr>
            </w:pPr>
          </w:p>
        </w:tc>
      </w:tr>
    </w:tbl>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Настоящее предписание подлежит обязательному исполнению. При несогласии с предписанными мероприятиями или сроками их выполнения предписание может быть обжаловано в десятидневный срок со дня его вручения в вышестоящий орган или суд. Обжалование не приостанавливает действие предписания.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Об исполнении настоящего предписания в срок до _____ сообщить письменно.</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Предписание выдал:</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(должность, фамилия, имя, отчество (последнее - при наличии) лица,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выдавшего предписание)</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_______________ ___________________________          "___" ________ 20__ г.</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(подпись)        (инициалы, фамилия)</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    Предписание получил:</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___________________________________________________________________________</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(фамилия, имя, отчество (последнее - при наличии) физического лица,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индивидуального предпринимателя, наименование</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(представитель) юридического лица)</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br/>
        <w:t>_______________ ___________________________          "___" ________ 20__ г.</w:t>
      </w:r>
    </w:p>
    <w:p w:rsidR="00DB36CA" w:rsidRPr="005D12EF" w:rsidRDefault="00DB36CA" w:rsidP="00DB36CA">
      <w:pPr>
        <w:shd w:val="clear" w:color="auto" w:fill="FFFFFF"/>
        <w:spacing w:line="315" w:lineRule="atLeast"/>
        <w:textAlignment w:val="baseline"/>
        <w:rPr>
          <w:rFonts w:ascii="Times New Roman" w:hAnsi="Times New Roman"/>
          <w:spacing w:val="2"/>
          <w:sz w:val="27"/>
          <w:szCs w:val="27"/>
        </w:rPr>
      </w:pPr>
      <w:r w:rsidRPr="005D12EF">
        <w:rPr>
          <w:rFonts w:ascii="Times New Roman" w:hAnsi="Times New Roman"/>
          <w:spacing w:val="2"/>
          <w:sz w:val="27"/>
          <w:szCs w:val="27"/>
        </w:rPr>
        <w:t>   (подпись)        (инициалы, фамилия)</w:t>
      </w:r>
    </w:p>
    <w:p w:rsidR="00535A49" w:rsidRPr="005D12EF" w:rsidRDefault="00535A49"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801FFE" w:rsidRPr="005D12EF" w:rsidRDefault="00801FFE" w:rsidP="00535A49">
      <w:pPr>
        <w:shd w:val="clear" w:color="auto" w:fill="FFFFFF"/>
        <w:spacing w:before="375" w:after="225"/>
        <w:textAlignment w:val="baseline"/>
        <w:outlineLvl w:val="2"/>
        <w:rPr>
          <w:rFonts w:ascii="Times New Roman" w:hAnsi="Times New Roman"/>
          <w:spacing w:val="2"/>
          <w:sz w:val="27"/>
          <w:szCs w:val="27"/>
        </w:rPr>
      </w:pPr>
    </w:p>
    <w:p w:rsidR="00DB36CA" w:rsidRPr="005D12EF" w:rsidRDefault="00DB36CA" w:rsidP="00DB36CA">
      <w:pPr>
        <w:shd w:val="clear" w:color="auto" w:fill="FFFFFF"/>
        <w:spacing w:before="375" w:after="225"/>
        <w:jc w:val="center"/>
        <w:textAlignment w:val="baseline"/>
        <w:outlineLvl w:val="2"/>
        <w:rPr>
          <w:rFonts w:ascii="Times New Roman" w:hAnsi="Times New Roman"/>
          <w:spacing w:val="2"/>
          <w:sz w:val="27"/>
          <w:szCs w:val="27"/>
        </w:rPr>
      </w:pPr>
      <w:r w:rsidRPr="005D12EF">
        <w:rPr>
          <w:rFonts w:ascii="Times New Roman" w:hAnsi="Times New Roman"/>
          <w:spacing w:val="2"/>
          <w:sz w:val="27"/>
          <w:szCs w:val="27"/>
        </w:rPr>
        <w:t>Приложение 4. Блок-схема действий административных процедур по осуществлению муниципального контроля за обеспечением сохранности автомобильных дорог местного значения Кашинского городского округа</w:t>
      </w:r>
      <w:r w:rsidRPr="005D12EF">
        <w:rPr>
          <w:rFonts w:ascii="Times New Roman" w:hAnsi="Times New Roman"/>
          <w:noProof/>
          <w:spacing w:val="2"/>
          <w:sz w:val="27"/>
          <w:szCs w:val="27"/>
        </w:rPr>
        <w:drawing>
          <wp:inline distT="0" distB="0" distL="0" distR="0">
            <wp:extent cx="5939568" cy="7580879"/>
            <wp:effectExtent l="0" t="0" r="4445" b="1270"/>
            <wp:docPr id="3" name="Рисунок 3" descr="C:\Users\User\Documents\Документы скане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Документы сканера\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4225" cy="7586823"/>
                    </a:xfrm>
                    <a:prstGeom prst="rect">
                      <a:avLst/>
                    </a:prstGeom>
                    <a:noFill/>
                    <a:ln>
                      <a:noFill/>
                    </a:ln>
                  </pic:spPr>
                </pic:pic>
              </a:graphicData>
            </a:graphic>
          </wp:inline>
        </w:drawing>
      </w:r>
    </w:p>
    <w:p w:rsidR="00DB36CA" w:rsidRPr="005D12EF" w:rsidRDefault="00DB36CA" w:rsidP="00801FFE">
      <w:pPr>
        <w:shd w:val="clear" w:color="auto" w:fill="FFFFFF"/>
        <w:spacing w:line="315" w:lineRule="atLeast"/>
        <w:textAlignment w:val="baseline"/>
        <w:rPr>
          <w:rFonts w:ascii="Times New Roman" w:hAnsi="Times New Roman"/>
          <w:spacing w:val="2"/>
          <w:sz w:val="27"/>
          <w:szCs w:val="27"/>
        </w:rPr>
      </w:pPr>
    </w:p>
    <w:sectPr w:rsidR="00DB36CA" w:rsidRPr="005D12EF" w:rsidSect="00DB36CA">
      <w:headerReference w:type="default" r:id="rId45"/>
      <w:footerReference w:type="default" r:id="rId46"/>
      <w:pgSz w:w="11910" w:h="16840"/>
      <w:pgMar w:top="1040" w:right="740" w:bottom="280" w:left="1580" w:header="751"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85E" w:rsidRDefault="00E6785E" w:rsidP="000A7BBE">
      <w:r>
        <w:separator/>
      </w:r>
    </w:p>
  </w:endnote>
  <w:endnote w:type="continuationSeparator" w:id="0">
    <w:p w:rsidR="00E6785E" w:rsidRDefault="00E6785E" w:rsidP="000A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85E" w:rsidRDefault="00E67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85E" w:rsidRDefault="00E6785E" w:rsidP="000A7BBE">
      <w:r>
        <w:separator/>
      </w:r>
    </w:p>
  </w:footnote>
  <w:footnote w:type="continuationSeparator" w:id="0">
    <w:p w:rsidR="00E6785E" w:rsidRDefault="00E6785E" w:rsidP="000A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85E" w:rsidRDefault="00E678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69C"/>
    <w:multiLevelType w:val="hybridMultilevel"/>
    <w:tmpl w:val="05FE5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A4D19"/>
    <w:multiLevelType w:val="hybridMultilevel"/>
    <w:tmpl w:val="CE264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050137"/>
    <w:multiLevelType w:val="hybridMultilevel"/>
    <w:tmpl w:val="AEAC8590"/>
    <w:lvl w:ilvl="0" w:tplc="44781A76">
      <w:start w:val="1"/>
      <w:numFmt w:val="decimal"/>
      <w:lvlText w:val="%1)"/>
      <w:lvlJc w:val="left"/>
      <w:pPr>
        <w:ind w:left="1144" w:hanging="304"/>
      </w:pPr>
      <w:rPr>
        <w:rFonts w:ascii="Times New Roman" w:eastAsia="Times New Roman" w:hAnsi="Times New Roman" w:cs="Times New Roman" w:hint="default"/>
        <w:spacing w:val="-7"/>
        <w:w w:val="100"/>
        <w:sz w:val="28"/>
        <w:szCs w:val="28"/>
        <w:lang w:val="ru-RU" w:eastAsia="en-US" w:bidi="ar-SA"/>
      </w:rPr>
    </w:lvl>
    <w:lvl w:ilvl="1" w:tplc="82BAA670">
      <w:numFmt w:val="bullet"/>
      <w:lvlText w:val="•"/>
      <w:lvlJc w:val="left"/>
      <w:pPr>
        <w:ind w:left="1984" w:hanging="304"/>
      </w:pPr>
      <w:rPr>
        <w:rFonts w:hint="default"/>
        <w:lang w:val="ru-RU" w:eastAsia="en-US" w:bidi="ar-SA"/>
      </w:rPr>
    </w:lvl>
    <w:lvl w:ilvl="2" w:tplc="B5365A44">
      <w:numFmt w:val="bullet"/>
      <w:lvlText w:val="•"/>
      <w:lvlJc w:val="left"/>
      <w:pPr>
        <w:ind w:left="2829" w:hanging="304"/>
      </w:pPr>
      <w:rPr>
        <w:rFonts w:hint="default"/>
        <w:lang w:val="ru-RU" w:eastAsia="en-US" w:bidi="ar-SA"/>
      </w:rPr>
    </w:lvl>
    <w:lvl w:ilvl="3" w:tplc="66485104">
      <w:numFmt w:val="bullet"/>
      <w:lvlText w:val="•"/>
      <w:lvlJc w:val="left"/>
      <w:pPr>
        <w:ind w:left="3674" w:hanging="304"/>
      </w:pPr>
      <w:rPr>
        <w:rFonts w:hint="default"/>
        <w:lang w:val="ru-RU" w:eastAsia="en-US" w:bidi="ar-SA"/>
      </w:rPr>
    </w:lvl>
    <w:lvl w:ilvl="4" w:tplc="82CADDFA">
      <w:numFmt w:val="bullet"/>
      <w:lvlText w:val="•"/>
      <w:lvlJc w:val="left"/>
      <w:pPr>
        <w:ind w:left="4519" w:hanging="304"/>
      </w:pPr>
      <w:rPr>
        <w:rFonts w:hint="default"/>
        <w:lang w:val="ru-RU" w:eastAsia="en-US" w:bidi="ar-SA"/>
      </w:rPr>
    </w:lvl>
    <w:lvl w:ilvl="5" w:tplc="56206550">
      <w:numFmt w:val="bullet"/>
      <w:lvlText w:val="•"/>
      <w:lvlJc w:val="left"/>
      <w:pPr>
        <w:ind w:left="5364" w:hanging="304"/>
      </w:pPr>
      <w:rPr>
        <w:rFonts w:hint="default"/>
        <w:lang w:val="ru-RU" w:eastAsia="en-US" w:bidi="ar-SA"/>
      </w:rPr>
    </w:lvl>
    <w:lvl w:ilvl="6" w:tplc="263C441C">
      <w:numFmt w:val="bullet"/>
      <w:lvlText w:val="•"/>
      <w:lvlJc w:val="left"/>
      <w:pPr>
        <w:ind w:left="6208" w:hanging="304"/>
      </w:pPr>
      <w:rPr>
        <w:rFonts w:hint="default"/>
        <w:lang w:val="ru-RU" w:eastAsia="en-US" w:bidi="ar-SA"/>
      </w:rPr>
    </w:lvl>
    <w:lvl w:ilvl="7" w:tplc="43163392">
      <w:numFmt w:val="bullet"/>
      <w:lvlText w:val="•"/>
      <w:lvlJc w:val="left"/>
      <w:pPr>
        <w:ind w:left="7053" w:hanging="304"/>
      </w:pPr>
      <w:rPr>
        <w:rFonts w:hint="default"/>
        <w:lang w:val="ru-RU" w:eastAsia="en-US" w:bidi="ar-SA"/>
      </w:rPr>
    </w:lvl>
    <w:lvl w:ilvl="8" w:tplc="D46E33DC">
      <w:numFmt w:val="bullet"/>
      <w:lvlText w:val="•"/>
      <w:lvlJc w:val="left"/>
      <w:pPr>
        <w:ind w:left="7898" w:hanging="304"/>
      </w:pPr>
      <w:rPr>
        <w:rFonts w:hint="default"/>
        <w:lang w:val="ru-RU" w:eastAsia="en-US" w:bidi="ar-SA"/>
      </w:rPr>
    </w:lvl>
  </w:abstractNum>
  <w:abstractNum w:abstractNumId="3" w15:restartNumberingAfterBreak="0">
    <w:nsid w:val="0BF0274A"/>
    <w:multiLevelType w:val="hybridMultilevel"/>
    <w:tmpl w:val="1B68E1D8"/>
    <w:lvl w:ilvl="0" w:tplc="B85C511E">
      <w:start w:val="1"/>
      <w:numFmt w:val="decimal"/>
      <w:lvlText w:val="%1."/>
      <w:lvlJc w:val="left"/>
      <w:pPr>
        <w:ind w:left="164" w:hanging="316"/>
      </w:pPr>
      <w:rPr>
        <w:rFonts w:ascii="Times New Roman" w:eastAsia="Times New Roman" w:hAnsi="Times New Roman" w:cs="Times New Roman" w:hint="default"/>
        <w:spacing w:val="-35"/>
        <w:w w:val="100"/>
        <w:sz w:val="28"/>
        <w:szCs w:val="28"/>
        <w:lang w:val="ru-RU" w:eastAsia="en-US" w:bidi="ar-SA"/>
      </w:rPr>
    </w:lvl>
    <w:lvl w:ilvl="1" w:tplc="750E3802">
      <w:numFmt w:val="bullet"/>
      <w:lvlText w:val="•"/>
      <w:lvlJc w:val="left"/>
      <w:pPr>
        <w:ind w:left="1102" w:hanging="316"/>
      </w:pPr>
      <w:rPr>
        <w:rFonts w:hint="default"/>
        <w:lang w:val="ru-RU" w:eastAsia="en-US" w:bidi="ar-SA"/>
      </w:rPr>
    </w:lvl>
    <w:lvl w:ilvl="2" w:tplc="1BBE89B0">
      <w:numFmt w:val="bullet"/>
      <w:lvlText w:val="•"/>
      <w:lvlJc w:val="left"/>
      <w:pPr>
        <w:ind w:left="2045" w:hanging="316"/>
      </w:pPr>
      <w:rPr>
        <w:rFonts w:hint="default"/>
        <w:lang w:val="ru-RU" w:eastAsia="en-US" w:bidi="ar-SA"/>
      </w:rPr>
    </w:lvl>
    <w:lvl w:ilvl="3" w:tplc="C8F02EDA">
      <w:numFmt w:val="bullet"/>
      <w:lvlText w:val="•"/>
      <w:lvlJc w:val="left"/>
      <w:pPr>
        <w:ind w:left="2988" w:hanging="316"/>
      </w:pPr>
      <w:rPr>
        <w:rFonts w:hint="default"/>
        <w:lang w:val="ru-RU" w:eastAsia="en-US" w:bidi="ar-SA"/>
      </w:rPr>
    </w:lvl>
    <w:lvl w:ilvl="4" w:tplc="EF482598">
      <w:numFmt w:val="bullet"/>
      <w:lvlText w:val="•"/>
      <w:lvlJc w:val="left"/>
      <w:pPr>
        <w:ind w:left="3931" w:hanging="316"/>
      </w:pPr>
      <w:rPr>
        <w:rFonts w:hint="default"/>
        <w:lang w:val="ru-RU" w:eastAsia="en-US" w:bidi="ar-SA"/>
      </w:rPr>
    </w:lvl>
    <w:lvl w:ilvl="5" w:tplc="92DCAD20">
      <w:numFmt w:val="bullet"/>
      <w:lvlText w:val="•"/>
      <w:lvlJc w:val="left"/>
      <w:pPr>
        <w:ind w:left="4874" w:hanging="316"/>
      </w:pPr>
      <w:rPr>
        <w:rFonts w:hint="default"/>
        <w:lang w:val="ru-RU" w:eastAsia="en-US" w:bidi="ar-SA"/>
      </w:rPr>
    </w:lvl>
    <w:lvl w:ilvl="6" w:tplc="2752FD0C">
      <w:numFmt w:val="bullet"/>
      <w:lvlText w:val="•"/>
      <w:lvlJc w:val="left"/>
      <w:pPr>
        <w:ind w:left="5816" w:hanging="316"/>
      </w:pPr>
      <w:rPr>
        <w:rFonts w:hint="default"/>
        <w:lang w:val="ru-RU" w:eastAsia="en-US" w:bidi="ar-SA"/>
      </w:rPr>
    </w:lvl>
    <w:lvl w:ilvl="7" w:tplc="5388EAFE">
      <w:numFmt w:val="bullet"/>
      <w:lvlText w:val="•"/>
      <w:lvlJc w:val="left"/>
      <w:pPr>
        <w:ind w:left="6759" w:hanging="316"/>
      </w:pPr>
      <w:rPr>
        <w:rFonts w:hint="default"/>
        <w:lang w:val="ru-RU" w:eastAsia="en-US" w:bidi="ar-SA"/>
      </w:rPr>
    </w:lvl>
    <w:lvl w:ilvl="8" w:tplc="C55282CA">
      <w:numFmt w:val="bullet"/>
      <w:lvlText w:val="•"/>
      <w:lvlJc w:val="left"/>
      <w:pPr>
        <w:ind w:left="7702" w:hanging="316"/>
      </w:pPr>
      <w:rPr>
        <w:rFonts w:hint="default"/>
        <w:lang w:val="ru-RU" w:eastAsia="en-US" w:bidi="ar-SA"/>
      </w:rPr>
    </w:lvl>
  </w:abstractNum>
  <w:abstractNum w:abstractNumId="4" w15:restartNumberingAfterBreak="0">
    <w:nsid w:val="0DE00CCE"/>
    <w:multiLevelType w:val="hybridMultilevel"/>
    <w:tmpl w:val="BA26DC26"/>
    <w:lvl w:ilvl="0" w:tplc="1C8230D4">
      <w:start w:val="1"/>
      <w:numFmt w:val="decimal"/>
      <w:lvlText w:val="%1)"/>
      <w:lvlJc w:val="left"/>
      <w:pPr>
        <w:ind w:left="120" w:hanging="828"/>
      </w:pPr>
      <w:rPr>
        <w:rFonts w:ascii="Times New Roman" w:eastAsia="Times New Roman" w:hAnsi="Times New Roman" w:cs="Times New Roman" w:hint="default"/>
        <w:spacing w:val="-35"/>
        <w:w w:val="100"/>
        <w:sz w:val="28"/>
        <w:szCs w:val="28"/>
        <w:lang w:val="ru-RU" w:eastAsia="en-US" w:bidi="ar-SA"/>
      </w:rPr>
    </w:lvl>
    <w:lvl w:ilvl="1" w:tplc="C610E086">
      <w:numFmt w:val="bullet"/>
      <w:lvlText w:val="•"/>
      <w:lvlJc w:val="left"/>
      <w:pPr>
        <w:ind w:left="1066" w:hanging="828"/>
      </w:pPr>
      <w:rPr>
        <w:rFonts w:hint="default"/>
        <w:lang w:val="ru-RU" w:eastAsia="en-US" w:bidi="ar-SA"/>
      </w:rPr>
    </w:lvl>
    <w:lvl w:ilvl="2" w:tplc="F5CE78FA">
      <w:numFmt w:val="bullet"/>
      <w:lvlText w:val="•"/>
      <w:lvlJc w:val="left"/>
      <w:pPr>
        <w:ind w:left="2013" w:hanging="828"/>
      </w:pPr>
      <w:rPr>
        <w:rFonts w:hint="default"/>
        <w:lang w:val="ru-RU" w:eastAsia="en-US" w:bidi="ar-SA"/>
      </w:rPr>
    </w:lvl>
    <w:lvl w:ilvl="3" w:tplc="93B28EB0">
      <w:numFmt w:val="bullet"/>
      <w:lvlText w:val="•"/>
      <w:lvlJc w:val="left"/>
      <w:pPr>
        <w:ind w:left="2960" w:hanging="828"/>
      </w:pPr>
      <w:rPr>
        <w:rFonts w:hint="default"/>
        <w:lang w:val="ru-RU" w:eastAsia="en-US" w:bidi="ar-SA"/>
      </w:rPr>
    </w:lvl>
    <w:lvl w:ilvl="4" w:tplc="6D5E34D8">
      <w:numFmt w:val="bullet"/>
      <w:lvlText w:val="•"/>
      <w:lvlJc w:val="left"/>
      <w:pPr>
        <w:ind w:left="3907" w:hanging="828"/>
      </w:pPr>
      <w:rPr>
        <w:rFonts w:hint="default"/>
        <w:lang w:val="ru-RU" w:eastAsia="en-US" w:bidi="ar-SA"/>
      </w:rPr>
    </w:lvl>
    <w:lvl w:ilvl="5" w:tplc="B5E6C840">
      <w:numFmt w:val="bullet"/>
      <w:lvlText w:val="•"/>
      <w:lvlJc w:val="left"/>
      <w:pPr>
        <w:ind w:left="4854" w:hanging="828"/>
      </w:pPr>
      <w:rPr>
        <w:rFonts w:hint="default"/>
        <w:lang w:val="ru-RU" w:eastAsia="en-US" w:bidi="ar-SA"/>
      </w:rPr>
    </w:lvl>
    <w:lvl w:ilvl="6" w:tplc="C4AEDC5C">
      <w:numFmt w:val="bullet"/>
      <w:lvlText w:val="•"/>
      <w:lvlJc w:val="left"/>
      <w:pPr>
        <w:ind w:left="5800" w:hanging="828"/>
      </w:pPr>
      <w:rPr>
        <w:rFonts w:hint="default"/>
        <w:lang w:val="ru-RU" w:eastAsia="en-US" w:bidi="ar-SA"/>
      </w:rPr>
    </w:lvl>
    <w:lvl w:ilvl="7" w:tplc="35CE7162">
      <w:numFmt w:val="bullet"/>
      <w:lvlText w:val="•"/>
      <w:lvlJc w:val="left"/>
      <w:pPr>
        <w:ind w:left="6747" w:hanging="828"/>
      </w:pPr>
      <w:rPr>
        <w:rFonts w:hint="default"/>
        <w:lang w:val="ru-RU" w:eastAsia="en-US" w:bidi="ar-SA"/>
      </w:rPr>
    </w:lvl>
    <w:lvl w:ilvl="8" w:tplc="513CCC38">
      <w:numFmt w:val="bullet"/>
      <w:lvlText w:val="•"/>
      <w:lvlJc w:val="left"/>
      <w:pPr>
        <w:ind w:left="7694" w:hanging="828"/>
      </w:pPr>
      <w:rPr>
        <w:rFonts w:hint="default"/>
        <w:lang w:val="ru-RU" w:eastAsia="en-US" w:bidi="ar-SA"/>
      </w:rPr>
    </w:lvl>
  </w:abstractNum>
  <w:abstractNum w:abstractNumId="5" w15:restartNumberingAfterBreak="0">
    <w:nsid w:val="10193C02"/>
    <w:multiLevelType w:val="hybridMultilevel"/>
    <w:tmpl w:val="BF629ED8"/>
    <w:lvl w:ilvl="0" w:tplc="B120B7B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1564431"/>
    <w:multiLevelType w:val="hybridMultilevel"/>
    <w:tmpl w:val="C272419A"/>
    <w:lvl w:ilvl="0" w:tplc="0F34A216">
      <w:start w:val="1"/>
      <w:numFmt w:val="decimal"/>
      <w:lvlText w:val="%1."/>
      <w:lvlJc w:val="left"/>
      <w:pPr>
        <w:ind w:left="120" w:hanging="284"/>
      </w:pPr>
      <w:rPr>
        <w:rFonts w:ascii="Times New Roman" w:eastAsia="Times New Roman" w:hAnsi="Times New Roman" w:cs="Times New Roman" w:hint="default"/>
        <w:w w:val="100"/>
        <w:sz w:val="28"/>
        <w:szCs w:val="28"/>
        <w:lang w:val="ru-RU" w:eastAsia="en-US" w:bidi="ar-SA"/>
      </w:rPr>
    </w:lvl>
    <w:lvl w:ilvl="1" w:tplc="A5BCB022">
      <w:numFmt w:val="bullet"/>
      <w:lvlText w:val="•"/>
      <w:lvlJc w:val="left"/>
      <w:pPr>
        <w:ind w:left="1066" w:hanging="284"/>
      </w:pPr>
      <w:rPr>
        <w:rFonts w:hint="default"/>
        <w:lang w:val="ru-RU" w:eastAsia="en-US" w:bidi="ar-SA"/>
      </w:rPr>
    </w:lvl>
    <w:lvl w:ilvl="2" w:tplc="8E9C5C5A">
      <w:numFmt w:val="bullet"/>
      <w:lvlText w:val="•"/>
      <w:lvlJc w:val="left"/>
      <w:pPr>
        <w:ind w:left="2013" w:hanging="284"/>
      </w:pPr>
      <w:rPr>
        <w:rFonts w:hint="default"/>
        <w:lang w:val="ru-RU" w:eastAsia="en-US" w:bidi="ar-SA"/>
      </w:rPr>
    </w:lvl>
    <w:lvl w:ilvl="3" w:tplc="84DEC574">
      <w:numFmt w:val="bullet"/>
      <w:lvlText w:val="•"/>
      <w:lvlJc w:val="left"/>
      <w:pPr>
        <w:ind w:left="2960" w:hanging="284"/>
      </w:pPr>
      <w:rPr>
        <w:rFonts w:hint="default"/>
        <w:lang w:val="ru-RU" w:eastAsia="en-US" w:bidi="ar-SA"/>
      </w:rPr>
    </w:lvl>
    <w:lvl w:ilvl="4" w:tplc="655AB38C">
      <w:numFmt w:val="bullet"/>
      <w:lvlText w:val="•"/>
      <w:lvlJc w:val="left"/>
      <w:pPr>
        <w:ind w:left="3907" w:hanging="284"/>
      </w:pPr>
      <w:rPr>
        <w:rFonts w:hint="default"/>
        <w:lang w:val="ru-RU" w:eastAsia="en-US" w:bidi="ar-SA"/>
      </w:rPr>
    </w:lvl>
    <w:lvl w:ilvl="5" w:tplc="85822B3C">
      <w:numFmt w:val="bullet"/>
      <w:lvlText w:val="•"/>
      <w:lvlJc w:val="left"/>
      <w:pPr>
        <w:ind w:left="4854" w:hanging="284"/>
      </w:pPr>
      <w:rPr>
        <w:rFonts w:hint="default"/>
        <w:lang w:val="ru-RU" w:eastAsia="en-US" w:bidi="ar-SA"/>
      </w:rPr>
    </w:lvl>
    <w:lvl w:ilvl="6" w:tplc="E33E5C04">
      <w:numFmt w:val="bullet"/>
      <w:lvlText w:val="•"/>
      <w:lvlJc w:val="left"/>
      <w:pPr>
        <w:ind w:left="5800" w:hanging="284"/>
      </w:pPr>
      <w:rPr>
        <w:rFonts w:hint="default"/>
        <w:lang w:val="ru-RU" w:eastAsia="en-US" w:bidi="ar-SA"/>
      </w:rPr>
    </w:lvl>
    <w:lvl w:ilvl="7" w:tplc="8DD0DBBA">
      <w:numFmt w:val="bullet"/>
      <w:lvlText w:val="•"/>
      <w:lvlJc w:val="left"/>
      <w:pPr>
        <w:ind w:left="6747" w:hanging="284"/>
      </w:pPr>
      <w:rPr>
        <w:rFonts w:hint="default"/>
        <w:lang w:val="ru-RU" w:eastAsia="en-US" w:bidi="ar-SA"/>
      </w:rPr>
    </w:lvl>
    <w:lvl w:ilvl="8" w:tplc="FC7817BE">
      <w:numFmt w:val="bullet"/>
      <w:lvlText w:val="•"/>
      <w:lvlJc w:val="left"/>
      <w:pPr>
        <w:ind w:left="7694" w:hanging="284"/>
      </w:pPr>
      <w:rPr>
        <w:rFonts w:hint="default"/>
        <w:lang w:val="ru-RU" w:eastAsia="en-US" w:bidi="ar-SA"/>
      </w:rPr>
    </w:lvl>
  </w:abstractNum>
  <w:abstractNum w:abstractNumId="7" w15:restartNumberingAfterBreak="0">
    <w:nsid w:val="1203307E"/>
    <w:multiLevelType w:val="hybridMultilevel"/>
    <w:tmpl w:val="EDE2A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0D5265"/>
    <w:multiLevelType w:val="hybridMultilevel"/>
    <w:tmpl w:val="7564EA96"/>
    <w:lvl w:ilvl="0" w:tplc="419A0358">
      <w:numFmt w:val="bullet"/>
      <w:lvlText w:val="-"/>
      <w:lvlJc w:val="left"/>
      <w:pPr>
        <w:ind w:left="120" w:hanging="181"/>
      </w:pPr>
      <w:rPr>
        <w:rFonts w:ascii="Times New Roman" w:eastAsia="Times New Roman" w:hAnsi="Times New Roman" w:cs="Times New Roman" w:hint="default"/>
        <w:w w:val="99"/>
        <w:sz w:val="28"/>
        <w:szCs w:val="28"/>
        <w:lang w:val="ru-RU" w:eastAsia="en-US" w:bidi="ar-SA"/>
      </w:rPr>
    </w:lvl>
    <w:lvl w:ilvl="1" w:tplc="B7301C1C">
      <w:numFmt w:val="bullet"/>
      <w:lvlText w:val="-"/>
      <w:lvlJc w:val="left"/>
      <w:pPr>
        <w:ind w:left="120" w:hanging="436"/>
      </w:pPr>
      <w:rPr>
        <w:rFonts w:ascii="Times New Roman" w:eastAsia="Times New Roman" w:hAnsi="Times New Roman" w:cs="Times New Roman" w:hint="default"/>
        <w:spacing w:val="-11"/>
        <w:w w:val="99"/>
        <w:sz w:val="28"/>
        <w:szCs w:val="28"/>
        <w:lang w:val="ru-RU" w:eastAsia="en-US" w:bidi="ar-SA"/>
      </w:rPr>
    </w:lvl>
    <w:lvl w:ilvl="2" w:tplc="A87E7734">
      <w:numFmt w:val="bullet"/>
      <w:lvlText w:val="•"/>
      <w:lvlJc w:val="left"/>
      <w:pPr>
        <w:ind w:left="2013" w:hanging="436"/>
      </w:pPr>
      <w:rPr>
        <w:rFonts w:hint="default"/>
        <w:lang w:val="ru-RU" w:eastAsia="en-US" w:bidi="ar-SA"/>
      </w:rPr>
    </w:lvl>
    <w:lvl w:ilvl="3" w:tplc="7740404A">
      <w:numFmt w:val="bullet"/>
      <w:lvlText w:val="•"/>
      <w:lvlJc w:val="left"/>
      <w:pPr>
        <w:ind w:left="2960" w:hanging="436"/>
      </w:pPr>
      <w:rPr>
        <w:rFonts w:hint="default"/>
        <w:lang w:val="ru-RU" w:eastAsia="en-US" w:bidi="ar-SA"/>
      </w:rPr>
    </w:lvl>
    <w:lvl w:ilvl="4" w:tplc="ADF88F10">
      <w:numFmt w:val="bullet"/>
      <w:lvlText w:val="•"/>
      <w:lvlJc w:val="left"/>
      <w:pPr>
        <w:ind w:left="3907" w:hanging="436"/>
      </w:pPr>
      <w:rPr>
        <w:rFonts w:hint="default"/>
        <w:lang w:val="ru-RU" w:eastAsia="en-US" w:bidi="ar-SA"/>
      </w:rPr>
    </w:lvl>
    <w:lvl w:ilvl="5" w:tplc="DDD8544E">
      <w:numFmt w:val="bullet"/>
      <w:lvlText w:val="•"/>
      <w:lvlJc w:val="left"/>
      <w:pPr>
        <w:ind w:left="4854" w:hanging="436"/>
      </w:pPr>
      <w:rPr>
        <w:rFonts w:hint="default"/>
        <w:lang w:val="ru-RU" w:eastAsia="en-US" w:bidi="ar-SA"/>
      </w:rPr>
    </w:lvl>
    <w:lvl w:ilvl="6" w:tplc="8DD0E88A">
      <w:numFmt w:val="bullet"/>
      <w:lvlText w:val="•"/>
      <w:lvlJc w:val="left"/>
      <w:pPr>
        <w:ind w:left="5800" w:hanging="436"/>
      </w:pPr>
      <w:rPr>
        <w:rFonts w:hint="default"/>
        <w:lang w:val="ru-RU" w:eastAsia="en-US" w:bidi="ar-SA"/>
      </w:rPr>
    </w:lvl>
    <w:lvl w:ilvl="7" w:tplc="A3765BFC">
      <w:numFmt w:val="bullet"/>
      <w:lvlText w:val="•"/>
      <w:lvlJc w:val="left"/>
      <w:pPr>
        <w:ind w:left="6747" w:hanging="436"/>
      </w:pPr>
      <w:rPr>
        <w:rFonts w:hint="default"/>
        <w:lang w:val="ru-RU" w:eastAsia="en-US" w:bidi="ar-SA"/>
      </w:rPr>
    </w:lvl>
    <w:lvl w:ilvl="8" w:tplc="2FA8D0A0">
      <w:numFmt w:val="bullet"/>
      <w:lvlText w:val="•"/>
      <w:lvlJc w:val="left"/>
      <w:pPr>
        <w:ind w:left="7694" w:hanging="436"/>
      </w:pPr>
      <w:rPr>
        <w:rFonts w:hint="default"/>
        <w:lang w:val="ru-RU" w:eastAsia="en-US" w:bidi="ar-SA"/>
      </w:rPr>
    </w:lvl>
  </w:abstractNum>
  <w:abstractNum w:abstractNumId="9" w15:restartNumberingAfterBreak="0">
    <w:nsid w:val="1BDB5745"/>
    <w:multiLevelType w:val="hybridMultilevel"/>
    <w:tmpl w:val="96966B66"/>
    <w:lvl w:ilvl="0" w:tplc="A73AE286">
      <w:start w:val="1"/>
      <w:numFmt w:val="decimal"/>
      <w:lvlText w:val="%1."/>
      <w:lvlJc w:val="left"/>
      <w:pPr>
        <w:ind w:left="120" w:hanging="668"/>
      </w:pPr>
      <w:rPr>
        <w:rFonts w:ascii="Times New Roman" w:eastAsia="Times New Roman" w:hAnsi="Times New Roman" w:cs="Times New Roman" w:hint="default"/>
        <w:spacing w:val="-35"/>
        <w:w w:val="100"/>
        <w:sz w:val="28"/>
        <w:szCs w:val="28"/>
        <w:lang w:val="ru-RU" w:eastAsia="en-US" w:bidi="ar-SA"/>
      </w:rPr>
    </w:lvl>
    <w:lvl w:ilvl="1" w:tplc="E6E44154">
      <w:numFmt w:val="bullet"/>
      <w:lvlText w:val="•"/>
      <w:lvlJc w:val="left"/>
      <w:pPr>
        <w:ind w:left="1066" w:hanging="668"/>
      </w:pPr>
      <w:rPr>
        <w:rFonts w:hint="default"/>
        <w:lang w:val="ru-RU" w:eastAsia="en-US" w:bidi="ar-SA"/>
      </w:rPr>
    </w:lvl>
    <w:lvl w:ilvl="2" w:tplc="AF4A2AA4">
      <w:numFmt w:val="bullet"/>
      <w:lvlText w:val="•"/>
      <w:lvlJc w:val="left"/>
      <w:pPr>
        <w:ind w:left="2013" w:hanging="668"/>
      </w:pPr>
      <w:rPr>
        <w:rFonts w:hint="default"/>
        <w:lang w:val="ru-RU" w:eastAsia="en-US" w:bidi="ar-SA"/>
      </w:rPr>
    </w:lvl>
    <w:lvl w:ilvl="3" w:tplc="58F28FD0">
      <w:numFmt w:val="bullet"/>
      <w:lvlText w:val="•"/>
      <w:lvlJc w:val="left"/>
      <w:pPr>
        <w:ind w:left="2960" w:hanging="668"/>
      </w:pPr>
      <w:rPr>
        <w:rFonts w:hint="default"/>
        <w:lang w:val="ru-RU" w:eastAsia="en-US" w:bidi="ar-SA"/>
      </w:rPr>
    </w:lvl>
    <w:lvl w:ilvl="4" w:tplc="A8F44CFA">
      <w:numFmt w:val="bullet"/>
      <w:lvlText w:val="•"/>
      <w:lvlJc w:val="left"/>
      <w:pPr>
        <w:ind w:left="3907" w:hanging="668"/>
      </w:pPr>
      <w:rPr>
        <w:rFonts w:hint="default"/>
        <w:lang w:val="ru-RU" w:eastAsia="en-US" w:bidi="ar-SA"/>
      </w:rPr>
    </w:lvl>
    <w:lvl w:ilvl="5" w:tplc="96605932">
      <w:numFmt w:val="bullet"/>
      <w:lvlText w:val="•"/>
      <w:lvlJc w:val="left"/>
      <w:pPr>
        <w:ind w:left="4854" w:hanging="668"/>
      </w:pPr>
      <w:rPr>
        <w:rFonts w:hint="default"/>
        <w:lang w:val="ru-RU" w:eastAsia="en-US" w:bidi="ar-SA"/>
      </w:rPr>
    </w:lvl>
    <w:lvl w:ilvl="6" w:tplc="248C853A">
      <w:numFmt w:val="bullet"/>
      <w:lvlText w:val="•"/>
      <w:lvlJc w:val="left"/>
      <w:pPr>
        <w:ind w:left="5800" w:hanging="668"/>
      </w:pPr>
      <w:rPr>
        <w:rFonts w:hint="default"/>
        <w:lang w:val="ru-RU" w:eastAsia="en-US" w:bidi="ar-SA"/>
      </w:rPr>
    </w:lvl>
    <w:lvl w:ilvl="7" w:tplc="AA96C902">
      <w:numFmt w:val="bullet"/>
      <w:lvlText w:val="•"/>
      <w:lvlJc w:val="left"/>
      <w:pPr>
        <w:ind w:left="6747" w:hanging="668"/>
      </w:pPr>
      <w:rPr>
        <w:rFonts w:hint="default"/>
        <w:lang w:val="ru-RU" w:eastAsia="en-US" w:bidi="ar-SA"/>
      </w:rPr>
    </w:lvl>
    <w:lvl w:ilvl="8" w:tplc="0B96C5D0">
      <w:numFmt w:val="bullet"/>
      <w:lvlText w:val="•"/>
      <w:lvlJc w:val="left"/>
      <w:pPr>
        <w:ind w:left="7694" w:hanging="668"/>
      </w:pPr>
      <w:rPr>
        <w:rFonts w:hint="default"/>
        <w:lang w:val="ru-RU" w:eastAsia="en-US" w:bidi="ar-SA"/>
      </w:rPr>
    </w:lvl>
  </w:abstractNum>
  <w:abstractNum w:abstractNumId="10" w15:restartNumberingAfterBreak="0">
    <w:nsid w:val="1C286C04"/>
    <w:multiLevelType w:val="hybridMultilevel"/>
    <w:tmpl w:val="57DC28A2"/>
    <w:lvl w:ilvl="0" w:tplc="234EACBA">
      <w:start w:val="1"/>
      <w:numFmt w:val="decimal"/>
      <w:lvlText w:val="%1."/>
      <w:lvlJc w:val="left"/>
      <w:pPr>
        <w:ind w:left="120" w:hanging="520"/>
      </w:pPr>
      <w:rPr>
        <w:rFonts w:ascii="Times New Roman" w:eastAsia="Times New Roman" w:hAnsi="Times New Roman" w:cs="Times New Roman" w:hint="default"/>
        <w:spacing w:val="-15"/>
        <w:w w:val="100"/>
        <w:sz w:val="28"/>
        <w:szCs w:val="28"/>
        <w:lang w:val="ru-RU" w:eastAsia="en-US" w:bidi="ar-SA"/>
      </w:rPr>
    </w:lvl>
    <w:lvl w:ilvl="1" w:tplc="FD3A29F8">
      <w:numFmt w:val="bullet"/>
      <w:lvlText w:val="•"/>
      <w:lvlJc w:val="left"/>
      <w:pPr>
        <w:ind w:left="1066" w:hanging="520"/>
      </w:pPr>
      <w:rPr>
        <w:rFonts w:hint="default"/>
        <w:lang w:val="ru-RU" w:eastAsia="en-US" w:bidi="ar-SA"/>
      </w:rPr>
    </w:lvl>
    <w:lvl w:ilvl="2" w:tplc="53CAFE20">
      <w:numFmt w:val="bullet"/>
      <w:lvlText w:val="•"/>
      <w:lvlJc w:val="left"/>
      <w:pPr>
        <w:ind w:left="2013" w:hanging="520"/>
      </w:pPr>
      <w:rPr>
        <w:rFonts w:hint="default"/>
        <w:lang w:val="ru-RU" w:eastAsia="en-US" w:bidi="ar-SA"/>
      </w:rPr>
    </w:lvl>
    <w:lvl w:ilvl="3" w:tplc="B284EDE6">
      <w:numFmt w:val="bullet"/>
      <w:lvlText w:val="•"/>
      <w:lvlJc w:val="left"/>
      <w:pPr>
        <w:ind w:left="2960" w:hanging="520"/>
      </w:pPr>
      <w:rPr>
        <w:rFonts w:hint="default"/>
        <w:lang w:val="ru-RU" w:eastAsia="en-US" w:bidi="ar-SA"/>
      </w:rPr>
    </w:lvl>
    <w:lvl w:ilvl="4" w:tplc="1FCC2E74">
      <w:numFmt w:val="bullet"/>
      <w:lvlText w:val="•"/>
      <w:lvlJc w:val="left"/>
      <w:pPr>
        <w:ind w:left="3907" w:hanging="520"/>
      </w:pPr>
      <w:rPr>
        <w:rFonts w:hint="default"/>
        <w:lang w:val="ru-RU" w:eastAsia="en-US" w:bidi="ar-SA"/>
      </w:rPr>
    </w:lvl>
    <w:lvl w:ilvl="5" w:tplc="A1BE672A">
      <w:numFmt w:val="bullet"/>
      <w:lvlText w:val="•"/>
      <w:lvlJc w:val="left"/>
      <w:pPr>
        <w:ind w:left="4854" w:hanging="520"/>
      </w:pPr>
      <w:rPr>
        <w:rFonts w:hint="default"/>
        <w:lang w:val="ru-RU" w:eastAsia="en-US" w:bidi="ar-SA"/>
      </w:rPr>
    </w:lvl>
    <w:lvl w:ilvl="6" w:tplc="108E5D2E">
      <w:numFmt w:val="bullet"/>
      <w:lvlText w:val="•"/>
      <w:lvlJc w:val="left"/>
      <w:pPr>
        <w:ind w:left="5800" w:hanging="520"/>
      </w:pPr>
      <w:rPr>
        <w:rFonts w:hint="default"/>
        <w:lang w:val="ru-RU" w:eastAsia="en-US" w:bidi="ar-SA"/>
      </w:rPr>
    </w:lvl>
    <w:lvl w:ilvl="7" w:tplc="386E3512">
      <w:numFmt w:val="bullet"/>
      <w:lvlText w:val="•"/>
      <w:lvlJc w:val="left"/>
      <w:pPr>
        <w:ind w:left="6747" w:hanging="520"/>
      </w:pPr>
      <w:rPr>
        <w:rFonts w:hint="default"/>
        <w:lang w:val="ru-RU" w:eastAsia="en-US" w:bidi="ar-SA"/>
      </w:rPr>
    </w:lvl>
    <w:lvl w:ilvl="8" w:tplc="5128BDFE">
      <w:numFmt w:val="bullet"/>
      <w:lvlText w:val="•"/>
      <w:lvlJc w:val="left"/>
      <w:pPr>
        <w:ind w:left="7694" w:hanging="520"/>
      </w:pPr>
      <w:rPr>
        <w:rFonts w:hint="default"/>
        <w:lang w:val="ru-RU" w:eastAsia="en-US" w:bidi="ar-SA"/>
      </w:rPr>
    </w:lvl>
  </w:abstractNum>
  <w:abstractNum w:abstractNumId="11" w15:restartNumberingAfterBreak="0">
    <w:nsid w:val="27701F57"/>
    <w:multiLevelType w:val="hybridMultilevel"/>
    <w:tmpl w:val="047EA3C4"/>
    <w:lvl w:ilvl="0" w:tplc="03F2AF20">
      <w:start w:val="1"/>
      <w:numFmt w:val="decimal"/>
      <w:lvlText w:val="%1."/>
      <w:lvlJc w:val="left"/>
      <w:pPr>
        <w:ind w:left="136" w:hanging="308"/>
      </w:pPr>
      <w:rPr>
        <w:rFonts w:ascii="Times New Roman" w:eastAsia="Times New Roman" w:hAnsi="Times New Roman" w:cs="Times New Roman" w:hint="default"/>
        <w:w w:val="100"/>
        <w:sz w:val="28"/>
        <w:szCs w:val="28"/>
        <w:lang w:val="ru-RU" w:eastAsia="en-US" w:bidi="ar-SA"/>
      </w:rPr>
    </w:lvl>
    <w:lvl w:ilvl="1" w:tplc="CD3E3B42">
      <w:numFmt w:val="bullet"/>
      <w:lvlText w:val="•"/>
      <w:lvlJc w:val="left"/>
      <w:pPr>
        <w:ind w:left="1084" w:hanging="308"/>
      </w:pPr>
      <w:rPr>
        <w:rFonts w:hint="default"/>
        <w:lang w:val="ru-RU" w:eastAsia="en-US" w:bidi="ar-SA"/>
      </w:rPr>
    </w:lvl>
    <w:lvl w:ilvl="2" w:tplc="AF8406EE">
      <w:numFmt w:val="bullet"/>
      <w:lvlText w:val="•"/>
      <w:lvlJc w:val="left"/>
      <w:pPr>
        <w:ind w:left="2029" w:hanging="308"/>
      </w:pPr>
      <w:rPr>
        <w:rFonts w:hint="default"/>
        <w:lang w:val="ru-RU" w:eastAsia="en-US" w:bidi="ar-SA"/>
      </w:rPr>
    </w:lvl>
    <w:lvl w:ilvl="3" w:tplc="137E16A0">
      <w:numFmt w:val="bullet"/>
      <w:lvlText w:val="•"/>
      <w:lvlJc w:val="left"/>
      <w:pPr>
        <w:ind w:left="2974" w:hanging="308"/>
      </w:pPr>
      <w:rPr>
        <w:rFonts w:hint="default"/>
        <w:lang w:val="ru-RU" w:eastAsia="en-US" w:bidi="ar-SA"/>
      </w:rPr>
    </w:lvl>
    <w:lvl w:ilvl="4" w:tplc="65E2FBAA">
      <w:numFmt w:val="bullet"/>
      <w:lvlText w:val="•"/>
      <w:lvlJc w:val="left"/>
      <w:pPr>
        <w:ind w:left="3919" w:hanging="308"/>
      </w:pPr>
      <w:rPr>
        <w:rFonts w:hint="default"/>
        <w:lang w:val="ru-RU" w:eastAsia="en-US" w:bidi="ar-SA"/>
      </w:rPr>
    </w:lvl>
    <w:lvl w:ilvl="5" w:tplc="70640CAE">
      <w:numFmt w:val="bullet"/>
      <w:lvlText w:val="•"/>
      <w:lvlJc w:val="left"/>
      <w:pPr>
        <w:ind w:left="4864" w:hanging="308"/>
      </w:pPr>
      <w:rPr>
        <w:rFonts w:hint="default"/>
        <w:lang w:val="ru-RU" w:eastAsia="en-US" w:bidi="ar-SA"/>
      </w:rPr>
    </w:lvl>
    <w:lvl w:ilvl="6" w:tplc="AAD40E22">
      <w:numFmt w:val="bullet"/>
      <w:lvlText w:val="•"/>
      <w:lvlJc w:val="left"/>
      <w:pPr>
        <w:ind w:left="5808" w:hanging="308"/>
      </w:pPr>
      <w:rPr>
        <w:rFonts w:hint="default"/>
        <w:lang w:val="ru-RU" w:eastAsia="en-US" w:bidi="ar-SA"/>
      </w:rPr>
    </w:lvl>
    <w:lvl w:ilvl="7" w:tplc="93722462">
      <w:numFmt w:val="bullet"/>
      <w:lvlText w:val="•"/>
      <w:lvlJc w:val="left"/>
      <w:pPr>
        <w:ind w:left="6753" w:hanging="308"/>
      </w:pPr>
      <w:rPr>
        <w:rFonts w:hint="default"/>
        <w:lang w:val="ru-RU" w:eastAsia="en-US" w:bidi="ar-SA"/>
      </w:rPr>
    </w:lvl>
    <w:lvl w:ilvl="8" w:tplc="11D4701A">
      <w:numFmt w:val="bullet"/>
      <w:lvlText w:val="•"/>
      <w:lvlJc w:val="left"/>
      <w:pPr>
        <w:ind w:left="7698" w:hanging="308"/>
      </w:pPr>
      <w:rPr>
        <w:rFonts w:hint="default"/>
        <w:lang w:val="ru-RU" w:eastAsia="en-US" w:bidi="ar-SA"/>
      </w:rPr>
    </w:lvl>
  </w:abstractNum>
  <w:abstractNum w:abstractNumId="12" w15:restartNumberingAfterBreak="0">
    <w:nsid w:val="27AF198C"/>
    <w:multiLevelType w:val="singleLevel"/>
    <w:tmpl w:val="AB8CA4AE"/>
    <w:lvl w:ilvl="0">
      <w:start w:val="1"/>
      <w:numFmt w:val="bullet"/>
      <w:lvlText w:val="-"/>
      <w:lvlJc w:val="left"/>
      <w:pPr>
        <w:tabs>
          <w:tab w:val="num" w:pos="374"/>
        </w:tabs>
        <w:ind w:left="374" w:hanging="360"/>
      </w:pPr>
      <w:rPr>
        <w:rFonts w:ascii="Times New Roman" w:hAnsi="Times New Roman" w:hint="default"/>
      </w:rPr>
    </w:lvl>
  </w:abstractNum>
  <w:abstractNum w:abstractNumId="13" w15:restartNumberingAfterBreak="0">
    <w:nsid w:val="32855CF2"/>
    <w:multiLevelType w:val="hybridMultilevel"/>
    <w:tmpl w:val="010A1932"/>
    <w:lvl w:ilvl="0" w:tplc="F51E1DD0">
      <w:start w:val="1"/>
      <w:numFmt w:val="decimal"/>
      <w:lvlText w:val="%1."/>
      <w:lvlJc w:val="left"/>
      <w:pPr>
        <w:ind w:left="120" w:hanging="544"/>
      </w:pPr>
      <w:rPr>
        <w:rFonts w:ascii="Times New Roman" w:eastAsia="Times New Roman" w:hAnsi="Times New Roman" w:cs="Times New Roman" w:hint="default"/>
        <w:spacing w:val="-23"/>
        <w:w w:val="100"/>
        <w:sz w:val="28"/>
        <w:szCs w:val="28"/>
        <w:lang w:val="ru-RU" w:eastAsia="en-US" w:bidi="ar-SA"/>
      </w:rPr>
    </w:lvl>
    <w:lvl w:ilvl="1" w:tplc="15AE283A">
      <w:numFmt w:val="bullet"/>
      <w:lvlText w:val="•"/>
      <w:lvlJc w:val="left"/>
      <w:pPr>
        <w:ind w:left="1066" w:hanging="544"/>
      </w:pPr>
      <w:rPr>
        <w:rFonts w:hint="default"/>
        <w:lang w:val="ru-RU" w:eastAsia="en-US" w:bidi="ar-SA"/>
      </w:rPr>
    </w:lvl>
    <w:lvl w:ilvl="2" w:tplc="8D1498BA">
      <w:numFmt w:val="bullet"/>
      <w:lvlText w:val="•"/>
      <w:lvlJc w:val="left"/>
      <w:pPr>
        <w:ind w:left="2013" w:hanging="544"/>
      </w:pPr>
      <w:rPr>
        <w:rFonts w:hint="default"/>
        <w:lang w:val="ru-RU" w:eastAsia="en-US" w:bidi="ar-SA"/>
      </w:rPr>
    </w:lvl>
    <w:lvl w:ilvl="3" w:tplc="8B082262">
      <w:numFmt w:val="bullet"/>
      <w:lvlText w:val="•"/>
      <w:lvlJc w:val="left"/>
      <w:pPr>
        <w:ind w:left="2960" w:hanging="544"/>
      </w:pPr>
      <w:rPr>
        <w:rFonts w:hint="default"/>
        <w:lang w:val="ru-RU" w:eastAsia="en-US" w:bidi="ar-SA"/>
      </w:rPr>
    </w:lvl>
    <w:lvl w:ilvl="4" w:tplc="5934A4CA">
      <w:numFmt w:val="bullet"/>
      <w:lvlText w:val="•"/>
      <w:lvlJc w:val="left"/>
      <w:pPr>
        <w:ind w:left="3907" w:hanging="544"/>
      </w:pPr>
      <w:rPr>
        <w:rFonts w:hint="default"/>
        <w:lang w:val="ru-RU" w:eastAsia="en-US" w:bidi="ar-SA"/>
      </w:rPr>
    </w:lvl>
    <w:lvl w:ilvl="5" w:tplc="57B661F6">
      <w:numFmt w:val="bullet"/>
      <w:lvlText w:val="•"/>
      <w:lvlJc w:val="left"/>
      <w:pPr>
        <w:ind w:left="4854" w:hanging="544"/>
      </w:pPr>
      <w:rPr>
        <w:rFonts w:hint="default"/>
        <w:lang w:val="ru-RU" w:eastAsia="en-US" w:bidi="ar-SA"/>
      </w:rPr>
    </w:lvl>
    <w:lvl w:ilvl="6" w:tplc="7EDC482E">
      <w:numFmt w:val="bullet"/>
      <w:lvlText w:val="•"/>
      <w:lvlJc w:val="left"/>
      <w:pPr>
        <w:ind w:left="5800" w:hanging="544"/>
      </w:pPr>
      <w:rPr>
        <w:rFonts w:hint="default"/>
        <w:lang w:val="ru-RU" w:eastAsia="en-US" w:bidi="ar-SA"/>
      </w:rPr>
    </w:lvl>
    <w:lvl w:ilvl="7" w:tplc="904082F0">
      <w:numFmt w:val="bullet"/>
      <w:lvlText w:val="•"/>
      <w:lvlJc w:val="left"/>
      <w:pPr>
        <w:ind w:left="6747" w:hanging="544"/>
      </w:pPr>
      <w:rPr>
        <w:rFonts w:hint="default"/>
        <w:lang w:val="ru-RU" w:eastAsia="en-US" w:bidi="ar-SA"/>
      </w:rPr>
    </w:lvl>
    <w:lvl w:ilvl="8" w:tplc="C81A0BE2">
      <w:numFmt w:val="bullet"/>
      <w:lvlText w:val="•"/>
      <w:lvlJc w:val="left"/>
      <w:pPr>
        <w:ind w:left="7694" w:hanging="544"/>
      </w:pPr>
      <w:rPr>
        <w:rFonts w:hint="default"/>
        <w:lang w:val="ru-RU" w:eastAsia="en-US" w:bidi="ar-SA"/>
      </w:rPr>
    </w:lvl>
  </w:abstractNum>
  <w:abstractNum w:abstractNumId="14" w15:restartNumberingAfterBreak="0">
    <w:nsid w:val="36C02F04"/>
    <w:multiLevelType w:val="hybridMultilevel"/>
    <w:tmpl w:val="C2C0E80C"/>
    <w:lvl w:ilvl="0" w:tplc="B602F2E8">
      <w:start w:val="1"/>
      <w:numFmt w:val="decimal"/>
      <w:lvlText w:val="%1."/>
      <w:lvlJc w:val="left"/>
      <w:pPr>
        <w:ind w:left="120" w:hanging="604"/>
      </w:pPr>
      <w:rPr>
        <w:rFonts w:ascii="Times New Roman" w:eastAsia="Times New Roman" w:hAnsi="Times New Roman" w:cs="Times New Roman" w:hint="default"/>
        <w:spacing w:val="-33"/>
        <w:w w:val="100"/>
        <w:sz w:val="28"/>
        <w:szCs w:val="28"/>
        <w:lang w:val="ru-RU" w:eastAsia="en-US" w:bidi="ar-SA"/>
      </w:rPr>
    </w:lvl>
    <w:lvl w:ilvl="1" w:tplc="37FE885A">
      <w:numFmt w:val="bullet"/>
      <w:lvlText w:val="•"/>
      <w:lvlJc w:val="left"/>
      <w:pPr>
        <w:ind w:left="1066" w:hanging="604"/>
      </w:pPr>
      <w:rPr>
        <w:rFonts w:hint="default"/>
        <w:lang w:val="ru-RU" w:eastAsia="en-US" w:bidi="ar-SA"/>
      </w:rPr>
    </w:lvl>
    <w:lvl w:ilvl="2" w:tplc="44364F7C">
      <w:numFmt w:val="bullet"/>
      <w:lvlText w:val="•"/>
      <w:lvlJc w:val="left"/>
      <w:pPr>
        <w:ind w:left="2013" w:hanging="604"/>
      </w:pPr>
      <w:rPr>
        <w:rFonts w:hint="default"/>
        <w:lang w:val="ru-RU" w:eastAsia="en-US" w:bidi="ar-SA"/>
      </w:rPr>
    </w:lvl>
    <w:lvl w:ilvl="3" w:tplc="C9E26DB8">
      <w:numFmt w:val="bullet"/>
      <w:lvlText w:val="•"/>
      <w:lvlJc w:val="left"/>
      <w:pPr>
        <w:ind w:left="2960" w:hanging="604"/>
      </w:pPr>
      <w:rPr>
        <w:rFonts w:hint="default"/>
        <w:lang w:val="ru-RU" w:eastAsia="en-US" w:bidi="ar-SA"/>
      </w:rPr>
    </w:lvl>
    <w:lvl w:ilvl="4" w:tplc="C4C08226">
      <w:numFmt w:val="bullet"/>
      <w:lvlText w:val="•"/>
      <w:lvlJc w:val="left"/>
      <w:pPr>
        <w:ind w:left="3907" w:hanging="604"/>
      </w:pPr>
      <w:rPr>
        <w:rFonts w:hint="default"/>
        <w:lang w:val="ru-RU" w:eastAsia="en-US" w:bidi="ar-SA"/>
      </w:rPr>
    </w:lvl>
    <w:lvl w:ilvl="5" w:tplc="7FC8A766">
      <w:numFmt w:val="bullet"/>
      <w:lvlText w:val="•"/>
      <w:lvlJc w:val="left"/>
      <w:pPr>
        <w:ind w:left="4854" w:hanging="604"/>
      </w:pPr>
      <w:rPr>
        <w:rFonts w:hint="default"/>
        <w:lang w:val="ru-RU" w:eastAsia="en-US" w:bidi="ar-SA"/>
      </w:rPr>
    </w:lvl>
    <w:lvl w:ilvl="6" w:tplc="76FE4C8C">
      <w:numFmt w:val="bullet"/>
      <w:lvlText w:val="•"/>
      <w:lvlJc w:val="left"/>
      <w:pPr>
        <w:ind w:left="5800" w:hanging="604"/>
      </w:pPr>
      <w:rPr>
        <w:rFonts w:hint="default"/>
        <w:lang w:val="ru-RU" w:eastAsia="en-US" w:bidi="ar-SA"/>
      </w:rPr>
    </w:lvl>
    <w:lvl w:ilvl="7" w:tplc="26BC4586">
      <w:numFmt w:val="bullet"/>
      <w:lvlText w:val="•"/>
      <w:lvlJc w:val="left"/>
      <w:pPr>
        <w:ind w:left="6747" w:hanging="604"/>
      </w:pPr>
      <w:rPr>
        <w:rFonts w:hint="default"/>
        <w:lang w:val="ru-RU" w:eastAsia="en-US" w:bidi="ar-SA"/>
      </w:rPr>
    </w:lvl>
    <w:lvl w:ilvl="8" w:tplc="B032FA60">
      <w:numFmt w:val="bullet"/>
      <w:lvlText w:val="•"/>
      <w:lvlJc w:val="left"/>
      <w:pPr>
        <w:ind w:left="7694" w:hanging="604"/>
      </w:pPr>
      <w:rPr>
        <w:rFonts w:hint="default"/>
        <w:lang w:val="ru-RU" w:eastAsia="en-US" w:bidi="ar-SA"/>
      </w:rPr>
    </w:lvl>
  </w:abstractNum>
  <w:abstractNum w:abstractNumId="15" w15:restartNumberingAfterBreak="0">
    <w:nsid w:val="3EB0286A"/>
    <w:multiLevelType w:val="singleLevel"/>
    <w:tmpl w:val="24B82526"/>
    <w:lvl w:ilvl="0">
      <w:start w:val="15"/>
      <w:numFmt w:val="bullet"/>
      <w:lvlText w:val="-"/>
      <w:lvlJc w:val="left"/>
      <w:pPr>
        <w:tabs>
          <w:tab w:val="num" w:pos="374"/>
        </w:tabs>
        <w:ind w:left="374" w:hanging="360"/>
      </w:pPr>
      <w:rPr>
        <w:rFonts w:hint="default"/>
      </w:rPr>
    </w:lvl>
  </w:abstractNum>
  <w:abstractNum w:abstractNumId="16" w15:restartNumberingAfterBreak="0">
    <w:nsid w:val="4AB07A72"/>
    <w:multiLevelType w:val="hybridMultilevel"/>
    <w:tmpl w:val="61C63F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4D43590B"/>
    <w:multiLevelType w:val="hybridMultilevel"/>
    <w:tmpl w:val="7C44D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60A05F9"/>
    <w:multiLevelType w:val="hybridMultilevel"/>
    <w:tmpl w:val="ACE416F0"/>
    <w:lvl w:ilvl="0" w:tplc="6A802D9C">
      <w:start w:val="1"/>
      <w:numFmt w:val="decimal"/>
      <w:lvlText w:val="%1."/>
      <w:lvlJc w:val="left"/>
      <w:pPr>
        <w:ind w:left="120" w:hanging="736"/>
        <w:jc w:val="right"/>
      </w:pPr>
      <w:rPr>
        <w:rFonts w:ascii="Times New Roman" w:eastAsia="Times New Roman" w:hAnsi="Times New Roman" w:cs="Times New Roman" w:hint="default"/>
        <w:spacing w:val="-34"/>
        <w:w w:val="100"/>
        <w:sz w:val="28"/>
        <w:szCs w:val="28"/>
        <w:lang w:val="ru-RU" w:eastAsia="en-US" w:bidi="ar-SA"/>
      </w:rPr>
    </w:lvl>
    <w:lvl w:ilvl="1" w:tplc="31EED7FE">
      <w:start w:val="1"/>
      <w:numFmt w:val="decimal"/>
      <w:lvlText w:val="%2."/>
      <w:lvlJc w:val="left"/>
      <w:pPr>
        <w:ind w:left="120" w:hanging="508"/>
      </w:pPr>
      <w:rPr>
        <w:rFonts w:ascii="Times New Roman" w:eastAsia="Times New Roman" w:hAnsi="Times New Roman" w:cs="Times New Roman" w:hint="default"/>
        <w:spacing w:val="-28"/>
        <w:w w:val="100"/>
        <w:sz w:val="28"/>
        <w:szCs w:val="28"/>
        <w:lang w:val="ru-RU" w:eastAsia="en-US" w:bidi="ar-SA"/>
      </w:rPr>
    </w:lvl>
    <w:lvl w:ilvl="2" w:tplc="D8A86522">
      <w:numFmt w:val="bullet"/>
      <w:lvlText w:val="•"/>
      <w:lvlJc w:val="left"/>
      <w:pPr>
        <w:ind w:left="2013" w:hanging="508"/>
      </w:pPr>
      <w:rPr>
        <w:rFonts w:hint="default"/>
        <w:lang w:val="ru-RU" w:eastAsia="en-US" w:bidi="ar-SA"/>
      </w:rPr>
    </w:lvl>
    <w:lvl w:ilvl="3" w:tplc="69DA3EF0">
      <w:numFmt w:val="bullet"/>
      <w:lvlText w:val="•"/>
      <w:lvlJc w:val="left"/>
      <w:pPr>
        <w:ind w:left="2960" w:hanging="508"/>
      </w:pPr>
      <w:rPr>
        <w:rFonts w:hint="default"/>
        <w:lang w:val="ru-RU" w:eastAsia="en-US" w:bidi="ar-SA"/>
      </w:rPr>
    </w:lvl>
    <w:lvl w:ilvl="4" w:tplc="00A8658A">
      <w:numFmt w:val="bullet"/>
      <w:lvlText w:val="•"/>
      <w:lvlJc w:val="left"/>
      <w:pPr>
        <w:ind w:left="3907" w:hanging="508"/>
      </w:pPr>
      <w:rPr>
        <w:rFonts w:hint="default"/>
        <w:lang w:val="ru-RU" w:eastAsia="en-US" w:bidi="ar-SA"/>
      </w:rPr>
    </w:lvl>
    <w:lvl w:ilvl="5" w:tplc="D0D87460">
      <w:numFmt w:val="bullet"/>
      <w:lvlText w:val="•"/>
      <w:lvlJc w:val="left"/>
      <w:pPr>
        <w:ind w:left="4854" w:hanging="508"/>
      </w:pPr>
      <w:rPr>
        <w:rFonts w:hint="default"/>
        <w:lang w:val="ru-RU" w:eastAsia="en-US" w:bidi="ar-SA"/>
      </w:rPr>
    </w:lvl>
    <w:lvl w:ilvl="6" w:tplc="0BF40C40">
      <w:numFmt w:val="bullet"/>
      <w:lvlText w:val="•"/>
      <w:lvlJc w:val="left"/>
      <w:pPr>
        <w:ind w:left="5800" w:hanging="508"/>
      </w:pPr>
      <w:rPr>
        <w:rFonts w:hint="default"/>
        <w:lang w:val="ru-RU" w:eastAsia="en-US" w:bidi="ar-SA"/>
      </w:rPr>
    </w:lvl>
    <w:lvl w:ilvl="7" w:tplc="37EE2C46">
      <w:numFmt w:val="bullet"/>
      <w:lvlText w:val="•"/>
      <w:lvlJc w:val="left"/>
      <w:pPr>
        <w:ind w:left="6747" w:hanging="508"/>
      </w:pPr>
      <w:rPr>
        <w:rFonts w:hint="default"/>
        <w:lang w:val="ru-RU" w:eastAsia="en-US" w:bidi="ar-SA"/>
      </w:rPr>
    </w:lvl>
    <w:lvl w:ilvl="8" w:tplc="03260684">
      <w:numFmt w:val="bullet"/>
      <w:lvlText w:val="•"/>
      <w:lvlJc w:val="left"/>
      <w:pPr>
        <w:ind w:left="7694" w:hanging="508"/>
      </w:pPr>
      <w:rPr>
        <w:rFonts w:hint="default"/>
        <w:lang w:val="ru-RU" w:eastAsia="en-US" w:bidi="ar-SA"/>
      </w:rPr>
    </w:lvl>
  </w:abstractNum>
  <w:abstractNum w:abstractNumId="19" w15:restartNumberingAfterBreak="0">
    <w:nsid w:val="6C01368E"/>
    <w:multiLevelType w:val="hybridMultilevel"/>
    <w:tmpl w:val="485699F2"/>
    <w:lvl w:ilvl="0" w:tplc="7F80BCE2">
      <w:start w:val="1"/>
      <w:numFmt w:val="decimal"/>
      <w:lvlText w:val="%1."/>
      <w:lvlJc w:val="left"/>
      <w:pPr>
        <w:ind w:left="120" w:hanging="608"/>
      </w:pPr>
      <w:rPr>
        <w:rFonts w:ascii="Times New Roman" w:eastAsia="Times New Roman" w:hAnsi="Times New Roman" w:cs="Times New Roman" w:hint="default"/>
        <w:spacing w:val="-34"/>
        <w:w w:val="100"/>
        <w:sz w:val="28"/>
        <w:szCs w:val="28"/>
        <w:lang w:val="ru-RU" w:eastAsia="en-US" w:bidi="ar-SA"/>
      </w:rPr>
    </w:lvl>
    <w:lvl w:ilvl="1" w:tplc="9C526CE6">
      <w:numFmt w:val="bullet"/>
      <w:lvlText w:val="•"/>
      <w:lvlJc w:val="left"/>
      <w:pPr>
        <w:ind w:left="1066" w:hanging="608"/>
      </w:pPr>
      <w:rPr>
        <w:rFonts w:hint="default"/>
        <w:lang w:val="ru-RU" w:eastAsia="en-US" w:bidi="ar-SA"/>
      </w:rPr>
    </w:lvl>
    <w:lvl w:ilvl="2" w:tplc="18F48B8A">
      <w:numFmt w:val="bullet"/>
      <w:lvlText w:val="•"/>
      <w:lvlJc w:val="left"/>
      <w:pPr>
        <w:ind w:left="2013" w:hanging="608"/>
      </w:pPr>
      <w:rPr>
        <w:rFonts w:hint="default"/>
        <w:lang w:val="ru-RU" w:eastAsia="en-US" w:bidi="ar-SA"/>
      </w:rPr>
    </w:lvl>
    <w:lvl w:ilvl="3" w:tplc="A83802C6">
      <w:numFmt w:val="bullet"/>
      <w:lvlText w:val="•"/>
      <w:lvlJc w:val="left"/>
      <w:pPr>
        <w:ind w:left="2960" w:hanging="608"/>
      </w:pPr>
      <w:rPr>
        <w:rFonts w:hint="default"/>
        <w:lang w:val="ru-RU" w:eastAsia="en-US" w:bidi="ar-SA"/>
      </w:rPr>
    </w:lvl>
    <w:lvl w:ilvl="4" w:tplc="BB44C9DC">
      <w:numFmt w:val="bullet"/>
      <w:lvlText w:val="•"/>
      <w:lvlJc w:val="left"/>
      <w:pPr>
        <w:ind w:left="3907" w:hanging="608"/>
      </w:pPr>
      <w:rPr>
        <w:rFonts w:hint="default"/>
        <w:lang w:val="ru-RU" w:eastAsia="en-US" w:bidi="ar-SA"/>
      </w:rPr>
    </w:lvl>
    <w:lvl w:ilvl="5" w:tplc="B7302784">
      <w:numFmt w:val="bullet"/>
      <w:lvlText w:val="•"/>
      <w:lvlJc w:val="left"/>
      <w:pPr>
        <w:ind w:left="4854" w:hanging="608"/>
      </w:pPr>
      <w:rPr>
        <w:rFonts w:hint="default"/>
        <w:lang w:val="ru-RU" w:eastAsia="en-US" w:bidi="ar-SA"/>
      </w:rPr>
    </w:lvl>
    <w:lvl w:ilvl="6" w:tplc="3E080832">
      <w:numFmt w:val="bullet"/>
      <w:lvlText w:val="•"/>
      <w:lvlJc w:val="left"/>
      <w:pPr>
        <w:ind w:left="5800" w:hanging="608"/>
      </w:pPr>
      <w:rPr>
        <w:rFonts w:hint="default"/>
        <w:lang w:val="ru-RU" w:eastAsia="en-US" w:bidi="ar-SA"/>
      </w:rPr>
    </w:lvl>
    <w:lvl w:ilvl="7" w:tplc="B8F05A5C">
      <w:numFmt w:val="bullet"/>
      <w:lvlText w:val="•"/>
      <w:lvlJc w:val="left"/>
      <w:pPr>
        <w:ind w:left="6747" w:hanging="608"/>
      </w:pPr>
      <w:rPr>
        <w:rFonts w:hint="default"/>
        <w:lang w:val="ru-RU" w:eastAsia="en-US" w:bidi="ar-SA"/>
      </w:rPr>
    </w:lvl>
    <w:lvl w:ilvl="8" w:tplc="E5047AA4">
      <w:numFmt w:val="bullet"/>
      <w:lvlText w:val="•"/>
      <w:lvlJc w:val="left"/>
      <w:pPr>
        <w:ind w:left="7694" w:hanging="608"/>
      </w:pPr>
      <w:rPr>
        <w:rFonts w:hint="default"/>
        <w:lang w:val="ru-RU" w:eastAsia="en-US" w:bidi="ar-SA"/>
      </w:rPr>
    </w:lvl>
  </w:abstractNum>
  <w:abstractNum w:abstractNumId="20" w15:restartNumberingAfterBreak="0">
    <w:nsid w:val="6C670320"/>
    <w:multiLevelType w:val="hybridMultilevel"/>
    <w:tmpl w:val="0AB8923C"/>
    <w:lvl w:ilvl="0" w:tplc="734E0180">
      <w:numFmt w:val="bullet"/>
      <w:lvlText w:val="—"/>
      <w:lvlJc w:val="left"/>
      <w:pPr>
        <w:ind w:left="120" w:hanging="352"/>
      </w:pPr>
      <w:rPr>
        <w:rFonts w:ascii="Times New Roman" w:eastAsia="Times New Roman" w:hAnsi="Times New Roman" w:cs="Times New Roman" w:hint="default"/>
        <w:w w:val="100"/>
        <w:sz w:val="28"/>
        <w:szCs w:val="28"/>
        <w:lang w:val="ru-RU" w:eastAsia="en-US" w:bidi="ar-SA"/>
      </w:rPr>
    </w:lvl>
    <w:lvl w:ilvl="1" w:tplc="01881830">
      <w:numFmt w:val="bullet"/>
      <w:lvlText w:val="-"/>
      <w:lvlJc w:val="left"/>
      <w:pPr>
        <w:ind w:left="136" w:hanging="196"/>
      </w:pPr>
      <w:rPr>
        <w:rFonts w:ascii="Times New Roman" w:eastAsia="Times New Roman" w:hAnsi="Times New Roman" w:cs="Times New Roman" w:hint="default"/>
        <w:w w:val="99"/>
        <w:sz w:val="28"/>
        <w:szCs w:val="28"/>
        <w:lang w:val="ru-RU" w:eastAsia="en-US" w:bidi="ar-SA"/>
      </w:rPr>
    </w:lvl>
    <w:lvl w:ilvl="2" w:tplc="4EC2D630">
      <w:numFmt w:val="bullet"/>
      <w:lvlText w:val="•"/>
      <w:lvlJc w:val="left"/>
      <w:pPr>
        <w:ind w:left="1189" w:hanging="196"/>
      </w:pPr>
      <w:rPr>
        <w:rFonts w:hint="default"/>
        <w:lang w:val="ru-RU" w:eastAsia="en-US" w:bidi="ar-SA"/>
      </w:rPr>
    </w:lvl>
    <w:lvl w:ilvl="3" w:tplc="759E88D4">
      <w:numFmt w:val="bullet"/>
      <w:lvlText w:val="•"/>
      <w:lvlJc w:val="left"/>
      <w:pPr>
        <w:ind w:left="2239" w:hanging="196"/>
      </w:pPr>
      <w:rPr>
        <w:rFonts w:hint="default"/>
        <w:lang w:val="ru-RU" w:eastAsia="en-US" w:bidi="ar-SA"/>
      </w:rPr>
    </w:lvl>
    <w:lvl w:ilvl="4" w:tplc="C0983A80">
      <w:numFmt w:val="bullet"/>
      <w:lvlText w:val="•"/>
      <w:lvlJc w:val="left"/>
      <w:pPr>
        <w:ind w:left="3289" w:hanging="196"/>
      </w:pPr>
      <w:rPr>
        <w:rFonts w:hint="default"/>
        <w:lang w:val="ru-RU" w:eastAsia="en-US" w:bidi="ar-SA"/>
      </w:rPr>
    </w:lvl>
    <w:lvl w:ilvl="5" w:tplc="BAB66ADE">
      <w:numFmt w:val="bullet"/>
      <w:lvlText w:val="•"/>
      <w:lvlJc w:val="left"/>
      <w:pPr>
        <w:ind w:left="4339" w:hanging="196"/>
      </w:pPr>
      <w:rPr>
        <w:rFonts w:hint="default"/>
        <w:lang w:val="ru-RU" w:eastAsia="en-US" w:bidi="ar-SA"/>
      </w:rPr>
    </w:lvl>
    <w:lvl w:ilvl="6" w:tplc="30A6A28C">
      <w:numFmt w:val="bullet"/>
      <w:lvlText w:val="•"/>
      <w:lvlJc w:val="left"/>
      <w:pPr>
        <w:ind w:left="5388" w:hanging="196"/>
      </w:pPr>
      <w:rPr>
        <w:rFonts w:hint="default"/>
        <w:lang w:val="ru-RU" w:eastAsia="en-US" w:bidi="ar-SA"/>
      </w:rPr>
    </w:lvl>
    <w:lvl w:ilvl="7" w:tplc="7010765C">
      <w:numFmt w:val="bullet"/>
      <w:lvlText w:val="•"/>
      <w:lvlJc w:val="left"/>
      <w:pPr>
        <w:ind w:left="6438" w:hanging="196"/>
      </w:pPr>
      <w:rPr>
        <w:rFonts w:hint="default"/>
        <w:lang w:val="ru-RU" w:eastAsia="en-US" w:bidi="ar-SA"/>
      </w:rPr>
    </w:lvl>
    <w:lvl w:ilvl="8" w:tplc="4B0A3362">
      <w:numFmt w:val="bullet"/>
      <w:lvlText w:val="•"/>
      <w:lvlJc w:val="left"/>
      <w:pPr>
        <w:ind w:left="7488" w:hanging="196"/>
      </w:pPr>
      <w:rPr>
        <w:rFonts w:hint="default"/>
        <w:lang w:val="ru-RU" w:eastAsia="en-US" w:bidi="ar-SA"/>
      </w:rPr>
    </w:lvl>
  </w:abstractNum>
  <w:abstractNum w:abstractNumId="21" w15:restartNumberingAfterBreak="0">
    <w:nsid w:val="7AC40F84"/>
    <w:multiLevelType w:val="hybridMultilevel"/>
    <w:tmpl w:val="CD4EE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A10B51"/>
    <w:multiLevelType w:val="singleLevel"/>
    <w:tmpl w:val="8DFC90B2"/>
    <w:lvl w:ilvl="0">
      <w:start w:val="15"/>
      <w:numFmt w:val="bullet"/>
      <w:lvlText w:val="-"/>
      <w:lvlJc w:val="left"/>
      <w:pPr>
        <w:tabs>
          <w:tab w:val="num" w:pos="374"/>
        </w:tabs>
        <w:ind w:left="374" w:hanging="360"/>
      </w:pPr>
      <w:rPr>
        <w:rFonts w:hint="default"/>
      </w:rPr>
    </w:lvl>
  </w:abstractNum>
  <w:num w:numId="1">
    <w:abstractNumId w:val="22"/>
  </w:num>
  <w:num w:numId="2">
    <w:abstractNumId w:val="15"/>
  </w:num>
  <w:num w:numId="3">
    <w:abstractNumId w:val="12"/>
  </w:num>
  <w:num w:numId="4">
    <w:abstractNumId w:val="16"/>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7"/>
  </w:num>
  <w:num w:numId="10">
    <w:abstractNumId w:val="1"/>
  </w:num>
  <w:num w:numId="11">
    <w:abstractNumId w:val="0"/>
  </w:num>
  <w:num w:numId="12">
    <w:abstractNumId w:val="18"/>
  </w:num>
  <w:num w:numId="13">
    <w:abstractNumId w:val="14"/>
  </w:num>
  <w:num w:numId="14">
    <w:abstractNumId w:val="19"/>
  </w:num>
  <w:num w:numId="15">
    <w:abstractNumId w:val="13"/>
  </w:num>
  <w:num w:numId="16">
    <w:abstractNumId w:val="6"/>
  </w:num>
  <w:num w:numId="17">
    <w:abstractNumId w:val="10"/>
  </w:num>
  <w:num w:numId="18">
    <w:abstractNumId w:val="8"/>
  </w:num>
  <w:num w:numId="19">
    <w:abstractNumId w:val="9"/>
  </w:num>
  <w:num w:numId="20">
    <w:abstractNumId w:val="11"/>
  </w:num>
  <w:num w:numId="21">
    <w:abstractNumId w:val="3"/>
  </w:num>
  <w:num w:numId="22">
    <w:abstractNumId w:val="4"/>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BBE"/>
    <w:rsid w:val="00027B85"/>
    <w:rsid w:val="000633D1"/>
    <w:rsid w:val="00064AFE"/>
    <w:rsid w:val="00091F17"/>
    <w:rsid w:val="000A7BBE"/>
    <w:rsid w:val="000B24B8"/>
    <w:rsid w:val="000E0E9F"/>
    <w:rsid w:val="00102AFA"/>
    <w:rsid w:val="00112235"/>
    <w:rsid w:val="0015178F"/>
    <w:rsid w:val="001651C7"/>
    <w:rsid w:val="001B1F5E"/>
    <w:rsid w:val="001F5454"/>
    <w:rsid w:val="00206576"/>
    <w:rsid w:val="00224554"/>
    <w:rsid w:val="00227BCD"/>
    <w:rsid w:val="00247933"/>
    <w:rsid w:val="0027491E"/>
    <w:rsid w:val="002752AC"/>
    <w:rsid w:val="00286239"/>
    <w:rsid w:val="002939C2"/>
    <w:rsid w:val="002C0825"/>
    <w:rsid w:val="002E4451"/>
    <w:rsid w:val="00311740"/>
    <w:rsid w:val="00313134"/>
    <w:rsid w:val="00313CDA"/>
    <w:rsid w:val="00314D7C"/>
    <w:rsid w:val="0033166A"/>
    <w:rsid w:val="00335D7C"/>
    <w:rsid w:val="00336992"/>
    <w:rsid w:val="003449A6"/>
    <w:rsid w:val="003672C8"/>
    <w:rsid w:val="00383D28"/>
    <w:rsid w:val="00386EA0"/>
    <w:rsid w:val="0039122C"/>
    <w:rsid w:val="003969A8"/>
    <w:rsid w:val="003A2EC0"/>
    <w:rsid w:val="003F223B"/>
    <w:rsid w:val="003F3816"/>
    <w:rsid w:val="00416ECF"/>
    <w:rsid w:val="00434898"/>
    <w:rsid w:val="00442971"/>
    <w:rsid w:val="00450D32"/>
    <w:rsid w:val="0045638A"/>
    <w:rsid w:val="00471A51"/>
    <w:rsid w:val="00487A55"/>
    <w:rsid w:val="004B4CC9"/>
    <w:rsid w:val="004C5D8A"/>
    <w:rsid w:val="004E55EE"/>
    <w:rsid w:val="004F014A"/>
    <w:rsid w:val="004F4C23"/>
    <w:rsid w:val="00525125"/>
    <w:rsid w:val="0052620A"/>
    <w:rsid w:val="00535A49"/>
    <w:rsid w:val="00536F55"/>
    <w:rsid w:val="005377B4"/>
    <w:rsid w:val="005763C2"/>
    <w:rsid w:val="00585A2B"/>
    <w:rsid w:val="0059794D"/>
    <w:rsid w:val="005B3A63"/>
    <w:rsid w:val="005D12EF"/>
    <w:rsid w:val="005E2319"/>
    <w:rsid w:val="005E276E"/>
    <w:rsid w:val="005E4324"/>
    <w:rsid w:val="005F29A6"/>
    <w:rsid w:val="006064E6"/>
    <w:rsid w:val="00622099"/>
    <w:rsid w:val="00625E00"/>
    <w:rsid w:val="00626288"/>
    <w:rsid w:val="00682761"/>
    <w:rsid w:val="00690E1D"/>
    <w:rsid w:val="006A77F3"/>
    <w:rsid w:val="006D0A6F"/>
    <w:rsid w:val="006E7C4C"/>
    <w:rsid w:val="006F0A50"/>
    <w:rsid w:val="00744482"/>
    <w:rsid w:val="007643BC"/>
    <w:rsid w:val="00776545"/>
    <w:rsid w:val="007918AA"/>
    <w:rsid w:val="007A4C90"/>
    <w:rsid w:val="007B477B"/>
    <w:rsid w:val="007B63A4"/>
    <w:rsid w:val="007B7FEC"/>
    <w:rsid w:val="007C3587"/>
    <w:rsid w:val="007E4B9D"/>
    <w:rsid w:val="007F2264"/>
    <w:rsid w:val="00801FFE"/>
    <w:rsid w:val="008717C6"/>
    <w:rsid w:val="008735EC"/>
    <w:rsid w:val="008B08F4"/>
    <w:rsid w:val="008D2713"/>
    <w:rsid w:val="008F7C12"/>
    <w:rsid w:val="009220DF"/>
    <w:rsid w:val="009407E1"/>
    <w:rsid w:val="00951306"/>
    <w:rsid w:val="0096663C"/>
    <w:rsid w:val="009831FC"/>
    <w:rsid w:val="009B2CA7"/>
    <w:rsid w:val="009E5C50"/>
    <w:rsid w:val="00A10077"/>
    <w:rsid w:val="00A13ACA"/>
    <w:rsid w:val="00A13B75"/>
    <w:rsid w:val="00A2451A"/>
    <w:rsid w:val="00A61846"/>
    <w:rsid w:val="00A639A1"/>
    <w:rsid w:val="00AC17BF"/>
    <w:rsid w:val="00AD3B8E"/>
    <w:rsid w:val="00AD4850"/>
    <w:rsid w:val="00B03217"/>
    <w:rsid w:val="00B9767F"/>
    <w:rsid w:val="00BB4DB6"/>
    <w:rsid w:val="00BC7390"/>
    <w:rsid w:val="00BC782B"/>
    <w:rsid w:val="00BF0F1B"/>
    <w:rsid w:val="00BF586A"/>
    <w:rsid w:val="00BF777D"/>
    <w:rsid w:val="00C34EBF"/>
    <w:rsid w:val="00C46A48"/>
    <w:rsid w:val="00CC4C1B"/>
    <w:rsid w:val="00CC7119"/>
    <w:rsid w:val="00CD5121"/>
    <w:rsid w:val="00CE25EA"/>
    <w:rsid w:val="00CF218E"/>
    <w:rsid w:val="00CF74BA"/>
    <w:rsid w:val="00D3226E"/>
    <w:rsid w:val="00D36C62"/>
    <w:rsid w:val="00D4770A"/>
    <w:rsid w:val="00D81414"/>
    <w:rsid w:val="00D91CD4"/>
    <w:rsid w:val="00DA1294"/>
    <w:rsid w:val="00DA3A02"/>
    <w:rsid w:val="00DB1711"/>
    <w:rsid w:val="00DB2454"/>
    <w:rsid w:val="00DB36CA"/>
    <w:rsid w:val="00DD13D8"/>
    <w:rsid w:val="00DF11AD"/>
    <w:rsid w:val="00E02CF9"/>
    <w:rsid w:val="00E11357"/>
    <w:rsid w:val="00E17329"/>
    <w:rsid w:val="00E65706"/>
    <w:rsid w:val="00E6785E"/>
    <w:rsid w:val="00E7312A"/>
    <w:rsid w:val="00E85C01"/>
    <w:rsid w:val="00EB6C6F"/>
    <w:rsid w:val="00F043D4"/>
    <w:rsid w:val="00F04771"/>
    <w:rsid w:val="00F60DED"/>
    <w:rsid w:val="00F613E7"/>
    <w:rsid w:val="00F75AAB"/>
    <w:rsid w:val="00F94F32"/>
    <w:rsid w:val="00FA42F0"/>
    <w:rsid w:val="00FE6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00173A"/>
  <w15:docId w15:val="{CFAE3F1D-34B2-40B9-B094-0435BB54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uiPriority w:val="9"/>
    <w:qFormat/>
    <w:rsid w:val="000A7BBE"/>
    <w:pPr>
      <w:keepNext/>
      <w:spacing w:before="120" w:line="360" w:lineRule="auto"/>
      <w:jc w:val="center"/>
      <w:outlineLvl w:val="0"/>
    </w:pPr>
    <w:rPr>
      <w:rFonts w:ascii="Arial" w:hAnsi="Arial"/>
      <w:b/>
      <w:sz w:val="30"/>
    </w:rPr>
  </w:style>
  <w:style w:type="paragraph" w:styleId="2">
    <w:name w:val="heading 2"/>
    <w:basedOn w:val="a"/>
    <w:next w:val="a"/>
    <w:link w:val="20"/>
    <w:uiPriority w:val="9"/>
    <w:unhideWhenUsed/>
    <w:qFormat/>
    <w:rsid w:val="00CC71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CC7119"/>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CC7119"/>
    <w:pPr>
      <w:keepNext/>
      <w:ind w:firstLine="709"/>
      <w:jc w:val="both"/>
      <w:outlineLvl w:val="3"/>
    </w:pPr>
    <w:rPr>
      <w:sz w:val="24"/>
    </w:rPr>
  </w:style>
  <w:style w:type="paragraph" w:styleId="5">
    <w:name w:val="heading 5"/>
    <w:basedOn w:val="a"/>
    <w:next w:val="a"/>
    <w:link w:val="50"/>
    <w:qFormat/>
    <w:rsid w:val="00CC7119"/>
    <w:pPr>
      <w:keepNext/>
      <w:widowControl w:val="0"/>
      <w:outlineLvl w:val="4"/>
    </w:pPr>
    <w:rPr>
      <w:rFonts w:ascii="Times New Roman" w:hAnsi="Times New Roman"/>
      <w:sz w:val="28"/>
    </w:rPr>
  </w:style>
  <w:style w:type="paragraph" w:styleId="6">
    <w:name w:val="heading 6"/>
    <w:basedOn w:val="a"/>
    <w:next w:val="a"/>
    <w:link w:val="60"/>
    <w:qFormat/>
    <w:rsid w:val="00CC7119"/>
    <w:pPr>
      <w:keepNext/>
      <w:widowControl w:val="0"/>
      <w:ind w:firstLine="709"/>
      <w:jc w:val="center"/>
      <w:outlineLvl w:val="5"/>
    </w:pPr>
    <w:rPr>
      <w:rFonts w:ascii="Times New Roman" w:hAnsi="Times New Roman"/>
      <w:b/>
      <w:sz w:val="28"/>
    </w:rPr>
  </w:style>
  <w:style w:type="paragraph" w:styleId="7">
    <w:name w:val="heading 7"/>
    <w:basedOn w:val="a"/>
    <w:next w:val="a"/>
    <w:link w:val="70"/>
    <w:qFormat/>
    <w:rsid w:val="00CC7119"/>
    <w:pPr>
      <w:keepNext/>
      <w:widowControl w:val="0"/>
      <w:ind w:firstLine="709"/>
      <w:outlineLvl w:val="6"/>
    </w:pPr>
    <w:rPr>
      <w:rFonts w:ascii="Times New Roman" w:hAnsi="Times New Roman"/>
      <w:sz w:val="28"/>
    </w:rPr>
  </w:style>
  <w:style w:type="paragraph" w:styleId="8">
    <w:name w:val="heading 8"/>
    <w:basedOn w:val="a"/>
    <w:next w:val="a"/>
    <w:link w:val="80"/>
    <w:qFormat/>
    <w:rsid w:val="00CC7119"/>
    <w:pPr>
      <w:keepNext/>
      <w:shd w:val="clear" w:color="auto" w:fill="FFFFFF"/>
      <w:ind w:left="19"/>
      <w:jc w:val="center"/>
      <w:outlineLvl w:val="7"/>
    </w:pPr>
    <w:rPr>
      <w:b/>
      <w:color w:val="000000"/>
      <w:sz w:val="24"/>
    </w:rPr>
  </w:style>
  <w:style w:type="paragraph" w:styleId="9">
    <w:name w:val="heading 9"/>
    <w:basedOn w:val="a"/>
    <w:next w:val="a"/>
    <w:link w:val="90"/>
    <w:qFormat/>
    <w:rsid w:val="00CC7119"/>
    <w:pPr>
      <w:keepNext/>
      <w:widowControl w:val="0"/>
      <w:shd w:val="clear" w:color="auto" w:fill="FFFFFF"/>
      <w:ind w:left="10"/>
      <w:jc w:val="center"/>
      <w:outlineLvl w:val="8"/>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BBE"/>
    <w:rPr>
      <w:rFonts w:ascii="Arial" w:eastAsia="Times New Roman" w:hAnsi="Arial" w:cs="Times New Roman"/>
      <w:b/>
      <w:sz w:val="30"/>
      <w:szCs w:val="20"/>
      <w:lang w:eastAsia="ru-RU"/>
    </w:rPr>
  </w:style>
  <w:style w:type="character" w:customStyle="1" w:styleId="20">
    <w:name w:val="Заголовок 2 Знак"/>
    <w:basedOn w:val="a0"/>
    <w:link w:val="2"/>
    <w:uiPriority w:val="9"/>
    <w:rsid w:val="00CC711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CC711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CC7119"/>
    <w:rPr>
      <w:rFonts w:ascii="Tms Rmn" w:eastAsia="Times New Roman" w:hAnsi="Tms Rmn" w:cs="Times New Roman"/>
      <w:sz w:val="24"/>
      <w:szCs w:val="20"/>
      <w:lang w:eastAsia="ru-RU"/>
    </w:rPr>
  </w:style>
  <w:style w:type="character" w:customStyle="1" w:styleId="50">
    <w:name w:val="Заголовок 5 Знак"/>
    <w:basedOn w:val="a0"/>
    <w:link w:val="5"/>
    <w:rsid w:val="00CC711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C7119"/>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CC7119"/>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CC7119"/>
    <w:rPr>
      <w:rFonts w:ascii="Tms Rmn" w:eastAsia="Times New Roman" w:hAnsi="Tms Rmn" w:cs="Times New Roman"/>
      <w:b/>
      <w:color w:val="000000"/>
      <w:sz w:val="24"/>
      <w:szCs w:val="20"/>
      <w:shd w:val="clear" w:color="auto" w:fill="FFFFFF"/>
      <w:lang w:eastAsia="ru-RU"/>
    </w:rPr>
  </w:style>
  <w:style w:type="character" w:customStyle="1" w:styleId="90">
    <w:name w:val="Заголовок 9 Знак"/>
    <w:basedOn w:val="a0"/>
    <w:link w:val="9"/>
    <w:rsid w:val="00CC7119"/>
    <w:rPr>
      <w:rFonts w:ascii="Times New Roman" w:eastAsia="Times New Roman" w:hAnsi="Times New Roman" w:cs="Times New Roman"/>
      <w:b/>
      <w:color w:val="000000"/>
      <w:sz w:val="28"/>
      <w:szCs w:val="20"/>
      <w:shd w:val="clear" w:color="auto" w:fill="FFFFFF"/>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unhideWhenUsed/>
    <w:rsid w:val="0039122C"/>
    <w:rPr>
      <w:rFonts w:ascii="Tahoma" w:hAnsi="Tahoma" w:cs="Tahoma"/>
      <w:sz w:val="16"/>
      <w:szCs w:val="16"/>
    </w:rPr>
  </w:style>
  <w:style w:type="character" w:customStyle="1" w:styleId="a8">
    <w:name w:val="Текст выноски Знак"/>
    <w:basedOn w:val="a0"/>
    <w:link w:val="a7"/>
    <w:uiPriority w:val="99"/>
    <w:rsid w:val="0039122C"/>
    <w:rPr>
      <w:rFonts w:ascii="Tahoma" w:eastAsia="Times New Roman" w:hAnsi="Tahoma" w:cs="Tahoma"/>
      <w:sz w:val="16"/>
      <w:szCs w:val="16"/>
      <w:lang w:eastAsia="ru-RU"/>
    </w:rPr>
  </w:style>
  <w:style w:type="paragraph" w:customStyle="1" w:styleId="ConsPlusNonformat">
    <w:name w:val="ConsPlusNonformat"/>
    <w:rsid w:val="00DB1711"/>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List Paragraph"/>
    <w:basedOn w:val="a"/>
    <w:uiPriority w:val="1"/>
    <w:qFormat/>
    <w:rsid w:val="00CC7119"/>
    <w:pPr>
      <w:ind w:left="720"/>
      <w:contextualSpacing/>
    </w:pPr>
  </w:style>
  <w:style w:type="paragraph" w:styleId="aa">
    <w:name w:val="Body Text Indent"/>
    <w:basedOn w:val="a"/>
    <w:link w:val="ab"/>
    <w:rsid w:val="00CC7119"/>
    <w:pPr>
      <w:ind w:firstLine="993"/>
      <w:jc w:val="both"/>
    </w:pPr>
    <w:rPr>
      <w:rFonts w:ascii="Times New Roman" w:hAnsi="Times New Roman"/>
      <w:sz w:val="26"/>
    </w:rPr>
  </w:style>
  <w:style w:type="character" w:customStyle="1" w:styleId="ab">
    <w:name w:val="Основной текст с отступом Знак"/>
    <w:basedOn w:val="a0"/>
    <w:link w:val="aa"/>
    <w:rsid w:val="00CC7119"/>
    <w:rPr>
      <w:rFonts w:ascii="Times New Roman" w:eastAsia="Times New Roman" w:hAnsi="Times New Roman" w:cs="Times New Roman"/>
      <w:sz w:val="26"/>
      <w:szCs w:val="20"/>
      <w:lang w:eastAsia="ru-RU"/>
    </w:rPr>
  </w:style>
  <w:style w:type="paragraph" w:styleId="21">
    <w:name w:val="Body Text Indent 2"/>
    <w:basedOn w:val="a"/>
    <w:link w:val="22"/>
    <w:rsid w:val="00CC7119"/>
    <w:pPr>
      <w:ind w:firstLine="993"/>
      <w:jc w:val="both"/>
    </w:pPr>
    <w:rPr>
      <w:rFonts w:ascii="Times New Roman" w:hAnsi="Times New Roman"/>
      <w:sz w:val="28"/>
    </w:rPr>
  </w:style>
  <w:style w:type="character" w:customStyle="1" w:styleId="22">
    <w:name w:val="Основной текст с отступом 2 Знак"/>
    <w:basedOn w:val="a0"/>
    <w:link w:val="21"/>
    <w:rsid w:val="00CC7119"/>
    <w:rPr>
      <w:rFonts w:ascii="Times New Roman" w:eastAsia="Times New Roman" w:hAnsi="Times New Roman" w:cs="Times New Roman"/>
      <w:sz w:val="28"/>
      <w:szCs w:val="20"/>
      <w:lang w:eastAsia="ru-RU"/>
    </w:rPr>
  </w:style>
  <w:style w:type="paragraph" w:styleId="ac">
    <w:name w:val="Subtitle"/>
    <w:basedOn w:val="a"/>
    <w:link w:val="ad"/>
    <w:qFormat/>
    <w:rsid w:val="00CC7119"/>
    <w:pPr>
      <w:widowControl w:val="0"/>
      <w:jc w:val="center"/>
    </w:pPr>
    <w:rPr>
      <w:rFonts w:ascii="Times New Roman" w:hAnsi="Times New Roman"/>
      <w:sz w:val="30"/>
    </w:rPr>
  </w:style>
  <w:style w:type="character" w:customStyle="1" w:styleId="ad">
    <w:name w:val="Подзаголовок Знак"/>
    <w:basedOn w:val="a0"/>
    <w:link w:val="ac"/>
    <w:rsid w:val="00CC7119"/>
    <w:rPr>
      <w:rFonts w:ascii="Times New Roman" w:eastAsia="Times New Roman" w:hAnsi="Times New Roman" w:cs="Times New Roman"/>
      <w:sz w:val="30"/>
      <w:szCs w:val="20"/>
      <w:lang w:eastAsia="ru-RU"/>
    </w:rPr>
  </w:style>
  <w:style w:type="paragraph" w:customStyle="1" w:styleId="ConsPlusNormal">
    <w:name w:val="ConsPlusNormal"/>
    <w:rsid w:val="00CC7119"/>
    <w:pPr>
      <w:widowControl w:val="0"/>
      <w:spacing w:after="0" w:line="240" w:lineRule="auto"/>
      <w:ind w:firstLine="720"/>
    </w:pPr>
    <w:rPr>
      <w:rFonts w:ascii="Arial" w:eastAsia="Times New Roman" w:hAnsi="Arial" w:cs="Times New Roman"/>
      <w:snapToGrid w:val="0"/>
      <w:sz w:val="20"/>
      <w:szCs w:val="20"/>
      <w:lang w:eastAsia="ru-RU"/>
    </w:rPr>
  </w:style>
  <w:style w:type="paragraph" w:styleId="23">
    <w:name w:val="Body Text 2"/>
    <w:basedOn w:val="a"/>
    <w:link w:val="24"/>
    <w:rsid w:val="00CC7119"/>
    <w:pPr>
      <w:jc w:val="center"/>
    </w:pPr>
    <w:rPr>
      <w:b/>
      <w:bCs/>
      <w:sz w:val="24"/>
    </w:rPr>
  </w:style>
  <w:style w:type="character" w:customStyle="1" w:styleId="24">
    <w:name w:val="Основной текст 2 Знак"/>
    <w:basedOn w:val="a0"/>
    <w:link w:val="23"/>
    <w:rsid w:val="00CC7119"/>
    <w:rPr>
      <w:rFonts w:ascii="Tms Rmn" w:eastAsia="Times New Roman" w:hAnsi="Tms Rmn" w:cs="Times New Roman"/>
      <w:b/>
      <w:bCs/>
      <w:sz w:val="24"/>
      <w:szCs w:val="20"/>
      <w:lang w:eastAsia="ru-RU"/>
    </w:rPr>
  </w:style>
  <w:style w:type="paragraph" w:styleId="31">
    <w:name w:val="Body Text 3"/>
    <w:basedOn w:val="a"/>
    <w:link w:val="32"/>
    <w:rsid w:val="00CC7119"/>
    <w:pPr>
      <w:jc w:val="center"/>
    </w:pPr>
  </w:style>
  <w:style w:type="character" w:customStyle="1" w:styleId="32">
    <w:name w:val="Основной текст 3 Знак"/>
    <w:basedOn w:val="a0"/>
    <w:link w:val="31"/>
    <w:rsid w:val="00CC7119"/>
    <w:rPr>
      <w:rFonts w:ascii="Tms Rmn" w:eastAsia="Times New Roman" w:hAnsi="Tms Rmn" w:cs="Times New Roman"/>
      <w:sz w:val="20"/>
      <w:szCs w:val="20"/>
      <w:lang w:eastAsia="ru-RU"/>
    </w:rPr>
  </w:style>
  <w:style w:type="paragraph" w:styleId="33">
    <w:name w:val="Body Text Indent 3"/>
    <w:basedOn w:val="a"/>
    <w:link w:val="34"/>
    <w:rsid w:val="00CC7119"/>
    <w:pPr>
      <w:ind w:left="360"/>
    </w:pPr>
    <w:rPr>
      <w:sz w:val="26"/>
    </w:rPr>
  </w:style>
  <w:style w:type="character" w:customStyle="1" w:styleId="34">
    <w:name w:val="Основной текст с отступом 3 Знак"/>
    <w:basedOn w:val="a0"/>
    <w:link w:val="33"/>
    <w:rsid w:val="00CC7119"/>
    <w:rPr>
      <w:rFonts w:ascii="Tms Rmn" w:eastAsia="Times New Roman" w:hAnsi="Tms Rmn" w:cs="Times New Roman"/>
      <w:sz w:val="26"/>
      <w:szCs w:val="20"/>
      <w:lang w:eastAsia="ru-RU"/>
    </w:rPr>
  </w:style>
  <w:style w:type="paragraph" w:styleId="ae">
    <w:name w:val="Title"/>
    <w:basedOn w:val="a"/>
    <w:link w:val="af"/>
    <w:qFormat/>
    <w:rsid w:val="00CC7119"/>
    <w:pPr>
      <w:jc w:val="center"/>
    </w:pPr>
    <w:rPr>
      <w:rFonts w:ascii="Times New Roman" w:hAnsi="Times New Roman"/>
      <w:b/>
      <w:bCs/>
      <w:sz w:val="26"/>
    </w:rPr>
  </w:style>
  <w:style w:type="character" w:customStyle="1" w:styleId="af">
    <w:name w:val="Заголовок Знак"/>
    <w:basedOn w:val="a0"/>
    <w:link w:val="ae"/>
    <w:rsid w:val="00CC7119"/>
    <w:rPr>
      <w:rFonts w:ascii="Times New Roman" w:eastAsia="Times New Roman" w:hAnsi="Times New Roman" w:cs="Times New Roman"/>
      <w:b/>
      <w:bCs/>
      <w:sz w:val="26"/>
      <w:szCs w:val="20"/>
      <w:lang w:eastAsia="ru-RU"/>
    </w:rPr>
  </w:style>
  <w:style w:type="paragraph" w:styleId="af0">
    <w:name w:val="Body Text"/>
    <w:basedOn w:val="a"/>
    <w:link w:val="af1"/>
    <w:rsid w:val="00CC7119"/>
    <w:pPr>
      <w:jc w:val="center"/>
    </w:pPr>
    <w:rPr>
      <w:rFonts w:ascii="Times New Roman" w:hAnsi="Times New Roman"/>
      <w:sz w:val="26"/>
    </w:rPr>
  </w:style>
  <w:style w:type="character" w:customStyle="1" w:styleId="af1">
    <w:name w:val="Основной текст Знак"/>
    <w:basedOn w:val="a0"/>
    <w:link w:val="af0"/>
    <w:rsid w:val="00CC7119"/>
    <w:rPr>
      <w:rFonts w:ascii="Times New Roman" w:eastAsia="Times New Roman" w:hAnsi="Times New Roman" w:cs="Times New Roman"/>
      <w:sz w:val="26"/>
      <w:szCs w:val="20"/>
      <w:lang w:eastAsia="ru-RU"/>
    </w:rPr>
  </w:style>
  <w:style w:type="character" w:customStyle="1" w:styleId="11">
    <w:name w:val="Заголовок №1_"/>
    <w:basedOn w:val="a0"/>
    <w:link w:val="12"/>
    <w:rsid w:val="00CC7119"/>
    <w:rPr>
      <w:rFonts w:ascii="Calibri" w:eastAsia="Calibri" w:hAnsi="Calibri" w:cs="Calibri"/>
      <w:b/>
      <w:bCs/>
      <w:sz w:val="27"/>
      <w:szCs w:val="27"/>
      <w:shd w:val="clear" w:color="auto" w:fill="FFFFFF"/>
    </w:rPr>
  </w:style>
  <w:style w:type="paragraph" w:customStyle="1" w:styleId="12">
    <w:name w:val="Заголовок №1"/>
    <w:basedOn w:val="a"/>
    <w:link w:val="11"/>
    <w:rsid w:val="00CC7119"/>
    <w:pPr>
      <w:widowControl w:val="0"/>
      <w:shd w:val="clear" w:color="auto" w:fill="FFFFFF"/>
      <w:spacing w:after="240" w:line="394" w:lineRule="exact"/>
      <w:outlineLvl w:val="0"/>
    </w:pPr>
    <w:rPr>
      <w:rFonts w:ascii="Calibri" w:eastAsia="Calibri" w:hAnsi="Calibri" w:cs="Calibri"/>
      <w:b/>
      <w:bCs/>
      <w:sz w:val="27"/>
      <w:szCs w:val="27"/>
      <w:lang w:eastAsia="en-US"/>
    </w:rPr>
  </w:style>
  <w:style w:type="character" w:customStyle="1" w:styleId="af2">
    <w:name w:val="Основной текст_"/>
    <w:basedOn w:val="a0"/>
    <w:link w:val="13"/>
    <w:rsid w:val="00CC7119"/>
    <w:rPr>
      <w:rFonts w:ascii="Calibri" w:eastAsia="Calibri" w:hAnsi="Calibri" w:cs="Calibri"/>
      <w:sz w:val="27"/>
      <w:szCs w:val="27"/>
      <w:shd w:val="clear" w:color="auto" w:fill="FFFFFF"/>
    </w:rPr>
  </w:style>
  <w:style w:type="paragraph" w:customStyle="1" w:styleId="13">
    <w:name w:val="Основной текст1"/>
    <w:basedOn w:val="a"/>
    <w:link w:val="af2"/>
    <w:rsid w:val="00CC7119"/>
    <w:pPr>
      <w:widowControl w:val="0"/>
      <w:shd w:val="clear" w:color="auto" w:fill="FFFFFF"/>
      <w:spacing w:before="3000" w:line="0" w:lineRule="atLeast"/>
    </w:pPr>
    <w:rPr>
      <w:rFonts w:ascii="Calibri" w:eastAsia="Calibri" w:hAnsi="Calibri" w:cs="Calibri"/>
      <w:sz w:val="27"/>
      <w:szCs w:val="27"/>
      <w:lang w:eastAsia="en-US"/>
    </w:rPr>
  </w:style>
  <w:style w:type="character" w:customStyle="1" w:styleId="105pt">
    <w:name w:val="Основной текст + 10;5 pt"/>
    <w:basedOn w:val="af2"/>
    <w:rsid w:val="00CC7119"/>
    <w:rPr>
      <w:rFonts w:ascii="Calibri" w:eastAsia="Calibri" w:hAnsi="Calibri" w:cs="Calibri"/>
      <w:color w:val="000000"/>
      <w:spacing w:val="0"/>
      <w:w w:val="100"/>
      <w:position w:val="0"/>
      <w:sz w:val="21"/>
      <w:szCs w:val="21"/>
      <w:shd w:val="clear" w:color="auto" w:fill="FFFFFF"/>
      <w:lang w:val="ru-RU"/>
    </w:rPr>
  </w:style>
  <w:style w:type="character" w:customStyle="1" w:styleId="11pt">
    <w:name w:val="Основной текст + 11 pt"/>
    <w:basedOn w:val="af2"/>
    <w:rsid w:val="00CC7119"/>
    <w:rPr>
      <w:rFonts w:ascii="Calibri" w:eastAsia="Calibri" w:hAnsi="Calibri" w:cs="Calibri"/>
      <w:color w:val="000000"/>
      <w:spacing w:val="0"/>
      <w:w w:val="100"/>
      <w:position w:val="0"/>
      <w:sz w:val="22"/>
      <w:szCs w:val="22"/>
      <w:shd w:val="clear" w:color="auto" w:fill="FFFFFF"/>
    </w:rPr>
  </w:style>
  <w:style w:type="character" w:customStyle="1" w:styleId="ArialNarrow8pt">
    <w:name w:val="Основной текст + Arial Narrow;8 pt;Полужирный"/>
    <w:basedOn w:val="af2"/>
    <w:rsid w:val="00CC7119"/>
    <w:rPr>
      <w:rFonts w:ascii="Arial Narrow" w:eastAsia="Arial Narrow" w:hAnsi="Arial Narrow" w:cs="Arial Narrow"/>
      <w:b/>
      <w:bCs/>
      <w:color w:val="000000"/>
      <w:spacing w:val="0"/>
      <w:w w:val="100"/>
      <w:position w:val="0"/>
      <w:sz w:val="16"/>
      <w:szCs w:val="16"/>
      <w:shd w:val="clear" w:color="auto" w:fill="FFFFFF"/>
    </w:rPr>
  </w:style>
  <w:style w:type="table" w:customStyle="1" w:styleId="14">
    <w:name w:val="Сетка таблицы1"/>
    <w:basedOn w:val="a1"/>
    <w:next w:val="af3"/>
    <w:uiPriority w:val="59"/>
    <w:rsid w:val="00CC711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59"/>
    <w:rsid w:val="00CC71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
    <w:rsid w:val="00CC7119"/>
    <w:pPr>
      <w:widowControl w:val="0"/>
      <w:shd w:val="clear" w:color="auto" w:fill="FFFFFF"/>
      <w:spacing w:after="240" w:line="470" w:lineRule="exact"/>
      <w:jc w:val="center"/>
    </w:pPr>
    <w:rPr>
      <w:rFonts w:ascii="Times New Roman" w:hAnsi="Times New Roman"/>
      <w:color w:val="000000"/>
      <w:spacing w:val="7"/>
      <w:sz w:val="21"/>
      <w:szCs w:val="21"/>
    </w:rPr>
  </w:style>
  <w:style w:type="character" w:customStyle="1" w:styleId="25">
    <w:name w:val="Основной текст2"/>
    <w:basedOn w:val="af2"/>
    <w:rsid w:val="00CC7119"/>
    <w:rPr>
      <w:rFonts w:ascii="Times New Roman" w:eastAsia="Times New Roman" w:hAnsi="Times New Roman" w:cs="Times New Roman"/>
      <w:b w:val="0"/>
      <w:bCs w:val="0"/>
      <w:i w:val="0"/>
      <w:iCs w:val="0"/>
      <w:smallCaps w:val="0"/>
      <w:strike w:val="0"/>
      <w:color w:val="000000"/>
      <w:spacing w:val="7"/>
      <w:w w:val="100"/>
      <w:position w:val="0"/>
      <w:sz w:val="21"/>
      <w:szCs w:val="21"/>
      <w:u w:val="none"/>
      <w:shd w:val="clear" w:color="auto" w:fill="FFFFFF"/>
      <w:lang w:val="ru-RU"/>
    </w:rPr>
  </w:style>
  <w:style w:type="character" w:customStyle="1" w:styleId="35">
    <w:name w:val="Основной текст3"/>
    <w:basedOn w:val="af2"/>
    <w:rsid w:val="00CC7119"/>
    <w:rPr>
      <w:rFonts w:ascii="Times New Roman" w:eastAsia="Times New Roman" w:hAnsi="Times New Roman" w:cs="Times New Roman"/>
      <w:b w:val="0"/>
      <w:bCs w:val="0"/>
      <w:i w:val="0"/>
      <w:iCs w:val="0"/>
      <w:smallCaps w:val="0"/>
      <w:strike w:val="0"/>
      <w:color w:val="000000"/>
      <w:spacing w:val="7"/>
      <w:w w:val="100"/>
      <w:position w:val="0"/>
      <w:sz w:val="21"/>
      <w:szCs w:val="21"/>
      <w:u w:val="none"/>
      <w:shd w:val="clear" w:color="auto" w:fill="FFFFFF"/>
      <w:lang w:val="ru-RU"/>
    </w:rPr>
  </w:style>
  <w:style w:type="character" w:customStyle="1" w:styleId="0pt">
    <w:name w:val="Основной текст + Интервал 0 pt"/>
    <w:basedOn w:val="af2"/>
    <w:rsid w:val="00CC7119"/>
    <w:rPr>
      <w:rFonts w:ascii="Times New Roman" w:eastAsia="Times New Roman" w:hAnsi="Times New Roman" w:cs="Times New Roman"/>
      <w:b w:val="0"/>
      <w:bCs w:val="0"/>
      <w:i w:val="0"/>
      <w:iCs w:val="0"/>
      <w:smallCaps w:val="0"/>
      <w:strike w:val="0"/>
      <w:color w:val="000000"/>
      <w:spacing w:val="-15"/>
      <w:w w:val="100"/>
      <w:position w:val="0"/>
      <w:sz w:val="21"/>
      <w:szCs w:val="21"/>
      <w:u w:val="none"/>
      <w:shd w:val="clear" w:color="auto" w:fill="FFFFFF"/>
      <w:lang w:val="ru-RU"/>
    </w:rPr>
  </w:style>
  <w:style w:type="paragraph" w:customStyle="1" w:styleId="TableContents">
    <w:name w:val="Table Contents"/>
    <w:basedOn w:val="a"/>
    <w:rsid w:val="00CC7119"/>
    <w:pPr>
      <w:widowControl w:val="0"/>
      <w:suppressLineNumbers/>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105pt0pt">
    <w:name w:val="Основной текст + 10;5 pt;Полужирный;Интервал 0 pt"/>
    <w:basedOn w:val="af2"/>
    <w:rsid w:val="00091F17"/>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styleId="af4">
    <w:name w:val="Hyperlink"/>
    <w:basedOn w:val="a0"/>
    <w:uiPriority w:val="99"/>
    <w:unhideWhenUsed/>
    <w:rsid w:val="00F60DED"/>
    <w:rPr>
      <w:color w:val="0563C1" w:themeColor="hyperlink"/>
      <w:u w:val="single"/>
    </w:rPr>
  </w:style>
  <w:style w:type="numbering" w:customStyle="1" w:styleId="15">
    <w:name w:val="Нет списка1"/>
    <w:next w:val="a2"/>
    <w:uiPriority w:val="99"/>
    <w:semiHidden/>
    <w:unhideWhenUsed/>
    <w:rsid w:val="00DB36CA"/>
  </w:style>
  <w:style w:type="paragraph" w:customStyle="1" w:styleId="headertext">
    <w:name w:val="headertext"/>
    <w:basedOn w:val="a"/>
    <w:rsid w:val="00DB36CA"/>
    <w:pPr>
      <w:spacing w:before="100" w:beforeAutospacing="1" w:after="100" w:afterAutospacing="1"/>
    </w:pPr>
    <w:rPr>
      <w:rFonts w:ascii="Times New Roman" w:hAnsi="Times New Roman"/>
      <w:sz w:val="24"/>
      <w:szCs w:val="24"/>
    </w:rPr>
  </w:style>
  <w:style w:type="paragraph" w:customStyle="1" w:styleId="formattext">
    <w:name w:val="formattext"/>
    <w:basedOn w:val="a"/>
    <w:rsid w:val="00DB36CA"/>
    <w:pPr>
      <w:spacing w:before="100" w:beforeAutospacing="1" w:after="100" w:afterAutospacing="1"/>
    </w:pPr>
    <w:rPr>
      <w:rFonts w:ascii="Times New Roman" w:hAnsi="Times New Roman"/>
      <w:sz w:val="24"/>
      <w:szCs w:val="24"/>
    </w:rPr>
  </w:style>
  <w:style w:type="character" w:styleId="af5">
    <w:name w:val="FollowedHyperlink"/>
    <w:basedOn w:val="a0"/>
    <w:uiPriority w:val="99"/>
    <w:semiHidden/>
    <w:unhideWhenUsed/>
    <w:rsid w:val="00DB36CA"/>
    <w:rPr>
      <w:color w:val="800080"/>
      <w:u w:val="single"/>
    </w:rPr>
  </w:style>
  <w:style w:type="paragraph" w:customStyle="1" w:styleId="unformattext">
    <w:name w:val="unformattext"/>
    <w:basedOn w:val="a"/>
    <w:rsid w:val="00DB36CA"/>
    <w:pPr>
      <w:spacing w:before="100" w:beforeAutospacing="1" w:after="100" w:afterAutospacing="1"/>
    </w:pPr>
    <w:rPr>
      <w:rFonts w:ascii="Times New Roman" w:hAnsi="Times New Roman"/>
      <w:sz w:val="24"/>
      <w:szCs w:val="24"/>
    </w:rPr>
  </w:style>
  <w:style w:type="paragraph" w:styleId="af6">
    <w:name w:val="Normal (Web)"/>
    <w:basedOn w:val="a"/>
    <w:uiPriority w:val="99"/>
    <w:semiHidden/>
    <w:unhideWhenUsed/>
    <w:rsid w:val="00DB36C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41668736" TargetMode="External"/><Relationship Id="rId18" Type="http://schemas.openxmlformats.org/officeDocument/2006/relationships/hyperlink" Target="http://docs.cntd.ru/document/902223988" TargetMode="External"/><Relationship Id="rId26" Type="http://schemas.openxmlformats.org/officeDocument/2006/relationships/hyperlink" Target="http://docs.cntd.ru/document/902135756" TargetMode="External"/><Relationship Id="rId39" Type="http://schemas.openxmlformats.org/officeDocument/2006/relationships/hyperlink" Target="http://docs.cntd.ru/document/902135756" TargetMode="External"/><Relationship Id="rId21" Type="http://schemas.openxmlformats.org/officeDocument/2006/relationships/hyperlink" Target="http://docs.cntd.ru/document/420349841" TargetMode="External"/><Relationship Id="rId34" Type="http://schemas.openxmlformats.org/officeDocument/2006/relationships/hyperlink" Target="http://docs.cntd.ru/document/902135756" TargetMode="External"/><Relationship Id="rId42" Type="http://schemas.openxmlformats.org/officeDocument/2006/relationships/hyperlink" Target="http://docs.cntd.ru/document/901807667"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9"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35756" TargetMode="External"/><Relationship Id="rId24" Type="http://schemas.openxmlformats.org/officeDocument/2006/relationships/hyperlink" Target="http://docs.cntd.ru/document/902321138" TargetMode="External"/><Relationship Id="rId32" Type="http://schemas.openxmlformats.org/officeDocument/2006/relationships/hyperlink" Target="http://docs.cntd.ru/document/902135756" TargetMode="External"/><Relationship Id="rId37" Type="http://schemas.openxmlformats.org/officeDocument/2006/relationships/hyperlink" Target="http://docs.cntd.ru/document/902156137" TargetMode="External"/><Relationship Id="rId40" Type="http://schemas.openxmlformats.org/officeDocument/2006/relationships/hyperlink" Target="http://docs.cntd.ru/document/90215613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2070582" TargetMode="External"/><Relationship Id="rId23" Type="http://schemas.openxmlformats.org/officeDocument/2006/relationships/hyperlink" Target="http://docs.cntd.ru/document/902156137" TargetMode="External"/><Relationship Id="rId28" Type="http://schemas.openxmlformats.org/officeDocument/2006/relationships/hyperlink" Target="http://docs.cntd.ru/document/902135756" TargetMode="External"/><Relationship Id="rId36" Type="http://schemas.openxmlformats.org/officeDocument/2006/relationships/hyperlink" Target="http://docs.cntd.ru/document/902156137" TargetMode="External"/><Relationship Id="rId10" Type="http://schemas.openxmlformats.org/officeDocument/2006/relationships/hyperlink" Target="http://docs.cntd.ru/document/902070582" TargetMode="External"/><Relationship Id="rId19" Type="http://schemas.openxmlformats.org/officeDocument/2006/relationships/hyperlink" Target="http://docs.cntd.ru/document/902223988" TargetMode="External"/><Relationship Id="rId31" Type="http://schemas.openxmlformats.org/officeDocument/2006/relationships/hyperlink" Target="http://docs.cntd.ru/document/902135756"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902156137" TargetMode="External"/><Relationship Id="rId27" Type="http://schemas.openxmlformats.org/officeDocument/2006/relationships/hyperlink" Target="http://docs.cntd.ru/document/902135756" TargetMode="External"/><Relationship Id="rId30" Type="http://schemas.openxmlformats.org/officeDocument/2006/relationships/hyperlink" Target="http://docs.cntd.ru/document/902135756" TargetMode="External"/><Relationship Id="rId35" Type="http://schemas.openxmlformats.org/officeDocument/2006/relationships/hyperlink" Target="http://docs.cntd.ru/document/902156137" TargetMode="External"/><Relationship Id="rId43" Type="http://schemas.openxmlformats.org/officeDocument/2006/relationships/hyperlink" Target="http://docs.cntd.ru/document/901807667"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docs.cntd.ru/document/423861988" TargetMode="External"/><Relationship Id="rId17" Type="http://schemas.openxmlformats.org/officeDocument/2006/relationships/hyperlink" Target="http://docs.cntd.ru/document/902135756" TargetMode="External"/><Relationship Id="rId25" Type="http://schemas.openxmlformats.org/officeDocument/2006/relationships/hyperlink" Target="http://docs.cntd.ru/document/423861988" TargetMode="External"/><Relationship Id="rId33" Type="http://schemas.openxmlformats.org/officeDocument/2006/relationships/hyperlink" Target="http://docs.cntd.ru/document/902223988" TargetMode="External"/><Relationship Id="rId38" Type="http://schemas.openxmlformats.org/officeDocument/2006/relationships/hyperlink" Target="http://docs.cntd.ru/document/902135756" TargetMode="External"/><Relationship Id="rId46" Type="http://schemas.openxmlformats.org/officeDocument/2006/relationships/footer" Target="footer1.xml"/><Relationship Id="rId20" Type="http://schemas.openxmlformats.org/officeDocument/2006/relationships/hyperlink" Target="http://docs.cntd.ru/document/420349841" TargetMode="External"/><Relationship Id="rId41" Type="http://schemas.openxmlformats.org/officeDocument/2006/relationships/hyperlink" Target="http://docs.cntd.ru/document/902156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62CB-BFAE-4743-BBC2-4C4D6625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35</Pages>
  <Words>13974</Words>
  <Characters>79654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User</cp:lastModifiedBy>
  <cp:revision>29</cp:revision>
  <cp:lastPrinted>2021-05-27T08:36:00Z</cp:lastPrinted>
  <dcterms:created xsi:type="dcterms:W3CDTF">2021-03-24T13:47:00Z</dcterms:created>
  <dcterms:modified xsi:type="dcterms:W3CDTF">2021-07-02T12:15:00Z</dcterms:modified>
</cp:coreProperties>
</file>