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176BA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0322FEB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3B2E28C" w14:textId="77777777" w:rsidR="00440674" w:rsidRDefault="00440674" w:rsidP="00440674">
      <w:pPr>
        <w:spacing w:line="288" w:lineRule="auto"/>
        <w:jc w:val="center"/>
        <w:rPr>
          <w:b/>
        </w:rPr>
      </w:pPr>
      <w:bookmarkStart w:id="0" w:name="_Hlk534788097"/>
      <w:r>
        <w:rPr>
          <w:b/>
        </w:rPr>
        <w:t>ТВЕРСКАЯ ОБЛАСТЬ</w:t>
      </w:r>
    </w:p>
    <w:p w14:paraId="40A9F3B8" w14:textId="0A506E7C" w:rsidR="00440674" w:rsidRDefault="00440674" w:rsidP="00440674">
      <w:pPr>
        <w:jc w:val="center"/>
        <w:rPr>
          <w:b/>
          <w:sz w:val="28"/>
          <w:szCs w:val="28"/>
        </w:rPr>
      </w:pPr>
      <w:r w:rsidRPr="00957822">
        <w:rPr>
          <w:b/>
          <w:noProof/>
          <w:sz w:val="28"/>
          <w:szCs w:val="28"/>
        </w:rPr>
        <w:drawing>
          <wp:inline distT="0" distB="0" distL="0" distR="0" wp14:anchorId="3F553A85" wp14:editId="6A8BA546">
            <wp:extent cx="676910" cy="835025"/>
            <wp:effectExtent l="0" t="0" r="889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B209" w14:textId="77777777" w:rsidR="00440674" w:rsidRDefault="00440674" w:rsidP="00440674">
      <w:pPr>
        <w:spacing w:line="288" w:lineRule="auto"/>
        <w:jc w:val="center"/>
        <w:rPr>
          <w:b/>
        </w:rPr>
      </w:pPr>
      <w:r>
        <w:rPr>
          <w:b/>
        </w:rPr>
        <w:t>АДМИНИСТРАЦИЯ КАШИНСКОГО ГОРОДСКОГО ОКРУГА</w:t>
      </w:r>
      <w:r>
        <w:rPr>
          <w:b/>
        </w:rPr>
        <w:br/>
      </w:r>
    </w:p>
    <w:p w14:paraId="0375D518" w14:textId="77777777" w:rsidR="00440674" w:rsidRDefault="00440674" w:rsidP="00440674">
      <w:pPr>
        <w:keepNext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104"/>
      </w:tblGrid>
      <w:tr w:rsidR="00440674" w14:paraId="7E12918E" w14:textId="77777777" w:rsidTr="007A2598">
        <w:trPr>
          <w:trHeight w:val="618"/>
        </w:trPr>
        <w:tc>
          <w:tcPr>
            <w:tcW w:w="9747" w:type="dxa"/>
            <w:gridSpan w:val="2"/>
            <w:hideMark/>
          </w:tcPr>
          <w:p w14:paraId="5A7CBAAE" w14:textId="01375021" w:rsidR="00440674" w:rsidRDefault="00440674" w:rsidP="007A2598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BB1FF7">
              <w:rPr>
                <w:sz w:val="28"/>
                <w:szCs w:val="28"/>
                <w:lang w:eastAsia="en-US"/>
              </w:rPr>
              <w:t>08.12.2020</w:t>
            </w:r>
            <w:r>
              <w:rPr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>г. Кашин</w:t>
            </w:r>
            <w:r>
              <w:rPr>
                <w:sz w:val="28"/>
                <w:szCs w:val="28"/>
                <w:lang w:eastAsia="en-US"/>
              </w:rPr>
              <w:tab/>
              <w:t xml:space="preserve">№ </w:t>
            </w:r>
            <w:r w:rsidR="00BB1FF7">
              <w:rPr>
                <w:sz w:val="28"/>
                <w:szCs w:val="28"/>
                <w:lang w:eastAsia="en-US"/>
              </w:rPr>
              <w:t>819-1</w:t>
            </w:r>
            <w:bookmarkStart w:id="1" w:name="_GoBack"/>
            <w:bookmarkEnd w:id="1"/>
            <w:r>
              <w:rPr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440674" w14:paraId="422720CF" w14:textId="77777777" w:rsidTr="007A2598">
        <w:trPr>
          <w:trHeight w:val="988"/>
        </w:trPr>
        <w:tc>
          <w:tcPr>
            <w:tcW w:w="4643" w:type="dxa"/>
            <w:hideMark/>
          </w:tcPr>
          <w:p w14:paraId="2966E774" w14:textId="77777777" w:rsidR="00440674" w:rsidRDefault="00440674" w:rsidP="007A2598">
            <w:pPr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О выдаче разрешения на использование объектов земельных отношений, государственная собственность на которые не разграничена</w:t>
            </w:r>
          </w:p>
        </w:tc>
        <w:tc>
          <w:tcPr>
            <w:tcW w:w="5104" w:type="dxa"/>
          </w:tcPr>
          <w:p w14:paraId="6BCA1226" w14:textId="77777777" w:rsidR="00440674" w:rsidRDefault="00440674" w:rsidP="007A2598">
            <w:pPr>
              <w:spacing w:line="25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bookmarkEnd w:id="0"/>
    </w:tbl>
    <w:p w14:paraId="72227957" w14:textId="77777777" w:rsidR="00440674" w:rsidRDefault="00440674" w:rsidP="00440674">
      <w:pPr>
        <w:jc w:val="both"/>
        <w:rPr>
          <w:sz w:val="28"/>
          <w:szCs w:val="28"/>
        </w:rPr>
      </w:pPr>
    </w:p>
    <w:p w14:paraId="2F95FE22" w14:textId="77777777" w:rsidR="00440674" w:rsidRDefault="00440674" w:rsidP="00440674">
      <w:pPr>
        <w:jc w:val="both"/>
        <w:rPr>
          <w:sz w:val="28"/>
          <w:szCs w:val="28"/>
        </w:rPr>
      </w:pPr>
    </w:p>
    <w:p w14:paraId="28433E30" w14:textId="77777777" w:rsidR="00440674" w:rsidRDefault="00440674" w:rsidP="00440674">
      <w:pPr>
        <w:jc w:val="both"/>
        <w:rPr>
          <w:sz w:val="28"/>
          <w:szCs w:val="28"/>
        </w:rPr>
      </w:pPr>
    </w:p>
    <w:p w14:paraId="36B57721" w14:textId="20DCFD27" w:rsidR="00440674" w:rsidRDefault="00440674" w:rsidP="00440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филиала АО «Газпром газораспределение Тверь» в г. Кашине от 21.09.2020 № 16/1057 о выдаче разрешения на использование объектов земельных отношений для размещения объекта — </w:t>
      </w:r>
      <w:bookmarkStart w:id="2" w:name="_Hlk31186110"/>
      <w:bookmarkStart w:id="3" w:name="_Hlk31184013"/>
      <w:r>
        <w:rPr>
          <w:sz w:val="28"/>
          <w:szCs w:val="28"/>
        </w:rPr>
        <w:t xml:space="preserve">для </w:t>
      </w:r>
      <w:bookmarkStart w:id="4" w:name="_Hlk53143186"/>
      <w:r>
        <w:rPr>
          <w:sz w:val="28"/>
          <w:szCs w:val="28"/>
        </w:rPr>
        <w:t>строительства объекта газификации «</w:t>
      </w:r>
      <w:bookmarkEnd w:id="2"/>
      <w:r>
        <w:rPr>
          <w:sz w:val="28"/>
          <w:szCs w:val="28"/>
        </w:rPr>
        <w:t>Межпоселковый газопровод от ГРС «Кашин» — д. Введенское — д. Бурмакино с отводами на д. Рождествено, с. Козьмодемьяновское Кашинского городского округа Тверской области»</w:t>
      </w:r>
      <w:bookmarkEnd w:id="3"/>
      <w:bookmarkEnd w:id="4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для размещения которого не требуется разрешение на строительство, </w:t>
      </w:r>
      <w:r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</w:t>
      </w:r>
      <w:r w:rsidRPr="00957822">
        <w:rPr>
          <w:sz w:val="28"/>
          <w:szCs w:val="28"/>
        </w:rPr>
        <w:t>Правилами землепользования и застройки городского поселения — город Кашин Тверской области, утвержденными решением Совета депутатов городского поселения — город Кашин Тверской области от 12.04.2013 № 21</w:t>
      </w:r>
      <w:r>
        <w:rPr>
          <w:sz w:val="28"/>
          <w:szCs w:val="28"/>
        </w:rPr>
        <w:t xml:space="preserve">, с учетом писем Кашинского межмуниципального отдела </w:t>
      </w:r>
      <w:r>
        <w:rPr>
          <w:sz w:val="28"/>
          <w:szCs w:val="28"/>
        </w:rPr>
        <w:lastRenderedPageBreak/>
        <w:t>Управления Росреестра по Тверской области от 06.10</w:t>
      </w:r>
      <w:r w:rsidRPr="00613006">
        <w:rPr>
          <w:sz w:val="28"/>
          <w:szCs w:val="28"/>
        </w:rPr>
        <w:t>.2020 № 13/12-46/4</w:t>
      </w:r>
      <w:r>
        <w:rPr>
          <w:sz w:val="28"/>
          <w:szCs w:val="28"/>
        </w:rPr>
        <w:t>4098</w:t>
      </w:r>
      <w:r w:rsidRPr="00613006">
        <w:rPr>
          <w:sz w:val="28"/>
          <w:szCs w:val="28"/>
        </w:rPr>
        <w:t>-20</w:t>
      </w:r>
      <w:r>
        <w:rPr>
          <w:sz w:val="28"/>
          <w:szCs w:val="28"/>
        </w:rPr>
        <w:t xml:space="preserve"> и отдела архитектуры и градостроительства Администрации Кашинского городского округа от </w:t>
      </w:r>
      <w:r w:rsidR="003039D1">
        <w:rPr>
          <w:sz w:val="28"/>
          <w:szCs w:val="28"/>
        </w:rPr>
        <w:t>27.11.2020 № 307-20</w:t>
      </w:r>
      <w:r>
        <w:rPr>
          <w:sz w:val="28"/>
          <w:szCs w:val="28"/>
        </w:rPr>
        <w:t xml:space="preserve"> и отсутствия </w:t>
      </w:r>
      <w:bookmarkStart w:id="5" w:name="OLE_LINK5"/>
      <w:bookmarkStart w:id="6" w:name="OLE_LINK4"/>
      <w:r>
        <w:rPr>
          <w:sz w:val="28"/>
          <w:szCs w:val="28"/>
        </w:rPr>
        <w:t xml:space="preserve">существования </w:t>
      </w:r>
      <w:proofErr w:type="spellStart"/>
      <w:r>
        <w:rPr>
          <w:sz w:val="28"/>
          <w:szCs w:val="28"/>
        </w:rPr>
        <w:t>правопритязаний</w:t>
      </w:r>
      <w:proofErr w:type="spellEnd"/>
      <w:r w:rsidR="00756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отношении объектов </w:t>
      </w:r>
      <w:bookmarkEnd w:id="5"/>
      <w:bookmarkEnd w:id="6"/>
      <w:r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6AA7EF99" w14:textId="77777777" w:rsidR="00440674" w:rsidRDefault="00440674" w:rsidP="00440674">
      <w:pPr>
        <w:jc w:val="both"/>
        <w:rPr>
          <w:sz w:val="28"/>
          <w:szCs w:val="28"/>
        </w:rPr>
      </w:pPr>
    </w:p>
    <w:p w14:paraId="479FACC7" w14:textId="77777777" w:rsidR="00440674" w:rsidRDefault="00440674" w:rsidP="00440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14:paraId="53B43338" w14:textId="77777777" w:rsidR="00440674" w:rsidRDefault="00440674" w:rsidP="00440674">
      <w:pPr>
        <w:jc w:val="both"/>
        <w:rPr>
          <w:sz w:val="28"/>
          <w:szCs w:val="28"/>
        </w:rPr>
      </w:pPr>
    </w:p>
    <w:p w14:paraId="431DDEE2" w14:textId="5AFDD3D5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7" w:name="OLE_LINK7"/>
      <w:bookmarkStart w:id="8" w:name="OLE_LINK6"/>
      <w:r>
        <w:rPr>
          <w:spacing w:val="6"/>
          <w:sz w:val="28"/>
          <w:szCs w:val="28"/>
        </w:rPr>
        <w:t> </w:t>
      </w:r>
      <w:bookmarkEnd w:id="7"/>
      <w:bookmarkEnd w:id="8"/>
      <w:r>
        <w:rPr>
          <w:spacing w:val="6"/>
          <w:sz w:val="28"/>
          <w:szCs w:val="28"/>
        </w:rPr>
        <w:t xml:space="preserve">6900000364, КПП 695201001) </w:t>
      </w:r>
      <w:r>
        <w:rPr>
          <w:spacing w:val="2"/>
          <w:sz w:val="28"/>
          <w:szCs w:val="28"/>
        </w:rPr>
        <w:t xml:space="preserve"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</w:t>
      </w:r>
      <w:r w:rsidRPr="003E18FD">
        <w:rPr>
          <w:spacing w:val="2"/>
          <w:sz w:val="28"/>
          <w:szCs w:val="28"/>
        </w:rPr>
        <w:t>Тверская область, Кашинский городской округ</w:t>
      </w:r>
      <w:r>
        <w:rPr>
          <w:spacing w:val="2"/>
          <w:sz w:val="28"/>
          <w:szCs w:val="28"/>
        </w:rPr>
        <w:t>, город Кашин,</w:t>
      </w:r>
      <w:r w:rsidR="00DD2EEB">
        <w:rPr>
          <w:spacing w:val="2"/>
          <w:sz w:val="28"/>
          <w:szCs w:val="28"/>
        </w:rPr>
        <w:t xml:space="preserve"> микрорайон «Северный»</w:t>
      </w:r>
      <w:r>
        <w:rPr>
          <w:spacing w:val="2"/>
          <w:sz w:val="28"/>
          <w:szCs w:val="28"/>
        </w:rPr>
        <w:t>, кадастровый номер земельного участка 69:41:0010102:147</w:t>
      </w:r>
      <w:r>
        <w:rPr>
          <w:sz w:val="28"/>
          <w:szCs w:val="28"/>
        </w:rPr>
        <w:t xml:space="preserve">, территориальная зона — </w:t>
      </w:r>
      <w:r w:rsidR="00DD2EEB">
        <w:rPr>
          <w:iCs/>
          <w:sz w:val="28"/>
          <w:szCs w:val="28"/>
        </w:rPr>
        <w:t>зона озеленения специального назначения (С-2)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площадью 86 м</w:t>
      </w:r>
      <w:r>
        <w:rPr>
          <w:spacing w:val="-1"/>
          <w:sz w:val="28"/>
          <w:szCs w:val="28"/>
          <w:vertAlign w:val="superscript"/>
        </w:rPr>
        <w:t>2</w:t>
      </w:r>
      <w:r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«Межпоселковый газопровод от ГРС «Кашин» — д. Введенское — д. Бурмакино с отводами на д. Рождествено, с. Козьмодемьяновское Кашинского городского округа Тверской области», для размещения которого не требуется разрешение на строительство, сроком на 11 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6BFC6163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4C30F246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0CCB4312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6CD8C2A2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52AFAA6D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3829EEE4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3.2. нарушения условий, в нем указанных;</w:t>
      </w:r>
    </w:p>
    <w:p w14:paraId="3BBE6BC2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1338BD88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государственном реестре юридических лиц, направляется уведомление </w:t>
      </w:r>
      <w:r>
        <w:rPr>
          <w:spacing w:val="-1"/>
          <w:sz w:val="28"/>
          <w:szCs w:val="28"/>
        </w:rPr>
        <w:lastRenderedPageBreak/>
        <w:t>о предоставлении земельного участка гражданину или юридическому лицу, не позднее трех рабочих дней со дня его предоставления.</w:t>
      </w:r>
    </w:p>
    <w:p w14:paraId="02CBCBE6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5F59E096" w14:textId="77777777" w:rsidR="00440674" w:rsidRDefault="00440674" w:rsidP="00440674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1609D6E1" w14:textId="77777777" w:rsidR="00440674" w:rsidRDefault="00440674" w:rsidP="00440674">
      <w:pPr>
        <w:tabs>
          <w:tab w:val="left" w:pos="345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 на указанных в н</w:t>
      </w:r>
      <w:r>
        <w:rPr>
          <w:spacing w:val="-1"/>
          <w:sz w:val="28"/>
          <w:szCs w:val="28"/>
        </w:rPr>
        <w:t>ем</w:t>
      </w:r>
      <w:r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>
        <w:rPr>
          <w:spacing w:val="-1"/>
          <w:sz w:val="28"/>
          <w:szCs w:val="28"/>
        </w:rPr>
        <w:t>а.</w:t>
      </w:r>
    </w:p>
    <w:p w14:paraId="12852DF0" w14:textId="77777777" w:rsidR="00440674" w:rsidRDefault="00440674" w:rsidP="00440674">
      <w:pPr>
        <w:tabs>
          <w:tab w:val="left" w:pos="3458"/>
        </w:tabs>
        <w:ind w:firstLine="709"/>
        <w:jc w:val="both"/>
        <w:rPr>
          <w:sz w:val="28"/>
          <w:szCs w:val="28"/>
          <w:lang w:val="x-none"/>
        </w:rPr>
      </w:pPr>
      <w:r>
        <w:rPr>
          <w:spacing w:val="-1"/>
          <w:sz w:val="28"/>
          <w:szCs w:val="28"/>
          <w:lang w:val="x-none"/>
        </w:rPr>
        <w:t>7. </w:t>
      </w:r>
      <w:r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«Интернет».</w:t>
      </w:r>
    </w:p>
    <w:p w14:paraId="1A400C82" w14:textId="0894FAE7" w:rsidR="00440674" w:rsidRDefault="00440674" w:rsidP="00440674">
      <w:pPr>
        <w:jc w:val="both"/>
        <w:rPr>
          <w:sz w:val="28"/>
          <w:szCs w:val="28"/>
        </w:rPr>
      </w:pPr>
    </w:p>
    <w:p w14:paraId="566A183A" w14:textId="77777777" w:rsidR="00440674" w:rsidRDefault="00440674" w:rsidP="00440674">
      <w:pPr>
        <w:jc w:val="both"/>
        <w:rPr>
          <w:sz w:val="28"/>
          <w:szCs w:val="28"/>
        </w:rPr>
      </w:pPr>
    </w:p>
    <w:p w14:paraId="262C932C" w14:textId="77777777" w:rsidR="00440674" w:rsidRDefault="00440674" w:rsidP="00440674">
      <w:pPr>
        <w:jc w:val="both"/>
        <w:rPr>
          <w:sz w:val="28"/>
          <w:szCs w:val="28"/>
        </w:rPr>
      </w:pPr>
    </w:p>
    <w:p w14:paraId="5BD311DE" w14:textId="14156819" w:rsidR="00440674" w:rsidRDefault="00440674" w:rsidP="00440674">
      <w:pPr>
        <w:tabs>
          <w:tab w:val="left" w:pos="9020"/>
        </w:tabs>
        <w:spacing w:line="240" w:lineRule="exact"/>
        <w:ind w:right="166"/>
        <w:rPr>
          <w:b/>
          <w:spacing w:val="1"/>
          <w:sz w:val="22"/>
          <w:szCs w:val="22"/>
        </w:rPr>
      </w:pPr>
      <w:r>
        <w:rPr>
          <w:sz w:val="28"/>
          <w:szCs w:val="28"/>
        </w:rPr>
        <w:t>Глава Кашинского городского округа                                               Г.Г. Баландин</w:t>
      </w:r>
    </w:p>
    <w:p w14:paraId="72262336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8475D30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255A40D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0B13CE2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D8362E2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C2E645C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2779B1F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CBA2050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CC4962F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5BBBAD1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1A8FAEC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DEE7A97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CB3D12B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AD2751A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A565D76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3AA7E9D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D044E04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64ED08F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BF9E755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6A32F14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E81CF72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761A1FA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C5708AF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3F282E8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BE6A972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05E72A3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50D39E2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CC9FFB7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CB0865A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2A70ECA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E736C0F" w14:textId="77777777" w:rsidR="00440674" w:rsidRDefault="00440674" w:rsidP="00310902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7517259" w14:textId="7DA1BEEC" w:rsidR="00310902" w:rsidRDefault="00310902" w:rsidP="00440674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Утверждена</w:t>
      </w:r>
    </w:p>
    <w:p w14:paraId="4FE09B75" w14:textId="77777777" w:rsidR="00440674" w:rsidRDefault="00310902" w:rsidP="00440674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Постановлением Администрации</w:t>
      </w:r>
    </w:p>
    <w:p w14:paraId="018BC7B2" w14:textId="77777777" w:rsidR="00440674" w:rsidRDefault="00310902" w:rsidP="00440674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Кашинского городского округа</w:t>
      </w:r>
    </w:p>
    <w:p w14:paraId="1D2C66F2" w14:textId="2A1BA4BE" w:rsidR="00310902" w:rsidRDefault="00310902" w:rsidP="00440674">
      <w:pPr>
        <w:tabs>
          <w:tab w:val="left" w:pos="9020"/>
        </w:tabs>
        <w:spacing w:line="240" w:lineRule="exact"/>
        <w:ind w:left="5252" w:right="16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-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№</w:t>
      </w:r>
      <w:r>
        <w:rPr>
          <w:spacing w:val="-2"/>
          <w:sz w:val="22"/>
          <w:szCs w:val="22"/>
        </w:rPr>
        <w:t xml:space="preserve">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44B2B54" w14:textId="582FA81E" w:rsidR="004F4B8F" w:rsidRPr="004A4857" w:rsidRDefault="004F4B8F" w:rsidP="00145399">
      <w:pPr>
        <w:pStyle w:val="a3"/>
        <w:jc w:val="right"/>
        <w:rPr>
          <w:rFonts w:ascii="Times New Roman" w:hAnsi="Times New Roman" w:cs="Times New Roman"/>
        </w:rPr>
      </w:pPr>
    </w:p>
    <w:p w14:paraId="5BACD479" w14:textId="77777777" w:rsidR="00E77B4B" w:rsidRDefault="00E77B4B" w:rsidP="00E77B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F590A7" w14:textId="7CCF2DBE" w:rsid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26E5EE0F" w14:textId="77777777" w:rsidR="00145399" w:rsidRPr="00867405" w:rsidRDefault="00145399" w:rsidP="0014539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p w14:paraId="46BB3FDE" w14:textId="1C62C19F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28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91"/>
        <w:gridCol w:w="3680"/>
      </w:tblGrid>
      <w:tr w:rsidR="00867405" w14:paraId="1AFE6888" w14:textId="77777777" w:rsidTr="00BA4746">
        <w:trPr>
          <w:trHeight w:val="421"/>
        </w:trPr>
        <w:tc>
          <w:tcPr>
            <w:tcW w:w="10768" w:type="dxa"/>
            <w:gridSpan w:val="3"/>
            <w:vAlign w:val="center"/>
          </w:tcPr>
          <w:p w14:paraId="3E23FC18" w14:textId="2D41D586" w:rsidR="00E3260B" w:rsidRDefault="00867405" w:rsidP="00E3260B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>Обозначение части земель</w:t>
            </w:r>
            <w:r w:rsidR="00D95A65">
              <w:rPr>
                <w:b/>
              </w:rPr>
              <w:t xml:space="preserve">ного участка (части территории) </w:t>
            </w:r>
            <w:r w:rsidR="006E2E01" w:rsidRPr="006E2E01">
              <w:rPr>
                <w:b/>
              </w:rPr>
              <w:t>69:41:0010102:147</w:t>
            </w:r>
            <w:r w:rsidR="00FA3BFA" w:rsidRPr="00FA3BFA">
              <w:rPr>
                <w:b/>
              </w:rPr>
              <w:t>/чзу1</w:t>
            </w:r>
          </w:p>
          <w:p w14:paraId="188E0264" w14:textId="51A951FE" w:rsidR="00867405" w:rsidRPr="004A4857" w:rsidRDefault="00E3260B" w:rsidP="00E3260B">
            <w:pPr>
              <w:tabs>
                <w:tab w:val="left" w:pos="4714"/>
              </w:tabs>
              <w:rPr>
                <w:b/>
              </w:rPr>
            </w:pPr>
            <w:r>
              <w:rPr>
                <w:b/>
              </w:rPr>
              <w:t>Тверская область, Кашинский городской округ, г. Кашин</w:t>
            </w:r>
            <w:r w:rsidR="00440674">
              <w:rPr>
                <w:b/>
              </w:rPr>
              <w:t xml:space="preserve">, </w:t>
            </w:r>
            <w:r w:rsidR="002E69DD" w:rsidRPr="002E69DD">
              <w:rPr>
                <w:b/>
              </w:rPr>
              <w:t>микрорайон «Северный»</w:t>
            </w:r>
          </w:p>
        </w:tc>
      </w:tr>
      <w:tr w:rsidR="00867405" w14:paraId="7FB7AD79" w14:textId="77777777" w:rsidTr="00BA4746">
        <w:trPr>
          <w:trHeight w:val="399"/>
        </w:trPr>
        <w:tc>
          <w:tcPr>
            <w:tcW w:w="10768" w:type="dxa"/>
            <w:gridSpan w:val="3"/>
            <w:vAlign w:val="center"/>
          </w:tcPr>
          <w:p w14:paraId="2CFCF7B5" w14:textId="05D25E7A" w:rsidR="00867405" w:rsidRPr="004A4857" w:rsidRDefault="00867405" w:rsidP="006E2E01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6E2E01">
              <w:rPr>
                <w:b/>
              </w:rPr>
              <w:t>86</w:t>
            </w:r>
            <w:r w:rsidR="008E0AA2">
              <w:rPr>
                <w:b/>
              </w:rPr>
              <w:t xml:space="preserve"> </w:t>
            </w:r>
            <w:r w:rsidR="006F2F00" w:rsidRPr="006F2F00">
              <w:rPr>
                <w:b/>
              </w:rPr>
              <w:t>м²</w:t>
            </w:r>
          </w:p>
        </w:tc>
      </w:tr>
      <w:tr w:rsidR="00867405" w14:paraId="19D39F2E" w14:textId="77777777" w:rsidTr="00BA4746">
        <w:trPr>
          <w:trHeight w:val="170"/>
        </w:trPr>
        <w:tc>
          <w:tcPr>
            <w:tcW w:w="3397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371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BA4746">
        <w:trPr>
          <w:trHeight w:val="170"/>
        </w:trPr>
        <w:tc>
          <w:tcPr>
            <w:tcW w:w="3397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91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680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BA4746">
        <w:trPr>
          <w:trHeight w:val="170"/>
        </w:trPr>
        <w:tc>
          <w:tcPr>
            <w:tcW w:w="3397" w:type="dxa"/>
            <w:vAlign w:val="center"/>
          </w:tcPr>
          <w:p w14:paraId="6269F13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1</w:t>
            </w:r>
          </w:p>
        </w:tc>
        <w:tc>
          <w:tcPr>
            <w:tcW w:w="3691" w:type="dxa"/>
            <w:vAlign w:val="center"/>
          </w:tcPr>
          <w:p w14:paraId="1558F88C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2</w:t>
            </w:r>
          </w:p>
        </w:tc>
        <w:tc>
          <w:tcPr>
            <w:tcW w:w="3680" w:type="dxa"/>
            <w:vAlign w:val="center"/>
          </w:tcPr>
          <w:p w14:paraId="1143D39A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3</w:t>
            </w:r>
          </w:p>
        </w:tc>
      </w:tr>
      <w:tr w:rsidR="006E2E01" w14:paraId="06546D52" w14:textId="77777777" w:rsidTr="002A30C3">
        <w:trPr>
          <w:trHeight w:val="170"/>
        </w:trPr>
        <w:tc>
          <w:tcPr>
            <w:tcW w:w="3397" w:type="dxa"/>
          </w:tcPr>
          <w:p w14:paraId="34BFE6F5" w14:textId="3783E98E" w:rsidR="006E2E01" w:rsidRPr="00FD3E1B" w:rsidRDefault="006E2E01" w:rsidP="006E2E01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1</w:t>
            </w:r>
          </w:p>
        </w:tc>
        <w:tc>
          <w:tcPr>
            <w:tcW w:w="3691" w:type="dxa"/>
          </w:tcPr>
          <w:p w14:paraId="410C267C" w14:textId="5AA3B4BE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348963.96</w:t>
            </w:r>
          </w:p>
        </w:tc>
        <w:tc>
          <w:tcPr>
            <w:tcW w:w="3680" w:type="dxa"/>
          </w:tcPr>
          <w:p w14:paraId="0A2D48F4" w14:textId="5559B3CA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3196840.85</w:t>
            </w:r>
          </w:p>
        </w:tc>
      </w:tr>
      <w:tr w:rsidR="006E2E01" w14:paraId="08948F87" w14:textId="77777777" w:rsidTr="002A30C3">
        <w:trPr>
          <w:trHeight w:val="170"/>
        </w:trPr>
        <w:tc>
          <w:tcPr>
            <w:tcW w:w="3397" w:type="dxa"/>
          </w:tcPr>
          <w:p w14:paraId="43CFE2AF" w14:textId="6D533342" w:rsidR="006E2E01" w:rsidRPr="00FD3E1B" w:rsidRDefault="006E2E01" w:rsidP="006E2E01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2</w:t>
            </w:r>
          </w:p>
        </w:tc>
        <w:tc>
          <w:tcPr>
            <w:tcW w:w="3691" w:type="dxa"/>
          </w:tcPr>
          <w:p w14:paraId="1938313D" w14:textId="2BE253E1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348970.76</w:t>
            </w:r>
          </w:p>
        </w:tc>
        <w:tc>
          <w:tcPr>
            <w:tcW w:w="3680" w:type="dxa"/>
          </w:tcPr>
          <w:p w14:paraId="1BC5A696" w14:textId="24B89D9B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3196846.08</w:t>
            </w:r>
          </w:p>
        </w:tc>
      </w:tr>
      <w:tr w:rsidR="006E2E01" w14:paraId="1EA77DE2" w14:textId="77777777" w:rsidTr="002A30C3">
        <w:trPr>
          <w:trHeight w:val="170"/>
        </w:trPr>
        <w:tc>
          <w:tcPr>
            <w:tcW w:w="3397" w:type="dxa"/>
          </w:tcPr>
          <w:p w14:paraId="5C69DF8C" w14:textId="598305FE" w:rsidR="006E2E01" w:rsidRPr="00FD3E1B" w:rsidRDefault="006E2E01" w:rsidP="006E2E01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3</w:t>
            </w:r>
          </w:p>
        </w:tc>
        <w:tc>
          <w:tcPr>
            <w:tcW w:w="3691" w:type="dxa"/>
          </w:tcPr>
          <w:p w14:paraId="64B1F00C" w14:textId="1289D471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348956.59</w:t>
            </w:r>
          </w:p>
        </w:tc>
        <w:tc>
          <w:tcPr>
            <w:tcW w:w="3680" w:type="dxa"/>
          </w:tcPr>
          <w:p w14:paraId="1952F5AC" w14:textId="4CA7AD7F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3196847.79</w:t>
            </w:r>
          </w:p>
        </w:tc>
      </w:tr>
      <w:tr w:rsidR="006E2E01" w14:paraId="5D056575" w14:textId="77777777" w:rsidTr="002A30C3">
        <w:trPr>
          <w:trHeight w:val="170"/>
        </w:trPr>
        <w:tc>
          <w:tcPr>
            <w:tcW w:w="3397" w:type="dxa"/>
          </w:tcPr>
          <w:p w14:paraId="75C97AEC" w14:textId="57B7AEB0" w:rsidR="006E2E01" w:rsidRPr="00FD3E1B" w:rsidRDefault="006E2E01" w:rsidP="006E2E01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4</w:t>
            </w:r>
          </w:p>
        </w:tc>
        <w:tc>
          <w:tcPr>
            <w:tcW w:w="3691" w:type="dxa"/>
          </w:tcPr>
          <w:p w14:paraId="4D7DA419" w14:textId="3CB56FB4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348949.80</w:t>
            </w:r>
          </w:p>
        </w:tc>
        <w:tc>
          <w:tcPr>
            <w:tcW w:w="3680" w:type="dxa"/>
          </w:tcPr>
          <w:p w14:paraId="680D305E" w14:textId="178B1719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3196842.56</w:t>
            </w:r>
          </w:p>
        </w:tc>
      </w:tr>
      <w:tr w:rsidR="006E2E01" w14:paraId="0EF86F8D" w14:textId="77777777" w:rsidTr="002A30C3">
        <w:trPr>
          <w:trHeight w:val="170"/>
        </w:trPr>
        <w:tc>
          <w:tcPr>
            <w:tcW w:w="3397" w:type="dxa"/>
          </w:tcPr>
          <w:p w14:paraId="5553E12F" w14:textId="4E01D13B" w:rsidR="006E2E01" w:rsidRPr="00FD3E1B" w:rsidRDefault="006E2E01" w:rsidP="006E2E01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1</w:t>
            </w:r>
          </w:p>
        </w:tc>
        <w:tc>
          <w:tcPr>
            <w:tcW w:w="3691" w:type="dxa"/>
          </w:tcPr>
          <w:p w14:paraId="0DF2B267" w14:textId="36C49249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348963.96</w:t>
            </w:r>
          </w:p>
        </w:tc>
        <w:tc>
          <w:tcPr>
            <w:tcW w:w="3680" w:type="dxa"/>
          </w:tcPr>
          <w:p w14:paraId="32B2C33B" w14:textId="2E2CC9CC" w:rsidR="006E2E01" w:rsidRPr="00457577" w:rsidRDefault="006E2E01" w:rsidP="006E2E01">
            <w:pPr>
              <w:tabs>
                <w:tab w:val="left" w:pos="4714"/>
              </w:tabs>
              <w:jc w:val="center"/>
            </w:pPr>
            <w:r w:rsidRPr="006648D0">
              <w:t>3196840.85</w:t>
            </w:r>
          </w:p>
        </w:tc>
      </w:tr>
    </w:tbl>
    <w:p w14:paraId="2583E9A7" w14:textId="074EC2D8" w:rsidR="00735601" w:rsidRDefault="00457577" w:rsidP="00AE37A7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20B68E2" w14:textId="0025583F" w:rsidR="00533C38" w:rsidRDefault="006E2E01" w:rsidP="0067730F">
      <w:pPr>
        <w:tabs>
          <w:tab w:val="left" w:pos="6957"/>
        </w:tabs>
        <w:jc w:val="right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33B70F40" wp14:editId="10D0E418">
            <wp:extent cx="6483382" cy="9034869"/>
            <wp:effectExtent l="0" t="0" r="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82" cy="90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CCDC" w14:textId="4B7607CA" w:rsidR="00867405" w:rsidRPr="00867405" w:rsidRDefault="00867405" w:rsidP="00DE2667">
      <w:pPr>
        <w:tabs>
          <w:tab w:val="left" w:pos="6957"/>
        </w:tabs>
        <w:jc w:val="right"/>
        <w:rPr>
          <w:lang w:eastAsia="en-US"/>
        </w:rPr>
      </w:pPr>
    </w:p>
    <w:sectPr w:rsidR="00867405" w:rsidRPr="00867405" w:rsidSect="00440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5"/>
    <w:rsid w:val="00011FC8"/>
    <w:rsid w:val="000137AF"/>
    <w:rsid w:val="00036EC5"/>
    <w:rsid w:val="00046C78"/>
    <w:rsid w:val="00061CD6"/>
    <w:rsid w:val="00091C9E"/>
    <w:rsid w:val="000B7C41"/>
    <w:rsid w:val="000D3532"/>
    <w:rsid w:val="00102E30"/>
    <w:rsid w:val="001032D0"/>
    <w:rsid w:val="001214B7"/>
    <w:rsid w:val="0012798E"/>
    <w:rsid w:val="00145399"/>
    <w:rsid w:val="00152CC1"/>
    <w:rsid w:val="001532C0"/>
    <w:rsid w:val="00184C74"/>
    <w:rsid w:val="00190D02"/>
    <w:rsid w:val="00196C6F"/>
    <w:rsid w:val="001B08B1"/>
    <w:rsid w:val="001C038F"/>
    <w:rsid w:val="001C76D3"/>
    <w:rsid w:val="001D1191"/>
    <w:rsid w:val="002311D2"/>
    <w:rsid w:val="00272E52"/>
    <w:rsid w:val="0027339D"/>
    <w:rsid w:val="00291335"/>
    <w:rsid w:val="002B535E"/>
    <w:rsid w:val="002C3E2D"/>
    <w:rsid w:val="002D4A37"/>
    <w:rsid w:val="002E69DD"/>
    <w:rsid w:val="0030115C"/>
    <w:rsid w:val="003039D1"/>
    <w:rsid w:val="00307DC7"/>
    <w:rsid w:val="00310902"/>
    <w:rsid w:val="003776BF"/>
    <w:rsid w:val="003B78F9"/>
    <w:rsid w:val="003C67AE"/>
    <w:rsid w:val="003C702A"/>
    <w:rsid w:val="003C716B"/>
    <w:rsid w:val="003F6CC4"/>
    <w:rsid w:val="0041071E"/>
    <w:rsid w:val="00410A28"/>
    <w:rsid w:val="004138DD"/>
    <w:rsid w:val="00426296"/>
    <w:rsid w:val="004313DF"/>
    <w:rsid w:val="00440674"/>
    <w:rsid w:val="00443EA2"/>
    <w:rsid w:val="004531B1"/>
    <w:rsid w:val="00453782"/>
    <w:rsid w:val="00457577"/>
    <w:rsid w:val="00474CCF"/>
    <w:rsid w:val="00490164"/>
    <w:rsid w:val="004A4857"/>
    <w:rsid w:val="004E3FE4"/>
    <w:rsid w:val="004F4B8F"/>
    <w:rsid w:val="004F614A"/>
    <w:rsid w:val="004F7D8F"/>
    <w:rsid w:val="005325F7"/>
    <w:rsid w:val="00532A46"/>
    <w:rsid w:val="00533C38"/>
    <w:rsid w:val="0054055B"/>
    <w:rsid w:val="00547792"/>
    <w:rsid w:val="0056158B"/>
    <w:rsid w:val="00583E95"/>
    <w:rsid w:val="005910A2"/>
    <w:rsid w:val="00637495"/>
    <w:rsid w:val="00647C3C"/>
    <w:rsid w:val="0067730F"/>
    <w:rsid w:val="006A472E"/>
    <w:rsid w:val="006B5629"/>
    <w:rsid w:val="006D0091"/>
    <w:rsid w:val="006E2E01"/>
    <w:rsid w:val="006F2F00"/>
    <w:rsid w:val="006F7BD2"/>
    <w:rsid w:val="007003EC"/>
    <w:rsid w:val="00702BC6"/>
    <w:rsid w:val="0072516E"/>
    <w:rsid w:val="00726728"/>
    <w:rsid w:val="00735601"/>
    <w:rsid w:val="00756FC2"/>
    <w:rsid w:val="007E037D"/>
    <w:rsid w:val="007E6AF8"/>
    <w:rsid w:val="008104CB"/>
    <w:rsid w:val="00810A75"/>
    <w:rsid w:val="00837C91"/>
    <w:rsid w:val="00867405"/>
    <w:rsid w:val="008762CA"/>
    <w:rsid w:val="00892E10"/>
    <w:rsid w:val="008D4848"/>
    <w:rsid w:val="008E0AA2"/>
    <w:rsid w:val="008F08E0"/>
    <w:rsid w:val="00901FBB"/>
    <w:rsid w:val="00954B1F"/>
    <w:rsid w:val="00971D0D"/>
    <w:rsid w:val="00976F1F"/>
    <w:rsid w:val="00997EC3"/>
    <w:rsid w:val="009F3E8A"/>
    <w:rsid w:val="00A55F2C"/>
    <w:rsid w:val="00AC029F"/>
    <w:rsid w:val="00AE37A7"/>
    <w:rsid w:val="00AE3F2B"/>
    <w:rsid w:val="00AE7955"/>
    <w:rsid w:val="00B102CB"/>
    <w:rsid w:val="00B14EC7"/>
    <w:rsid w:val="00B269AF"/>
    <w:rsid w:val="00B34EB0"/>
    <w:rsid w:val="00B377BE"/>
    <w:rsid w:val="00B45902"/>
    <w:rsid w:val="00B51DE5"/>
    <w:rsid w:val="00B91F00"/>
    <w:rsid w:val="00B9531E"/>
    <w:rsid w:val="00BA4746"/>
    <w:rsid w:val="00BB1C1A"/>
    <w:rsid w:val="00BB1FF7"/>
    <w:rsid w:val="00BC0F50"/>
    <w:rsid w:val="00BD4CE1"/>
    <w:rsid w:val="00BE09DB"/>
    <w:rsid w:val="00C10673"/>
    <w:rsid w:val="00C41815"/>
    <w:rsid w:val="00C42F7C"/>
    <w:rsid w:val="00C438BD"/>
    <w:rsid w:val="00C5355E"/>
    <w:rsid w:val="00C63BC1"/>
    <w:rsid w:val="00C7372E"/>
    <w:rsid w:val="00C75470"/>
    <w:rsid w:val="00C75CAE"/>
    <w:rsid w:val="00CA1107"/>
    <w:rsid w:val="00CE0140"/>
    <w:rsid w:val="00CE2440"/>
    <w:rsid w:val="00CF0C58"/>
    <w:rsid w:val="00CF1DB5"/>
    <w:rsid w:val="00D0131A"/>
    <w:rsid w:val="00D43638"/>
    <w:rsid w:val="00D4618A"/>
    <w:rsid w:val="00D7520E"/>
    <w:rsid w:val="00D86004"/>
    <w:rsid w:val="00D95A65"/>
    <w:rsid w:val="00DD09A4"/>
    <w:rsid w:val="00DD2EEB"/>
    <w:rsid w:val="00DD7BA3"/>
    <w:rsid w:val="00DE2667"/>
    <w:rsid w:val="00DF771F"/>
    <w:rsid w:val="00E15994"/>
    <w:rsid w:val="00E15AC9"/>
    <w:rsid w:val="00E3260B"/>
    <w:rsid w:val="00E43E35"/>
    <w:rsid w:val="00E57E51"/>
    <w:rsid w:val="00E75AB4"/>
    <w:rsid w:val="00E77B4B"/>
    <w:rsid w:val="00E92C30"/>
    <w:rsid w:val="00E94CCD"/>
    <w:rsid w:val="00ED21A2"/>
    <w:rsid w:val="00ED6867"/>
    <w:rsid w:val="00EE317A"/>
    <w:rsid w:val="00F171A1"/>
    <w:rsid w:val="00F24574"/>
    <w:rsid w:val="00F5496C"/>
    <w:rsid w:val="00F649AF"/>
    <w:rsid w:val="00F85F03"/>
    <w:rsid w:val="00F92016"/>
    <w:rsid w:val="00F95207"/>
    <w:rsid w:val="00FA3BFA"/>
    <w:rsid w:val="00FB19F5"/>
    <w:rsid w:val="00FB767C"/>
    <w:rsid w:val="00FC14BA"/>
    <w:rsid w:val="00FD0C0F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docId w15:val="{519CAC29-2723-4C43-BDD8-60208155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Галяева Светлана</cp:lastModifiedBy>
  <cp:revision>19</cp:revision>
  <cp:lastPrinted>2020-09-25T12:04:00Z</cp:lastPrinted>
  <dcterms:created xsi:type="dcterms:W3CDTF">2020-09-16T13:37:00Z</dcterms:created>
  <dcterms:modified xsi:type="dcterms:W3CDTF">2020-12-09T06:23:00Z</dcterms:modified>
</cp:coreProperties>
</file>