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CE" w:rsidRPr="002E0485" w:rsidRDefault="007620CE" w:rsidP="00581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485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0485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Pr="002E0485">
        <w:rPr>
          <w:rFonts w:ascii="Times New Roman" w:hAnsi="Times New Roman"/>
          <w:b/>
          <w:bCs/>
          <w:sz w:val="28"/>
          <w:szCs w:val="28"/>
        </w:rPr>
        <w:t xml:space="preserve">ГОРОД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0485">
        <w:rPr>
          <w:rFonts w:ascii="Times New Roman" w:hAnsi="Times New Roman"/>
          <w:b/>
          <w:bCs/>
          <w:sz w:val="28"/>
          <w:szCs w:val="28"/>
        </w:rPr>
        <w:t>КАШИН</w:t>
      </w:r>
    </w:p>
    <w:p w:rsidR="007620CE" w:rsidRPr="002E0485" w:rsidRDefault="007620CE" w:rsidP="00581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485">
        <w:rPr>
          <w:rFonts w:ascii="Times New Roman" w:hAnsi="Times New Roman"/>
          <w:b/>
          <w:bCs/>
          <w:sz w:val="28"/>
          <w:szCs w:val="28"/>
        </w:rPr>
        <w:t>ТВЕРСКОЙ ОБЛАСТИ</w:t>
      </w:r>
    </w:p>
    <w:p w:rsidR="007620CE" w:rsidRDefault="007620CE" w:rsidP="005812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0CE" w:rsidRPr="002E0485" w:rsidRDefault="007620CE" w:rsidP="005812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</w:t>
      </w:r>
      <w:r w:rsidRPr="002E0485">
        <w:rPr>
          <w:rFonts w:ascii="Times New Roman" w:hAnsi="Times New Roman"/>
          <w:b/>
          <w:bCs/>
          <w:sz w:val="28"/>
          <w:szCs w:val="28"/>
        </w:rPr>
        <w:t>Е</w:t>
      </w:r>
    </w:p>
    <w:p w:rsidR="007620CE" w:rsidRDefault="007620CE" w:rsidP="00581277">
      <w:pPr>
        <w:spacing w:line="360" w:lineRule="auto"/>
        <w:rPr>
          <w:rFonts w:ascii="Times New Roman" w:hAnsi="Times New Roman"/>
          <w:sz w:val="28"/>
          <w:szCs w:val="28"/>
        </w:rPr>
      </w:pPr>
      <w:r w:rsidRPr="002E048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</w:t>
      </w:r>
      <w:r w:rsidRPr="002E0485">
        <w:rPr>
          <w:rFonts w:ascii="Times New Roman" w:hAnsi="Times New Roman"/>
          <w:sz w:val="28"/>
          <w:szCs w:val="28"/>
        </w:rPr>
        <w:t xml:space="preserve"> г. Кашин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E04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</w:t>
      </w:r>
    </w:p>
    <w:p w:rsidR="007620CE" w:rsidRPr="00581277" w:rsidRDefault="007620CE" w:rsidP="002E048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1277">
        <w:rPr>
          <w:rFonts w:ascii="Times New Roman" w:hAnsi="Times New Roman"/>
          <w:sz w:val="26"/>
          <w:szCs w:val="26"/>
        </w:rPr>
        <w:t>Об утверждении Правил благоустройства</w:t>
      </w:r>
    </w:p>
    <w:p w:rsidR="007620CE" w:rsidRPr="00581277" w:rsidRDefault="007620CE" w:rsidP="002E04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1277">
        <w:rPr>
          <w:rFonts w:ascii="Times New Roman" w:hAnsi="Times New Roman"/>
          <w:sz w:val="26"/>
          <w:szCs w:val="26"/>
        </w:rPr>
        <w:t xml:space="preserve"> территории городского поселения – город</w:t>
      </w:r>
    </w:p>
    <w:p w:rsidR="007620CE" w:rsidRPr="00C00F02" w:rsidRDefault="007620CE" w:rsidP="002E04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277">
        <w:rPr>
          <w:rFonts w:ascii="Times New Roman" w:hAnsi="Times New Roman"/>
          <w:sz w:val="26"/>
          <w:szCs w:val="26"/>
        </w:rPr>
        <w:t xml:space="preserve"> Кашин Кашинского района Тверской области</w:t>
      </w:r>
    </w:p>
    <w:p w:rsidR="007620CE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Pr="002E0485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Default="007620CE" w:rsidP="007F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485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г. «Об общих принципах ор</w:t>
      </w:r>
      <w:r>
        <w:rPr>
          <w:rFonts w:ascii="Times New Roman" w:hAnsi="Times New Roman"/>
          <w:sz w:val="28"/>
          <w:szCs w:val="28"/>
        </w:rPr>
        <w:t>г</w:t>
      </w:r>
      <w:r w:rsidRPr="002E0485">
        <w:rPr>
          <w:rFonts w:ascii="Times New Roman" w:hAnsi="Times New Roman"/>
          <w:sz w:val="28"/>
          <w:szCs w:val="28"/>
        </w:rPr>
        <w:t>анизации местного самоуправления в Российской Федерации»,</w:t>
      </w:r>
      <w:r w:rsidRPr="0073428D">
        <w:rPr>
          <w:rFonts w:ascii="Times New Roman" w:hAnsi="Times New Roman"/>
          <w:sz w:val="28"/>
          <w:szCs w:val="28"/>
        </w:rPr>
        <w:t xml:space="preserve"> </w:t>
      </w:r>
      <w:r w:rsidRPr="002E0485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депутатов городского поселения </w:t>
      </w:r>
      <w:r w:rsidRPr="002E0485">
        <w:rPr>
          <w:rFonts w:ascii="Times New Roman" w:hAnsi="Times New Roman"/>
          <w:sz w:val="28"/>
          <w:szCs w:val="28"/>
        </w:rPr>
        <w:t>город Кашин Тверской области</w:t>
      </w:r>
    </w:p>
    <w:p w:rsidR="007620CE" w:rsidRPr="002E0485" w:rsidRDefault="007620CE" w:rsidP="002E04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620CE" w:rsidRDefault="007620CE" w:rsidP="008139E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E0485">
        <w:rPr>
          <w:rFonts w:ascii="Times New Roman" w:hAnsi="Times New Roman"/>
          <w:sz w:val="28"/>
          <w:szCs w:val="28"/>
        </w:rPr>
        <w:t>РЕШИЛ:</w:t>
      </w:r>
    </w:p>
    <w:p w:rsidR="007620CE" w:rsidRPr="002E0485" w:rsidRDefault="007620CE" w:rsidP="002E0485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0CE" w:rsidRDefault="007620CE" w:rsidP="00506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485">
        <w:rPr>
          <w:rFonts w:ascii="Times New Roman" w:hAnsi="Times New Roman"/>
          <w:sz w:val="28"/>
          <w:szCs w:val="28"/>
        </w:rPr>
        <w:t xml:space="preserve">1. Утвердить Правила благоустройства территории </w:t>
      </w:r>
      <w:r>
        <w:rPr>
          <w:rFonts w:ascii="Times New Roman" w:hAnsi="Times New Roman"/>
          <w:sz w:val="28"/>
          <w:szCs w:val="28"/>
        </w:rPr>
        <w:t>г</w:t>
      </w:r>
      <w:r w:rsidRPr="002E0485">
        <w:rPr>
          <w:rFonts w:ascii="Times New Roman" w:hAnsi="Times New Roman"/>
          <w:sz w:val="28"/>
          <w:szCs w:val="28"/>
        </w:rPr>
        <w:t>ородского поселения – город Кашин</w:t>
      </w:r>
      <w:r>
        <w:rPr>
          <w:rFonts w:ascii="Times New Roman" w:hAnsi="Times New Roman"/>
          <w:sz w:val="28"/>
          <w:szCs w:val="28"/>
        </w:rPr>
        <w:t xml:space="preserve"> Кашинского района Тверской области (Приложение)</w:t>
      </w:r>
      <w:r w:rsidRPr="002E0485">
        <w:rPr>
          <w:rFonts w:ascii="Times New Roman" w:hAnsi="Times New Roman"/>
          <w:sz w:val="28"/>
          <w:szCs w:val="28"/>
        </w:rPr>
        <w:t>.</w:t>
      </w:r>
    </w:p>
    <w:p w:rsidR="007620CE" w:rsidRDefault="007620CE" w:rsidP="00506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Отменить Решение Совета депутатов городского поселения город Кашин от 08 февраля 2013г. № 07 «Об утверждении Правил благоустройства территории Городского поселения - город Кашин».</w:t>
      </w:r>
    </w:p>
    <w:p w:rsidR="007620CE" w:rsidRPr="00B653CD" w:rsidRDefault="007620CE" w:rsidP="009C30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E0485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2E0485">
        <w:rPr>
          <w:rFonts w:ascii="Times New Roman" w:hAnsi="Times New Roman"/>
          <w:sz w:val="28"/>
          <w:szCs w:val="28"/>
        </w:rPr>
        <w:t xml:space="preserve"> официального опубликования в газете «Кашинская газета»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653CD">
        <w:rPr>
          <w:rFonts w:ascii="Times New Roman" w:hAnsi="Times New Roman"/>
          <w:sz w:val="28"/>
          <w:szCs w:val="28"/>
        </w:rPr>
        <w:t>подлежит размещению на официальном сайте муниципального образования «Кашинский район» в сети Интернет.</w:t>
      </w:r>
    </w:p>
    <w:p w:rsidR="007620CE" w:rsidRDefault="007620CE" w:rsidP="009C30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20CE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Pr="002E0485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2E048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E0485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485">
        <w:rPr>
          <w:rFonts w:ascii="Times New Roman" w:hAnsi="Times New Roman"/>
          <w:sz w:val="28"/>
          <w:szCs w:val="28"/>
        </w:rPr>
        <w:t>Кашин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0CE" w:rsidRPr="002E0485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района Т</w:t>
      </w:r>
      <w:r w:rsidRPr="002E0485">
        <w:rPr>
          <w:rFonts w:ascii="Times New Roman" w:hAnsi="Times New Roman"/>
          <w:sz w:val="28"/>
          <w:szCs w:val="28"/>
        </w:rPr>
        <w:t xml:space="preserve">верской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      В.Н. </w:t>
      </w:r>
      <w:r w:rsidRPr="002E0485">
        <w:rPr>
          <w:rFonts w:ascii="Times New Roman" w:hAnsi="Times New Roman"/>
          <w:sz w:val="28"/>
          <w:szCs w:val="28"/>
        </w:rPr>
        <w:t>Абаньков</w:t>
      </w:r>
    </w:p>
    <w:p w:rsidR="007620CE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Default="007620CE" w:rsidP="002E0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946236">
      <w:pPr>
        <w:pStyle w:val="ConsPlusNormal"/>
        <w:jc w:val="right"/>
        <w:outlineLvl w:val="0"/>
      </w:pPr>
    </w:p>
    <w:p w:rsidR="007620CE" w:rsidRDefault="007620CE" w:rsidP="005812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3278">
        <w:rPr>
          <w:rFonts w:ascii="Times New Roman" w:hAnsi="Times New Roman" w:cs="Times New Roman"/>
          <w:sz w:val="24"/>
          <w:szCs w:val="24"/>
        </w:rPr>
        <w:t>Приложение</w:t>
      </w:r>
    </w:p>
    <w:p w:rsidR="007620CE" w:rsidRPr="00153278" w:rsidRDefault="007620CE" w:rsidP="005812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327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620CE" w:rsidRDefault="007620CE" w:rsidP="005812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53278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153278">
        <w:rPr>
          <w:rFonts w:ascii="Times New Roman" w:hAnsi="Times New Roman" w:cs="Times New Roman"/>
          <w:sz w:val="24"/>
          <w:szCs w:val="24"/>
        </w:rPr>
        <w:t>город</w:t>
      </w:r>
    </w:p>
    <w:p w:rsidR="007620CE" w:rsidRPr="00153278" w:rsidRDefault="007620CE" w:rsidP="005812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53278">
        <w:rPr>
          <w:rFonts w:ascii="Times New Roman" w:hAnsi="Times New Roman" w:cs="Times New Roman"/>
          <w:sz w:val="24"/>
          <w:szCs w:val="24"/>
        </w:rPr>
        <w:t xml:space="preserve"> Кашин</w:t>
      </w:r>
      <w:r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</w:p>
    <w:p w:rsidR="007620CE" w:rsidRPr="00153278" w:rsidRDefault="007620CE" w:rsidP="005812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3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26.04.2016 г. № 15</w:t>
      </w:r>
    </w:p>
    <w:p w:rsidR="007620CE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731F">
        <w:rPr>
          <w:rFonts w:ascii="Times New Roman" w:hAnsi="Times New Roman" w:cs="Times New Roman"/>
          <w:sz w:val="28"/>
          <w:szCs w:val="28"/>
        </w:rPr>
        <w:t>равила</w:t>
      </w:r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благоустройства и содержания территории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731F">
        <w:rPr>
          <w:rFonts w:ascii="Times New Roman" w:hAnsi="Times New Roman" w:cs="Times New Roman"/>
          <w:sz w:val="28"/>
          <w:szCs w:val="28"/>
        </w:rPr>
        <w:t>город Кашин</w:t>
      </w:r>
      <w:r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731F">
        <w:rPr>
          <w:rFonts w:ascii="Times New Roman" w:hAnsi="Times New Roman" w:cs="Times New Roman"/>
          <w:sz w:val="28"/>
          <w:szCs w:val="28"/>
        </w:rPr>
        <w:t xml:space="preserve">равила благоустройства и содержания </w:t>
      </w:r>
      <w:r>
        <w:rPr>
          <w:rFonts w:ascii="Times New Roman" w:hAnsi="Times New Roman" w:cs="Times New Roman"/>
          <w:sz w:val="28"/>
          <w:szCs w:val="28"/>
        </w:rPr>
        <w:t>территории городского поселения-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(далее - Правила) определяют требования к выполнению мероприятий по благоустройству в целях обеспечения благоприятного проживания граждан и обязательны для выполнения всеми физическими и юридическими лицами, государственными органами и органами местного самоуправления на территории городского поселения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82731F">
        <w:rPr>
          <w:rFonts w:ascii="Times New Roman" w:hAnsi="Times New Roman" w:cs="Times New Roman"/>
          <w:sz w:val="28"/>
          <w:szCs w:val="28"/>
        </w:rPr>
        <w:t>1.2. Под благоустройством понимается комплекс мероприятий (работ) по: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1) проектированию, обустройству и содержанию территорий (земельных участков всех форм собственности, земель общего пользования - улиц, дорог, площадей, тротуаров и т.д.);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2) проектированию, обустройству и содержанию наружной части зданий, строений, сооружений, временных построек;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3) обустройству и содержанию иных элементов благоустройства (малых архитектурных форм, ограждений, информационных знаков и т.д.).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82731F">
        <w:rPr>
          <w:rFonts w:ascii="Times New Roman" w:hAnsi="Times New Roman" w:cs="Times New Roman"/>
          <w:sz w:val="28"/>
          <w:szCs w:val="28"/>
        </w:rPr>
        <w:t xml:space="preserve">1.3. Обязанность выполнения мероприятий (работ) по благоустройству, указанных в </w:t>
      </w:r>
      <w:hyperlink w:anchor="Par38" w:tooltip="1.2. Под благоустройством понимается комплекс мероприятий (работ) по: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настоящих Правил, возлагается на владельцев (собственников, арендаторов, пользователей) земельных участков, собственников зданий, строений, сооружений и встроенных нежилых помещений или их арендаторов (пользователей), если это предусмотрено договором между собственником и арендатором (пользователем), а так же на лиц, оказывающих услуги по управлению (управляющие организации). При переходе прав на земельный участок, здание, строение или сооружение к другому лицу (а также при смене стороны в договоре аренды, пользования) к нему переходит обязанность выполнения указанных мероприятий (работ) по благоустройству.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82731F">
        <w:rPr>
          <w:rFonts w:ascii="Times New Roman" w:hAnsi="Times New Roman" w:cs="Times New Roman"/>
          <w:sz w:val="28"/>
          <w:szCs w:val="28"/>
        </w:rPr>
        <w:t>1.4. Обязанность по выполнению мероприятий (работ) по благоустройству в полном объеме возлагается на собственников временных построек или на их арендаторов (пользователей), если это предусмотрено договором между собственником и арендатором (пользователем).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Настоящими Правилами вводятся понятия: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E9">
        <w:rPr>
          <w:rFonts w:ascii="Times New Roman" w:hAnsi="Times New Roman" w:cs="Times New Roman"/>
          <w:color w:val="C00000"/>
          <w:sz w:val="28"/>
          <w:szCs w:val="28"/>
        </w:rPr>
        <w:t>Временные постройки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ларьки, киоски и другие подобные строения, в том числе нестационарные торговые объекты, указанные в </w:t>
      </w:r>
      <w:hyperlink w:anchor="Par224" w:tooltip="6. НЕСТАЦИОНАРНЫЕ ТОРГОВЫЕ ОБЪЕКТЫ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разделе 6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8E9">
        <w:rPr>
          <w:rFonts w:ascii="Times New Roman" w:hAnsi="Times New Roman" w:cs="Times New Roman"/>
          <w:color w:val="C00000"/>
          <w:sz w:val="28"/>
          <w:szCs w:val="28"/>
        </w:rPr>
        <w:t>Зеленые насаждения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древесно-кустарниковая и травянистая растительность в парках, скверах, садах, на газонах, цветниках, а также отдельно-стоящие деревья и кустарники, образующие неприкосновенный зеленый фонд города.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Газон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участок земли, занятый (предназначенный для занятия) травянистой растительностью и граничащий с твердым покрытием пешеходных дорожек, тротуаров, проезжей части дорог.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Палисадник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участок между домом и дорого</w:t>
      </w:r>
      <w:r>
        <w:rPr>
          <w:rFonts w:ascii="Times New Roman" w:hAnsi="Times New Roman" w:cs="Times New Roman"/>
          <w:sz w:val="28"/>
          <w:szCs w:val="28"/>
        </w:rPr>
        <w:t xml:space="preserve">й (тротуаром) шириной не более </w:t>
      </w:r>
      <w:smartTag w:uri="urn:schemas-microsoft-com:office:smarttags" w:element="metricconverter">
        <w:smartTagPr>
          <w:attr w:name="ProductID" w:val="80 сантиметров"/>
        </w:smartTagP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82731F">
          <w:rPr>
            <w:rFonts w:ascii="Times New Roman" w:hAnsi="Times New Roman" w:cs="Times New Roman"/>
            <w:sz w:val="28"/>
            <w:szCs w:val="28"/>
          </w:rPr>
          <w:t xml:space="preserve"> метров</w:t>
        </w:r>
      </w:smartTag>
      <w:r w:rsidRPr="0082731F">
        <w:rPr>
          <w:rFonts w:ascii="Times New Roman" w:hAnsi="Times New Roman" w:cs="Times New Roman"/>
          <w:sz w:val="28"/>
          <w:szCs w:val="28"/>
        </w:rPr>
        <w:t>, огороженный прозр</w:t>
      </w:r>
      <w:r>
        <w:rPr>
          <w:rFonts w:ascii="Times New Roman" w:hAnsi="Times New Roman" w:cs="Times New Roman"/>
          <w:sz w:val="28"/>
          <w:szCs w:val="28"/>
        </w:rPr>
        <w:t xml:space="preserve">ачным ограждением высотой до </w:t>
      </w:r>
      <w:smartTag w:uri="urn:schemas-microsoft-com:office:smarttags" w:element="metricconverter">
        <w:smartTagPr>
          <w:attr w:name="ProductID" w:val="80 сантиметров"/>
        </w:smartTagP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82731F">
          <w:rPr>
            <w:rFonts w:ascii="Times New Roman" w:hAnsi="Times New Roman" w:cs="Times New Roman"/>
            <w:sz w:val="28"/>
            <w:szCs w:val="28"/>
          </w:rPr>
          <w:t xml:space="preserve"> метра</w:t>
        </w:r>
      </w:smartTag>
      <w:r w:rsidRPr="0082731F">
        <w:rPr>
          <w:rFonts w:ascii="Times New Roman" w:hAnsi="Times New Roman" w:cs="Times New Roman"/>
          <w:sz w:val="28"/>
          <w:szCs w:val="28"/>
        </w:rPr>
        <w:t>, предназначенный для создания цветников, композиций из декоративных кустарников или плодовых деревьев.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Ограждение</w:t>
      </w:r>
      <w:r w:rsidRPr="0082731F">
        <w:rPr>
          <w:rFonts w:ascii="Times New Roman" w:hAnsi="Times New Roman" w:cs="Times New Roman"/>
          <w:sz w:val="28"/>
          <w:szCs w:val="28"/>
        </w:rPr>
        <w:t xml:space="preserve"> (забор) - обозначает границы земельного участка, располагается в соответствии с правоустанавливающими документами на землю.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Специально отведенные места для размещения автотранспорта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автомобильные стоянки, гаражи; для легкового автотранспорта также стоянки на территориях внутриквартальной жилой застройки.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Брошенный автотранспорт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транспортное средство, которое размещено и хранится вне специально отведенных мест и (или) не эксплуатируется в период более 10 суток. Брошенный автотранспорт в целях устранения препятствий проезду автомобилей, проходу пешеходов, уборке территории, проезду спецтранспорта и мусороуборочных машин к подъездам, мусоросборникам и мусорным контейнерам, а также устранения потенциальной террористической угрозы подлежит эвакуации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Предоставленная территория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 определенная границами земельного участка, предоставленная</w:t>
      </w:r>
      <w:r w:rsidRPr="0082731F">
        <w:rPr>
          <w:rFonts w:ascii="Times New Roman" w:hAnsi="Times New Roman" w:cs="Times New Roman"/>
          <w:sz w:val="28"/>
          <w:szCs w:val="28"/>
        </w:rPr>
        <w:t xml:space="preserve"> лицам, указанным в </w:t>
      </w:r>
      <w:hyperlink w:anchor="Par42" w:tooltip="1.3. Обязанность выполнения мероприятий (работ) по благоустройству, указанных в пункте 1.2 настоящих Правил, возлагается на владельцев (собственников, арендаторов, пользователей) земельных участков, собственников зданий, строений, сооружений и встроенных нежил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пунктах 1.3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3" w:tooltip="1.4. Обязанность по выполнению мероприятий (работ) по благоустройству в полном объеме возлагается на собственников временных построек или на их арендаторов (пользователей), если это предусмотрено договором между собственником и арендатором (пользователем).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BB">
        <w:rPr>
          <w:rFonts w:ascii="Times New Roman" w:hAnsi="Times New Roman" w:cs="Times New Roman"/>
          <w:color w:val="C00000"/>
          <w:sz w:val="28"/>
          <w:szCs w:val="28"/>
        </w:rPr>
        <w:t>Прилегающая территория</w:t>
      </w:r>
      <w:r w:rsidRPr="003D7EBB">
        <w:rPr>
          <w:rFonts w:ascii="Times New Roman" w:hAnsi="Times New Roman" w:cs="Times New Roman"/>
          <w:sz w:val="28"/>
          <w:szCs w:val="28"/>
        </w:rPr>
        <w:t xml:space="preserve"> - земельный участок, государственная собственность на который не разграничена, являющийся, как правило, смежным с предоставленной территорией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B91">
        <w:rPr>
          <w:rFonts w:ascii="Times New Roman" w:hAnsi="Times New Roman" w:cs="Times New Roman"/>
          <w:color w:val="C00000"/>
          <w:sz w:val="28"/>
          <w:szCs w:val="28"/>
        </w:rPr>
        <w:t>Внутриквартальная территория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2B91">
        <w:rPr>
          <w:rFonts w:ascii="Times New Roman" w:hAnsi="Times New Roman" w:cs="Times New Roman"/>
          <w:sz w:val="28"/>
          <w:szCs w:val="28"/>
        </w:rPr>
        <w:t>– территория, ограниченная двумя или более многоквартирными жилыми домами, состоящая из досуговой, хозяйственно-бытовой зон общего пользования;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Фасад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наружные конструкции, создающие объемно-пространственную композицию зданий, строений, временных объектов. Неотъемлемой частью фасадов являются: плоскости стен, окна, витрины, балконы, входы, козырьки, крыльца, ступени, пандусы, подпорные стенки, отмостки и другие, обозримые извне элементы зданий, строений, временных объектов, влияющие на эстетическое восприятие и комфортность.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Витрина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застекленный оконный проем, витраж здания, строения, временного объекта, приспособленные для выставки различных предметов.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Изменение фасада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действия, связанные с переустройством, переоборудованием, реконструкцией (в том числе замена или устройство отдельных деталей или элементов - козырьков, навесов, крылец, ступеней, приямков, решеток на окнах, витринах, дверных проемах; облицовка, расстекловка витрин, новых оконных и дверных проемов, выходящих на главный фасад; изменение цветового решения и т.п.).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Паспорт фасада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документ, определяющий существующее архитектурное решение фасада здания, строения, включая общие сведения, описание, изображение, фотофиксацию фасада и его отдельных элементов с указанием размеров, материалов, состояния и цветового решения указанных элементов.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Фотофиксация фасада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фотография общего вида существующих фасадов и их фрагментов с обозначением предполагаемых изменений.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Объект благоустройства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территории городского поселения-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 xml:space="preserve">, на которых осуществляется деятельность по благоустройству: площадки, дворы, кварталы, функционально-планировочные образования и другие </w:t>
      </w:r>
      <w:r>
        <w:rPr>
          <w:rFonts w:ascii="Times New Roman" w:hAnsi="Times New Roman" w:cs="Times New Roman"/>
          <w:sz w:val="28"/>
          <w:szCs w:val="28"/>
        </w:rPr>
        <w:t>территории городского поселения-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Проектная документация</w:t>
      </w:r>
      <w:r w:rsidRPr="0082731F">
        <w:rPr>
          <w:rFonts w:ascii="Times New Roman" w:hAnsi="Times New Roman" w:cs="Times New Roman"/>
          <w:sz w:val="28"/>
          <w:szCs w:val="28"/>
        </w:rPr>
        <w:t xml:space="preserve"> (проект) - документ, определяющий изменение фасада здания, строения или временного объекта и внешнего благоустройства прилегающей территории.</w:t>
      </w: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Вывеска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информационное средство, предназначенное для размещения сведений информационного характера о наименовании заинтересованного лица (название объекта), в том числе не совпадающем с наименованием заинтересованного лица, указанного в учредительных документах, о виде (типе, профиле) его деятельности в целях информирования потребителей (третьих лиц), на котором также могут быть размещены фирменное наименование, товарный знак или знак обслуживания, правообладателем которого является заинтересованное лицо, а также предназначенное для размещения сведений информационного характера об официальном наименовании заинтересованного лица, указанном в учредительных документах, содержащее информацию о полном зарегистрированном наименовании юридического лица и его ведомственной принадлежности, или информацию об индивидуальном предпринимателе (о государственной регистрации индивидуального предпринимателя и наименовании зарегистрировавшего его органа), осуществляющего деятельность в помещениях, режиме работы и месте его нахождения.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9B7">
        <w:rPr>
          <w:rFonts w:ascii="Times New Roman" w:hAnsi="Times New Roman" w:cs="Times New Roman"/>
          <w:color w:val="FF0000"/>
          <w:sz w:val="28"/>
          <w:szCs w:val="28"/>
        </w:rPr>
        <w:t>Нестационарные торговые объекты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731F">
        <w:rPr>
          <w:rFonts w:ascii="Times New Roman" w:hAnsi="Times New Roman" w:cs="Times New Roman"/>
          <w:sz w:val="28"/>
          <w:szCs w:val="28"/>
        </w:rPr>
        <w:t xml:space="preserve"> сооружения или конструкции, прочно не связанные с земельным участком, независимо от присоединения к инженерным коммуникациям, используемых конструкций и размеров, в том числе передвижные, и относимые к нестационарным торговым объектам действующим законодательством (киоски, палатки, павильоны, лотки, летние кафе, палатки, шатры, автобусные остановки с объектом мелкорозничной торговли, навесы и др.)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Указатели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дополнительные элементы и устройства с максимальной площадью одной стороны указателя не более 1 кв. м, предназначенные для размещения сведений информационного характера о направлении движения и расстоянии до места нахождения каких-либо заинтересованных лиц.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Бункер, контейнер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крупногабаритного и другого мусора объемом более двух кубических метров мусора.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Несанкционированная свалка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Разрытие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любой вид земляных работ, связанный с нарушением элементов внешнего благоустройства, включая: ремонт подземных инженерных коммуникаций; сооружение или ремонт подземных и наземных объектов городского благоустройства; проведение археологических изысканий.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Содержание территории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комплекс мероприятий, проводимых на предоставленном земельном участке, связанных с уборкой территории открытого грунта, уборкой и своевременным ремонтом искусственного покрытия территории, очисткой и восстановлением решеток ливневой канализации, поддержанием в чистоте и проведением своевременного ремонта фасадов зданий, строений и сооружений, малых архитектурных форм, заборов и ограждений;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недвижимости, находящихся на земельном участке, в соответствии с действующим законодательством.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0F">
        <w:rPr>
          <w:rFonts w:ascii="Times New Roman" w:hAnsi="Times New Roman" w:cs="Times New Roman"/>
          <w:color w:val="C00000"/>
          <w:sz w:val="28"/>
          <w:szCs w:val="28"/>
        </w:rPr>
        <w:t>Уборка территорий</w:t>
      </w:r>
      <w:r w:rsidRPr="0082731F">
        <w:rPr>
          <w:rFonts w:ascii="Times New Roman" w:hAnsi="Times New Roman" w:cs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5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82731F">
        <w:rPr>
          <w:rFonts w:ascii="Times New Roman" w:hAnsi="Times New Roman" w:cs="Times New Roman"/>
          <w:sz w:val="28"/>
          <w:szCs w:val="28"/>
        </w:rPr>
        <w:t>. ОБЩИЕ ТРЕБОВАНИЯ К СОДЕРЖАНИЮ ТЕРРИТОРИЙ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731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 и гражданам рекомендуется содержать предоставленные территории (определенные границами земельного участка, находящегося у них в собственности, аренде или на ином вещном праве) в порядке и чистоте. </w:t>
      </w:r>
      <w:r w:rsidRPr="008F5E5E">
        <w:rPr>
          <w:rFonts w:ascii="Times New Roman" w:hAnsi="Times New Roman"/>
          <w:sz w:val="28"/>
          <w:szCs w:val="28"/>
        </w:rPr>
        <w:t>Сод</w:t>
      </w:r>
      <w:r>
        <w:rPr>
          <w:rFonts w:ascii="Times New Roman" w:hAnsi="Times New Roman"/>
          <w:sz w:val="28"/>
          <w:szCs w:val="28"/>
        </w:rPr>
        <w:t>ержание (уборка) предоставленной юридическим лицам, индивидуальным предпринимателям и гражданам</w:t>
      </w:r>
      <w:r w:rsidRPr="008F5E5E">
        <w:rPr>
          <w:rFonts w:ascii="Times New Roman" w:hAnsi="Times New Roman"/>
          <w:sz w:val="28"/>
          <w:szCs w:val="28"/>
        </w:rPr>
        <w:t xml:space="preserve"> территории может производиться на основании договоров, заключаемых с соответствующей специализированной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7620CE" w:rsidRPr="003E625D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3.2. Уборка предоставленной</w:t>
      </w:r>
      <w:r w:rsidRPr="0082731F">
        <w:rPr>
          <w:rFonts w:ascii="Times New Roman" w:hAnsi="Times New Roman" w:cs="Times New Roman"/>
          <w:sz w:val="28"/>
          <w:szCs w:val="28"/>
        </w:rPr>
        <w:t xml:space="preserve"> территории включает в себя мероприятия, связанные со сбором и вывозом мусора, снега, листвы, сколотого льда, отходов деятельности физических и юридических лиц,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E625D">
        <w:rPr>
          <w:rFonts w:ascii="Times New Roman" w:hAnsi="Times New Roman" w:cs="Times New Roman"/>
          <w:sz w:val="28"/>
          <w:szCs w:val="28"/>
          <w:lang w:eastAsia="en-US"/>
        </w:rPr>
        <w:t>соответствии с законод</w:t>
      </w:r>
      <w:r>
        <w:rPr>
          <w:rFonts w:ascii="Times New Roman" w:hAnsi="Times New Roman" w:cs="Times New Roman"/>
          <w:sz w:val="28"/>
          <w:szCs w:val="28"/>
          <w:lang w:eastAsia="en-US"/>
        </w:rPr>
        <w:t>ательством Российской Федерации.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2731F">
        <w:rPr>
          <w:rFonts w:ascii="Times New Roman" w:hAnsi="Times New Roman" w:cs="Times New Roman"/>
          <w:sz w:val="28"/>
          <w:szCs w:val="28"/>
        </w:rPr>
        <w:t>. Общими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к содержанию предоставленной территории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ремонт и покраска газонных ограждений, заборов, малых архитектурных форм;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содержание объектов озеленения: скашивание травы, обрезка кустов и деревьев;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качественная уборка территорий, в том числе уборка и вывоз снега и льда;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г) организация вывоза твердых бытовых отходов (ТБО) в соответствии с действующим законодательством. Размещение на полигоне ТБО может производить лицо, имеющее соответствующую лицензию;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д) осуществление транспортного обслуживания и погрузочно-разгрузо</w:t>
      </w:r>
      <w:r>
        <w:rPr>
          <w:rFonts w:ascii="Times New Roman" w:hAnsi="Times New Roman" w:cs="Times New Roman"/>
          <w:sz w:val="28"/>
          <w:szCs w:val="28"/>
        </w:rPr>
        <w:t>чных работ на предоставленных</w:t>
      </w:r>
      <w:r w:rsidRPr="0082731F">
        <w:rPr>
          <w:rFonts w:ascii="Times New Roman" w:hAnsi="Times New Roman" w:cs="Times New Roman"/>
          <w:sz w:val="28"/>
          <w:szCs w:val="28"/>
        </w:rPr>
        <w:t xml:space="preserve"> территориях лицами, осуществляющими предпринимательскую деятельность, производится строго в соответствии с проектом или схемой с обязательным обеспечением безопасности движения транспорта и пешеходов;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е) содержание дорог, внутриквартальных проездов, дворов, тротуаров и площадок, а также их обязательный ремонт (кроме многоквартирных жилых домов) на предоставленной территории.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.1. выбрасывание, складирование, хранение отходов производства и потребления, в том числе ТБО, отходов образующихся в процессе жизнедеятельности, строительных и иных материалов, изделий и конструкций, грунта, иного мусора, различной специальной техники, оборудования, машин и механизмов на необорудованной для этих целей территории, а равно вне специально отведенных мест (полигонов, специально оборудованных площадок, контейнеров, урн); либо с нарушением норм и правил при организации и производстве земляных, строительных, дорожно-строительных и иных видов работ;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.2. размещение, хранение материалов (в том числе строительных), сырья, проду</w:t>
      </w:r>
      <w:r>
        <w:rPr>
          <w:rFonts w:ascii="Times New Roman" w:hAnsi="Times New Roman" w:cs="Times New Roman"/>
          <w:sz w:val="28"/>
          <w:szCs w:val="28"/>
        </w:rPr>
        <w:t>кции, товаров, тары, механизмов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местах, не соответствующих санитарным нормам и правилам;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 xml:space="preserve">.3. складирование более четырнадцати календарных дней оборудования, строительных и иных материалов, дров </w:t>
      </w:r>
      <w:r>
        <w:rPr>
          <w:rFonts w:ascii="Times New Roman" w:hAnsi="Times New Roman" w:cs="Times New Roman"/>
          <w:sz w:val="28"/>
          <w:szCs w:val="28"/>
        </w:rPr>
        <w:t>на прилегающей территории;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 xml:space="preserve">.4. сжигание отходов производства и потребления, в том числе ТБО, иного мусора, опавших листьев, травы, веток на </w:t>
      </w:r>
      <w:r>
        <w:rPr>
          <w:rFonts w:ascii="Times New Roman" w:hAnsi="Times New Roman" w:cs="Times New Roman"/>
          <w:sz w:val="28"/>
          <w:szCs w:val="28"/>
        </w:rPr>
        <w:t>территории городского поселения-г</w:t>
      </w:r>
      <w:r w:rsidRPr="0082731F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 xml:space="preserve">. В зоне индивидуальной жилой застройки допускается сжигание опавших листьев, травы, веток </w:t>
      </w:r>
      <w:r>
        <w:rPr>
          <w:rFonts w:ascii="Times New Roman" w:hAnsi="Times New Roman" w:cs="Times New Roman"/>
          <w:sz w:val="28"/>
          <w:szCs w:val="28"/>
        </w:rPr>
        <w:t>только на предоставленной территории с</w:t>
      </w:r>
      <w:r w:rsidRPr="0082731F">
        <w:rPr>
          <w:rFonts w:ascii="Times New Roman" w:hAnsi="Times New Roman" w:cs="Times New Roman"/>
          <w:sz w:val="28"/>
          <w:szCs w:val="28"/>
        </w:rPr>
        <w:t xml:space="preserve"> соблюдением правил пожарной безопасности;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.5. размещение и (или) хранение любого автотранспорта и специальной техники: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на тротуарах, пешеходных дорожках и газонах;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на тепловых камерах, люках ливневой канализации;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в местах, препятствующих проезду автомобилей, проходу пешеходов, уборке территории, проезду спецтранспорта и мусороуборочных машин к подъездам, мусоросборникам и мусорным контейнерам;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г) в местах, затрудняющих вход и выход в подъезды жилых домов;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.6. размещение и (или) хранение на стоянках легкового автотранспорт</w:t>
      </w:r>
      <w:r>
        <w:rPr>
          <w:rFonts w:ascii="Times New Roman" w:hAnsi="Times New Roman" w:cs="Times New Roman"/>
          <w:sz w:val="28"/>
          <w:szCs w:val="28"/>
        </w:rPr>
        <w:t>а на внутриквартальной территории</w:t>
      </w:r>
      <w:r w:rsidRPr="0082731F">
        <w:rPr>
          <w:rFonts w:ascii="Times New Roman" w:hAnsi="Times New Roman" w:cs="Times New Roman"/>
          <w:sz w:val="28"/>
          <w:szCs w:val="28"/>
        </w:rPr>
        <w:t>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а) легкового автотранспорта в случае, если кузов автотранспортного средства выступает на проезжую </w:t>
      </w:r>
      <w:r>
        <w:rPr>
          <w:rFonts w:ascii="Times New Roman" w:hAnsi="Times New Roman" w:cs="Times New Roman"/>
          <w:sz w:val="28"/>
          <w:szCs w:val="28"/>
        </w:rPr>
        <w:t>часть внутриквартального проезда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более чем на 0,5 м;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грузового автотранспорта и специальной техники;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пассажирского автотранспорта вместимостью более 7 пассажирских мест;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.7. хранение легкового автотранспорта (в том числе разукомплектованного, технически неисправного) на стоянках легкового автотранспорт</w:t>
      </w:r>
      <w:r>
        <w:rPr>
          <w:rFonts w:ascii="Times New Roman" w:hAnsi="Times New Roman" w:cs="Times New Roman"/>
          <w:sz w:val="28"/>
          <w:szCs w:val="28"/>
        </w:rPr>
        <w:t>а на внутриквартальной территории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длительное время: 3 суток и более;</w:t>
      </w:r>
    </w:p>
    <w:p w:rsidR="007620CE" w:rsidRDefault="007620CE" w:rsidP="00392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заправка топливом и ремонт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автотранспорта </w:t>
      </w:r>
      <w:r>
        <w:rPr>
          <w:rFonts w:ascii="Times New Roman" w:hAnsi="Times New Roman" w:cs="Times New Roman"/>
          <w:sz w:val="28"/>
          <w:szCs w:val="28"/>
        </w:rPr>
        <w:t>на внутриквартальной территории;</w:t>
      </w:r>
    </w:p>
    <w:p w:rsidR="007620CE" w:rsidRPr="003928A7" w:rsidRDefault="007620CE" w:rsidP="00392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 xml:space="preserve">.9. осуществление проезда по тротуарам, газонам и пешеходным дорожкам, если это не разрешено схемой проезда, согласованной с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928A7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.10. производство строительных и ремонтных работ при отсутствии устройства для мойки колес и кузовов транспортных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31F">
        <w:rPr>
          <w:rFonts w:ascii="Times New Roman" w:hAnsi="Times New Roman" w:cs="Times New Roman"/>
          <w:sz w:val="28"/>
          <w:szCs w:val="28"/>
        </w:rPr>
        <w:t xml:space="preserve"> при выезде с площадок, на которых проводятся строительные работы, создающие угрозу загрязнения </w:t>
      </w:r>
      <w:r>
        <w:rPr>
          <w:rFonts w:ascii="Times New Roman" w:hAnsi="Times New Roman" w:cs="Times New Roman"/>
          <w:sz w:val="28"/>
          <w:szCs w:val="28"/>
        </w:rPr>
        <w:t>территории городского поселения-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>, либо при отсутствии договора со специализированной организацией на выполнение работ по уборке загрязняемой территории;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.11. содержание зданий, строений, сооружений, построек в угрожающем для окружающих состоянии или ухудшающем внешний вид населенного пункта (обгоревших, сгоревших, сгнивших и т.д.);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.12. повреждение или уничтожение зеленых насаждений, цветников, клумб и травяного покрова газонов;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.13. осуществление самовольной посадки и вырубки деревьев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</w:t>
      </w:r>
      <w:r w:rsidRPr="0082731F">
        <w:rPr>
          <w:rFonts w:ascii="Times New Roman" w:hAnsi="Times New Roman" w:cs="Times New Roman"/>
          <w:sz w:val="28"/>
          <w:szCs w:val="28"/>
        </w:rPr>
        <w:t xml:space="preserve"> (настоящий подпункт не распространяется на участки индивидуальной жилой застройки и садоводческие участки);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.14. нанесение надписей и других изображений, наклеивание объявлений на фасадах, памятниках, памятных досках, произведениях монументально-декоративного искусства, малых архитектурных формах, информационных знаках, знаках транспортных и инженерных коммуникаций, а также нанесение ущерба указанным элементам благоустройства любым способом;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2731F">
        <w:rPr>
          <w:rFonts w:ascii="Times New Roman" w:hAnsi="Times New Roman" w:cs="Times New Roman"/>
          <w:sz w:val="28"/>
          <w:szCs w:val="28"/>
        </w:rPr>
        <w:t>.15. содержание, эксплуатация объектов наружной рекламы, вывесок, табличек: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без паспорта;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с несоответствием внешнего вида паспорту рекламной конструкции (отсутствие целостности конструкции, покрашенного каркаса, наличие следов загрязнений, коррозии, ржавчины, отслоения краски, порывов полотен);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в состоянии, угрожающем безопасности граждан.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82731F">
        <w:rPr>
          <w:rFonts w:ascii="Times New Roman" w:hAnsi="Times New Roman" w:cs="Times New Roman"/>
          <w:sz w:val="28"/>
          <w:szCs w:val="28"/>
        </w:rPr>
        <w:t>. Запрещается осуществлять мойку автомототранспорта на территориях, прилегающих к водоемам, на дорогах, тротуарах, автостоянках, на территориях зеленых зон, на газонах, во дворах и на территориях, прилегающих к жилым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многоквартирным</w:t>
      </w:r>
      <w:r w:rsidRPr="0082731F">
        <w:rPr>
          <w:rFonts w:ascii="Times New Roman" w:hAnsi="Times New Roman" w:cs="Times New Roman"/>
          <w:sz w:val="28"/>
          <w:szCs w:val="28"/>
        </w:rPr>
        <w:t xml:space="preserve"> домам, у водоразборных колонок и в других местах, не предназначенных и не оборудованных для этих целей, а также мыть посуду, стирать белье и ковровые покрытия, купать домашних животных у водоразборны</w:t>
      </w:r>
      <w:r>
        <w:rPr>
          <w:rFonts w:ascii="Times New Roman" w:hAnsi="Times New Roman" w:cs="Times New Roman"/>
          <w:sz w:val="28"/>
          <w:szCs w:val="28"/>
        </w:rPr>
        <w:t>х колонок и у открытых водоемов.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 СОДЕРЖАНИЕ ФАСАДОВ ЗДАНИЙ, СТРОЕНИЙ, ВРЕМЕННЫХ ОБЪЕКТОВ,</w:t>
      </w:r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ВСТРОЕННЫХ ПОМЕЩЕНИЙ В ПЕРВЫХ ЭТАЖАХ ЖИЛЫХ ДОМОВ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.1. Общие требования к содержанию фасадов: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42" w:tooltip="1.3. Обязанность выполнения мероприятий (работ) по благоустройству, указанных в пункте 1.2 настоящих Правил, возлагается на владельцев (собственников, арендаторов, пользователей) земельных участков, собственников зданий, строений, сооружений и встроенных нежил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пунктах 1.3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3" w:tooltip="1.4. Обязанность по выполнению мероприятий (работ) по благоустройству в полном объеме возлагается на собственников временных построек или на их арендаторов (пользователей), если это предусмотрено договором между собственником и арендатором (пользователем).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настоящих Правил, обязаны: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.1.</w:t>
      </w:r>
      <w:r w:rsidRPr="0018152B">
        <w:rPr>
          <w:rFonts w:ascii="Times New Roman" w:hAnsi="Times New Roman" w:cs="Times New Roman"/>
          <w:sz w:val="28"/>
          <w:szCs w:val="28"/>
        </w:rPr>
        <w:t>1</w:t>
      </w:r>
      <w:r w:rsidRPr="0082731F">
        <w:rPr>
          <w:rFonts w:ascii="Times New Roman" w:hAnsi="Times New Roman" w:cs="Times New Roman"/>
          <w:sz w:val="28"/>
          <w:szCs w:val="28"/>
        </w:rPr>
        <w:t>. иметь проектные (обмерные) чертежи фасадов или паспорт фасада, согласованный с отделом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 Администрации Кашинского района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При соответствии фасада проектной документации оформление паспорта не требуется.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Ремонт фасадов и их элементов допускается без согласования с отделом архитектуры при обязательном исполнении проектного, паспортного решения в соответствии с установленными правилами и нормами технической эксплуатации;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.1.2. изменения фасада, в том числе изменения цветового решения фасада, а также связанные с устройством отдельных его деталей или элементов (козырьков, навесов, крылец, ступеней, приямков, облицовки, расстекловки витрин, новых оконных и дверных проемов, выходящих на главный фасад, решеток на окнах, витринах, дверных проемах) производить при наличии проекта, согласованного с отделом архитектуры с последующим внесением соответствующих изменений в паспорт фасада (или его оформлением). Если здание является объектом культурного наследия, то необходимо согласование с Главным управлением по государственной охране объектов культурного наследия Тверской области;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.1.3. сохранять архитектурно-художественное убранство зданий и поддерживать фасад в исправном состоянии. Своевременно проводить ремонтные работы и не допускать: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механических и иных повреждений элементов фасадов. Повреждения, угрожающие жизни и здоровью граждан, имуществу, должны быть устранены незамедлительно. Иные повреждения должны быть полностью устранены в течение тридцати календарных дней;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наличия разбитых (треснутых) стекол;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повреждения штукатурного и облицовочного покрытия, в том числе отслоения и повреждения лакокрасочных покрытий, включая выцветание под воздействием атмосферных влияний;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г) загрязнения в виде подтеков, грязи, заплесневелостей, замшелостей, надписей, рисунков, объявлений. Не допускается окрашивание поврежденных участков в цвета, не соответствующие колеру и отделке фасада;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д) захламления балконов и лоджий;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е) использования витрин, оконных проемов нежилых помещений под складирование тары, мусора, и т.д.;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ж) наличия сосулек, льда, снега (в местах возможного схода) на крыше и элементах фасада здания.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.2. Требования к устройству, оборудованию и содержанию входов: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.2.1. расположение входов в здания, строения, временные объекты, их габариты, характер устройства и внешний вид должны соответствовать архитектурному облику фасада, системе горизонтальных и вертикальных осей, гармонии, ритму, объемно-пространственному решению;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.2.2. входы в объекты торговли и обслуживания должны решаться в едином комплексе с устройством и оформлением витрин, установкой дополнительных элементов и устройств фасадов зданий, сооружений, временных построек, а также козырьков, навесов, относящихся к объекту;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.2.3. конструкции должны иметь нейтральную окраску, сочетающуюся с колером фасада;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.2.4. к изменению фасада относятся: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изменение устройства и оборудования входов, не нарушающее архитектурного облика фасада или обоснованное необходимостью его преобразования,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пробивка входов в глухих стенах;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устройство пандусов или иных приспособлений для обеспечения доступа инвалидов, лиц с ограниченными возможностями,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действующими нормами</w:t>
      </w:r>
      <w:r w:rsidRPr="0082731F">
        <w:rPr>
          <w:rFonts w:ascii="Times New Roman" w:hAnsi="Times New Roman" w:cs="Times New Roman"/>
          <w:sz w:val="28"/>
          <w:szCs w:val="28"/>
        </w:rPr>
        <w:t>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установка роллетов;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установка наружных защитных экранов на входах в границах дверного проема за плоскостью фасада с сохранением глубины откосов;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.2.5. входы не должны иметь механических повреждений.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.3. Требования к устройству ступеней, лестниц, крылец, приямков: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.3.1. устройство ступеней, лестниц, крылец, приямков должно соответствовать нормативным требованиям, обеспечивать удобство и безопасность использования. Характер устройства, материалы, цветовое решение должны соответствовать общему архитектурному и цветовому облику фасада.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Размеры ступеней крылец обязаны соответствовать требованиям безопасности;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.3.2. при высоте крылец более 0,4 м необходимо устройство ограждения. Характер ограждений должен иметь единый стиль, соответствовать архитектурному облику фасада;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.3.3. поверхность ступеней должна быть шероховатой и не допускать скольжения в любое время года.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.4. Требования к устройству и оборудованию окон и витрин:</w:t>
      </w: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.4.1. расположение окон и витрин на фасаде, их габариты, характер устройства и внешний вид должны соответствовать архитектурному облику фасада, системе горизонтальных и вертикальных осей, ритму, объемно-пространственному решению;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на объектах культурного наследия сохранять форму, расстекловку окон;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Pr="0082731F">
        <w:rPr>
          <w:rFonts w:ascii="Times New Roman" w:hAnsi="Times New Roman" w:cs="Times New Roman"/>
          <w:sz w:val="28"/>
          <w:szCs w:val="28"/>
        </w:rPr>
        <w:t>. к изменению фасада относятся: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изменение устройства и оборудования окон и витрин;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пробивка оконных проемов в глухих стенах;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восстановление утраченных оконных проемов, раскрытие заложенных проемов, а также осуществление иных мер по восстановлению первоначального архитектурного облика фасада;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переустройство оконных проемов в дверные или наоборот;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реконструкция оконных проемов первого этажа зданий, строений, временных объектов с изменением отдельных характеристик их устройства и оборудования (габаритов, рисунка переплетов, материала оконных конструкций);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использование непрозрачного, тонированного, зеркального, цветного остекления;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сплошная окраска и покрытие всей поверхности остекления витрин декоративными пленками;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установка металлических решеток в витринах и оконных проемах, рольставен на окна и другие изменения.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Такие изменения фасада как изменение глубины откосов, архитектурного профиля проема, закладка проема при сохранении архитектурных контуров, устройство ложных окон, разделение проема на части не допускаются.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.5. Требования к устройству козырьков входов: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.5.1. обшивка козырьков входов должна выполняться в материалах (конструкциях) общего стилевого решения здания и не иметь механических повреждений;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.5.2. установка козырьков и навесов, нарушающих единый архитектурный облик фасадов здания, строения, временного объекта, не соответствующих требованиям безопасности использования, не допускается;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.5.3. установка козырьков и навесов под окнами жилых помещений должна быть согласована также с собственниками жилых помещений на вышерасположенном этаже.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.6. Дополнительное оборудование фасадов: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.6.1.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оборудования, размещаемые на фасадах;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.6.2. любые действия, связанные с размещением дополнительного оборудования на фасадах, должны быть согласованы с отделом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 А</w:t>
      </w:r>
      <w:r w:rsidRPr="0082731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Кашинского района</w:t>
      </w:r>
      <w:r w:rsidRPr="0082731F">
        <w:rPr>
          <w:rFonts w:ascii="Times New Roman" w:hAnsi="Times New Roman" w:cs="Times New Roman"/>
          <w:sz w:val="28"/>
          <w:szCs w:val="28"/>
        </w:rPr>
        <w:t>, а для объектов культурного наследия - с Главным управлением по государственной охране объектов культурного наследия Тверской области, а также собственниками зданий и сооружений;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.6.3. основными видами дополнительного оборудования являются: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наружные блоки систем кондиционирования и вентиляции, вентиляционные трубопроводы;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антенны;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видеокамеры наружного наблюдения;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таксофоны;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почтовые ящики;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часы;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банкоматы;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кабельные линии, пристенные электрощиты и т.д.;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.6.4. дополнительное оборудование, внешний вид, размещение и эксплуатация которого наносят ущерб физическому и эстетическому состоянию фасада, а также причиняют неудобства жителям и пешеходам, подлежит демонтажу;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.6.5. конструкции креплений, оставшиеся от демонтированного дополнительного оборудования, демонтируютс</w:t>
      </w:r>
      <w:r>
        <w:rPr>
          <w:rFonts w:ascii="Times New Roman" w:hAnsi="Times New Roman" w:cs="Times New Roman"/>
          <w:sz w:val="28"/>
          <w:szCs w:val="28"/>
        </w:rPr>
        <w:t>я, в том числе - по требованию отдела архитектуры и градостроительства А</w:t>
      </w:r>
      <w:r w:rsidRPr="0082731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Кашинского района</w:t>
      </w:r>
      <w:r w:rsidRPr="0082731F">
        <w:rPr>
          <w:rFonts w:ascii="Times New Roman" w:hAnsi="Times New Roman" w:cs="Times New Roman"/>
          <w:sz w:val="28"/>
          <w:szCs w:val="28"/>
        </w:rPr>
        <w:t>, а поверхность фасада при необходимости подвергается ремонту.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.7. Вывески, указатели: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.7.1. вывески и указатели являются дополнительными элементами и устройствами фасадов зданий, содержащими сведения информационного характера о юридических лицах 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 является обязательным в соответствии с федеральными законами;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.7.2. любые действия, связанные с размещением вывесок и указателей, должны быть согласованы с отделом</w:t>
      </w:r>
      <w:r w:rsidRPr="00985977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>архитектуры</w:t>
      </w:r>
      <w:r w:rsidRPr="00985977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района, для объектов культурного наследия - с Главным управлением по государственной охране объектов культурного наследия Тверской области. Установка вывесок и указателей под окнами жилых помещений должна быть согласована так же с собственниками жилых помещений на вышерасположенном этаже;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.7.3. вывески подразделяются на следующие группы: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настенные вывески - вывески,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консольные вывески - вывески, информационное поле которых расположено перпендикулярно к поверхности стены и которые размещаются в случае ограниченных возможностей размещения настенных вывесок у арок, на границах и углах зданий и сооружений;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вывески в витринах - вывески, которые располагаются во внутреннем пространстве витрины и являются составной частью оформления витрин и размещаются в случае ограниченных возможностей их размещения на фасаде;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.7.4. указатели подразделяются на: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настенные - указатели, информационное поле которых расположено параллельно к поверхности стены;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консольные - указатели, информационное поле которых расположено перпендикулярно к поверхности стены.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 целях информирования иностранных туристов информационные указатели могут содержать информацию на иностранном языке и (или) латинице.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.8. Общие требования к установке вывесок и указателей: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 xml:space="preserve">.8.1. в целях сохранения внешнего архитектурного облика фасадов зданий, сооружений, временных построек на </w:t>
      </w:r>
      <w:r>
        <w:rPr>
          <w:rFonts w:ascii="Times New Roman" w:hAnsi="Times New Roman" w:cs="Times New Roman"/>
          <w:sz w:val="28"/>
          <w:szCs w:val="28"/>
        </w:rPr>
        <w:t>территории городского поселения-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во избежание самовольного переоборудования фасадов устанавливаются единые требования к внешним характеристикам и размещению вывесок и указателей.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При проведении работ по монтажу и демонтажу вывесок и указателей должны соблюдаться требования условий безопасности граждан, сохранности зданий, строений, включая временные киоски, павильоны. При этом поврежденный при установке фасад должен быть отремонтирован, в том числе - по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 согласно требованиям настоящих Правил;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.8.2. общими требованиями к размещению вывесок и указателей являются: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размещение без ущерба для внешнего архитектурного облика и технического состояния фасадов в строго определенных местах;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упорядоченность размещения в габаритах фасада;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стилистическое соответствие устройств архитектуре фасадов;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цветовая гармония с общим цветовым решением фасада;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соразмерность фасаду;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визуальная доступность, читаемость информации;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безопасность для людей;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удобство эксплуатации и ремонта;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использование качественных, долговечных материалов с высокими декоративными и эксплуатационными свойствами;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отсутствие механических повреждений, загрязнений в виде пыли, грязи, подтеков, надписей, рисунков, объявлений и т.п.;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.8.3. в случае размещения вывесок и указателей на одном фасаде с мемориальными досками внешние характеристики этих дополнительных элементов должны быть согласованы со стилистическим и цветографическим решением мемориальных досок и не должны нарушать целостного визуального восприятия рассматриваемого фасада;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.8.4. не допускается размещение вывесок, указателей, учрежденческих досок: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ближе 2 метров от мемориальных досок, а также загораживание знаков адресации (обозначающих наименования микрорайонов, улиц, номера домов);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на любых видах переносных конструкций.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.9. Требования к установке вывесок и указателей: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.9.1. вывеска может быть выполнена в виде одного настенного панно либо может состоять из отдельных элементов (букв, обозначений, декоративных элементов), содержащих, как правило, неповторяющуюся информацию. Вывеска должна быть изготовлена из жестких материалов.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.9.2. информационное поле настенных вывесок должно располагаться на части фасада здания или строения: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 пределах помещений, занимаемых заинтересованным лицом, или над входом в него;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между окнами 1-го и 2-го этажей, на единой горизонтальной оси с другими настенными вывесками в пределах фасада, но не далее 10 м от входа;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.9.3. приоритетом использования наружной поверхности стены над окнами помещения обладает заинтересованное лицо, которому принадлежит это помещение на праве собственности (хозяйственного ведения, оперативного управления, аренды);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 xml:space="preserve">.9.4. максимальная длина вывески, размещаемой на декоративном оформлении козырька крыши встроенно-пристроенного помещения в жилом здании, равна длине козырька или длине помещения, занимаемого владельцем вывески при согласовании отделом архитектуры эскиза и места ее размещения на фасаде и паспорта вывески. Высота вывески не должна превышать высоты декоративного оформления козырька крыши и устанавливается паспортом вывески, за исключением случаев обоснованного дизайнерского решения, согласованного с отделом 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31F">
        <w:rPr>
          <w:rFonts w:ascii="Times New Roman" w:hAnsi="Times New Roman" w:cs="Times New Roman"/>
          <w:sz w:val="28"/>
          <w:szCs w:val="28"/>
        </w:rPr>
        <w:t>.9.5. размещение вывесок на фасадах зданий и сооружений с большим количеством арендаторов или собственников с одним общим входом должно осуществляться упорядоченно и комплексно с согласованием в отделе архитектуры места их размещения либо установки одной общей вывески с названием торговой точки, офиса.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2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8273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82731F">
        <w:rPr>
          <w:rFonts w:ascii="Times New Roman" w:hAnsi="Times New Roman" w:cs="Times New Roman"/>
          <w:sz w:val="28"/>
          <w:szCs w:val="28"/>
        </w:rPr>
        <w:t>НЕСТАЦИОНАРНЫ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731F">
        <w:rPr>
          <w:rFonts w:ascii="Times New Roman" w:hAnsi="Times New Roman" w:cs="Times New Roman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731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31F">
        <w:rPr>
          <w:rFonts w:ascii="Times New Roman" w:hAnsi="Times New Roman" w:cs="Times New Roman"/>
          <w:sz w:val="28"/>
          <w:szCs w:val="28"/>
        </w:rPr>
        <w:t>. Собственник нестационарного торгового объекта обязан: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1.1. 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 погрузочно-разгрузочные работы с обязательным обеспечением безопасности движения транспорта и пешеходов;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31F">
        <w:rPr>
          <w:rFonts w:ascii="Times New Roman" w:hAnsi="Times New Roman" w:cs="Times New Roman"/>
          <w:sz w:val="28"/>
          <w:szCs w:val="28"/>
        </w:rPr>
        <w:t xml:space="preserve">.2. производить ремонт, очистку и окраску нестационарных торговых объектов за свой счет до 1 мая текущего года с учетом сохранения внешнего вида и цветового решения;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731F">
        <w:rPr>
          <w:rFonts w:ascii="Times New Roman" w:hAnsi="Times New Roman" w:cs="Times New Roman"/>
          <w:sz w:val="28"/>
          <w:szCs w:val="28"/>
        </w:rPr>
        <w:t>в случаях появления надписей неустановленного образца на фасадах - ремонт и окраску производить в течение суток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731F">
        <w:rPr>
          <w:rFonts w:ascii="Times New Roman" w:hAnsi="Times New Roman" w:cs="Times New Roman"/>
          <w:sz w:val="28"/>
          <w:szCs w:val="28"/>
        </w:rPr>
        <w:t>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31F">
        <w:rPr>
          <w:rFonts w:ascii="Times New Roman" w:hAnsi="Times New Roman" w:cs="Times New Roman"/>
          <w:sz w:val="28"/>
          <w:szCs w:val="28"/>
        </w:rPr>
        <w:t>.3. обеспечивать сохранность и содержание элементов благоус</w:t>
      </w:r>
      <w:r>
        <w:rPr>
          <w:rFonts w:ascii="Times New Roman" w:hAnsi="Times New Roman" w:cs="Times New Roman"/>
          <w:sz w:val="28"/>
          <w:szCs w:val="28"/>
        </w:rPr>
        <w:t>тройства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(зеленых насаждений, газонов, тротуарных и дорожн</w:t>
      </w:r>
      <w:r>
        <w:rPr>
          <w:rFonts w:ascii="Times New Roman" w:hAnsi="Times New Roman" w:cs="Times New Roman"/>
          <w:sz w:val="28"/>
          <w:szCs w:val="28"/>
        </w:rPr>
        <w:t>ых покрытий) на предоставленной</w:t>
      </w:r>
      <w:r w:rsidRPr="0082731F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31F">
        <w:rPr>
          <w:rFonts w:ascii="Times New Roman" w:hAnsi="Times New Roman" w:cs="Times New Roman"/>
          <w:sz w:val="28"/>
          <w:szCs w:val="28"/>
        </w:rPr>
        <w:t>.4. заключить договор с организацией, имеющей лицензию на сбор, транспортировку и размещение ТБО, иметь в наличии емкость промышленного производства для сбора мусора;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31F">
        <w:rPr>
          <w:rFonts w:ascii="Times New Roman" w:hAnsi="Times New Roman" w:cs="Times New Roman"/>
          <w:sz w:val="28"/>
          <w:szCs w:val="28"/>
        </w:rPr>
        <w:t>.5. при организации летних кафе выполнять требования по содержанию, благоустройству объектов и закрепленной территории согласно</w:t>
      </w:r>
      <w:r>
        <w:rPr>
          <w:rFonts w:ascii="Times New Roman" w:hAnsi="Times New Roman" w:cs="Times New Roman"/>
          <w:sz w:val="28"/>
          <w:szCs w:val="28"/>
        </w:rPr>
        <w:t xml:space="preserve"> Порядку организации работы летних кафе на территории Кашинского района, утвержденного Постановлением Администрации Кашинского района.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 ТРЕБОВАНИЯ К ОГРАЖДЕНИЯМ (ЗАБОРАМ)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.1. В целях благоустройства на территории городского поселения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731F"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82731F">
        <w:rPr>
          <w:rFonts w:ascii="Times New Roman" w:hAnsi="Times New Roman" w:cs="Times New Roman"/>
          <w:sz w:val="28"/>
          <w:szCs w:val="28"/>
        </w:rPr>
        <w:t xml:space="preserve"> следует предусматривать применение различных видов ограждений: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1) газонные ограждения (высота 0,3 - 0,5 м);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декоративные</w:t>
      </w:r>
      <w:r w:rsidRPr="0082731F">
        <w:rPr>
          <w:rFonts w:ascii="Times New Roman" w:hAnsi="Times New Roman" w:cs="Times New Roman"/>
          <w:sz w:val="28"/>
          <w:szCs w:val="28"/>
        </w:rPr>
        <w:t xml:space="preserve"> ограждения: низкие (высота 0,5 - 1,0 м), средние (высота 1,1 - 1,6 м), высокие (высота 1,7 - 2,0 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3707">
        <w:rPr>
          <w:rFonts w:ascii="Times New Roman" w:hAnsi="Times New Roman" w:cs="Times New Roman"/>
          <w:sz w:val="28"/>
          <w:szCs w:val="28"/>
        </w:rPr>
        <w:t>Декоративная изгородь представляет собой проницаемое для взгляда ограждение из деревянных или металлических конструкций не капитального типа</w:t>
      </w:r>
      <w:r w:rsidRPr="0082731F">
        <w:rPr>
          <w:rFonts w:ascii="Times New Roman" w:hAnsi="Times New Roman" w:cs="Times New Roman"/>
          <w:sz w:val="28"/>
          <w:szCs w:val="28"/>
        </w:rPr>
        <w:t>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3) ограждения спортивных площадок (высота 2,0 - 3,0 м);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4) живая изгородь - изгородь, представляющая собой рядовую посадку (1 - 3 ряда) кустарников и деревьев специальных пород, хорошо поддающихся формовке (стрижке)</w:t>
      </w:r>
      <w:r>
        <w:rPr>
          <w:rFonts w:ascii="Times New Roman" w:hAnsi="Times New Roman" w:cs="Times New Roman"/>
          <w:sz w:val="28"/>
          <w:szCs w:val="28"/>
        </w:rPr>
        <w:t>, высотой до 1,0 м</w:t>
      </w:r>
      <w:r w:rsidRPr="0082731F">
        <w:rPr>
          <w:rFonts w:ascii="Times New Roman" w:hAnsi="Times New Roman" w:cs="Times New Roman"/>
          <w:sz w:val="28"/>
          <w:szCs w:val="28"/>
        </w:rPr>
        <w:t>. Выбор пород кустарников и деревьев для живых изгородей следует производить с учетом местных</w:t>
      </w:r>
      <w:r>
        <w:rPr>
          <w:rFonts w:ascii="Times New Roman" w:hAnsi="Times New Roman" w:cs="Times New Roman"/>
          <w:sz w:val="28"/>
          <w:szCs w:val="28"/>
        </w:rPr>
        <w:t xml:space="preserve"> почвенно-климатических условий. </w:t>
      </w:r>
      <w:r w:rsidRPr="005A3707">
        <w:rPr>
          <w:rFonts w:ascii="Times New Roman" w:hAnsi="Times New Roman" w:cs="Times New Roman"/>
          <w:sz w:val="28"/>
          <w:szCs w:val="28"/>
        </w:rPr>
        <w:t>Живая или декоративная изгородь может размещаться перед главным фасадом жилого дома на расстоянии не более 3,0 м</w:t>
      </w:r>
      <w:r>
        <w:rPr>
          <w:rFonts w:ascii="Times New Roman" w:hAnsi="Times New Roman" w:cs="Times New Roman"/>
          <w:sz w:val="28"/>
          <w:szCs w:val="28"/>
        </w:rPr>
        <w:t xml:space="preserve"> от окон </w:t>
      </w:r>
      <w:r w:rsidRPr="005A3707">
        <w:rPr>
          <w:rFonts w:ascii="Times New Roman" w:hAnsi="Times New Roman" w:cs="Times New Roman"/>
          <w:sz w:val="28"/>
          <w:szCs w:val="28"/>
        </w:rPr>
        <w:t>дома. Обустройство ограждения в виде живой или декоративной изгороди должно обеспечивать свободный доступ к земельному участку неограниченному кругу лиц, в том числе организациям, осуществляющим эксплуатацию инженерных сетей города Кашин с целью их ремонта, технического обслуживания, подключения к сетям.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5) технические ограждения (в случае строительства или реконструкции объекта - высота в соответствии с действующими нормами).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.2. По степени прозрачности ограждения различаются: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1) ограждение с просветом - ограда с применением декоративной решетки, художественного литья из высокопрочного чугуна, элементов ажурных оград из железобетонных конструкций, стальной сетки, штакетника;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2) глухое ограждение - металлический лист или профиль, деревянная доска и другие экологически чистые непрозрачные строительные материалы;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3) комбинированное ограждение - комбинация из глухих элементов и плоскостей с просветами с применением отдельных декоративных элементов.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.3. По степени стационарности ограждения могут быть постоянные, временные, передвижные.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.4. Подземные части ограждений следует изолировать от воздействия влаги. Сетка, проволока, металлические элементы, применяемые для ограждений, должны иметь антикоррозийное покрытие.</w:t>
      </w:r>
    </w:p>
    <w:p w:rsidR="007620CE" w:rsidRPr="00641253" w:rsidRDefault="007620CE" w:rsidP="00981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.5. Ограждения должны выполняться из высококачественных материалов, иметь единый характер в границах объекта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1253">
        <w:rPr>
          <w:rFonts w:ascii="Times New Roman" w:hAnsi="Times New Roman" w:cs="Times New Roman"/>
          <w:sz w:val="28"/>
          <w:szCs w:val="28"/>
          <w:lang w:eastAsia="en-US"/>
        </w:rPr>
        <w:t>со стороны улиц и проездов ограждени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641253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земельных участков, выдерж</w:t>
      </w:r>
      <w:r>
        <w:rPr>
          <w:rFonts w:ascii="Times New Roman" w:hAnsi="Times New Roman" w:cs="Times New Roman"/>
          <w:sz w:val="28"/>
          <w:szCs w:val="28"/>
          <w:lang w:eastAsia="en-US"/>
        </w:rPr>
        <w:t>иваются</w:t>
      </w:r>
      <w:r w:rsidRPr="00641253">
        <w:rPr>
          <w:rFonts w:ascii="Times New Roman" w:hAnsi="Times New Roman" w:cs="Times New Roman"/>
          <w:sz w:val="28"/>
          <w:szCs w:val="28"/>
          <w:lang w:eastAsia="en-US"/>
        </w:rPr>
        <w:t xml:space="preserve"> в едином стиле как минимум на протяжении одного квартала с обеих сторон улиц (проездов), максимальной высотой не более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41253">
        <w:rPr>
          <w:rFonts w:ascii="Times New Roman" w:hAnsi="Times New Roman" w:cs="Times New Roman"/>
          <w:sz w:val="28"/>
          <w:szCs w:val="28"/>
          <w:lang w:eastAsia="en-US"/>
        </w:rPr>
        <w:t xml:space="preserve"> 1,8 м, степенью светопрозрачности - от 0 до 100% по всей высоте;</w:t>
      </w:r>
    </w:p>
    <w:p w:rsidR="007620CE" w:rsidRPr="00641253" w:rsidRDefault="007620CE" w:rsidP="0064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1253">
        <w:rPr>
          <w:rFonts w:ascii="Times New Roman" w:hAnsi="Times New Roman"/>
          <w:sz w:val="28"/>
          <w:szCs w:val="28"/>
          <w:lang w:eastAsia="en-US"/>
        </w:rPr>
        <w:t>на границе с соседним земельным участком ограждения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должны</w:t>
      </w:r>
      <w:r w:rsidRPr="00641253">
        <w:rPr>
          <w:rFonts w:ascii="Times New Roman" w:hAnsi="Times New Roman"/>
          <w:sz w:val="28"/>
          <w:szCs w:val="28"/>
          <w:lang w:eastAsia="en-US"/>
        </w:rPr>
        <w:t xml:space="preserve"> обеспечива</w:t>
      </w:r>
      <w:r>
        <w:rPr>
          <w:rFonts w:ascii="Times New Roman" w:hAnsi="Times New Roman"/>
          <w:sz w:val="28"/>
          <w:szCs w:val="28"/>
          <w:lang w:eastAsia="en-US"/>
        </w:rPr>
        <w:t>ть</w:t>
      </w:r>
      <w:r w:rsidRPr="00641253">
        <w:rPr>
          <w:rFonts w:ascii="Times New Roman" w:hAnsi="Times New Roman"/>
          <w:sz w:val="28"/>
          <w:szCs w:val="28"/>
          <w:lang w:eastAsia="en-US"/>
        </w:rPr>
        <w:t xml:space="preserve"> минимальное затемнение территории соседнего участка, высотой не более 1,7 м, степенью светопрозрачности - от 50 до 100% по всей высоте.</w:t>
      </w:r>
      <w:r w:rsidRPr="0098107F">
        <w:rPr>
          <w:rFonts w:ascii="Times New Roman" w:hAnsi="Times New Roman"/>
          <w:sz w:val="28"/>
          <w:szCs w:val="28"/>
        </w:rPr>
        <w:t xml:space="preserve"> </w:t>
      </w:r>
      <w:r w:rsidRPr="0082731F">
        <w:rPr>
          <w:rFonts w:ascii="Times New Roman" w:hAnsi="Times New Roman"/>
          <w:sz w:val="28"/>
          <w:szCs w:val="28"/>
        </w:rPr>
        <w:t>Архитектурно-художественное решение ограждений должно соответствовать хар</w:t>
      </w:r>
      <w:r>
        <w:rPr>
          <w:rFonts w:ascii="Times New Roman" w:hAnsi="Times New Roman"/>
          <w:sz w:val="28"/>
          <w:szCs w:val="28"/>
        </w:rPr>
        <w:t>актеру архитектурного окружения.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.6.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строительные работы.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 xml:space="preserve">.7. Ограждения всех типов (исключая живые изгороди) подлежат окраске. 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.8. Конструкции ограждений должны содержаться в прочном, устойчивом состоянии, не допускаются нарушение целостности ограждения, наличие с лицевой стороны надписей, рисунков и объявлений.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.9. Установка ограждения и изменение цветового решения возможны при согласовании с</w:t>
      </w:r>
      <w:r>
        <w:rPr>
          <w:rFonts w:ascii="Times New Roman" w:hAnsi="Times New Roman" w:cs="Times New Roman"/>
          <w:sz w:val="28"/>
          <w:szCs w:val="28"/>
        </w:rPr>
        <w:t xml:space="preserve"> отделом архитектуры и градостроительства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района, а для объектов культурного наследия - Главным управлением по государственной охране объектов культурного наследия Тверской области.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54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 СОДЕРЖАНИЕ СТРОИТЕЛЬНЫХ ПЛОЩАДОК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.1. До начала производства работ застройщик обязан: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.1.1. установить ограждение строительной площадки;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.1.2. обозначить въезды на строительную площадку специальными знаками или указателями (не распространяется для индивидуального жилищного строительства, далее по тексту ИЖС);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.1.3. обеспечить наружное освещение по периметру строительной площадки (не распространяется для ИЖС);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.1.4. установить информационный щит с наименованием объекта, заказчика и подрядчика с указанием их адресов, телефонов, сроков строительства объекта (не распространяется для ИЖС).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.2. Высота, конструкция ограждения должны обеспечивать безопасность движения транспорта и пешеходов на прилегающих к строительной площадке улицах и тротуарах.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Высота, конструкция и окраска ограждения согласовываются с отделом 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.3. На период строительства застройщик обязан обеспечить содержание территории в соответствии с Правилами благоустройства, в том числе уборку, вывоз отходов.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.4. Строительные материалы, изделия и конструкции должны складироваться в пределах ограждений строительной площадки. Их складирование, в том числе временное, за пределами строительной площадки запрещается.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31F">
        <w:rPr>
          <w:rFonts w:ascii="Times New Roman" w:hAnsi="Times New Roman" w:cs="Times New Roman"/>
          <w:sz w:val="28"/>
          <w:szCs w:val="28"/>
        </w:rPr>
        <w:t>.5. Не допускается ввод объекта капитального строительства в эксплуатацию до завершения выполненных работ по благоустройству и озеленению территории в полном объеме в соответствии с утвержденным проектом.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82731F">
        <w:rPr>
          <w:rFonts w:ascii="Times New Roman" w:hAnsi="Times New Roman" w:cs="Times New Roman"/>
          <w:sz w:val="28"/>
          <w:szCs w:val="28"/>
        </w:rPr>
        <w:t>. Ответственность за содержание незавершенного строительством (законсервированного) объекта возлагается на заказчика и (или) застройщика строительства, если иное не предусмотрено договором.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 МАЛЫЕ АРХИТЕКТУРНЫЕ ФОРМЫ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.1. Малые архитектурные формы - это стационарные и мобильные устройства и конструкции, имеющие различное функциональное назначение и обеспечивающие необходимый эстетический уровень, в том числе: беседки, теневые навесы, перголы, цветочницы, скамьи, урны, плескательные и декоративные бассейны, фонтаны, отдельно размещенные элементы детских игровых и спортивных площадок, ограды, садовые скамейки.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Территории жилой застройки, общественные зоны, скверы, улицы, бульвары, парки, площадки для отдыха оборудуются малыми архитектурными формами согласно проектам благоустройства территорий или схемам, согласованным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 В случае несоответствия размещения малых архитектурных форм проектам, схемам, требованиям безопасности владельцы малых архитектурных форм обязаны их демонтировать за свой счет.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.2. Перед центральными входами объектов торговли и оказания услуг, образования, административных зданий и учреждений, а так же перед подъездами многоквартирных домов должны устанавливаться урны для сбора отходов: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.2.1. на площадях, улицах, стадионах, вокзалах, рынках, остановочных пунктах, в скверах, парках и других местах массового посещения населением урны устанавливаются в соответствии с действующими санитарными нормами и правилами;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.2.2. установка урн осуществляется с учетом обеспечения беспрепятственного передвижения пешеходов, проезда инвалидных и детских колясок;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.2.3. урны должны быть исправны и окрашены. Не допускается переполнение урн;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.2.4. очистка урн производится собственниками или лицами, осуществляющими по договору содержание территорий.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.3. В дни проведения культурных, публичных, массовых мероприятий организаторы должны обеспечить установку временных контейнеров (мусоросборников) для сбора отходов.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.4. Требования к содержанию малых архитектурных форм: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.4.1. плановый ремонт и покраску осуществлять до 1 мая текущего года. Устранение нарушения целостности элементов конструкций, удаление рисунков, надписей, наклейки объявлений производятся незамедлительно;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.4.2. конструктивные решения малых архитектурных форм должны обеспечивать их устойчивость, безопасность при эксплуатации.</w:t>
      </w:r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731F">
        <w:rPr>
          <w:rFonts w:ascii="Times New Roman" w:hAnsi="Times New Roman" w:cs="Times New Roman"/>
          <w:sz w:val="28"/>
          <w:szCs w:val="28"/>
        </w:rPr>
        <w:t>. ПАМЯТНИКИ, ПАМЯТНЫЕ ДОСКИ, ПРОИЗВЕДЕНИЯ</w:t>
      </w:r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МОНУМЕНТАЛЬНО-ДЕКОРАТИВНОГО ИСКУССТВА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731F">
        <w:rPr>
          <w:rFonts w:ascii="Times New Roman" w:hAnsi="Times New Roman" w:cs="Times New Roman"/>
          <w:sz w:val="28"/>
          <w:szCs w:val="28"/>
        </w:rPr>
        <w:t>.1. Памятники (обелиски, стелы, монументальные скульптуры), памятные доски, посвященные историческим событиям или жизни выдающихся людей, и произведения монументально-декоративного искусства устанавливаются на территории городского поселения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82731F">
        <w:rPr>
          <w:rFonts w:ascii="Times New Roman" w:hAnsi="Times New Roman" w:cs="Times New Roman"/>
          <w:sz w:val="28"/>
          <w:szCs w:val="28"/>
        </w:rPr>
        <w:t xml:space="preserve"> с обязательным предварительным рассмотрением в отделе</w:t>
      </w:r>
      <w:r w:rsidRPr="00427F7D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 В случае, если объект является памятником истории и культуры, необходимо согласование Главного управления по государственной охране объектов культурного наследия Тверской области.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 ИНФОРМАЦИОННЫЕ ЗНАКИ, РАЗМЕЩЕНИЕ ОБЪЯВЛЕНИЙ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.1. Информационные знаки предназначены для визуальной ориентации в населенных пунктах. Информационными знаками являются: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аншлаги (указатели) с названиями улиц, переулков, площадей, набережных, водных коммуникаций, мостов, жилых комплексов и микрорайонов;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номерные знаки домов (участков), указатели подъездов, номеров квартир;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указатели границ земельных участков частных владений;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знаки инженерных коммуникаций, обеспечивающие информацию о подземных инженерных сетях и сооружениях.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 Требования к установке и содержанию информационных знаков: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.2.1. аншлаги с наименованием улицы, переулка устанавливаются в начале и конце квартала;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.2.2. указатели номеров домов индивидуального домовладения устанавливаются с левой стороны фасада - на домах, имеющих четные номера, и с правой стороны фасада - на домах, имеющих нечетные номера;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.2.3. указатели номеров домов в кварталах многоквартирной застройки - с четырех сторон - слева и справа на главных фасадах зданий;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.2.4. для хозяйствующих субъектов, имеющих несколько строений (независимо от количества выходящих на улицу фасадов), указанные аншлаги устанавливаются в начале и в конце ряда строений на главном фасаде;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.2.5. аншлаги и указатели устанавливаются на высоте не менее 2,5 метра и удалении 0,5 метра от угла здания;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.2.6. присвоение номера строению или земельному участку производится на основании нормативно-правового акта, подготовленного отделом</w:t>
      </w:r>
      <w:r w:rsidRPr="00427F7D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 xml:space="preserve">.2.7. информационные знаки должны быть унифицированы, образцы каждого знака, его форма, цветовое решение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Администрации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.2.8. изготовление, установку и содержание информационных знаков осуществляют: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 многоквартирных домах (включая номера квартир) - управляющие организации, ТСЖ, ЖСК, при непосредственном управлении - собственники жилых помещений;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- на зданиях, находящихся в муниципальной собственности, - комитет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>администрации 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 зданиях, находящихся в муниципальной собственности и переданных в аренду, пользование, хозяйственное ведение, оперативное управление, - арендатор (пользователь);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 землях общего пользования - администрация;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 частных земельных участках, индивидуальных жилых домах, зданиях и сооружениях - их собственники.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31F">
        <w:rPr>
          <w:rFonts w:ascii="Times New Roman" w:hAnsi="Times New Roman" w:cs="Times New Roman"/>
          <w:sz w:val="28"/>
          <w:szCs w:val="28"/>
        </w:rPr>
        <w:t>.3. Любые объявления размещаются в специально отведенных местах (информационные доски, стенды). Информационные стенды управляющих организаций размещаются внутри подъездов многоквартирных домов.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731F">
        <w:rPr>
          <w:rFonts w:ascii="Times New Roman" w:hAnsi="Times New Roman" w:cs="Times New Roman"/>
          <w:sz w:val="28"/>
          <w:szCs w:val="28"/>
        </w:rPr>
        <w:t>. БЛАГОУСТРОЙСТВО АВТОСТОЯНОК</w:t>
      </w:r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И ИНДИВИДУАЛЬНЫХ ГАРАЖЕЙ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731F">
        <w:rPr>
          <w:rFonts w:ascii="Times New Roman" w:hAnsi="Times New Roman" w:cs="Times New Roman"/>
          <w:sz w:val="28"/>
          <w:szCs w:val="28"/>
        </w:rPr>
        <w:t xml:space="preserve">.1. Индивидуальные гаражи боксового типа необходимо размещать за пределами жилой застройки. </w:t>
      </w:r>
      <w:r>
        <w:rPr>
          <w:rFonts w:ascii="Times New Roman" w:hAnsi="Times New Roman" w:cs="Times New Roman"/>
          <w:sz w:val="28"/>
          <w:szCs w:val="28"/>
        </w:rPr>
        <w:t xml:space="preserve">Размещения автостоянок не должны нарушать архитектурный облик застройки. </w:t>
      </w:r>
      <w:r w:rsidRPr="0082731F">
        <w:rPr>
          <w:rFonts w:ascii="Times New Roman" w:hAnsi="Times New Roman" w:cs="Times New Roman"/>
          <w:sz w:val="28"/>
          <w:szCs w:val="28"/>
        </w:rPr>
        <w:t>В жилой застройке допускается размещение индивидуальных гаражей для инвалидов. Владельцам таких гаражей необходимо поддерживать внешний вид гаражей в соответствии с требованиями настоящих Правил. В случае смерти владельца-инвалида наследники обязаны демонтировать гараж в срок не позднее двух месяцев с момента принятия наследства.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731F">
        <w:rPr>
          <w:rFonts w:ascii="Times New Roman" w:hAnsi="Times New Roman" w:cs="Times New Roman"/>
          <w:sz w:val="28"/>
          <w:szCs w:val="28"/>
        </w:rPr>
        <w:t>.2. Благоустройство территорий общего пользования гаражно-строительных кооперативов и их содержание, а также сбор, транспортировка и размещение ТБО организацией, имеющей соответствующую лицензию, осуществляются за счет средств кооперативов. Благоустройство территорий гаражей, не объединенных в гаражно-строительные кооперативы, обеспечивается их владельцами.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731F">
        <w:rPr>
          <w:rFonts w:ascii="Times New Roman" w:hAnsi="Times New Roman" w:cs="Times New Roman"/>
          <w:sz w:val="28"/>
          <w:szCs w:val="28"/>
        </w:rPr>
        <w:t xml:space="preserve">.3. Устройство временных стоянок легкового автотранспорта по инициативе граждан производится с соблюдением условий и требований действующего законодательства и согласовывается с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928A7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2731F">
        <w:rPr>
          <w:rFonts w:ascii="Times New Roman" w:hAnsi="Times New Roman" w:cs="Times New Roman"/>
          <w:sz w:val="28"/>
          <w:szCs w:val="28"/>
        </w:rPr>
        <w:t>.4. Запрещается: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обустройство временных стоянок с нарушением требований действующего законодательства, а также использование при обустройстве ограждений в виде столбиков, цепей и т.п. с целью резервирования места для стоянки и (или) затрудняющих доступ к стояночному месту неопределенному кругу лиц;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производить на территориях автостоянок мойку автомобилей и стоянку автомобилей, имеющих течь горюче-смазочных материалов.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>. ОЗЕЛЕНЕНИЕ ТЕРРИТОРИЙ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>.1. Создание новых объектов озеленения, подсадка деревьев и кустарников, реконструкция существующих зеленых насаждений, работы по трансформации сохраняемых зеленых насаждений в городские парки, скверы, бульвары, озеленение территорий промышленных площадок и их санитарно-защитных зон осуществляются на основе соответствующих проектов, согласованных с отделом</w:t>
      </w:r>
      <w:r w:rsidRPr="004175E7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 (кроме земельных участков индивидуальной жилой застройки).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>.2. Работы по озеленению и земельно-планировочные работы согласовываются с отделом</w:t>
      </w:r>
      <w:r w:rsidRPr="004175E7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 xml:space="preserve">.3. Производство работ по сносу или переносу зеленых насаждений производится </w:t>
      </w:r>
      <w:r>
        <w:rPr>
          <w:rFonts w:ascii="Times New Roman" w:hAnsi="Times New Roman" w:cs="Times New Roman"/>
          <w:sz w:val="28"/>
          <w:szCs w:val="28"/>
        </w:rPr>
        <w:t>на основании Акта обследования зеленых насаждений, выдаваемого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928A7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731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за исключением территории частного домовладения, земельного участка предназначенного для ведения садоводства, огородничества</w:t>
      </w:r>
      <w:r w:rsidRPr="0082731F">
        <w:rPr>
          <w:rFonts w:ascii="Times New Roman" w:hAnsi="Times New Roman" w:cs="Times New Roman"/>
          <w:sz w:val="28"/>
          <w:szCs w:val="28"/>
        </w:rPr>
        <w:t>, в частности, в следующих случаях: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при строительстве и реконструкции дорог, улиц, инженерных сетей, зданий и сооружений, предусмотренных генеральным планом и проектами строительства, согласованными и утвержденными в установленном порядке;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при проведении реконструкции неорганизованных посадок или посадок, выполненных с нарушением действующих технических регламентов (если расстояние между деревьями и от фундаментов зданий и сооружений менее 5 м, расстояние до мачты, опоры осветительной сети менее 4 м, до подземных сетей и коммуникаций менее 2 м);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г) при ликвидации аварий на инженерных сетях (н</w:t>
      </w:r>
      <w:r>
        <w:rPr>
          <w:rFonts w:ascii="Times New Roman" w:hAnsi="Times New Roman" w:cs="Times New Roman"/>
          <w:sz w:val="28"/>
          <w:szCs w:val="28"/>
        </w:rPr>
        <w:t>а участках вне их защитных зон);</w:t>
      </w:r>
    </w:p>
    <w:p w:rsidR="007620CE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проведении санитарных мероприятий, мероприятий  по уходу за зелеными насаждениями;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восстановлении светового режима в жилых и не жилых помещениях, нарушении инсоляции жилых помещений.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>.4. При производстве вышеперечисленных работ быстрорастущие зеленые насаждения в возрасте до восьми лет, а медленно растущие в возрасте до пятнадцати лет подлежат обязательной пересадке в другое место, согласованное с отделом</w:t>
      </w:r>
      <w:r w:rsidRPr="003867E4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>.5. Вывоз спиленных деревьев, обрезанных ветвей</w:t>
      </w:r>
      <w:r>
        <w:rPr>
          <w:rFonts w:ascii="Times New Roman" w:hAnsi="Times New Roman" w:cs="Times New Roman"/>
          <w:sz w:val="28"/>
          <w:szCs w:val="28"/>
        </w:rPr>
        <w:t>, кустарников</w:t>
      </w:r>
      <w:r w:rsidRPr="0082731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лицом, производившим спиливание, кронирование деревьев, кустарников или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специализированными организациями в день их удаления.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>.6. Упавшие деревья должны быть немедленно удалены с проезжей части дорог, тротуаров, фасадов жилых и производственных зданий, а с других территорий - в течение 1 суток с момента обнаружения.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2731F">
        <w:rPr>
          <w:rFonts w:ascii="Times New Roman" w:hAnsi="Times New Roman" w:cs="Times New Roman"/>
          <w:sz w:val="28"/>
          <w:szCs w:val="28"/>
        </w:rPr>
        <w:t>.7. Запрещается самовольно удалять зеленые насаждения, рвать цветы на городских клумбах, самовольно сажать деревья и кустарники на территории общего пользования.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>. ОСВЕЩЕНИЕ ТЕРРИТОРИЙ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 организует выполнение мероприятий по обустройству и содержанию уличного освещения: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проезжей части улиц в границах жилого сектора населенных пунктов;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пешеходных дорожек аллей, парков, скверов, бульваров;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детских и спортивных площадок.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 xml:space="preserve">.2. Лица, указанные в </w:t>
      </w:r>
      <w:hyperlink w:anchor="Par42" w:tooltip="1.3. Обязанность выполнения мероприятий (работ) по благоустройству, указанных в пункте 1.2 настоящих Правил, возлагается на владельцев (собственников, арендаторов, пользователей) земельных участков, собственников зданий, строений, сооружений и встроенных нежил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пунктах 1.3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3" w:tooltip="1.4. Обязанность по выполнению мероприятий (работ) по благоустройству в полном объеме возлагается на собственников временных построек или на их арендаторов (пользователей), если это предусмотрено договором между собственником и арендатором (пользователем).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82731F">
        <w:rPr>
          <w:rFonts w:ascii="Times New Roman" w:hAnsi="Times New Roman" w:cs="Times New Roman"/>
          <w:sz w:val="28"/>
          <w:szCs w:val="28"/>
        </w:rPr>
        <w:t>, обязаны обустраивать и содержать в исправном состоянии установленные или приобретенные элементы наружного освещения на предоставленных территориях, включая: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парковки, автостоянки, тротуары, тротуары - проезды, подъездные пути и пешеходные дорожки, центральные входы, входы в подъезды многоквартирных домов и арки домов, контейнерные площадки для сбора твердых бытовых отходов;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детские и спортивные площадки;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рекламные щиты, вывески, информационные указатели, номерные знаки зданий (допускается их изготовление с использованием светоотражающих материалов без дополнительного освещения);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витрины, фасады зданий и наружную часть сплошного ограждения производственных и строительных объектов в случае, если данные объекты находятся на расстоянии менее 500 метров от жилых домов.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 xml:space="preserve">.3. Включение и отключение наружного освещения улиц, дорог, площадей и других освещаемых объектов производятся по графику, утвержденному и согласованному с энергоснабжающей организацией и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928A7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района, с учетом освещенности.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 xml:space="preserve">.4. Процент негорящих светильников на основных площадях, дорогах и улицах не должен превышать 5 процентов от общего числа действующих светильников в </w:t>
      </w:r>
      <w:r>
        <w:rPr>
          <w:rFonts w:ascii="Times New Roman" w:hAnsi="Times New Roman" w:cs="Times New Roman"/>
          <w:sz w:val="28"/>
          <w:szCs w:val="28"/>
        </w:rPr>
        <w:t>городском поселении-город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 Кашинского района Тверской области</w:t>
      </w:r>
      <w:r w:rsidRPr="0082731F">
        <w:rPr>
          <w:rFonts w:ascii="Times New Roman" w:hAnsi="Times New Roman" w:cs="Times New Roman"/>
          <w:sz w:val="28"/>
          <w:szCs w:val="28"/>
        </w:rPr>
        <w:t>, а на других городских территориях (дворовые территории, проходы, проезды) - 10 процентов от общего числа.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>.5. 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другим. Срок для замены вышедших из строя ламп в этом случае трое суток с момента обнаружения. Срок для замены вышедших из строя ламп на пешеходном переходе - трое суток с момента обнаружения. В других случаях срок для замены ламп наружного освещения составляет семь суток с момента обнаружения.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>.6. Собственники и организации, эксплуатирующие электрические сети на территории города, обязаны: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1) осуществлять постоянный контроль за освещением улиц и зданий;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2) регулярно производить ремонт и покраску опор уличного освещения, кронштейнов и других элементов устройств наружного освещения и контактной сети, но не реже одного раза в 3 года;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3) производить замену вышедших из строя ламп уличного и наружного освещения.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731F">
        <w:rPr>
          <w:rFonts w:ascii="Times New Roman" w:hAnsi="Times New Roman" w:cs="Times New Roman"/>
          <w:sz w:val="28"/>
          <w:szCs w:val="28"/>
        </w:rPr>
        <w:t xml:space="preserve">.7. Обустройство вновь вводимых элементов наружного освещения и праздничной иллюминации согласовывается с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928A7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 ТРЕБОВАНИЯ К УБОРКЕ ТЕРРИТОРИЙ И ДОРОГ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.1. Требования к уборке территорий и дорог: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.1.1. организация работ по уборке территорий и дорог осуществляется в соответствии с настоящими требованиями и требованиями нормативной документации;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>Весеннее-летняя уборка</w:t>
      </w:r>
      <w:r w:rsidRPr="0082731F">
        <w:rPr>
          <w:rFonts w:ascii="Times New Roman" w:hAnsi="Times New Roman" w:cs="Times New Roman"/>
          <w:sz w:val="28"/>
          <w:szCs w:val="28"/>
        </w:rPr>
        <w:t xml:space="preserve"> закрепленных территорий осуществляется в период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sz w:val="28"/>
          <w:szCs w:val="28"/>
        </w:rPr>
        <w:t>15 октября</w:t>
      </w:r>
      <w:r w:rsidRPr="00827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осеннее-зимняя</w:t>
      </w:r>
      <w:r w:rsidRPr="0082731F">
        <w:rPr>
          <w:rFonts w:ascii="Times New Roman" w:hAnsi="Times New Roman" w:cs="Times New Roman"/>
          <w:sz w:val="28"/>
          <w:szCs w:val="28"/>
        </w:rPr>
        <w:t xml:space="preserve"> уборка - с </w:t>
      </w:r>
      <w:r>
        <w:rPr>
          <w:rFonts w:ascii="Times New Roman" w:hAnsi="Times New Roman" w:cs="Times New Roman"/>
          <w:sz w:val="28"/>
          <w:szCs w:val="28"/>
        </w:rPr>
        <w:t>15 октя</w:t>
      </w:r>
      <w:r w:rsidRPr="0082731F">
        <w:rPr>
          <w:rFonts w:ascii="Times New Roman" w:hAnsi="Times New Roman" w:cs="Times New Roman"/>
          <w:sz w:val="28"/>
          <w:szCs w:val="28"/>
        </w:rPr>
        <w:t xml:space="preserve">бря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весеннее-</w:t>
      </w:r>
      <w:r w:rsidRPr="0082731F">
        <w:rPr>
          <w:rFonts w:ascii="Times New Roman" w:hAnsi="Times New Roman" w:cs="Times New Roman"/>
          <w:sz w:val="28"/>
          <w:szCs w:val="28"/>
        </w:rPr>
        <w:t>летней уборке: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подметание осуществлять ежедневно до 07 часов и в течение дня по мере необходимости за исключением часов "пик", при этом пылеобразование не допускается. Сбор мусора и освобождение урн осуществлять по мере накопления, но не реже одного раза в неделю, включая выходные и праздничные дни;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мойку производить на дорогах, тротуарах, площадках с асфальтобетонным, цементобетонным дорожным покрытием, имеющим водоприемные колодцы ливневой канализации или уклоны, обеспечивающие надлежащий сток воды. Мойка производится в момент наименьшей интенсивности движения городского транспорта и пешеходов с 22 часов до 07 часов в жаркие и сухие дни;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уборку грунтовых наносов производить в течение пяти суток;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г) уборку опавших листьев, веток, случайного мусора и уличного смета производить ежедневно, в течение трех суток кучи мусора подлежат вывозу, за исключением листвы, заложенной на компост;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д) стрижку или скашивание сеяных и дикорастущих трав производить регулярно, не допуская превышения высоты травостоя 20 см в границах городской черты, после чего в течение трех дней кучи травы подлежат вывозу;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е) стрижку кустарников, вырезку старых, поломанных веток, прикорневой поросли не менее двух раз за сезон; стрижку формируемых крон деревьев - один раз за сезон с последующей уборкой и вывозом растительных остатков в течение трех дней.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осеннее-</w:t>
      </w:r>
      <w:r w:rsidRPr="0082731F">
        <w:rPr>
          <w:rFonts w:ascii="Times New Roman" w:hAnsi="Times New Roman" w:cs="Times New Roman"/>
          <w:sz w:val="28"/>
          <w:szCs w:val="28"/>
        </w:rPr>
        <w:t>зимней уборке: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а) сгребание и подметание снега с проезжих частей улиц, тротуаров и пешеходных дорожек, выездов с дворовых территорий производить в течение шести часов после выпадения осадков;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б) обработку дорог, тротуаров, пешеходных дорожек, посадочных площадок остановок общественного транспорта и других территорий производить противогололедными материалами в течение четырех часов с момента обнаружения скользкости до полной ликвидации крупнозернистым и среднезернистым песком, не содержащим камней и глинистых включений, по норме 0,15 - 0,3 кг/кв. м (возможно без добавления технической соли). Песок должен быть заблаговременно смешан с технической солью в количестве от 10 до 30% от массы песка. Производить обработку песчано-гравийными материалами, разрешенными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в) уборку снега с тротуаров, посадочных площадок остановок общественного транспорта и других территорий осуществлять в течение шести часов после выпадения осадков, не нарушая на них пешеходное движение. После уборки покрытие пешеходных зон должно быть полностью очищено от снега и льда. В периоды длительных интенсивных снегопадов допускается наличие слоя уплотненного снега, обработанного песком или песчано-соляной смесью, при этом должна быть исключена возможность скольжения пешеходов. Удаление наледи и уплотненного снега допускается производить в течение всего дня;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г) сбор мусора и освобождение урн, которые осуществляются по мере накопления, но не реже одного раза в неделю;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д) раздвигание снежных валов на перекрестках производится немедленно вслед за сгребанием или подметанием. Раздвигание снежного вала у остановок городского транспорта, у выездов из дворов, местных проездов и т.д. производится при высоте снежного вала более 0,3 м;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е) вывоз снега от остановок пассажирского транспорта, пешеходных переходов, с мостов и мест массового посещения населения (рынков, торговых объектов, школ и т.д.), въездов на территорию больниц и других социально важных объектов осуществлять в течение сорока восьми часов после окончания снегопада. Со всех других территорий - в течение пяти дней после окончания снегопада;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ж) скалывание льда и удаление снежно-ледяных накатов, появившихся вследствие нарушения технологии уборки на закрепленных территориях, производятся незамедлительно.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.2. Запрещается: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.2.1. при уборке снега на закрепленных территориях сдвигание снега на проезжую часть дорог, тротуары и пешеходные дорожки;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.2.2. производство работ по уборке проезжей части без установки дорожных знаков, ограждений или выставления дежурных;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.2.3. производство работ по уборке снега и наледи с кровли зданий и сооружений без установки ограждений и выставления дежурных;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2731F">
        <w:rPr>
          <w:rFonts w:ascii="Times New Roman" w:hAnsi="Times New Roman" w:cs="Times New Roman"/>
          <w:sz w:val="28"/>
          <w:szCs w:val="28"/>
        </w:rPr>
        <w:t>.2.4. складирование снега: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 пересечениях всех дорог и улиц и вблизи железнодорожных переездов в зоне треугольника видимости;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ближе 5 м от пешеходного перехода;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ближе 25 м от остановочного пункта общественного транспорта.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Снег и сколотый лед должны вывозиться в места, определенные для этих целей </w:t>
      </w:r>
      <w:r>
        <w:rPr>
          <w:rFonts w:ascii="Times New Roman" w:hAnsi="Times New Roman" w:cs="Times New Roman"/>
          <w:sz w:val="28"/>
          <w:szCs w:val="28"/>
        </w:rPr>
        <w:t>и согласованные с органами санитарно-эпидемиологического надзора.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 РЕМОНТ ИНЖЕНЕРНЫХ СЕТЕЙ НА ТЕРРИТОРИЯХ ОБЩЕГО</w:t>
      </w:r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ПОЛЬЗОВАНИЯ, В ТОМ ЧИСЛЕ СВЯЗАННЫХ С ПОВРЕЖДЕНИЕМ ЭЛЕМЕНТОВ</w:t>
      </w:r>
    </w:p>
    <w:p w:rsidR="007620CE" w:rsidRPr="0082731F" w:rsidRDefault="007620CE" w:rsidP="0094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БЛАГОУСТРОЙСТВА И ОЗЕЛЕНЕНИЯ, ПОКРЫТИЯ ДОРОГ, ТРОТУАРОВ</w:t>
      </w:r>
    </w:p>
    <w:p w:rsidR="007620CE" w:rsidRPr="0082731F" w:rsidRDefault="007620CE" w:rsidP="0094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.1. Требования к порядку проведения ремонта на территориях общего пользования: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36"/>
      <w:bookmarkEnd w:id="7"/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 xml:space="preserve">.1.1. перед началом производства земляных работ, влекущих за собой нарушение элементов благоустройства и озеленения, покрытия дорог, тротуаров (далее - земляных работ), заказчик работ (либо подрядчик при наличии соответствующего договора) должен </w:t>
      </w:r>
      <w:r>
        <w:rPr>
          <w:rFonts w:ascii="Times New Roman" w:hAnsi="Times New Roman" w:cs="Times New Roman"/>
          <w:sz w:val="28"/>
          <w:szCs w:val="28"/>
        </w:rPr>
        <w:t>получить разрешение на производство работ в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района, регулирующее сроки проведения земляных работ, а также обязательства по восстановлению поврежденных элементов благоустройства и озеленения, покрытия дорог,</w:t>
      </w:r>
      <w:r>
        <w:rPr>
          <w:rFonts w:ascii="Times New Roman" w:hAnsi="Times New Roman" w:cs="Times New Roman"/>
          <w:sz w:val="28"/>
          <w:szCs w:val="28"/>
        </w:rPr>
        <w:t xml:space="preserve"> тротуаров.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.1.2. в случае возникновения аварийных ситуаций на инженерных сетях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разрешения</w:t>
      </w:r>
      <w:r w:rsidRPr="0082731F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436" w:tooltip="18.1.1. перед началом производства земляных работ, влекущих за собой нарушение элементов благоустройства и озеленения, покрытия дорог, тротуаров (далее - земляных работ), заказчик работ (либо подрядчик при наличии соответствующего договора) должен заключить со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.1.1</w:t>
        </w:r>
      </w:hyperlink>
      <w:r w:rsidRPr="0082731F">
        <w:rPr>
          <w:rFonts w:ascii="Times New Roman" w:hAnsi="Times New Roman" w:cs="Times New Roman"/>
          <w:sz w:val="28"/>
          <w:szCs w:val="28"/>
        </w:rPr>
        <w:t>, в течение одного рабочего дня после начала производства аварийных работ;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 xml:space="preserve">.1.3. после завершения работ заказчик (либо подрядчик при наличии соответствующего договора) обязан восстановить за свой счет поврежденные при производстве работ элементы благоустройства и озеленения, покрытия дорог, тротуаров и сдать выполненные восстановительные работы по акту в сроки, установленные </w:t>
      </w:r>
      <w:r>
        <w:rPr>
          <w:rFonts w:ascii="Times New Roman" w:hAnsi="Times New Roman" w:cs="Times New Roman"/>
          <w:sz w:val="28"/>
          <w:szCs w:val="28"/>
        </w:rPr>
        <w:t>разрешением</w:t>
      </w:r>
      <w:r w:rsidRPr="0082731F">
        <w:rPr>
          <w:rFonts w:ascii="Times New Roman" w:hAnsi="Times New Roman" w:cs="Times New Roman"/>
          <w:sz w:val="28"/>
          <w:szCs w:val="28"/>
        </w:rPr>
        <w:t>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 xml:space="preserve">.1.4. содержание строительных площадок выполнять в соответствии с </w:t>
      </w:r>
      <w:hyperlink w:anchor="Par254" w:tooltip="8. СОДЕРЖАНИЕ СТРОИТЕЛЬНЫХ ПЛОЩАДОК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 xml:space="preserve">разделом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 xml:space="preserve">.2. Запрещается проведение земляных работ на территориях общего пользования без </w:t>
      </w:r>
      <w:r>
        <w:rPr>
          <w:rFonts w:ascii="Times New Roman" w:hAnsi="Times New Roman" w:cs="Times New Roman"/>
          <w:sz w:val="28"/>
          <w:szCs w:val="28"/>
        </w:rPr>
        <w:t xml:space="preserve">разрешения, </w:t>
      </w:r>
      <w:r w:rsidRPr="0082731F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436" w:tooltip="18.1.1. перед началом производства земляных работ, влекущих за собой нарушение элементов благоустройства и озеленения, покрытия дорог, тротуаров (далее - земляных работ), заказчик работ (либо подрядчик при наличии соответствующего договора) должен заключить со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.1.1</w:t>
        </w:r>
      </w:hyperlink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.3. Собственники, имеющие в границах отведенного земельного участка системы дренажей зданий и сооружений, а также организации, имеющие подземные коммуникации с сопутствующими дренажными системами, и организации, обслуживающие транзитные сети ливневой канализации, обязаны: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заменять дефектные крышки колодцев, производить их ремонт и регулировку на поверхности;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 менее двух раз в год (весной и осенью) очищать от грязи и ила дождеприемники, смотровые колодцы и трубопроводы, промывать трубопроводы;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своевременно производить капитальный ремонт;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 зимнее время очищать крышки колодцев от снега и наледей;</w:t>
      </w:r>
    </w:p>
    <w:p w:rsidR="007620CE" w:rsidRPr="0082731F" w:rsidRDefault="007620CE" w:rsidP="00946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 допускать застаивания поверхностных вод, подтопление и затопление территории.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ограждены и в течение 6 часов с момента обнаружения повреждения (разрушения) восстановлены организациями, в ведении которых находятся коммуникации.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.4. Запрещается в период весеннего паводка сброс талых вод, мусора, снега и сколотого льда в колодцы любых сетей, кроме ливневой канализации.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.5. Не допускается самовольное вскрытие смотровых колодцев, ливнесточных (дождеприемных) колодцев, вентиляционных отверстий, оголовков, ворот, дверей, запорных и защитных устройств подземных коммуникаций и сооружений без разрешения организации, обслуживающей данные устройства.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 xml:space="preserve">.6. Правообладатель инженерных коммуникаций должен своевременно производить обрезку ветвей и вырубку деревьев, находящихся в недопустимой близости к наземным частям инженерных коммуникаций, и немедленно вывозить обрезанные ветви и деревья. Выполнение работ по обрезке и вырубке деревьев </w:t>
      </w:r>
      <w:r>
        <w:rPr>
          <w:rFonts w:ascii="Times New Roman" w:hAnsi="Times New Roman" w:cs="Times New Roman"/>
          <w:sz w:val="28"/>
          <w:szCs w:val="28"/>
        </w:rPr>
        <w:t>производится только на основании Акта обследования зеленых насаждений</w:t>
      </w:r>
      <w:r w:rsidRPr="0082731F">
        <w:rPr>
          <w:rFonts w:ascii="Times New Roman" w:hAnsi="Times New Roman" w:cs="Times New Roman"/>
          <w:sz w:val="28"/>
          <w:szCs w:val="28"/>
        </w:rPr>
        <w:t xml:space="preserve"> и выполняется за счет средств правообладателя.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.7. Лица, ответственные за содержание и ремонт общего имущества многоквартирного (жилого) дома, обязаны обеспечивать свободный подъезд к люкам смотровых колодцев и узлам управления инженерными коммуникациями, а также источникам пожарного водоснабжения (пожарные гидранты, водоемы), расположенным на обслуживаемой территории.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731F">
        <w:rPr>
          <w:rFonts w:ascii="Times New Roman" w:hAnsi="Times New Roman" w:cs="Times New Roman"/>
          <w:sz w:val="28"/>
          <w:szCs w:val="28"/>
        </w:rPr>
        <w:t>.8. В целях поддержания нормальных условий эксплуатации внутриквартальных и домовых сетей физическим и юридическим лицам запрещается: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регулировать запорные устройства на сетях водопровода, канализации, теплотрасс, объектов связи;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производить какие-либо работы на инженерных коммуникациях без разрешения Правообладателя;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возводить над уличными, дворовыми инженерными коммуникациями постройки постоянного и временного характера, заваливать их строительными материалами, мусором и т.п.;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оставлять колодцы инженерных коммуникаций неплотно закрытыми и закрывать разбитыми крышками;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пользоваться пожарными гидрантами в хозяйственных целях;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производить забор воды от уличных колонок с помощью шлангов;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производить разборку колонок;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при производстве земляных и дорожных работ на улицах и внутриквартальных территориях сбивать люки и засыпать грунтом колодцы инженерных коммуникаций, при асфальтировании - покрывать асфальтом;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посадка деревьев в пределах охранных зон инженерных коммуникаций.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2731F">
        <w:rPr>
          <w:rFonts w:ascii="Times New Roman" w:hAnsi="Times New Roman" w:cs="Times New Roman"/>
          <w:sz w:val="28"/>
          <w:szCs w:val="28"/>
        </w:rPr>
        <w:t>. ТРЕБОВАНИЯ К ПРОЕКТИРОВАНИЮ БЛАГОУСТРОЙСТВА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2731F">
        <w:rPr>
          <w:rFonts w:ascii="Times New Roman" w:hAnsi="Times New Roman" w:cs="Times New Roman"/>
          <w:sz w:val="28"/>
          <w:szCs w:val="28"/>
        </w:rPr>
        <w:t>.1. Благоустройство территорий осуществляется в соответствии с проектами благоустройства, разрабатываемыми в составе документации по планировке территорий микрорайонов, кварталов, улиц, площадей, а также в составе проектной документации для объектов капитального строительства (реконструкции) и строительства (размещения) временных построек. Проект благоустройства предоставленной территории разрабатывается пользователем (собственником) земельного участка и подлежит согласованию с отделом</w:t>
      </w:r>
      <w:r w:rsidRPr="0001256E"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</w:t>
      </w:r>
      <w:r w:rsidRPr="0082731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8273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731F">
        <w:rPr>
          <w:rFonts w:ascii="Times New Roman" w:hAnsi="Times New Roman" w:cs="Times New Roman"/>
          <w:sz w:val="28"/>
          <w:szCs w:val="28"/>
        </w:rPr>
        <w:t>. ПОРЯДОК СБОРА, ВЫВОЗА, УТИЛИЗАЦИИ И ПЕРЕРАБОТКИ</w:t>
      </w:r>
    </w:p>
    <w:p w:rsidR="007620CE" w:rsidRPr="0082731F" w:rsidRDefault="007620CE" w:rsidP="00556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БЫТОВЫХ И ПРОМЫШЛЕННЫХ ОТХОДОВ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731F">
        <w:rPr>
          <w:rFonts w:ascii="Times New Roman" w:hAnsi="Times New Roman" w:cs="Times New Roman"/>
          <w:sz w:val="28"/>
          <w:szCs w:val="28"/>
        </w:rPr>
        <w:t>.1. Юридические и физические лица обеспечивают сбор и вывоз отходов</w:t>
      </w:r>
      <w:r>
        <w:rPr>
          <w:rFonts w:ascii="Times New Roman" w:hAnsi="Times New Roman" w:cs="Times New Roman"/>
          <w:sz w:val="28"/>
          <w:szCs w:val="28"/>
        </w:rPr>
        <w:t>, мусора с предоставленных</w:t>
      </w:r>
      <w:r w:rsidRPr="0082731F">
        <w:rPr>
          <w:rFonts w:ascii="Times New Roman" w:hAnsi="Times New Roman" w:cs="Times New Roman"/>
          <w:sz w:val="28"/>
          <w:szCs w:val="28"/>
        </w:rPr>
        <w:t xml:space="preserve"> территорий в порядке, предусмотренном федеральным законодательством, нормативными правовыми актами органов местного самоуправления.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731F">
        <w:rPr>
          <w:rFonts w:ascii="Times New Roman" w:hAnsi="Times New Roman" w:cs="Times New Roman"/>
          <w:sz w:val="28"/>
          <w:szCs w:val="28"/>
        </w:rPr>
        <w:t>.2. Индивидуальные предприниматели и юридические лица независимо от организационно-правовой формы, осуществляющие деятельность по сбору и вывозу отходов с территории города, осуществляют размещение отходов в порядке, предусмотренном федеральным законодательством.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731F">
        <w:rPr>
          <w:rFonts w:ascii="Times New Roman" w:hAnsi="Times New Roman" w:cs="Times New Roman"/>
          <w:sz w:val="28"/>
          <w:szCs w:val="28"/>
        </w:rPr>
        <w:t>.3. Собственники, владельцы, пользователи зданий, строений, сооружений, помещений обязаны осуществлять сбор, вывоз и утилизацию мусора, образующегося в процессе собственной жизнедеятельности и в процессе уборки и содер</w:t>
      </w:r>
      <w:r>
        <w:rPr>
          <w:rFonts w:ascii="Times New Roman" w:hAnsi="Times New Roman" w:cs="Times New Roman"/>
          <w:sz w:val="28"/>
          <w:szCs w:val="28"/>
        </w:rPr>
        <w:t>жания предоставленных</w:t>
      </w:r>
      <w:r w:rsidRPr="0082731F">
        <w:rPr>
          <w:rFonts w:ascii="Times New Roman" w:hAnsi="Times New Roman" w:cs="Times New Roman"/>
          <w:sz w:val="28"/>
          <w:szCs w:val="28"/>
        </w:rPr>
        <w:t xml:space="preserve"> территорий, одним из следующих способов: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731F">
        <w:rPr>
          <w:rFonts w:ascii="Times New Roman" w:hAnsi="Times New Roman" w:cs="Times New Roman"/>
          <w:sz w:val="28"/>
          <w:szCs w:val="28"/>
        </w:rPr>
        <w:t>.3.1. Сбор мусора: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наличием индивидуального мусоросборника (емкости для сбора мусора);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возможностью использования коллективного мусоросборника;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31F">
        <w:rPr>
          <w:rFonts w:ascii="Times New Roman" w:hAnsi="Times New Roman" w:cs="Times New Roman"/>
          <w:sz w:val="28"/>
          <w:szCs w:val="28"/>
        </w:rPr>
        <w:t>возможностью использования мусоросборника, принадлежащего другому лицу.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731F">
        <w:rPr>
          <w:rFonts w:ascii="Times New Roman" w:hAnsi="Times New Roman" w:cs="Times New Roman"/>
          <w:sz w:val="28"/>
          <w:szCs w:val="28"/>
        </w:rPr>
        <w:t>.3.2. Вывоз мусора: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наличием собственной или арендованной автомобильной или другой техники и персонала, необходимых для вывоза мусора, и лицензии на данный вид деятельности (в случаях, предусмотренных законодательством);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путем покупки услуги по вывозу мусора у других лиц.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731F">
        <w:rPr>
          <w:rFonts w:ascii="Times New Roman" w:hAnsi="Times New Roman" w:cs="Times New Roman"/>
          <w:sz w:val="28"/>
          <w:szCs w:val="28"/>
        </w:rPr>
        <w:t>.3.3. Утилизация мусора: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наличием собственного или арендованного полигона для захоронения отходов;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путем покупки услуги по утилизации мусора у других лиц.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</w:t>
      </w:r>
      <w:r w:rsidRPr="0082731F">
        <w:rPr>
          <w:rFonts w:ascii="Times New Roman" w:hAnsi="Times New Roman" w:cs="Times New Roman"/>
          <w:sz w:val="28"/>
          <w:szCs w:val="28"/>
        </w:rPr>
        <w:t>. Для сбора твердых бытовых отходов (ТБО) на территории города организуется благоустройство площадок с установкой необходимого количества емкостей для сбора мусора в соответствии с санитарно-эпидемиологическими правилами и нормами, на которых в обязательном порядке указывается контактная информация о лице, осуществляющем сбор и вывоз ТБО, график вывоза ТБО.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</w:t>
      </w:r>
      <w:r w:rsidRPr="0082731F">
        <w:rPr>
          <w:rFonts w:ascii="Times New Roman" w:hAnsi="Times New Roman" w:cs="Times New Roman"/>
          <w:sz w:val="28"/>
          <w:szCs w:val="28"/>
        </w:rPr>
        <w:t>. Содержание контейнеров, контейнерных площадок и прилегающей к ним территории (не менее 5 метров со всех сторон) в надлежащем санитарном состоянии обеспечивают собственники.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17.6</w:t>
      </w:r>
      <w:r w:rsidRPr="0082731F">
        <w:rPr>
          <w:rFonts w:ascii="Times New Roman" w:hAnsi="Times New Roman" w:cs="Times New Roman"/>
          <w:sz w:val="28"/>
          <w:szCs w:val="28"/>
        </w:rPr>
        <w:t>. Собственники не должны допускать переполнения контейнеров и других емкостей, предназначенных для сбора бытовых отходов и мусора.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17.7</w:t>
      </w:r>
      <w:r w:rsidRPr="0082731F">
        <w:rPr>
          <w:rFonts w:ascii="Times New Roman" w:hAnsi="Times New Roman" w:cs="Times New Roman"/>
          <w:sz w:val="28"/>
          <w:szCs w:val="28"/>
        </w:rPr>
        <w:t>. В местах, где установка контейнеров невозможна по санитарно-эпидемиологическим нормам, осуществляются бестарный сбор и вывоз ТБО специализированным автотранспортом.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17.8</w:t>
      </w:r>
      <w:r w:rsidRPr="0082731F">
        <w:rPr>
          <w:rFonts w:ascii="Times New Roman" w:hAnsi="Times New Roman" w:cs="Times New Roman"/>
          <w:sz w:val="28"/>
          <w:szCs w:val="28"/>
        </w:rPr>
        <w:t>. График вывоза ТБО специализированным автотранспортом устанавливается руководителем организации, осуществляющей вывоз ТБО.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</w:t>
      </w:r>
      <w:r w:rsidRPr="0082731F">
        <w:rPr>
          <w:rFonts w:ascii="Times New Roman" w:hAnsi="Times New Roman" w:cs="Times New Roman"/>
          <w:sz w:val="28"/>
          <w:szCs w:val="28"/>
        </w:rPr>
        <w:t>. Содержание бункеров-накопителей и прилегающей к ним территории (не менее 5 метров со всех сторон) в надлежащем санитарном состоянии обеспечивают собственники.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</w:t>
      </w:r>
      <w:r w:rsidRPr="0082731F">
        <w:rPr>
          <w:rFonts w:ascii="Times New Roman" w:hAnsi="Times New Roman" w:cs="Times New Roman"/>
          <w:sz w:val="28"/>
          <w:szCs w:val="28"/>
        </w:rPr>
        <w:t>. Строительные отходы и мусор вывозятся силами организаций, частных лиц или специализированными организациями при заключении соответствующих договоров, в кратчайшие сроки.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r w:rsidRPr="0082731F">
        <w:rPr>
          <w:rFonts w:ascii="Times New Roman" w:hAnsi="Times New Roman" w:cs="Times New Roman"/>
          <w:sz w:val="28"/>
          <w:szCs w:val="28"/>
        </w:rPr>
        <w:t>. Дворы неблагоустроенных (неканализованных) многоквартирных домов должны быть оборудованы надворными санитарными установками (биотуалетами) и сливными ямами для хранения жидких бытовых отходов с соблюдением санитарно-эпидемиологических требований.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</w:t>
      </w:r>
      <w:r w:rsidRPr="0082731F">
        <w:rPr>
          <w:rFonts w:ascii="Times New Roman" w:hAnsi="Times New Roman" w:cs="Times New Roman"/>
          <w:sz w:val="28"/>
          <w:szCs w:val="28"/>
        </w:rPr>
        <w:t>. Надлежащее состояние надворных санитарных установок (биотуалетов) обеспечивают собственники помещений неблагоустроенных (неканализованных) многоквартирных домов, домов индивидуального жилищного фонда в соответствии с санитарными и эпидемиологическими нормами.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17.13</w:t>
      </w:r>
      <w:r w:rsidRPr="0082731F">
        <w:rPr>
          <w:rFonts w:ascii="Times New Roman" w:hAnsi="Times New Roman" w:cs="Times New Roman"/>
          <w:sz w:val="28"/>
          <w:szCs w:val="28"/>
        </w:rPr>
        <w:t>. Откачка и вывоз жидких бытовых отходов во дворах неблагоустроенных многоквартирных домов обеспечиваются собственниками помещений по договору со специализированной организацией или управляющей жилищной организацией, а во дворах индивидуального жилищного фонда - специализированной организацией по заявке собственников.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 ПРАВИЛА РАЗМЕЩЕНИЯ И СОДЕРЖАНИЯ МЕСТ ПОГРЕБЕНИЯ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.1. Земельные участки под захоронения должны иметь следующие размеры: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1) на участках кладбищ, свободных для захоронения, - 2,0 x 2,5 м;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2) на старых участках кладбищ, где свободные захоронения не ведутся, - 2,0 x 1,0 м (при наличии возможности земельный участок может быть увеличен до размера 2,0 x 1,5 м).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На вновь отводимых земельных участках под свободные захоронения или прирезанных участках захоронение производится в последовательном порядке по действующей нумерации подготовленных могил.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731F">
        <w:rPr>
          <w:rFonts w:ascii="Times New Roman" w:hAnsi="Times New Roman" w:cs="Times New Roman"/>
          <w:sz w:val="28"/>
          <w:szCs w:val="28"/>
        </w:rPr>
        <w:t>.2. При захоронении на могильном холме устанавливается знак с указанием фамилии, имени и отчества умершего, даты рождения и смерти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регистрационного номера</w:t>
      </w:r>
      <w:r w:rsidRPr="0082731F">
        <w:rPr>
          <w:rFonts w:ascii="Times New Roman" w:hAnsi="Times New Roman" w:cs="Times New Roman"/>
          <w:sz w:val="28"/>
          <w:szCs w:val="28"/>
        </w:rPr>
        <w:t>. Кладбища открыты для посещений и захоронений ежедневно.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 xml:space="preserve">.3. Надмогильные сооружения устанавливаются в пределах отведенного земельного участка. Сооружения, установленные за пределами </w:t>
      </w:r>
      <w:r>
        <w:rPr>
          <w:rFonts w:ascii="Times New Roman" w:hAnsi="Times New Roman" w:cs="Times New Roman"/>
          <w:sz w:val="28"/>
          <w:szCs w:val="28"/>
        </w:rPr>
        <w:t>отведе</w:t>
      </w:r>
      <w:r w:rsidRPr="0082731F">
        <w:rPr>
          <w:rFonts w:ascii="Times New Roman" w:hAnsi="Times New Roman" w:cs="Times New Roman"/>
          <w:sz w:val="28"/>
          <w:szCs w:val="28"/>
        </w:rPr>
        <w:t>нного земельного участка, подлежат сносу в установленном законодательством порядке.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Надписи на надмогильных сооружениях должны соответствовать сведениям о действительно захороненных в данном месте умерших.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Не допускается нанесение на надмогильных сооружениях, иных расположенных на территории кладбищ объектах надписей, объявлений, листовок, графических изображений, оскорбляющих достоинство, религиозные, семейные, национальные, социальные, в том числе политические, чувства умершего (его родственников) (далее - оскорбительные надписи). Обязанности по удалению оскорбительных надписей возлагаются на собственников объектов, на которых они размещены.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.4. Надмогильные сооружения не должны по высоте превышать следующие максимальные размеры: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1) памятники над захоронениями тел в гробу - 2,0 м;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2) памятники над захоронениями урн с прахом - 1,5 м;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3) ограды - 0,5 м;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4) цоколи - 0,18 м.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.5. Граждане (организации), производящие захоронения,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 (организации), оказывающего услуги.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.6. На территории кладбища должны быть установлены емкости для сбора мусора, размещаемые на площадках, оборудованных в соответствии с настоящими Правилами.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Ограждения вокруг кладбищ должны находиться в состоянии, препятствующем несанкционированному доступу на территорию кладбища людей и животных.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Проездные и пешеходные дорожки должны обеспечивать круглогодичный проезд и проход посетителей к местам захоронения.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Ширина пешеходных дорожек между могилами должна составлять не менее 1 м.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Ширина разрывов между могилами должна составлять не менее 0,5 м.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.7. Организация, осуществляющая содержание кладбищ, обязана: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.7.1. содержать в исправном состоянии ограждения территории кладбища, дороги, площадки;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.7.2. производить уборку всей территории кладбища и своевременный вывоз мусора по мере накопления.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.8. Специализированная организация, осуществляющая копку могил и погребение умерших, обязана обеспечивать соблюдение норм отвода каждого земельного участка для захоронения, установленных настоящими Правилами и иными нормативными правовыми актами.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731F">
        <w:rPr>
          <w:rFonts w:ascii="Times New Roman" w:hAnsi="Times New Roman" w:cs="Times New Roman"/>
          <w:sz w:val="28"/>
          <w:szCs w:val="28"/>
        </w:rPr>
        <w:t>.9. На территории кладбища посетителям запрещается: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ломать зеленые насаждения, рвать цветы;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портить памятники, оборудование кладбища;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добывать песок и глину, резать дерн;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въезжать на территорию кладбища на автомобильном транспорте, за исключением инвалидов и престарелых, а также случаев установки надмогильных сооружений (памятники, стелы, ограды и т.п.);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сжигать мусор.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24BE">
        <w:rPr>
          <w:rFonts w:ascii="Times New Roman" w:hAnsi="Times New Roman" w:cs="Times New Roman"/>
          <w:sz w:val="28"/>
          <w:szCs w:val="28"/>
        </w:rPr>
        <w:t>22. ТРЕБОВАНИЯ К СОДЕРЖАНИЮ ДОМАШНИХ ЖИВОТНЫХ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22.1. Содержание домашних животных должно осуществляться в соответствии с законодательством Российской Федерации, Тверской области и муниципальными правовыми актами.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22.2. Владельцы домашних животных обязаны: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 выбрасывать домашнее животное, т.е. не отказываться от его содержания, не определив условия его дальне</w:t>
      </w:r>
      <w:r>
        <w:rPr>
          <w:rFonts w:ascii="Times New Roman" w:hAnsi="Times New Roman" w:cs="Times New Roman"/>
          <w:sz w:val="28"/>
          <w:szCs w:val="28"/>
        </w:rPr>
        <w:t>йшего обеспечения существования</w:t>
      </w:r>
      <w:r w:rsidRPr="0082731F">
        <w:rPr>
          <w:rFonts w:ascii="Times New Roman" w:hAnsi="Times New Roman" w:cs="Times New Roman"/>
          <w:sz w:val="28"/>
          <w:szCs w:val="28"/>
        </w:rPr>
        <w:t>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обеспечивать безопасность и комфорт окружающих граждан от каких-либо отрицательных воздействий на них домашних животных, в т.ч. таких как шум, грязь, запах;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обеспечивать спокойствие и тишину для окружающих при содержании домашних животных с 23.00 до 7.00;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 допускать бесконтрольного нахождения домашних животных (без сопровождения их владельца) за пределами границ жилых (нежилых) помещений, принадлежащих их владельцам;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 допускать купания домашних животных в местах массового отдыха граждан;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 оставлять безнадзорными домашних животных на садовых (огородных) участках в случае неиспользования данных участков;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 допускать загрязнения продуктами жизнедеятельности домашних животных помещений (сооружений) многоквартирного дома, не являющихся частями квартир и предназначенных для обслуживания более одного помещения в данном доме, в том числе крылец, межквартирных лестничных площадок, лестниц, лифтов, крыш, подъездов, тамбуров, коридоров, колясочных, технических этажей и чердаков, подвалов, котельных (бойлерных), а также придомовой территории многоквартирного дома, тротуаров улиц, газонов, цветников, парков, скверов, пляжей, детских игровых площадок и иных мест общего пользования;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незамедлительно убирать экскременты домашних животных;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выгул собак производить в намордниках и на поводке;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гуманно обращаться с животными, в том числе (не выбрасывать их, не оставлять без пищи, воды, присмотра, не избивать их и т.д.).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22.3. Запрещается: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выгул домашних животных на детских, спортивных площадках, на цветниках и газонах;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содержать домашних животных в местах общего пользования многоквартирных жилых домов (в т.ч. на придомовой территории), коммунальных квартир, общежитий, а также на балконах и лоджиях;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организовывать приюты, питомники для животных в жилых помещениях многоквартирных домов;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прикармливать и способствовать содержанию безнадзорных животных в помещениях общего пользования многоквартирных домов, на придомовой территории, в т.ч. на лестничных площадках, чердаках, в подвалах, коридорах, а также на балконах (лоджиях) и под ними, на территориях учреждений торговли, здравоохранения, образования, культуры, спорта и в зонах массового отдыха граждан;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</w:t>
      </w:r>
      <w:r w:rsidRPr="0082731F">
        <w:rPr>
          <w:rFonts w:ascii="Times New Roman" w:hAnsi="Times New Roman" w:cs="Times New Roman"/>
          <w:sz w:val="28"/>
          <w:szCs w:val="28"/>
        </w:rPr>
        <w:t xml:space="preserve"> без присмотра в местах общественного пользования, в том числе на привязи.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22.4. Особенности содержания и выгула собак: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22.4.1. Выгул собак разрешается только на специально оборудованных для этой цели площадках. Площадки оборудуются ограждением, не допускающим самовольного покидания площадки собаками, а также случайного проникновения на нее людей. У входа на площадку должна быть размещена табличка с указанием "Площадка для выгула собак", а также наименованием ее владельца и лица, ответственного за содержание. Содержание площадок для выгула собак осуществляется собственниками данных площадок, если иное не установлено законом или договором. Обустройство площадок для выгула собак осуществляется заинтересованными лицами в соответствии с законодательством Российской Федерации.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22.4.2. При отсутствии площадок выгул собак разрешается на пустырях (неблагоустроенных местах общего поль</w:t>
      </w:r>
      <w:r>
        <w:rPr>
          <w:rFonts w:ascii="Times New Roman" w:hAnsi="Times New Roman" w:cs="Times New Roman"/>
          <w:sz w:val="28"/>
          <w:szCs w:val="28"/>
        </w:rPr>
        <w:t>зования)</w:t>
      </w:r>
      <w:r w:rsidRPr="0082731F">
        <w:rPr>
          <w:rFonts w:ascii="Times New Roman" w:hAnsi="Times New Roman" w:cs="Times New Roman"/>
          <w:sz w:val="28"/>
          <w:szCs w:val="28"/>
        </w:rPr>
        <w:t>, лесных массивах при условии обеспечения безопасности для жизни и здоровья людей, соблюдения санитарных норм и уборки загрязнений места выгула продуктами жизнедеятельности собаки сопровождающим ее лицом.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22.4.3. Выгул собак запрещается: на оживленных улицах, газонах, в парках, в скверах, на территориях учреждений здравоохранения, образовательных учреждений (включая детские сады), спортивных сооружений, детских площадок, пляжей, рынков, кладбищ, на придомовых территориях многоквартирных домов.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22.4.4. Перемещение с собакой за пределами помещений их содержания (в т.ч. в целях выгула) разрешается только на коротком поводке (до 80 сантиметров) и в наморднике. Выгул собак на специально отведенной площадке разрешается без поводка и намордника при условии исключения возможности нападения ее на людей и животных.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22.4.5. Владельцы собак, имеющие в своем пользовании земельный участок, могут содержать собак как на привязи, так и без нее при условии его ограждения и исключения самовольного покидания этого участка собакой. О наличии собаки владелец земельного участка обязан вывесить предупреждающую надпись при входе на участок.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AEC">
        <w:rPr>
          <w:rFonts w:ascii="Times New Roman" w:hAnsi="Times New Roman" w:cs="Times New Roman"/>
          <w:sz w:val="28"/>
          <w:szCs w:val="28"/>
        </w:rPr>
        <w:t>22.5. Особенности выгула и выпаса крупного и мелкого рогатого скота и лошадей.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22.5.1. Владельцы крупного и мелкого рогатого скота, лошадей, имеющие в собственности, владении или в пользовании земельный участок, вправе содержать скот в свободном выгоне только на обнесенной забором территории. Выпас крупного и мелкого рогатого скота, лошадей на территориях улиц, садов, скверов, парков, в рекреационных зонах запрещается.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22.5.2. Выпас сельскохозяйственных животных разрешается только в специально отведенных для этого местах владельцами либо лицами, им уполномоченными, либо с назначением ответственного лица (пастуха) на договорной основе.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22.5.3. Не допускаются выгон сельскохозяйственных животных без сопровождения владельца или уполномоченного им лица, а также выпас и прогон скота (коров, лошадей, овец, коз и т.д.) в жилой застройке городского поселения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731F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AEC">
        <w:rPr>
          <w:rFonts w:ascii="Times New Roman" w:hAnsi="Times New Roman" w:cs="Times New Roman"/>
          <w:sz w:val="28"/>
          <w:szCs w:val="28"/>
        </w:rPr>
        <w:t>22.6. Требования по безопасности при содержании домашних животных.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При выгуле собак их владельцы должны соблюдать следующие требования: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1) выводить собак из жилых помещений (домов), а также огражденных (изолированных) территорий в общественные места только на коротком поводке с номерным знаком на ошейнике (кроме щенков до 3-месячного возраста), а собак следующих пород: айну, алабай, акабаш, американский питбультерьер, американский стаффордширдский терьер, анатолийский карабаш, английский мастифф, бельгийский мастифф, бордоский дог, бульмастиф, бультерьер, восточноевропейская овчарка, горская гончая, грецкая овчарка, доберман Владека Рошины, доберман-пинчер, ирландский волкодав, кавказская овчарка, канарская собака (перро де пресо канарио), канекорсо, карельская медвежья собака, кенгуровая собака, лангедокская пастушья собака, леопардовая гончая, мальорский бульдог (терро де мальоркин), маремма (маремоанхо-абруцкая пастушья собака), московская сторожевая, немецкая овчарка, немецкий дог, овчарка Дауфмана, ризеншнауцер, ротвейлер, румынская овчарка, среднеазиатская овчарка, супердог, тоса-ину (японская бойцовская собака), фила бразильеро, черный терьер, шарпей (китайская бойцовская собака), южноафриканский бурбуль, южнорусская овчарка, а равно метисов указанных пород - на коротком поводке с номерным знаком на ошейнике (кроме щенков до 3-месячного возраста) и в наморднике с обязательным обеспечением безопасности граждан;</w:t>
      </w:r>
    </w:p>
    <w:p w:rsidR="007620CE" w:rsidRPr="00D536C5" w:rsidRDefault="007620CE" w:rsidP="00556445">
      <w:pPr>
        <w:pStyle w:val="ConsPlusNormal"/>
        <w:ind w:firstLine="540"/>
        <w:jc w:val="both"/>
      </w:pPr>
      <w:r w:rsidRPr="0082731F">
        <w:rPr>
          <w:rFonts w:ascii="Times New Roman" w:hAnsi="Times New Roman" w:cs="Times New Roman"/>
          <w:sz w:val="28"/>
          <w:szCs w:val="28"/>
        </w:rPr>
        <w:t>2) выгуливать собак только на специально отведенной для этой цели площадке</w:t>
      </w:r>
      <w:r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пункте</w:t>
      </w:r>
      <w:r w:rsidRPr="00976CF2">
        <w:rPr>
          <w:rFonts w:ascii="Times New Roman" w:hAnsi="Times New Roman" w:cs="Times New Roman"/>
          <w:color w:val="0000FF"/>
          <w:sz w:val="28"/>
          <w:szCs w:val="28"/>
        </w:rPr>
        <w:t xml:space="preserve"> 22.4.1</w:t>
      </w:r>
      <w:r w:rsidRPr="0082731F">
        <w:rPr>
          <w:rFonts w:ascii="Times New Roman" w:hAnsi="Times New Roman" w:cs="Times New Roman"/>
          <w:sz w:val="28"/>
          <w:szCs w:val="28"/>
        </w:rPr>
        <w:t>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3) при отсутствии площадок для выгула выгуливать собак разрешается на пустырях, малолюдных переулках, других местах, отведенных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органом местного самоуправления</w:t>
      </w:r>
      <w:r w:rsidRPr="0082731F">
        <w:rPr>
          <w:rFonts w:ascii="Times New Roman" w:hAnsi="Times New Roman" w:cs="Times New Roman"/>
          <w:sz w:val="28"/>
          <w:szCs w:val="28"/>
        </w:rPr>
        <w:t>, при соблюдении установленных правил;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4) владельцы собак, имеющие в своем пользовании отдельно изолированный земельный участок, могут содержать собак, </w:t>
      </w:r>
      <w:r w:rsidRPr="0028456B">
        <w:rPr>
          <w:rFonts w:ascii="Times New Roman" w:hAnsi="Times New Roman" w:cs="Times New Roman"/>
          <w:sz w:val="28"/>
          <w:szCs w:val="28"/>
        </w:rPr>
        <w:t xml:space="preserve">как на привязи, так и без нее при условии его ограждения и исключения самовольного </w:t>
      </w:r>
      <w:r>
        <w:rPr>
          <w:rFonts w:ascii="Times New Roman" w:hAnsi="Times New Roman" w:cs="Times New Roman"/>
          <w:sz w:val="28"/>
          <w:szCs w:val="28"/>
        </w:rPr>
        <w:t>покидания этого участка собакой</w:t>
      </w:r>
      <w:r w:rsidRPr="0082731F">
        <w:rPr>
          <w:rFonts w:ascii="Times New Roman" w:hAnsi="Times New Roman" w:cs="Times New Roman"/>
          <w:sz w:val="28"/>
          <w:szCs w:val="28"/>
        </w:rPr>
        <w:t>. О наличии собаки владелец должен вывесить предупреждающую надпись при входе на участок;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5) не допускать выгула несовершеннолетними в возрасте до 16 лет собак следующих пород: айну, алабай, акабаш, американский питбультерьер, американский стаффордширдский терьер, анатолийский карабаш, английский мастифф, бельгийский мастифф, бордоский дог, бульмастиф, бультерьер, восточноевропейская овчарка, горская гончая, грецкая овчарка, доберман Владека Рошины, доберман-пинчер, ирландский волкодав, кавказская овчарка, канарская собака (перро де пресо канарио), канекорсо, карельская медвежья собака, кенгуровая собака, лангедокская пастушья собака, леопардовая гончая, мальорский бульдог (терро де мальоркин), маремма (маремоанхо-абруцкая пастушья собака), московская сторожевая, немецкая овчарка, немецкий дог, овчарка Дауфмана, ризеншнауцер, ротвейлер, румынская овчарка, среднеазиатская овчарка, супердог, тоса-ину (японская бойцовская собака), фила бразильеро, черный терьер, шарпей (китайская бойцовская собака), южноафриканский бурбуль, южнорусская овчарка, а равно метисов указанных пород;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731F">
        <w:rPr>
          <w:rFonts w:ascii="Times New Roman" w:hAnsi="Times New Roman" w:cs="Times New Roman"/>
          <w:sz w:val="28"/>
          <w:szCs w:val="28"/>
        </w:rPr>
        <w:t>) не допускать причинения собакой ущерба чужому имуществу.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Собаки, находящиеся на улицах и иных общественных местах без сопровождающего лица, и безнадзорные кошки подлежат отлову специализированной службой.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23. КОНТРОЛЬ ЗА ИСПОЛНЕНИЕМ ПРАВИЛ</w:t>
      </w:r>
    </w:p>
    <w:p w:rsidR="007620CE" w:rsidRPr="0082731F" w:rsidRDefault="007620CE" w:rsidP="00556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7620CE" w:rsidRPr="0082731F" w:rsidRDefault="007620CE" w:rsidP="005564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23.1. Контроль за исполнением настоящих Правил осуществляют должностные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31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Кашинского района</w:t>
      </w:r>
      <w:r w:rsidRPr="0082731F">
        <w:rPr>
          <w:rFonts w:ascii="Times New Roman" w:hAnsi="Times New Roman" w:cs="Times New Roman"/>
          <w:sz w:val="28"/>
          <w:szCs w:val="28"/>
        </w:rPr>
        <w:t>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В случае выявления фактов нарушений Правил должностные лица вправе: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выдать предупреждение об устранении нарушений;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составить акт о выявленном нарушении;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- составить протокол об административном правонарушении в порядке, установленном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1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 xml:space="preserve">23.2. Граждане, юридические лица, должностные лица привлекаются к административной ответственности за нарушение настоящих Правил в соответствии с </w:t>
      </w:r>
      <w:hyperlink r:id="rId6" w:tooltip="Закон Тверской области от 14.07.2003 N 46-ЗО (ред. от 06.07.2015) &quot;Об административных правонарушениях&quot; (принят Законодательным Собранием Тверской области 01.07.2003){КонсультантПлюс}" w:history="1">
        <w:r w:rsidRPr="00827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2731F">
        <w:rPr>
          <w:rFonts w:ascii="Times New Roman" w:hAnsi="Times New Roman" w:cs="Times New Roman"/>
          <w:sz w:val="28"/>
          <w:szCs w:val="28"/>
        </w:rPr>
        <w:t xml:space="preserve"> Тверской области от 14 июля 2003 года N 46-ЗО "Об административных правонарушениях".</w:t>
      </w:r>
    </w:p>
    <w:p w:rsidR="007620CE" w:rsidRPr="0082731F" w:rsidRDefault="007620CE" w:rsidP="00556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1F">
        <w:rPr>
          <w:rFonts w:ascii="Times New Roman" w:hAnsi="Times New Roman" w:cs="Times New Roman"/>
          <w:sz w:val="28"/>
          <w:szCs w:val="28"/>
        </w:rPr>
        <w:t>23.3. 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sectPr w:rsidR="007620CE" w:rsidRPr="0082731F" w:rsidSect="00E17B1C">
      <w:footerReference w:type="even" r:id="rId7"/>
      <w:footerReference w:type="default" r:id="rId8"/>
      <w:pgSz w:w="11906" w:h="16838"/>
      <w:pgMar w:top="851" w:right="850" w:bottom="113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CE" w:rsidRDefault="007620CE" w:rsidP="00857EF1">
      <w:pPr>
        <w:spacing w:after="0" w:line="240" w:lineRule="auto"/>
      </w:pPr>
      <w:r>
        <w:separator/>
      </w:r>
    </w:p>
  </w:endnote>
  <w:endnote w:type="continuationSeparator" w:id="1">
    <w:p w:rsidR="007620CE" w:rsidRDefault="007620CE" w:rsidP="0085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CE" w:rsidRDefault="007620CE" w:rsidP="00B74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20CE" w:rsidRDefault="007620CE" w:rsidP="00E17B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CE" w:rsidRDefault="007620CE" w:rsidP="00B74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20CE" w:rsidRDefault="007620CE" w:rsidP="00E17B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CE" w:rsidRDefault="007620CE" w:rsidP="00857EF1">
      <w:pPr>
        <w:spacing w:after="0" w:line="240" w:lineRule="auto"/>
      </w:pPr>
      <w:r>
        <w:separator/>
      </w:r>
    </w:p>
  </w:footnote>
  <w:footnote w:type="continuationSeparator" w:id="1">
    <w:p w:rsidR="007620CE" w:rsidRDefault="007620CE" w:rsidP="0085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36"/>
    <w:rsid w:val="0001256E"/>
    <w:rsid w:val="000415FA"/>
    <w:rsid w:val="00061667"/>
    <w:rsid w:val="00065282"/>
    <w:rsid w:val="00080529"/>
    <w:rsid w:val="0008261D"/>
    <w:rsid w:val="00092A65"/>
    <w:rsid w:val="000A2A02"/>
    <w:rsid w:val="000A4188"/>
    <w:rsid w:val="000B21F9"/>
    <w:rsid w:val="000B64E5"/>
    <w:rsid w:val="000C396F"/>
    <w:rsid w:val="000C3BE9"/>
    <w:rsid w:val="000D58AD"/>
    <w:rsid w:val="000F0AEC"/>
    <w:rsid w:val="00107466"/>
    <w:rsid w:val="0013156A"/>
    <w:rsid w:val="00152B91"/>
    <w:rsid w:val="00153278"/>
    <w:rsid w:val="0015484D"/>
    <w:rsid w:val="0016482A"/>
    <w:rsid w:val="00164E9D"/>
    <w:rsid w:val="00171189"/>
    <w:rsid w:val="0018152B"/>
    <w:rsid w:val="001929E8"/>
    <w:rsid w:val="001D5A35"/>
    <w:rsid w:val="001F49EB"/>
    <w:rsid w:val="002016C8"/>
    <w:rsid w:val="00201DA5"/>
    <w:rsid w:val="00214069"/>
    <w:rsid w:val="00227959"/>
    <w:rsid w:val="00231338"/>
    <w:rsid w:val="002349E4"/>
    <w:rsid w:val="0024433E"/>
    <w:rsid w:val="00251553"/>
    <w:rsid w:val="0026218A"/>
    <w:rsid w:val="00275D64"/>
    <w:rsid w:val="0028456B"/>
    <w:rsid w:val="00290FE9"/>
    <w:rsid w:val="00291AD3"/>
    <w:rsid w:val="002A6CC2"/>
    <w:rsid w:val="002C019A"/>
    <w:rsid w:val="002C6779"/>
    <w:rsid w:val="002C7734"/>
    <w:rsid w:val="002E0485"/>
    <w:rsid w:val="002E498F"/>
    <w:rsid w:val="002E4F12"/>
    <w:rsid w:val="002E6D4D"/>
    <w:rsid w:val="002F201F"/>
    <w:rsid w:val="00305C46"/>
    <w:rsid w:val="003122C7"/>
    <w:rsid w:val="00315351"/>
    <w:rsid w:val="00336320"/>
    <w:rsid w:val="003446E1"/>
    <w:rsid w:val="00355299"/>
    <w:rsid w:val="00364895"/>
    <w:rsid w:val="003824BE"/>
    <w:rsid w:val="003867E4"/>
    <w:rsid w:val="003928A7"/>
    <w:rsid w:val="003D68E9"/>
    <w:rsid w:val="003D7EBB"/>
    <w:rsid w:val="003E625D"/>
    <w:rsid w:val="003F00F0"/>
    <w:rsid w:val="003F0F68"/>
    <w:rsid w:val="004175E7"/>
    <w:rsid w:val="00417896"/>
    <w:rsid w:val="00417F7B"/>
    <w:rsid w:val="00427F7D"/>
    <w:rsid w:val="0043325D"/>
    <w:rsid w:val="00437A83"/>
    <w:rsid w:val="00452F89"/>
    <w:rsid w:val="00464231"/>
    <w:rsid w:val="004759A8"/>
    <w:rsid w:val="004812DF"/>
    <w:rsid w:val="0048798E"/>
    <w:rsid w:val="0049142A"/>
    <w:rsid w:val="00491A63"/>
    <w:rsid w:val="004A5389"/>
    <w:rsid w:val="004A75B6"/>
    <w:rsid w:val="004B3656"/>
    <w:rsid w:val="004C2CBC"/>
    <w:rsid w:val="004D6C7B"/>
    <w:rsid w:val="004E7BEC"/>
    <w:rsid w:val="004F1690"/>
    <w:rsid w:val="00501F52"/>
    <w:rsid w:val="005030E8"/>
    <w:rsid w:val="005063A5"/>
    <w:rsid w:val="00507103"/>
    <w:rsid w:val="00512FDB"/>
    <w:rsid w:val="005331B4"/>
    <w:rsid w:val="00537BFA"/>
    <w:rsid w:val="00544C23"/>
    <w:rsid w:val="00545BFC"/>
    <w:rsid w:val="00556445"/>
    <w:rsid w:val="00560707"/>
    <w:rsid w:val="00561E8D"/>
    <w:rsid w:val="00581277"/>
    <w:rsid w:val="0059378E"/>
    <w:rsid w:val="005972FB"/>
    <w:rsid w:val="005A3707"/>
    <w:rsid w:val="005B513F"/>
    <w:rsid w:val="005D2200"/>
    <w:rsid w:val="005D7AFC"/>
    <w:rsid w:val="0060027F"/>
    <w:rsid w:val="00602867"/>
    <w:rsid w:val="0062048E"/>
    <w:rsid w:val="00624BC2"/>
    <w:rsid w:val="00641253"/>
    <w:rsid w:val="0064368D"/>
    <w:rsid w:val="00651311"/>
    <w:rsid w:val="006644F5"/>
    <w:rsid w:val="006777A0"/>
    <w:rsid w:val="00684E38"/>
    <w:rsid w:val="0069610F"/>
    <w:rsid w:val="00696FD1"/>
    <w:rsid w:val="00697BFA"/>
    <w:rsid w:val="006A05CA"/>
    <w:rsid w:val="006C1D06"/>
    <w:rsid w:val="006D188D"/>
    <w:rsid w:val="006D4C30"/>
    <w:rsid w:val="006E2E12"/>
    <w:rsid w:val="00704260"/>
    <w:rsid w:val="007276E3"/>
    <w:rsid w:val="0073129C"/>
    <w:rsid w:val="0073428D"/>
    <w:rsid w:val="00740177"/>
    <w:rsid w:val="007550F1"/>
    <w:rsid w:val="00755A67"/>
    <w:rsid w:val="00757557"/>
    <w:rsid w:val="007620CE"/>
    <w:rsid w:val="00766437"/>
    <w:rsid w:val="00766D5D"/>
    <w:rsid w:val="00776A4B"/>
    <w:rsid w:val="0079168E"/>
    <w:rsid w:val="00792924"/>
    <w:rsid w:val="007A03D9"/>
    <w:rsid w:val="007A7B0B"/>
    <w:rsid w:val="007C5017"/>
    <w:rsid w:val="007E57FF"/>
    <w:rsid w:val="007F464F"/>
    <w:rsid w:val="00802FEB"/>
    <w:rsid w:val="008139EA"/>
    <w:rsid w:val="00814623"/>
    <w:rsid w:val="0082731F"/>
    <w:rsid w:val="008373CF"/>
    <w:rsid w:val="00841E36"/>
    <w:rsid w:val="00844D3F"/>
    <w:rsid w:val="00847A86"/>
    <w:rsid w:val="00857EF1"/>
    <w:rsid w:val="008619B7"/>
    <w:rsid w:val="00880719"/>
    <w:rsid w:val="008955D4"/>
    <w:rsid w:val="00897506"/>
    <w:rsid w:val="008D10E5"/>
    <w:rsid w:val="008D2DA8"/>
    <w:rsid w:val="008F5E5E"/>
    <w:rsid w:val="0090611C"/>
    <w:rsid w:val="00933398"/>
    <w:rsid w:val="009343FC"/>
    <w:rsid w:val="0094229A"/>
    <w:rsid w:val="00946236"/>
    <w:rsid w:val="009509F2"/>
    <w:rsid w:val="00964378"/>
    <w:rsid w:val="009757F8"/>
    <w:rsid w:val="009764A0"/>
    <w:rsid w:val="00976CF2"/>
    <w:rsid w:val="0098107F"/>
    <w:rsid w:val="009812C2"/>
    <w:rsid w:val="00985977"/>
    <w:rsid w:val="00990351"/>
    <w:rsid w:val="009B0389"/>
    <w:rsid w:val="009B3067"/>
    <w:rsid w:val="009C3005"/>
    <w:rsid w:val="009F4A83"/>
    <w:rsid w:val="009F4ECE"/>
    <w:rsid w:val="00A266D6"/>
    <w:rsid w:val="00A33846"/>
    <w:rsid w:val="00A51008"/>
    <w:rsid w:val="00A71640"/>
    <w:rsid w:val="00A86A23"/>
    <w:rsid w:val="00A96449"/>
    <w:rsid w:val="00AC3F0F"/>
    <w:rsid w:val="00AC5E62"/>
    <w:rsid w:val="00AC68C5"/>
    <w:rsid w:val="00AD377E"/>
    <w:rsid w:val="00AE78DE"/>
    <w:rsid w:val="00B03BA7"/>
    <w:rsid w:val="00B35264"/>
    <w:rsid w:val="00B427AF"/>
    <w:rsid w:val="00B5500D"/>
    <w:rsid w:val="00B653CD"/>
    <w:rsid w:val="00B74AE3"/>
    <w:rsid w:val="00B87F2C"/>
    <w:rsid w:val="00BB1841"/>
    <w:rsid w:val="00BC03B6"/>
    <w:rsid w:val="00BC210F"/>
    <w:rsid w:val="00BE34CA"/>
    <w:rsid w:val="00C00F02"/>
    <w:rsid w:val="00C11F00"/>
    <w:rsid w:val="00C264CC"/>
    <w:rsid w:val="00C64A3E"/>
    <w:rsid w:val="00C80C1D"/>
    <w:rsid w:val="00CB7D44"/>
    <w:rsid w:val="00CD5B60"/>
    <w:rsid w:val="00CE4009"/>
    <w:rsid w:val="00CF5F93"/>
    <w:rsid w:val="00D01556"/>
    <w:rsid w:val="00D03711"/>
    <w:rsid w:val="00D07644"/>
    <w:rsid w:val="00D11654"/>
    <w:rsid w:val="00D30C70"/>
    <w:rsid w:val="00D536C5"/>
    <w:rsid w:val="00D66248"/>
    <w:rsid w:val="00D7110E"/>
    <w:rsid w:val="00D737AA"/>
    <w:rsid w:val="00D92E60"/>
    <w:rsid w:val="00DC23F1"/>
    <w:rsid w:val="00DD182B"/>
    <w:rsid w:val="00DD6493"/>
    <w:rsid w:val="00DF1AFD"/>
    <w:rsid w:val="00E02787"/>
    <w:rsid w:val="00E0528C"/>
    <w:rsid w:val="00E1755B"/>
    <w:rsid w:val="00E17B1C"/>
    <w:rsid w:val="00E24C43"/>
    <w:rsid w:val="00E276EF"/>
    <w:rsid w:val="00E80445"/>
    <w:rsid w:val="00EA7D2E"/>
    <w:rsid w:val="00EB16CE"/>
    <w:rsid w:val="00EB53C8"/>
    <w:rsid w:val="00EF1B31"/>
    <w:rsid w:val="00EF550E"/>
    <w:rsid w:val="00F0667F"/>
    <w:rsid w:val="00F10AB0"/>
    <w:rsid w:val="00F41515"/>
    <w:rsid w:val="00F42FF9"/>
    <w:rsid w:val="00F43632"/>
    <w:rsid w:val="00F538DB"/>
    <w:rsid w:val="00F654C1"/>
    <w:rsid w:val="00F665B0"/>
    <w:rsid w:val="00F91DFD"/>
    <w:rsid w:val="00FA4113"/>
    <w:rsid w:val="00FB401F"/>
    <w:rsid w:val="00FC4429"/>
    <w:rsid w:val="00FE6743"/>
    <w:rsid w:val="00FF07F2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3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564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5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7EF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5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EF1"/>
    <w:rPr>
      <w:rFonts w:eastAsia="Times New Roman" w:cs="Times New Roman"/>
      <w:lang w:eastAsia="ru-RU"/>
    </w:rPr>
  </w:style>
  <w:style w:type="character" w:styleId="PageNumber">
    <w:name w:val="page number"/>
    <w:basedOn w:val="DefaultParagraphFont"/>
    <w:uiPriority w:val="99"/>
    <w:rsid w:val="00E17B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87F601EFF939741CB15A56C6A8862712981A00182618C00E3CDF5F4628789FBC1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31</Pages>
  <Words>12040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Андрей</dc:creator>
  <cp:keywords/>
  <dc:description/>
  <cp:lastModifiedBy>Пользователь</cp:lastModifiedBy>
  <cp:revision>14</cp:revision>
  <cp:lastPrinted>2016-04-20T12:28:00Z</cp:lastPrinted>
  <dcterms:created xsi:type="dcterms:W3CDTF">2016-04-15T12:00:00Z</dcterms:created>
  <dcterms:modified xsi:type="dcterms:W3CDTF">2016-04-27T06:43:00Z</dcterms:modified>
</cp:coreProperties>
</file>