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BBE" w:rsidRPr="008735EC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534788097"/>
      <w:r w:rsidRPr="008735EC">
        <w:rPr>
          <w:rFonts w:ascii="Times New Roman" w:hAnsi="Times New Roman"/>
          <w:b/>
          <w:sz w:val="24"/>
          <w:szCs w:val="24"/>
        </w:rPr>
        <w:t>ТВЕРСКАЯ ОБЛАСТЬ</w:t>
      </w:r>
    </w:p>
    <w:p w:rsidR="000A7BBE" w:rsidRPr="00722750" w:rsidRDefault="00D40BDF" w:rsidP="000A7BBE">
      <w:pPr>
        <w:jc w:val="center"/>
        <w:rPr>
          <w:rFonts w:ascii="Times New Roman" w:hAnsi="Times New Roman"/>
          <w:b/>
          <w:sz w:val="28"/>
          <w:szCs w:val="28"/>
        </w:rPr>
      </w:pPr>
      <w:r w:rsidRPr="00D40BDF">
        <w:rPr>
          <w:rFonts w:ascii="Times New Roman" w:hAnsi="Times New Roman"/>
          <w:b/>
          <w:noProof/>
        </w:rPr>
        <w:pict>
          <v:line id="Прямая соединительная линия 2" o:spid="_x0000_s1026" style="position:absolute;left:0;text-align:left;z-index:251659264;visibility:visible;mso-height-relative:margin" from="257.6pt,1.9pt" to="257.6pt,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" strokecolor="#a5a5a5 [3206]" strokeweight=".5pt">
            <v:stroke joinstyle="miter"/>
          </v:line>
        </w:pict>
      </w:r>
      <w:r w:rsidR="000A7BB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7BBE" w:rsidRPr="00E85C01" w:rsidRDefault="000A7BBE" w:rsidP="000A7BBE">
      <w:pPr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E85C01">
        <w:rPr>
          <w:rFonts w:ascii="Times New Roman" w:hAnsi="Times New Roman"/>
          <w:b/>
          <w:sz w:val="24"/>
          <w:szCs w:val="24"/>
        </w:rPr>
        <w:t>АДМИНИСТРАЦИЯ КАШИНСКОГО ГОРОДСКОГО ОКРУГА</w:t>
      </w:r>
      <w:r w:rsidR="008735EC">
        <w:rPr>
          <w:rFonts w:ascii="Times New Roman" w:hAnsi="Times New Roman"/>
          <w:b/>
          <w:sz w:val="24"/>
          <w:szCs w:val="24"/>
        </w:rPr>
        <w:br/>
      </w:r>
    </w:p>
    <w:p w:rsidR="00C34EBF" w:rsidRPr="007F2264" w:rsidRDefault="000A7BBE" w:rsidP="00D3226E">
      <w:pPr>
        <w:pStyle w:val="1"/>
        <w:rPr>
          <w:rFonts w:ascii="Times New Roman" w:hAnsi="Times New Roman"/>
          <w:sz w:val="32"/>
          <w:szCs w:val="32"/>
        </w:rPr>
      </w:pPr>
      <w:proofErr w:type="gramStart"/>
      <w:r w:rsidRPr="007F2264">
        <w:rPr>
          <w:rFonts w:ascii="Times New Roman" w:hAnsi="Times New Roman"/>
          <w:sz w:val="32"/>
          <w:szCs w:val="32"/>
        </w:rPr>
        <w:t>П</w:t>
      </w:r>
      <w:proofErr w:type="gramEnd"/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С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Т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А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О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В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Л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Н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И</w:t>
      </w:r>
      <w:r w:rsidR="00442971">
        <w:rPr>
          <w:rFonts w:ascii="Times New Roman" w:hAnsi="Times New Roman"/>
          <w:sz w:val="32"/>
          <w:szCs w:val="32"/>
        </w:rPr>
        <w:t xml:space="preserve"> </w:t>
      </w:r>
      <w:r w:rsidRPr="007F2264">
        <w:rPr>
          <w:rFonts w:ascii="Times New Roman" w:hAnsi="Times New Roman"/>
          <w:sz w:val="32"/>
          <w:szCs w:val="32"/>
        </w:rPr>
        <w:t>Е</w:t>
      </w:r>
    </w:p>
    <w:tbl>
      <w:tblPr>
        <w:tblW w:w="9913" w:type="dxa"/>
        <w:tblLook w:val="0000"/>
      </w:tblPr>
      <w:tblGrid>
        <w:gridCol w:w="4928"/>
        <w:gridCol w:w="4643"/>
        <w:gridCol w:w="342"/>
      </w:tblGrid>
      <w:tr w:rsidR="000A7BBE" w:rsidRPr="00722750" w:rsidTr="00110994">
        <w:trPr>
          <w:gridAfter w:val="1"/>
          <w:wAfter w:w="342" w:type="dxa"/>
          <w:trHeight w:val="618"/>
        </w:trPr>
        <w:tc>
          <w:tcPr>
            <w:tcW w:w="9571" w:type="dxa"/>
            <w:gridSpan w:val="2"/>
            <w:shd w:val="clear" w:color="auto" w:fill="auto"/>
          </w:tcPr>
          <w:p w:rsidR="000A7BBE" w:rsidRPr="00722750" w:rsidRDefault="000A7BBE" w:rsidP="003D0427">
            <w:pPr>
              <w:tabs>
                <w:tab w:val="left" w:pos="2552"/>
                <w:tab w:val="center" w:pos="4536"/>
                <w:tab w:val="left" w:pos="7513"/>
                <w:tab w:val="left" w:pos="9072"/>
              </w:tabs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722750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3D0427">
              <w:rPr>
                <w:rFonts w:ascii="Times New Roman" w:hAnsi="Times New Roman"/>
                <w:sz w:val="28"/>
                <w:szCs w:val="28"/>
              </w:rPr>
              <w:t xml:space="preserve">27.01.2020               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</w:r>
            <w:r w:rsidR="00E85C01">
              <w:rPr>
                <w:rFonts w:ascii="Times New Roman" w:hAnsi="Times New Roman"/>
                <w:sz w:val="28"/>
                <w:szCs w:val="28"/>
              </w:rPr>
              <w:t>г. Кашин</w:t>
            </w:r>
            <w:r w:rsidRPr="00722750">
              <w:rPr>
                <w:rFonts w:ascii="Times New Roman" w:hAnsi="Times New Roman"/>
                <w:sz w:val="28"/>
                <w:szCs w:val="28"/>
              </w:rPr>
              <w:tab/>
              <w:t>№</w:t>
            </w:r>
            <w:r w:rsidR="003D0427">
              <w:rPr>
                <w:rFonts w:ascii="Times New Roman" w:hAnsi="Times New Roman"/>
                <w:sz w:val="28"/>
                <w:szCs w:val="28"/>
              </w:rPr>
              <w:t xml:space="preserve"> 45</w:t>
            </w:r>
          </w:p>
        </w:tc>
      </w:tr>
      <w:tr w:rsidR="000A7BBE" w:rsidRPr="00722750" w:rsidTr="00110994">
        <w:trPr>
          <w:trHeight w:val="988"/>
        </w:trPr>
        <w:tc>
          <w:tcPr>
            <w:tcW w:w="4928" w:type="dxa"/>
            <w:shd w:val="clear" w:color="auto" w:fill="auto"/>
          </w:tcPr>
          <w:p w:rsidR="000A7BBE" w:rsidRPr="00110994" w:rsidRDefault="00110994" w:rsidP="009F3518">
            <w:pPr>
              <w:pStyle w:val="pt-consplusnormal"/>
              <w:tabs>
                <w:tab w:val="left" w:pos="4395"/>
              </w:tabs>
              <w:spacing w:line="240" w:lineRule="exact"/>
              <w:ind w:right="6"/>
              <w:jc w:val="both"/>
              <w:rPr>
                <w:b/>
                <w:noProof/>
                <w:sz w:val="28"/>
                <w:szCs w:val="28"/>
              </w:rPr>
            </w:pPr>
            <w:r w:rsidRPr="00110994">
              <w:rPr>
                <w:rStyle w:val="pt-a0"/>
              </w:rPr>
              <w:t xml:space="preserve">Об установлении предельных размеров соотношений между среднемесячной заработной платой руководителей, их заместителей, главных бухгалтеров  муниципальных учреждений </w:t>
            </w:r>
            <w:proofErr w:type="spellStart"/>
            <w:r w:rsidRPr="00110994">
              <w:t>Кашинского</w:t>
            </w:r>
            <w:proofErr w:type="spellEnd"/>
            <w:r w:rsidRPr="00110994">
              <w:t xml:space="preserve"> городского округа Тверской области, в отношении которых Администрация </w:t>
            </w:r>
            <w:proofErr w:type="spellStart"/>
            <w:r w:rsidRPr="00110994">
              <w:t>Кашинского</w:t>
            </w:r>
            <w:proofErr w:type="spellEnd"/>
            <w:r w:rsidRPr="00110994">
              <w:t xml:space="preserve"> городского округа выполняет функции и полномочия учредителя, и среднемесячной заработной платой работников этих </w:t>
            </w:r>
            <w:r w:rsidR="009F3518">
              <w:t>учреждений</w:t>
            </w:r>
          </w:p>
        </w:tc>
        <w:tc>
          <w:tcPr>
            <w:tcW w:w="4985" w:type="dxa"/>
            <w:gridSpan w:val="2"/>
            <w:shd w:val="clear" w:color="auto" w:fill="auto"/>
          </w:tcPr>
          <w:p w:rsidR="000A7BBE" w:rsidRPr="00722750" w:rsidRDefault="000A7BBE" w:rsidP="000633D1">
            <w:pPr>
              <w:jc w:val="center"/>
              <w:rPr>
                <w:rFonts w:ascii="Times New Roman" w:hAnsi="Times New Roman"/>
                <w:b/>
                <w:noProof/>
                <w:sz w:val="28"/>
                <w:szCs w:val="28"/>
              </w:rPr>
            </w:pPr>
          </w:p>
        </w:tc>
      </w:tr>
      <w:bookmarkEnd w:id="0"/>
    </w:tbl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7BBE" w:rsidRDefault="000A7BBE" w:rsidP="000A7BB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10994" w:rsidRPr="00110994" w:rsidRDefault="00110994" w:rsidP="00110994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110994">
        <w:rPr>
          <w:rFonts w:ascii="Times New Roman" w:hAnsi="Times New Roman"/>
          <w:sz w:val="28"/>
          <w:szCs w:val="28"/>
        </w:rPr>
        <w:t xml:space="preserve">Руководствуясь со статьей 145 Трудового кодекса Российской Федерации Администрация </w:t>
      </w:r>
      <w:proofErr w:type="spellStart"/>
      <w:r w:rsidRPr="0011099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109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городского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округа</w:t>
      </w:r>
    </w:p>
    <w:p w:rsidR="000A7BBE" w:rsidRPr="00110994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9F3518" w:rsidRDefault="000A7BBE" w:rsidP="000A7BBE">
      <w:pPr>
        <w:jc w:val="both"/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>ПОСТАНОВЛЯЕТ</w:t>
      </w:r>
      <w:r w:rsidRPr="009F3518">
        <w:rPr>
          <w:rFonts w:ascii="Times New Roman" w:hAnsi="Times New Roman"/>
          <w:sz w:val="28"/>
          <w:szCs w:val="28"/>
        </w:rPr>
        <w:t>:</w:t>
      </w: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110994" w:rsidRPr="00110994" w:rsidRDefault="00110994" w:rsidP="00110994">
      <w:pPr>
        <w:numPr>
          <w:ilvl w:val="0"/>
          <w:numId w:val="1"/>
        </w:numPr>
        <w:ind w:left="0" w:firstLine="709"/>
        <w:jc w:val="both"/>
        <w:rPr>
          <w:rStyle w:val="pt-a0-000003"/>
          <w:rFonts w:ascii="Times New Roman" w:hAnsi="Times New Roman"/>
          <w:sz w:val="28"/>
          <w:szCs w:val="28"/>
        </w:rPr>
      </w:pPr>
      <w:r w:rsidRPr="00AE3E75">
        <w:rPr>
          <w:rFonts w:ascii="Times New Roman" w:hAnsi="Times New Roman"/>
          <w:sz w:val="28"/>
          <w:szCs w:val="28"/>
        </w:rPr>
        <w:t xml:space="preserve">Установить предельные размеры соотношений между среднемесячной заработной платой руководителей, их заместителей, главных бухгалтеров </w:t>
      </w:r>
      <w:r w:rsidRPr="00AE3E75">
        <w:rPr>
          <w:rStyle w:val="pt-a0"/>
          <w:rFonts w:ascii="Times New Roman" w:hAnsi="Times New Roman"/>
          <w:sz w:val="28"/>
          <w:szCs w:val="28"/>
        </w:rPr>
        <w:t xml:space="preserve">муниципальных учреждений </w:t>
      </w:r>
      <w:proofErr w:type="spellStart"/>
      <w:r w:rsidRPr="0011099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110994">
        <w:rPr>
          <w:rFonts w:ascii="Times New Roman" w:hAnsi="Times New Roman"/>
          <w:sz w:val="28"/>
          <w:szCs w:val="28"/>
        </w:rPr>
        <w:t xml:space="preserve"> городского округа Тверской области</w:t>
      </w:r>
      <w:r w:rsidRPr="00AE3E75">
        <w:rPr>
          <w:rFonts w:ascii="Times New Roman" w:hAnsi="Times New Roman"/>
          <w:sz w:val="28"/>
          <w:szCs w:val="28"/>
        </w:rPr>
        <w:t xml:space="preserve">, в отношении которых Администрация </w:t>
      </w:r>
      <w:proofErr w:type="spellStart"/>
      <w:r w:rsidRPr="00AE3E75">
        <w:rPr>
          <w:rFonts w:ascii="Times New Roman" w:hAnsi="Times New Roman"/>
          <w:sz w:val="28"/>
          <w:szCs w:val="28"/>
        </w:rPr>
        <w:t>Кашинского</w:t>
      </w:r>
      <w:proofErr w:type="spellEnd"/>
      <w:r w:rsidRPr="00AE3E75">
        <w:rPr>
          <w:rFonts w:ascii="Times New Roman" w:hAnsi="Times New Roman"/>
          <w:sz w:val="28"/>
          <w:szCs w:val="28"/>
        </w:rPr>
        <w:t xml:space="preserve"> </w:t>
      </w:r>
      <w:r w:rsidRPr="00110994">
        <w:rPr>
          <w:rFonts w:ascii="Times New Roman" w:hAnsi="Times New Roman"/>
          <w:sz w:val="28"/>
          <w:szCs w:val="28"/>
        </w:rPr>
        <w:t>городского округа</w:t>
      </w:r>
      <w:r w:rsidRPr="00AE3E75">
        <w:rPr>
          <w:rFonts w:ascii="Times New Roman" w:hAnsi="Times New Roman"/>
          <w:sz w:val="28"/>
          <w:szCs w:val="28"/>
        </w:rPr>
        <w:t xml:space="preserve"> выполняет функции и полномочия учредителя, </w:t>
      </w:r>
      <w:r w:rsidRPr="00AE3E75">
        <w:rPr>
          <w:rStyle w:val="pt-a0-000003"/>
          <w:rFonts w:ascii="Times New Roman" w:hAnsi="Times New Roman"/>
          <w:color w:val="000000"/>
          <w:sz w:val="28"/>
          <w:szCs w:val="28"/>
          <w:shd w:val="clear" w:color="auto" w:fill="FFFFFF"/>
        </w:rPr>
        <w:t>формируемой за счет всех источников финансового обеспечения</w:t>
      </w:r>
      <w:r w:rsidR="003E7795">
        <w:rPr>
          <w:rStyle w:val="pt-a0-000003"/>
          <w:rFonts w:ascii="Times New Roman" w:hAnsi="Times New Roman"/>
          <w:color w:val="000000"/>
          <w:sz w:val="28"/>
          <w:szCs w:val="28"/>
          <w:shd w:val="clear" w:color="auto" w:fill="FFFFFF"/>
        </w:rPr>
        <w:t>,</w:t>
      </w:r>
      <w:r w:rsidRPr="00AE3E75">
        <w:rPr>
          <w:rStyle w:val="pt-a0-000003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рассчитываемой за календарный год, и среднемесячной заработной платы работников этих учреждений (без учета заработной платы руководителя, его заместителей, главных бухгалтеров) в кратности </w:t>
      </w:r>
      <w:r w:rsidRPr="00254422">
        <w:rPr>
          <w:rStyle w:val="pt-a0-000003"/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</w:p>
    <w:p w:rsidR="007263CA" w:rsidRPr="007263CA" w:rsidRDefault="00110994" w:rsidP="007263CA">
      <w:pPr>
        <w:pStyle w:val="a9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63CA">
        <w:rPr>
          <w:rFonts w:ascii="Times New Roman" w:hAnsi="Times New Roman"/>
          <w:sz w:val="28"/>
          <w:szCs w:val="28"/>
        </w:rPr>
        <w:t>Признать утратившим силу</w:t>
      </w:r>
      <w:r w:rsidR="007263CA" w:rsidRPr="007263CA">
        <w:rPr>
          <w:rFonts w:ascii="Times New Roman" w:hAnsi="Times New Roman"/>
          <w:sz w:val="28"/>
          <w:szCs w:val="28"/>
        </w:rPr>
        <w:t xml:space="preserve"> постановление Администрации </w:t>
      </w:r>
      <w:proofErr w:type="spellStart"/>
      <w:r w:rsidR="007263CA" w:rsidRPr="007263C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7263CA" w:rsidRPr="007263CA">
        <w:rPr>
          <w:rFonts w:ascii="Times New Roman" w:hAnsi="Times New Roman"/>
          <w:sz w:val="28"/>
          <w:szCs w:val="28"/>
        </w:rPr>
        <w:t xml:space="preserve"> района от 30.01.2017 №31 «</w:t>
      </w:r>
      <w:r w:rsidR="007263CA" w:rsidRPr="007263CA">
        <w:rPr>
          <w:rStyle w:val="pt-a0"/>
          <w:rFonts w:ascii="Times New Roman" w:hAnsi="Times New Roman"/>
          <w:sz w:val="28"/>
          <w:szCs w:val="28"/>
        </w:rPr>
        <w:t xml:space="preserve">Об установлении предельных размеров соотношений между среднемесячной заработной платой руководителей, их заместителей, главных бухгалтеров  муниципальных учреждений </w:t>
      </w:r>
      <w:r w:rsidR="007263CA" w:rsidRPr="007263CA">
        <w:rPr>
          <w:rFonts w:ascii="Times New Roman" w:hAnsi="Times New Roman"/>
          <w:sz w:val="28"/>
          <w:szCs w:val="28"/>
        </w:rPr>
        <w:t>муниципального образования «</w:t>
      </w:r>
      <w:proofErr w:type="spellStart"/>
      <w:r w:rsidR="007263CA" w:rsidRPr="007263CA">
        <w:rPr>
          <w:rFonts w:ascii="Times New Roman" w:hAnsi="Times New Roman"/>
          <w:sz w:val="28"/>
          <w:szCs w:val="28"/>
        </w:rPr>
        <w:t>Кашинский</w:t>
      </w:r>
      <w:proofErr w:type="spellEnd"/>
      <w:r w:rsidR="007263CA" w:rsidRPr="007263CA">
        <w:rPr>
          <w:rFonts w:ascii="Times New Roman" w:hAnsi="Times New Roman"/>
          <w:sz w:val="28"/>
          <w:szCs w:val="28"/>
        </w:rPr>
        <w:t xml:space="preserve"> район», муниципального образования «Городское поселение – город Кашин», в отношении которых Администрация </w:t>
      </w:r>
      <w:proofErr w:type="spellStart"/>
      <w:r w:rsidR="007263CA" w:rsidRPr="007263CA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7263CA" w:rsidRPr="007263CA">
        <w:rPr>
          <w:rFonts w:ascii="Times New Roman" w:hAnsi="Times New Roman"/>
          <w:sz w:val="28"/>
          <w:szCs w:val="28"/>
        </w:rPr>
        <w:t xml:space="preserve"> района выполняет функции и полномочия учредителя, и среднемесячной заработной платой работников этих организаций</w:t>
      </w:r>
      <w:r w:rsidR="007263CA">
        <w:rPr>
          <w:rFonts w:ascii="Times New Roman" w:hAnsi="Times New Roman"/>
          <w:sz w:val="28"/>
          <w:szCs w:val="28"/>
        </w:rPr>
        <w:t>»</w:t>
      </w:r>
      <w:r w:rsidR="007263CA" w:rsidRPr="007263CA">
        <w:rPr>
          <w:rFonts w:ascii="Times New Roman" w:hAnsi="Times New Roman"/>
          <w:sz w:val="28"/>
          <w:szCs w:val="28"/>
        </w:rPr>
        <w:t>.</w:t>
      </w:r>
      <w:proofErr w:type="gramEnd"/>
    </w:p>
    <w:p w:rsidR="00110994" w:rsidRPr="00AE3E75" w:rsidRDefault="007263CA" w:rsidP="00110994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3. </w:t>
      </w:r>
      <w:proofErr w:type="gramStart"/>
      <w:r w:rsidR="00110994" w:rsidRPr="00AE3E7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110994" w:rsidRPr="00AE3E75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="00110994">
        <w:rPr>
          <w:rFonts w:ascii="Times New Roman" w:hAnsi="Times New Roman"/>
          <w:sz w:val="28"/>
          <w:szCs w:val="28"/>
        </w:rPr>
        <w:t xml:space="preserve">заместителя Главы Администрации </w:t>
      </w:r>
      <w:proofErr w:type="spellStart"/>
      <w:r w:rsidR="00110994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110994">
        <w:rPr>
          <w:rFonts w:ascii="Times New Roman" w:hAnsi="Times New Roman"/>
          <w:sz w:val="28"/>
          <w:szCs w:val="28"/>
        </w:rPr>
        <w:t xml:space="preserve"> городского округа, начальника финансового управления С.В.Суханову</w:t>
      </w:r>
      <w:r w:rsidR="00110994" w:rsidRPr="00AE3E75">
        <w:rPr>
          <w:rFonts w:ascii="Times New Roman" w:hAnsi="Times New Roman"/>
          <w:sz w:val="28"/>
          <w:szCs w:val="28"/>
        </w:rPr>
        <w:t>.</w:t>
      </w:r>
    </w:p>
    <w:p w:rsidR="00110994" w:rsidRPr="006B79B6" w:rsidRDefault="007263CA" w:rsidP="00110994">
      <w:pPr>
        <w:pStyle w:val="a9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8"/>
        </w:rPr>
        <w:t>4</w:t>
      </w:r>
      <w:r w:rsidR="00110994" w:rsidRPr="00AE3E75">
        <w:rPr>
          <w:rFonts w:ascii="Times New Roman" w:hAnsi="Times New Roman"/>
          <w:sz w:val="28"/>
          <w:szCs w:val="28"/>
        </w:rPr>
        <w:t xml:space="preserve">. </w:t>
      </w:r>
      <w:r w:rsidR="00110994" w:rsidRPr="006C6C13">
        <w:rPr>
          <w:rFonts w:ascii="Times New Roman" w:hAnsi="Times New Roman"/>
          <w:sz w:val="28"/>
          <w:szCs w:val="28"/>
        </w:rPr>
        <w:t xml:space="preserve">Настоящее </w:t>
      </w:r>
      <w:r w:rsidR="00110994" w:rsidRPr="00334F44">
        <w:rPr>
          <w:rFonts w:ascii="Times New Roman" w:hAnsi="Times New Roman"/>
          <w:sz w:val="28"/>
          <w:szCs w:val="28"/>
        </w:rPr>
        <w:t xml:space="preserve">постановление вступает в силу </w:t>
      </w:r>
      <w:r w:rsidR="00110994">
        <w:rPr>
          <w:rFonts w:ascii="Times New Roman" w:hAnsi="Times New Roman"/>
          <w:sz w:val="28"/>
          <w:szCs w:val="28"/>
        </w:rPr>
        <w:t xml:space="preserve">после </w:t>
      </w:r>
      <w:r w:rsidR="00110994" w:rsidRPr="00334F44">
        <w:rPr>
          <w:rFonts w:ascii="Times New Roman" w:hAnsi="Times New Roman"/>
          <w:sz w:val="28"/>
          <w:szCs w:val="28"/>
        </w:rPr>
        <w:t>его официального опубликования в газете «</w:t>
      </w:r>
      <w:proofErr w:type="spellStart"/>
      <w:r w:rsidR="00110994" w:rsidRPr="00334F44">
        <w:rPr>
          <w:rFonts w:ascii="Times New Roman" w:hAnsi="Times New Roman"/>
          <w:sz w:val="28"/>
          <w:szCs w:val="28"/>
        </w:rPr>
        <w:t>Кашинская</w:t>
      </w:r>
      <w:proofErr w:type="spellEnd"/>
      <w:r w:rsidR="00110994" w:rsidRPr="00334F44">
        <w:rPr>
          <w:rFonts w:ascii="Times New Roman" w:hAnsi="Times New Roman"/>
          <w:sz w:val="28"/>
          <w:szCs w:val="28"/>
        </w:rPr>
        <w:t xml:space="preserve"> газета» и</w:t>
      </w:r>
      <w:r w:rsidR="00110994" w:rsidRPr="00910893">
        <w:rPr>
          <w:rFonts w:ascii="Times New Roman" w:hAnsi="Times New Roman"/>
          <w:sz w:val="28"/>
          <w:szCs w:val="28"/>
        </w:rPr>
        <w:t xml:space="preserve"> </w:t>
      </w:r>
      <w:r w:rsidR="00110994">
        <w:rPr>
          <w:rFonts w:ascii="Times New Roman" w:hAnsi="Times New Roman"/>
          <w:sz w:val="28"/>
          <w:szCs w:val="28"/>
        </w:rPr>
        <w:t xml:space="preserve">подлежит </w:t>
      </w:r>
      <w:r w:rsidR="00110994" w:rsidRPr="00910893">
        <w:rPr>
          <w:rFonts w:ascii="Times New Roman" w:hAnsi="Times New Roman"/>
          <w:sz w:val="28"/>
          <w:szCs w:val="28"/>
        </w:rPr>
        <w:t xml:space="preserve">размещению </w:t>
      </w:r>
      <w:r w:rsidR="00110994" w:rsidRPr="008165BD">
        <w:rPr>
          <w:rFonts w:ascii="Times New Roman" w:hAnsi="Times New Roman"/>
          <w:sz w:val="28"/>
          <w:szCs w:val="28"/>
        </w:rPr>
        <w:t xml:space="preserve">на официальном сайте </w:t>
      </w:r>
      <w:proofErr w:type="spellStart"/>
      <w:r w:rsidR="00110994" w:rsidRPr="008165BD"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110994" w:rsidRPr="008165BD">
        <w:rPr>
          <w:rFonts w:ascii="Times New Roman" w:hAnsi="Times New Roman"/>
          <w:sz w:val="28"/>
          <w:szCs w:val="28"/>
        </w:rPr>
        <w:t xml:space="preserve"> городского округа </w:t>
      </w:r>
      <w:r w:rsidR="00110994" w:rsidRPr="008165BD">
        <w:rPr>
          <w:rStyle w:val="3"/>
          <w:rFonts w:ascii="Times New Roman" w:hAnsi="Times New Roman"/>
          <w:color w:val="000000"/>
          <w:sz w:val="28"/>
          <w:szCs w:val="28"/>
        </w:rPr>
        <w:t>в информационно-телекоммуникационной сети «Интернет»</w:t>
      </w:r>
      <w:r w:rsidR="00110994">
        <w:rPr>
          <w:rStyle w:val="3"/>
          <w:rFonts w:ascii="Times New Roman" w:hAnsi="Times New Roman"/>
          <w:color w:val="000000"/>
          <w:sz w:val="28"/>
          <w:szCs w:val="28"/>
        </w:rPr>
        <w:t>.</w:t>
      </w:r>
    </w:p>
    <w:p w:rsidR="006E7C4C" w:rsidRDefault="006E7C4C" w:rsidP="00110994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E7C4C" w:rsidRPr="00722750" w:rsidRDefault="006E7C4C" w:rsidP="000A7BBE">
      <w:pPr>
        <w:jc w:val="both"/>
        <w:rPr>
          <w:rFonts w:ascii="Times New Roman" w:hAnsi="Times New Roman"/>
          <w:sz w:val="28"/>
          <w:szCs w:val="28"/>
        </w:rPr>
      </w:pPr>
    </w:p>
    <w:p w:rsidR="000A7BBE" w:rsidRPr="00722750" w:rsidRDefault="000A7BBE" w:rsidP="000A7BBE">
      <w:pPr>
        <w:jc w:val="both"/>
        <w:rPr>
          <w:rFonts w:ascii="Times New Roman" w:hAnsi="Times New Roman"/>
          <w:sz w:val="28"/>
          <w:szCs w:val="28"/>
        </w:rPr>
      </w:pPr>
    </w:p>
    <w:p w:rsidR="00336992" w:rsidRDefault="000A7BBE" w:rsidP="000A7BBE">
      <w:pPr>
        <w:rPr>
          <w:rFonts w:ascii="Times New Roman" w:hAnsi="Times New Roman"/>
          <w:sz w:val="28"/>
          <w:szCs w:val="28"/>
        </w:rPr>
      </w:pPr>
      <w:r w:rsidRPr="0072275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Кашинского</w:t>
      </w:r>
      <w:proofErr w:type="spellEnd"/>
      <w:r w:rsidR="006A77F3">
        <w:rPr>
          <w:rFonts w:ascii="Times New Roman" w:hAnsi="Times New Roman"/>
          <w:sz w:val="28"/>
          <w:szCs w:val="28"/>
        </w:rPr>
        <w:t xml:space="preserve"> </w:t>
      </w:r>
      <w:r w:rsidRPr="00722750">
        <w:rPr>
          <w:rFonts w:ascii="Times New Roman" w:hAnsi="Times New Roman"/>
          <w:sz w:val="28"/>
          <w:szCs w:val="28"/>
        </w:rPr>
        <w:t xml:space="preserve">городского округа   </w:t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="00D3226E">
        <w:rPr>
          <w:rFonts w:ascii="Times New Roman" w:hAnsi="Times New Roman"/>
          <w:sz w:val="28"/>
          <w:szCs w:val="28"/>
        </w:rPr>
        <w:tab/>
      </w:r>
      <w:r w:rsidRPr="00722750">
        <w:rPr>
          <w:rFonts w:ascii="Times New Roman" w:hAnsi="Times New Roman"/>
          <w:sz w:val="28"/>
          <w:szCs w:val="28"/>
        </w:rPr>
        <w:t xml:space="preserve">     </w:t>
      </w:r>
      <w:r w:rsidR="003E7795">
        <w:rPr>
          <w:rFonts w:ascii="Times New Roman" w:hAnsi="Times New Roman"/>
          <w:sz w:val="28"/>
          <w:szCs w:val="28"/>
        </w:rPr>
        <w:t xml:space="preserve">       </w:t>
      </w:r>
      <w:r w:rsidRPr="00722750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Г.Г. </w:t>
      </w:r>
      <w:proofErr w:type="spellStart"/>
      <w:r>
        <w:rPr>
          <w:rFonts w:ascii="Times New Roman" w:hAnsi="Times New Roman"/>
          <w:sz w:val="28"/>
          <w:szCs w:val="28"/>
        </w:rPr>
        <w:t>Баландин</w:t>
      </w:r>
      <w:bookmarkStart w:id="1" w:name="_GoBack"/>
      <w:bookmarkEnd w:id="1"/>
      <w:proofErr w:type="spellEnd"/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Default="007263CA" w:rsidP="000A7BBE">
      <w:pPr>
        <w:rPr>
          <w:rFonts w:ascii="Times New Roman" w:hAnsi="Times New Roman"/>
          <w:sz w:val="28"/>
          <w:szCs w:val="28"/>
        </w:rPr>
      </w:pPr>
    </w:p>
    <w:p w:rsidR="007263CA" w:rsidRPr="009831FC" w:rsidRDefault="007263CA" w:rsidP="000A7BBE">
      <w:pPr>
        <w:rPr>
          <w:rFonts w:ascii="Times New Roman" w:hAnsi="Times New Roman"/>
          <w:sz w:val="28"/>
          <w:szCs w:val="28"/>
        </w:rPr>
      </w:pPr>
    </w:p>
    <w:sectPr w:rsidR="007263CA" w:rsidRPr="009831FC" w:rsidSect="000A7BBE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954" w:rsidRDefault="00905954" w:rsidP="000A7BBE">
      <w:r>
        <w:separator/>
      </w:r>
    </w:p>
  </w:endnote>
  <w:endnote w:type="continuationSeparator" w:id="1">
    <w:p w:rsidR="00905954" w:rsidRDefault="00905954" w:rsidP="000A7B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954" w:rsidRDefault="00905954" w:rsidP="000A7BBE">
      <w:r>
        <w:separator/>
      </w:r>
    </w:p>
  </w:footnote>
  <w:footnote w:type="continuationSeparator" w:id="1">
    <w:p w:rsidR="00905954" w:rsidRDefault="00905954" w:rsidP="000A7B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33D1" w:rsidRDefault="000633D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A001A"/>
    <w:multiLevelType w:val="multilevel"/>
    <w:tmpl w:val="905CA7C6"/>
    <w:lvl w:ilvl="0">
      <w:start w:val="1"/>
      <w:numFmt w:val="decimal"/>
      <w:lvlText w:val="%1."/>
      <w:lvlJc w:val="left"/>
      <w:pPr>
        <w:ind w:left="1744" w:hanging="1035"/>
      </w:pPr>
      <w:rPr>
        <w:rFonts w:ascii="Tms Rmn" w:hAnsi="Tms Rmn" w:hint="default"/>
        <w:sz w:val="28"/>
      </w:rPr>
    </w:lvl>
    <w:lvl w:ilvl="1">
      <w:start w:val="1"/>
      <w:numFmt w:val="decimal"/>
      <w:isLgl/>
      <w:lvlText w:val="%1.%2"/>
      <w:lvlJc w:val="left"/>
      <w:pPr>
        <w:ind w:left="21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9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89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2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35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5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4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7BBE"/>
    <w:rsid w:val="000633D1"/>
    <w:rsid w:val="000A7BBE"/>
    <w:rsid w:val="000E0E9F"/>
    <w:rsid w:val="00110994"/>
    <w:rsid w:val="002237C5"/>
    <w:rsid w:val="00227BCD"/>
    <w:rsid w:val="002E4017"/>
    <w:rsid w:val="002E4451"/>
    <w:rsid w:val="00336992"/>
    <w:rsid w:val="0039122C"/>
    <w:rsid w:val="003D0427"/>
    <w:rsid w:val="003E2AC1"/>
    <w:rsid w:val="003E35C5"/>
    <w:rsid w:val="003E7795"/>
    <w:rsid w:val="00434898"/>
    <w:rsid w:val="00442971"/>
    <w:rsid w:val="00487A55"/>
    <w:rsid w:val="005104DE"/>
    <w:rsid w:val="00585A2B"/>
    <w:rsid w:val="0059794D"/>
    <w:rsid w:val="005E2319"/>
    <w:rsid w:val="00601735"/>
    <w:rsid w:val="006A77F3"/>
    <w:rsid w:val="006E7C4C"/>
    <w:rsid w:val="00716DD7"/>
    <w:rsid w:val="007263CA"/>
    <w:rsid w:val="007643BC"/>
    <w:rsid w:val="007F2264"/>
    <w:rsid w:val="008735EC"/>
    <w:rsid w:val="00905954"/>
    <w:rsid w:val="009220DF"/>
    <w:rsid w:val="009407E1"/>
    <w:rsid w:val="009831FC"/>
    <w:rsid w:val="009E5C50"/>
    <w:rsid w:val="009F3518"/>
    <w:rsid w:val="00A639A1"/>
    <w:rsid w:val="00AD3B8E"/>
    <w:rsid w:val="00B235D1"/>
    <w:rsid w:val="00B9767F"/>
    <w:rsid w:val="00C34EBF"/>
    <w:rsid w:val="00CC4C1B"/>
    <w:rsid w:val="00CF74BA"/>
    <w:rsid w:val="00D3226E"/>
    <w:rsid w:val="00D40BDF"/>
    <w:rsid w:val="00D4770A"/>
    <w:rsid w:val="00DA3A02"/>
    <w:rsid w:val="00DE7B42"/>
    <w:rsid w:val="00E85C01"/>
    <w:rsid w:val="00F0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BBE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A7BBE"/>
    <w:pPr>
      <w:keepNext/>
      <w:spacing w:before="120" w:line="360" w:lineRule="auto"/>
      <w:jc w:val="center"/>
      <w:outlineLvl w:val="0"/>
    </w:pPr>
    <w:rPr>
      <w:rFonts w:ascii="Arial" w:hAnsi="Arial"/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7BBE"/>
    <w:rPr>
      <w:rFonts w:ascii="Arial" w:eastAsia="Times New Roman" w:hAnsi="Arial" w:cs="Times New Roman"/>
      <w:b/>
      <w:sz w:val="3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0A7BB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0A7BBE"/>
    <w:rPr>
      <w:rFonts w:ascii="Tms Rmn" w:eastAsia="Times New Roman" w:hAnsi="Tms Rm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3912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2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pt-a0">
    <w:name w:val="pt-a0"/>
    <w:basedOn w:val="a0"/>
    <w:rsid w:val="00110994"/>
  </w:style>
  <w:style w:type="paragraph" w:customStyle="1" w:styleId="pt-consplusnormal">
    <w:name w:val="pt-consplusnormal"/>
    <w:basedOn w:val="a"/>
    <w:rsid w:val="0011099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pt-a0-000003">
    <w:name w:val="pt-a0-000003"/>
    <w:basedOn w:val="a0"/>
    <w:rsid w:val="00110994"/>
  </w:style>
  <w:style w:type="paragraph" w:styleId="a9">
    <w:name w:val="No Spacing"/>
    <w:link w:val="aa"/>
    <w:uiPriority w:val="1"/>
    <w:qFormat/>
    <w:rsid w:val="00110994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aa">
    <w:name w:val="Без интервала Знак"/>
    <w:link w:val="a9"/>
    <w:uiPriority w:val="1"/>
    <w:locked/>
    <w:rsid w:val="00110994"/>
    <w:rPr>
      <w:rFonts w:ascii="Tms Rmn" w:eastAsia="Times New Roman" w:hAnsi="Tms Rmn" w:cs="Times New Roman"/>
      <w:sz w:val="20"/>
      <w:szCs w:val="20"/>
      <w:lang w:eastAsia="ru-RU"/>
    </w:rPr>
  </w:style>
  <w:style w:type="character" w:customStyle="1" w:styleId="3">
    <w:name w:val="Основной текст (3)_"/>
    <w:link w:val="30"/>
    <w:uiPriority w:val="99"/>
    <w:rsid w:val="00110994"/>
    <w:rPr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10994"/>
    <w:pPr>
      <w:widowControl w:val="0"/>
      <w:shd w:val="clear" w:color="auto" w:fill="FFFFFF"/>
      <w:spacing w:before="240" w:after="360" w:line="240" w:lineRule="atLeas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Strong"/>
    <w:basedOn w:val="a0"/>
    <w:qFormat/>
    <w:rsid w:val="007263C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Самохвалова Наталья</cp:lastModifiedBy>
  <cp:revision>2</cp:revision>
  <cp:lastPrinted>2020-01-27T07:31:00Z</cp:lastPrinted>
  <dcterms:created xsi:type="dcterms:W3CDTF">2020-01-28T07:17:00Z</dcterms:created>
  <dcterms:modified xsi:type="dcterms:W3CDTF">2020-01-28T07:17:00Z</dcterms:modified>
</cp:coreProperties>
</file>