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74E49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974E49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10055" w:type="dxa"/>
        <w:tblLook w:val="0000"/>
      </w:tblPr>
      <w:tblGrid>
        <w:gridCol w:w="5070"/>
        <w:gridCol w:w="4985"/>
      </w:tblGrid>
      <w:tr w:rsidR="000A7BBE" w:rsidRPr="00722750" w:rsidTr="00015058">
        <w:trPr>
          <w:trHeight w:val="618"/>
        </w:trPr>
        <w:tc>
          <w:tcPr>
            <w:tcW w:w="10055" w:type="dxa"/>
            <w:gridSpan w:val="2"/>
            <w:shd w:val="clear" w:color="auto" w:fill="auto"/>
          </w:tcPr>
          <w:p w:rsidR="000A7BBE" w:rsidRPr="00722750" w:rsidRDefault="000A7BBE" w:rsidP="007F75F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F75FE">
              <w:rPr>
                <w:rFonts w:ascii="Times New Roman" w:hAnsi="Times New Roman"/>
                <w:sz w:val="28"/>
                <w:szCs w:val="28"/>
              </w:rPr>
              <w:t xml:space="preserve">15.01.2020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7F75FE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</w:tr>
      <w:tr w:rsidR="000A7BBE" w:rsidRPr="00722750" w:rsidTr="00015058">
        <w:trPr>
          <w:trHeight w:val="988"/>
        </w:trPr>
        <w:tc>
          <w:tcPr>
            <w:tcW w:w="5070" w:type="dxa"/>
            <w:shd w:val="clear" w:color="auto" w:fill="auto"/>
          </w:tcPr>
          <w:p w:rsidR="000A7BBE" w:rsidRPr="00722750" w:rsidRDefault="00015058" w:rsidP="00015058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="004C7EBD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округа» №202 от 27.03.2019 «</w:t>
            </w:r>
            <w:r w:rsidRPr="007656BB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  <w:r w:rsidRPr="007656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56BB">
              <w:rPr>
                <w:rFonts w:ascii="Times New Roman" w:hAnsi="Times New Roman"/>
                <w:sz w:val="24"/>
                <w:szCs w:val="24"/>
              </w:rPr>
              <w:t xml:space="preserve">Порядка </w:t>
            </w:r>
            <w:r w:rsidRPr="007656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размещения нестационарных торговых объектов в местах согласно схеме размещения не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стационарных торговых объектов </w:t>
            </w:r>
            <w:r w:rsidRPr="007656BB"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Pr="007656BB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7656BB">
              <w:rPr>
                <w:rFonts w:ascii="Times New Roman" w:hAnsi="Times New Roman"/>
                <w:sz w:val="24"/>
                <w:szCs w:val="24"/>
              </w:rPr>
              <w:t xml:space="preserve"> городской округ Тверской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416" w:rsidRDefault="00426416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058" w:rsidRDefault="00015058" w:rsidP="000150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6F4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126F4B">
          <w:rPr>
            <w:rFonts w:ascii="Times New Roman" w:hAnsi="Times New Roman"/>
            <w:sz w:val="28"/>
            <w:szCs w:val="28"/>
          </w:rPr>
          <w:t>законом</w:t>
        </w:r>
      </w:hyperlink>
      <w:r w:rsidRPr="00126F4B">
        <w:rPr>
          <w:rFonts w:ascii="Times New Roman" w:hAnsi="Times New Roman"/>
          <w:sz w:val="28"/>
          <w:szCs w:val="28"/>
        </w:rPr>
        <w:t xml:space="preserve"> от 28.12.2009 </w:t>
      </w:r>
      <w:r>
        <w:rPr>
          <w:rFonts w:ascii="Times New Roman" w:hAnsi="Times New Roman"/>
          <w:sz w:val="28"/>
          <w:szCs w:val="28"/>
        </w:rPr>
        <w:t>№381-ФЗ «</w:t>
      </w:r>
      <w:r w:rsidRPr="00126F4B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426416">
        <w:rPr>
          <w:rFonts w:ascii="Times New Roman" w:hAnsi="Times New Roman"/>
          <w:sz w:val="28"/>
          <w:szCs w:val="28"/>
        </w:rPr>
        <w:t xml:space="preserve">, </w:t>
      </w:r>
      <w:r w:rsidRPr="00015058">
        <w:rPr>
          <w:rFonts w:ascii="Times New Roman" w:hAnsi="Times New Roman" w:hint="eastAsia"/>
          <w:sz w:val="28"/>
          <w:szCs w:val="28"/>
        </w:rPr>
        <w:t>Гражданск</w:t>
      </w:r>
      <w:r w:rsidR="00426416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058">
        <w:rPr>
          <w:rFonts w:ascii="Times New Roman" w:hAnsi="Times New Roman" w:hint="eastAsia"/>
          <w:sz w:val="28"/>
          <w:szCs w:val="28"/>
        </w:rPr>
        <w:t>кодекс</w:t>
      </w:r>
      <w:r w:rsidR="00426416">
        <w:rPr>
          <w:rFonts w:ascii="Times New Roman" w:hAnsi="Times New Roman"/>
          <w:sz w:val="28"/>
          <w:szCs w:val="28"/>
        </w:rPr>
        <w:t>ом</w:t>
      </w:r>
      <w:r w:rsidRPr="00015058">
        <w:rPr>
          <w:rFonts w:ascii="Times New Roman" w:hAnsi="Times New Roman"/>
          <w:sz w:val="28"/>
          <w:szCs w:val="28"/>
        </w:rPr>
        <w:t xml:space="preserve"> </w:t>
      </w:r>
      <w:r w:rsidRPr="00015058">
        <w:rPr>
          <w:rFonts w:ascii="Times New Roman" w:hAnsi="Times New Roman" w:hint="eastAsia"/>
          <w:sz w:val="28"/>
          <w:szCs w:val="28"/>
        </w:rPr>
        <w:t>Российской</w:t>
      </w:r>
      <w:r w:rsidRPr="00015058">
        <w:rPr>
          <w:rFonts w:ascii="Times New Roman" w:hAnsi="Times New Roman"/>
          <w:sz w:val="28"/>
          <w:szCs w:val="28"/>
        </w:rPr>
        <w:t xml:space="preserve"> </w:t>
      </w:r>
      <w:r w:rsidRPr="00015058">
        <w:rPr>
          <w:rFonts w:ascii="Times New Roman" w:hAnsi="Times New Roman" w:hint="eastAsia"/>
          <w:sz w:val="28"/>
          <w:szCs w:val="28"/>
        </w:rPr>
        <w:t>Федерации</w:t>
      </w:r>
      <w:r w:rsidRPr="00015058">
        <w:rPr>
          <w:rFonts w:ascii="Times New Roman" w:hAnsi="Times New Roman"/>
          <w:sz w:val="28"/>
          <w:szCs w:val="28"/>
        </w:rPr>
        <w:t xml:space="preserve"> </w:t>
      </w:r>
      <w:r w:rsidRPr="00015058">
        <w:rPr>
          <w:rFonts w:ascii="Times New Roman" w:hAnsi="Times New Roman" w:hint="eastAsia"/>
          <w:sz w:val="28"/>
          <w:szCs w:val="28"/>
        </w:rPr>
        <w:t>от</w:t>
      </w:r>
      <w:r w:rsidRPr="00015058">
        <w:rPr>
          <w:rFonts w:ascii="Times New Roman" w:hAnsi="Times New Roman"/>
          <w:sz w:val="28"/>
          <w:szCs w:val="28"/>
        </w:rPr>
        <w:t xml:space="preserve"> 30.11.1994 </w:t>
      </w:r>
      <w:r>
        <w:rPr>
          <w:rFonts w:ascii="Times New Roman" w:hAnsi="Times New Roman"/>
          <w:sz w:val="28"/>
          <w:szCs w:val="28"/>
        </w:rPr>
        <w:t>№</w:t>
      </w:r>
      <w:r w:rsidRPr="00015058">
        <w:rPr>
          <w:rFonts w:ascii="Times New Roman" w:hAnsi="Times New Roman"/>
          <w:sz w:val="28"/>
          <w:szCs w:val="28"/>
        </w:rPr>
        <w:t>51-</w:t>
      </w:r>
      <w:r w:rsidRPr="00015058">
        <w:rPr>
          <w:rFonts w:ascii="Times New Roman" w:hAnsi="Times New Roman" w:hint="eastAsia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>,</w:t>
      </w:r>
      <w:r w:rsidRPr="00015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 </w:t>
      </w:r>
      <w:r w:rsidRPr="00126F4B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126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законом </w:t>
      </w:r>
      <w:r w:rsidRPr="00126F4B">
        <w:rPr>
          <w:rFonts w:ascii="Times New Roman" w:hAnsi="Times New Roman"/>
          <w:sz w:val="28"/>
          <w:szCs w:val="28"/>
        </w:rPr>
        <w:t xml:space="preserve">от 06.10.2003 </w:t>
      </w:r>
      <w:r>
        <w:rPr>
          <w:rFonts w:ascii="Times New Roman" w:hAnsi="Times New Roman"/>
          <w:sz w:val="28"/>
          <w:szCs w:val="28"/>
        </w:rPr>
        <w:t>№</w:t>
      </w:r>
      <w:r w:rsidRPr="00126F4B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126F4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EB2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B929F4" w:rsidRDefault="004C7EBD" w:rsidP="00B929F4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29F4">
        <w:rPr>
          <w:rFonts w:ascii="Times New Roman" w:hAnsi="Times New Roman"/>
          <w:sz w:val="28"/>
          <w:szCs w:val="28"/>
        </w:rPr>
        <w:t xml:space="preserve">Внести </w:t>
      </w:r>
      <w:r w:rsidR="004034EE">
        <w:rPr>
          <w:rFonts w:ascii="Times New Roman" w:hAnsi="Times New Roman"/>
          <w:sz w:val="28"/>
          <w:szCs w:val="28"/>
        </w:rPr>
        <w:t xml:space="preserve">следующие </w:t>
      </w:r>
      <w:r w:rsidRPr="00B929F4">
        <w:rPr>
          <w:rFonts w:ascii="Times New Roman" w:hAnsi="Times New Roman"/>
          <w:sz w:val="28"/>
          <w:szCs w:val="28"/>
        </w:rPr>
        <w:t xml:space="preserve">изменения </w:t>
      </w:r>
      <w:r w:rsidR="00B929F4" w:rsidRPr="00B929F4">
        <w:rPr>
          <w:rFonts w:ascii="Times New Roman" w:hAnsi="Times New Roman"/>
          <w:sz w:val="28"/>
          <w:szCs w:val="28"/>
        </w:rPr>
        <w:t>в Приложение №3 «ДОГОВОР на размещение нестационарного торгового объекта, в местах согласно схеме размещения нестационарных торговых объектов, без проведения торгов (типовая форма)»</w:t>
      </w:r>
      <w:r w:rsidR="00B929F4">
        <w:rPr>
          <w:rFonts w:ascii="Times New Roman" w:hAnsi="Times New Roman"/>
          <w:sz w:val="28"/>
          <w:szCs w:val="28"/>
        </w:rPr>
        <w:t xml:space="preserve"> к </w:t>
      </w:r>
      <w:r w:rsidR="00B929F4" w:rsidRPr="00B929F4">
        <w:rPr>
          <w:rFonts w:ascii="Times New Roman" w:hAnsi="Times New Roman"/>
          <w:sz w:val="28"/>
          <w:szCs w:val="28"/>
        </w:rPr>
        <w:t>приложени</w:t>
      </w:r>
      <w:r w:rsidR="00B929F4">
        <w:rPr>
          <w:rFonts w:ascii="Times New Roman" w:hAnsi="Times New Roman"/>
          <w:sz w:val="28"/>
          <w:szCs w:val="28"/>
        </w:rPr>
        <w:t>ю</w:t>
      </w:r>
      <w:r w:rsidR="00B929F4" w:rsidRPr="00B929F4">
        <w:rPr>
          <w:rFonts w:ascii="Times New Roman" w:hAnsi="Times New Roman"/>
          <w:sz w:val="28"/>
          <w:szCs w:val="28"/>
        </w:rPr>
        <w:t xml:space="preserve"> №1 «</w:t>
      </w:r>
      <w:r w:rsidR="00B929F4" w:rsidRPr="00B929F4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</w:t>
      </w:r>
      <w:r w:rsidR="00B929F4" w:rsidRPr="00B929F4">
        <w:rPr>
          <w:rFonts w:ascii="Times New Roman" w:hAnsi="Times New Roman"/>
          <w:sz w:val="28"/>
          <w:szCs w:val="28"/>
        </w:rPr>
        <w:t xml:space="preserve">заключения договора на размещение нестационарного торгового объекта в местах согласно схеме размещения нестационарных торговых объектов без проведения торгов» к </w:t>
      </w:r>
      <w:r w:rsidR="00B929F4" w:rsidRPr="00B929F4">
        <w:rPr>
          <w:rFonts w:ascii="Times New Roman" w:eastAsiaTheme="minorHAnsi" w:hAnsi="Times New Roman"/>
          <w:sz w:val="28"/>
          <w:szCs w:val="28"/>
          <w:lang w:eastAsia="en-US"/>
        </w:rPr>
        <w:t>Порядку размещения нестационарных торговых объектов в местах согласно схеме размещения нестационарных торговых</w:t>
      </w:r>
      <w:proofErr w:type="gramEnd"/>
      <w:r w:rsidR="00B929F4" w:rsidRPr="00B929F4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объектов </w:t>
      </w:r>
      <w:r w:rsidR="00B929F4" w:rsidRPr="00B929F4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B929F4" w:rsidRPr="00B929F4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B929F4" w:rsidRPr="00B929F4">
        <w:rPr>
          <w:rFonts w:ascii="Times New Roman" w:hAnsi="Times New Roman"/>
          <w:sz w:val="28"/>
          <w:szCs w:val="28"/>
        </w:rPr>
        <w:t xml:space="preserve"> городской округ Тверской области (далее - Порядок), </w:t>
      </w:r>
      <w:proofErr w:type="gramStart"/>
      <w:r w:rsidR="00B929F4" w:rsidRPr="00B929F4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="00B929F4" w:rsidRPr="00B929F4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B929F4" w:rsidRPr="00B929F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929F4" w:rsidRPr="00B929F4">
        <w:rPr>
          <w:rFonts w:ascii="Times New Roman" w:hAnsi="Times New Roman"/>
          <w:sz w:val="28"/>
          <w:szCs w:val="28"/>
        </w:rPr>
        <w:t xml:space="preserve"> городского округа» №202 от 27.03.2019 «Об утверждении Порядка </w:t>
      </w:r>
      <w:r w:rsidR="00B929F4" w:rsidRPr="00B929F4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размещения нестационарных торговых объектов в местах согласно схеме размещения нестационарных торговых объектов </w:t>
      </w:r>
      <w:r w:rsidR="00B929F4" w:rsidRPr="00B929F4">
        <w:rPr>
          <w:rFonts w:ascii="Times New Roman" w:hAnsi="Times New Roman"/>
          <w:sz w:val="28"/>
          <w:szCs w:val="28"/>
        </w:rPr>
        <w:t xml:space="preserve">на территории </w:t>
      </w:r>
      <w:r w:rsidR="00B929F4" w:rsidRPr="00B929F4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B929F4" w:rsidRPr="00B929F4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B929F4" w:rsidRPr="00B929F4">
        <w:rPr>
          <w:rFonts w:ascii="Times New Roman" w:hAnsi="Times New Roman"/>
          <w:sz w:val="28"/>
          <w:szCs w:val="28"/>
        </w:rPr>
        <w:t xml:space="preserve"> городской округ Тверской области» (далее – постановление):</w:t>
      </w:r>
    </w:p>
    <w:p w:rsidR="00B929F4" w:rsidRPr="00EB3B39" w:rsidRDefault="00B929F4" w:rsidP="00B929F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B3B39">
        <w:rPr>
          <w:rFonts w:ascii="Times New Roman" w:hAnsi="Times New Roman"/>
          <w:sz w:val="28"/>
          <w:szCs w:val="28"/>
        </w:rPr>
        <w:t xml:space="preserve">п. 4.2. </w:t>
      </w:r>
      <w:r w:rsidR="004034EE">
        <w:rPr>
          <w:rFonts w:ascii="Times New Roman" w:hAnsi="Times New Roman"/>
          <w:sz w:val="28"/>
          <w:szCs w:val="28"/>
        </w:rPr>
        <w:t>р</w:t>
      </w:r>
      <w:r w:rsidRPr="00EB3B39">
        <w:rPr>
          <w:rFonts w:ascii="Times New Roman" w:hAnsi="Times New Roman"/>
          <w:sz w:val="28"/>
          <w:szCs w:val="28"/>
        </w:rPr>
        <w:t>аздела «</w:t>
      </w:r>
      <w:r w:rsidRPr="00EB3B39">
        <w:rPr>
          <w:rFonts w:ascii="Times New Roman" w:hAnsi="Times New Roman" w:cs="Times New Roman"/>
          <w:sz w:val="28"/>
          <w:szCs w:val="28"/>
        </w:rPr>
        <w:t>Ответственность Сторон</w:t>
      </w:r>
      <w:r w:rsidRPr="00EB3B3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слова «</w:t>
      </w:r>
      <w:r w:rsidRPr="00EB3B39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3B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EB3B39">
        <w:rPr>
          <w:rFonts w:ascii="Times New Roman" w:hAnsi="Times New Roman" w:cs="Times New Roman"/>
          <w:sz w:val="28"/>
          <w:szCs w:val="28"/>
        </w:rPr>
        <w:t>в размере 0,02%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3B39">
        <w:rPr>
          <w:rFonts w:ascii="Times New Roman" w:hAnsi="Times New Roman" w:cs="Times New Roman"/>
          <w:sz w:val="28"/>
          <w:szCs w:val="28"/>
        </w:rPr>
        <w:t>.</w:t>
      </w:r>
    </w:p>
    <w:p w:rsidR="00B929F4" w:rsidRDefault="00B929F4" w:rsidP="00B929F4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29F4">
        <w:rPr>
          <w:rFonts w:ascii="Times New Roman" w:hAnsi="Times New Roman"/>
          <w:sz w:val="28"/>
          <w:szCs w:val="28"/>
        </w:rPr>
        <w:t xml:space="preserve">Внести </w:t>
      </w:r>
      <w:r w:rsidR="004034EE">
        <w:rPr>
          <w:rFonts w:ascii="Times New Roman" w:hAnsi="Times New Roman"/>
          <w:sz w:val="28"/>
          <w:szCs w:val="28"/>
        </w:rPr>
        <w:t xml:space="preserve">следующие </w:t>
      </w:r>
      <w:r w:rsidRPr="00B929F4">
        <w:rPr>
          <w:rFonts w:ascii="Times New Roman" w:hAnsi="Times New Roman"/>
          <w:sz w:val="28"/>
          <w:szCs w:val="28"/>
        </w:rPr>
        <w:t>изменения в Приложение №2 «ДОГОВОР на размещение нестационарного торгового объекта в местах согласно схеме размещения нестационарных торговых объектов (типовая форма)» к приложению №2 «</w:t>
      </w:r>
      <w:r w:rsidRPr="00B929F4">
        <w:rPr>
          <w:rFonts w:ascii="Times New Roman" w:eastAsiaTheme="minorHAnsi" w:hAnsi="Times New Roman"/>
          <w:sz w:val="28"/>
          <w:szCs w:val="28"/>
          <w:lang w:eastAsia="en-US"/>
        </w:rPr>
        <w:t>Порядок</w:t>
      </w:r>
      <w:r w:rsidRPr="00B929F4">
        <w:rPr>
          <w:rFonts w:ascii="Times New Roman" w:hAnsi="Times New Roman"/>
          <w:sz w:val="28"/>
          <w:szCs w:val="28"/>
        </w:rPr>
        <w:t xml:space="preserve"> организации и проведения открытого конкурса на право заключения договора на размещение нестационарного торгового объекта в местах согласно </w:t>
      </w:r>
      <w:hyperlink r:id="rId9" w:history="1">
        <w:r w:rsidRPr="00B929F4">
          <w:rPr>
            <w:rFonts w:ascii="Times New Roman" w:hAnsi="Times New Roman"/>
            <w:sz w:val="28"/>
            <w:szCs w:val="28"/>
          </w:rPr>
          <w:t>схем</w:t>
        </w:r>
      </w:hyperlink>
      <w:r w:rsidRPr="00B929F4">
        <w:rPr>
          <w:rFonts w:ascii="Times New Roman" w:hAnsi="Times New Roman"/>
          <w:sz w:val="28"/>
          <w:szCs w:val="28"/>
        </w:rPr>
        <w:t xml:space="preserve">е размещения нестационарных торговых объектов» </w:t>
      </w:r>
      <w:r w:rsidRPr="00B929F4">
        <w:rPr>
          <w:rFonts w:ascii="Times New Roman" w:eastAsiaTheme="minorHAnsi" w:hAnsi="Times New Roman"/>
          <w:sz w:val="28"/>
          <w:szCs w:val="28"/>
          <w:lang w:eastAsia="en-US"/>
        </w:rPr>
        <w:t xml:space="preserve">к Порядку, </w:t>
      </w:r>
      <w:r w:rsidRPr="00B929F4">
        <w:rPr>
          <w:rFonts w:ascii="Times New Roman" w:hAnsi="Times New Roman"/>
          <w:sz w:val="28"/>
          <w:szCs w:val="28"/>
        </w:rPr>
        <w:t>утвержденному</w:t>
      </w:r>
      <w:r w:rsidRPr="00B929F4">
        <w:rPr>
          <w:rFonts w:ascii="Times New Roman" w:hAnsi="Times New Roman"/>
          <w:b/>
          <w:sz w:val="28"/>
          <w:szCs w:val="28"/>
        </w:rPr>
        <w:t xml:space="preserve"> </w:t>
      </w:r>
      <w:r w:rsidRPr="00B929F4">
        <w:rPr>
          <w:rFonts w:ascii="Times New Roman" w:hAnsi="Times New Roman"/>
          <w:sz w:val="28"/>
          <w:szCs w:val="28"/>
        </w:rPr>
        <w:t>постановлением: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929F4" w:rsidRPr="00EB3B39" w:rsidRDefault="00B929F4" w:rsidP="00B929F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B3B39">
        <w:rPr>
          <w:rFonts w:ascii="Times New Roman" w:hAnsi="Times New Roman"/>
          <w:sz w:val="28"/>
          <w:szCs w:val="28"/>
        </w:rPr>
        <w:t xml:space="preserve">п. 4.2. </w:t>
      </w:r>
      <w:r w:rsidR="004034EE">
        <w:rPr>
          <w:rFonts w:ascii="Times New Roman" w:hAnsi="Times New Roman"/>
          <w:sz w:val="28"/>
          <w:szCs w:val="28"/>
        </w:rPr>
        <w:t>р</w:t>
      </w:r>
      <w:r w:rsidRPr="00EB3B39">
        <w:rPr>
          <w:rFonts w:ascii="Times New Roman" w:hAnsi="Times New Roman"/>
          <w:sz w:val="28"/>
          <w:szCs w:val="28"/>
        </w:rPr>
        <w:t>аздела «</w:t>
      </w:r>
      <w:r w:rsidRPr="00EB3B39">
        <w:rPr>
          <w:rFonts w:ascii="Times New Roman" w:hAnsi="Times New Roman" w:cs="Times New Roman"/>
          <w:sz w:val="28"/>
          <w:szCs w:val="28"/>
        </w:rPr>
        <w:t>Ответственность Сторон</w:t>
      </w:r>
      <w:r w:rsidRPr="00EB3B3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слова «</w:t>
      </w:r>
      <w:r w:rsidRPr="00EB3B39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3B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EB3B39">
        <w:rPr>
          <w:rFonts w:ascii="Times New Roman" w:hAnsi="Times New Roman" w:cs="Times New Roman"/>
          <w:sz w:val="28"/>
          <w:szCs w:val="28"/>
        </w:rPr>
        <w:t>в размере 0,02%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3B39">
        <w:rPr>
          <w:rFonts w:ascii="Times New Roman" w:hAnsi="Times New Roman" w:cs="Times New Roman"/>
          <w:sz w:val="28"/>
          <w:szCs w:val="28"/>
        </w:rPr>
        <w:t>.</w:t>
      </w:r>
    </w:p>
    <w:p w:rsidR="00A63B7F" w:rsidRPr="00EB3B39" w:rsidRDefault="00A63B7F" w:rsidP="00A63B7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B3B3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B3B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B3B3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EB3B3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B3B39">
        <w:rPr>
          <w:rFonts w:ascii="Times New Roman" w:hAnsi="Times New Roman"/>
          <w:sz w:val="28"/>
          <w:szCs w:val="28"/>
        </w:rPr>
        <w:t xml:space="preserve"> городского округа, начальника Финансового управления С.В.Суханову.</w:t>
      </w:r>
    </w:p>
    <w:p w:rsidR="00A63B7F" w:rsidRPr="00EB3B39" w:rsidRDefault="00A63B7F" w:rsidP="007730DD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B3B39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в газете «</w:t>
      </w:r>
      <w:proofErr w:type="spellStart"/>
      <w:r w:rsidRPr="00EB3B39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EB3B39">
        <w:rPr>
          <w:rFonts w:ascii="Times New Roman" w:hAnsi="Times New Roman"/>
          <w:sz w:val="28"/>
          <w:szCs w:val="28"/>
        </w:rPr>
        <w:t xml:space="preserve"> газета»</w:t>
      </w:r>
      <w:r w:rsidR="007730DD">
        <w:rPr>
          <w:rFonts w:ascii="Times New Roman" w:hAnsi="Times New Roman"/>
          <w:sz w:val="28"/>
          <w:szCs w:val="28"/>
        </w:rPr>
        <w:t xml:space="preserve">, </w:t>
      </w:r>
      <w:r w:rsidR="007730DD" w:rsidRPr="006C6865">
        <w:rPr>
          <w:rFonts w:ascii="Times New Roman" w:hAnsi="Times New Roman"/>
          <w:sz w:val="28"/>
          <w:szCs w:val="28"/>
        </w:rPr>
        <w:t xml:space="preserve">распространяет свое действие на </w:t>
      </w:r>
      <w:proofErr w:type="gramStart"/>
      <w:r w:rsidR="007730DD" w:rsidRPr="006C6865">
        <w:rPr>
          <w:rFonts w:ascii="Times New Roman" w:hAnsi="Times New Roman"/>
          <w:sz w:val="28"/>
          <w:szCs w:val="28"/>
        </w:rPr>
        <w:t>правоотношения</w:t>
      </w:r>
      <w:r w:rsidR="007730DD">
        <w:rPr>
          <w:rFonts w:ascii="Times New Roman" w:hAnsi="Times New Roman"/>
          <w:sz w:val="28"/>
          <w:szCs w:val="28"/>
        </w:rPr>
        <w:t>,</w:t>
      </w:r>
      <w:r w:rsidR="007730DD" w:rsidRPr="006C6865">
        <w:rPr>
          <w:rFonts w:ascii="Times New Roman" w:hAnsi="Times New Roman"/>
          <w:sz w:val="28"/>
          <w:szCs w:val="28"/>
        </w:rPr>
        <w:t xml:space="preserve"> возникшие с </w:t>
      </w:r>
      <w:r w:rsidR="007730DD">
        <w:rPr>
          <w:rFonts w:ascii="Times New Roman" w:hAnsi="Times New Roman"/>
          <w:sz w:val="28"/>
          <w:szCs w:val="28"/>
        </w:rPr>
        <w:t>01</w:t>
      </w:r>
      <w:r w:rsidR="007730DD" w:rsidRPr="006C6865">
        <w:rPr>
          <w:rFonts w:ascii="Times New Roman" w:hAnsi="Times New Roman"/>
          <w:sz w:val="28"/>
          <w:szCs w:val="28"/>
        </w:rPr>
        <w:t>.</w:t>
      </w:r>
      <w:r w:rsidR="007730DD">
        <w:rPr>
          <w:rFonts w:ascii="Times New Roman" w:hAnsi="Times New Roman"/>
          <w:sz w:val="28"/>
          <w:szCs w:val="28"/>
        </w:rPr>
        <w:t>01</w:t>
      </w:r>
      <w:r w:rsidR="007730DD" w:rsidRPr="006C6865">
        <w:rPr>
          <w:rFonts w:ascii="Times New Roman" w:hAnsi="Times New Roman"/>
          <w:sz w:val="28"/>
          <w:szCs w:val="28"/>
        </w:rPr>
        <w:t>.20</w:t>
      </w:r>
      <w:r w:rsidR="0074210F">
        <w:rPr>
          <w:rFonts w:ascii="Times New Roman" w:hAnsi="Times New Roman"/>
          <w:sz w:val="28"/>
          <w:szCs w:val="28"/>
        </w:rPr>
        <w:t>20</w:t>
      </w:r>
      <w:r w:rsidR="007730DD">
        <w:rPr>
          <w:rFonts w:ascii="Times New Roman" w:hAnsi="Times New Roman"/>
          <w:sz w:val="28"/>
          <w:szCs w:val="28"/>
        </w:rPr>
        <w:t xml:space="preserve"> года </w:t>
      </w:r>
      <w:r w:rsidRPr="00EB3B39">
        <w:rPr>
          <w:rFonts w:ascii="Times New Roman" w:hAnsi="Times New Roman"/>
          <w:sz w:val="28"/>
          <w:szCs w:val="28"/>
        </w:rPr>
        <w:t>и подлежит</w:t>
      </w:r>
      <w:proofErr w:type="gramEnd"/>
      <w:r w:rsidRPr="00EB3B39">
        <w:rPr>
          <w:rFonts w:ascii="Times New Roman" w:hAnsi="Times New Roman"/>
          <w:sz w:val="28"/>
          <w:szCs w:val="28"/>
        </w:rPr>
        <w:t xml:space="preserve"> размещению на официальном сайте </w:t>
      </w:r>
      <w:proofErr w:type="spellStart"/>
      <w:r w:rsidRPr="00EB3B3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B3B39">
        <w:rPr>
          <w:rFonts w:ascii="Times New Roman" w:hAnsi="Times New Roman"/>
          <w:sz w:val="28"/>
          <w:szCs w:val="28"/>
        </w:rPr>
        <w:t xml:space="preserve"> городского округа в информационно-телекоммуникационной сети Интернет.</w:t>
      </w:r>
    </w:p>
    <w:p w:rsidR="006E7C4C" w:rsidRPr="00EB3B39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EB3B39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Pr="00EB3B39" w:rsidRDefault="000A7BBE" w:rsidP="000A7BBE">
      <w:pPr>
        <w:rPr>
          <w:rFonts w:ascii="Times New Roman" w:hAnsi="Times New Roman"/>
          <w:sz w:val="28"/>
          <w:szCs w:val="28"/>
        </w:rPr>
      </w:pPr>
      <w:r w:rsidRPr="00EB3B3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B3B3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A77F3" w:rsidRPr="00EB3B39">
        <w:rPr>
          <w:rFonts w:ascii="Times New Roman" w:hAnsi="Times New Roman"/>
          <w:sz w:val="28"/>
          <w:szCs w:val="28"/>
        </w:rPr>
        <w:t xml:space="preserve"> </w:t>
      </w:r>
      <w:r w:rsidRPr="00EB3B39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 w:rsidRPr="00EB3B39">
        <w:rPr>
          <w:rFonts w:ascii="Times New Roman" w:hAnsi="Times New Roman"/>
          <w:sz w:val="28"/>
          <w:szCs w:val="28"/>
        </w:rPr>
        <w:tab/>
      </w:r>
      <w:r w:rsidR="00D3226E" w:rsidRPr="00EB3B39">
        <w:rPr>
          <w:rFonts w:ascii="Times New Roman" w:hAnsi="Times New Roman"/>
          <w:sz w:val="28"/>
          <w:szCs w:val="28"/>
        </w:rPr>
        <w:tab/>
      </w:r>
      <w:r w:rsidR="00D3226E" w:rsidRPr="00EB3B39">
        <w:rPr>
          <w:rFonts w:ascii="Times New Roman" w:hAnsi="Times New Roman"/>
          <w:sz w:val="28"/>
          <w:szCs w:val="28"/>
        </w:rPr>
        <w:tab/>
      </w:r>
      <w:r w:rsidRPr="00EB3B39">
        <w:rPr>
          <w:rFonts w:ascii="Times New Roman" w:hAnsi="Times New Roman"/>
          <w:sz w:val="28"/>
          <w:szCs w:val="28"/>
        </w:rPr>
        <w:t xml:space="preserve">       </w:t>
      </w:r>
      <w:r w:rsidR="00EB3B39" w:rsidRPr="00EB3B39">
        <w:rPr>
          <w:rFonts w:ascii="Times New Roman" w:hAnsi="Times New Roman"/>
          <w:sz w:val="28"/>
          <w:szCs w:val="28"/>
        </w:rPr>
        <w:t xml:space="preserve">        </w:t>
      </w:r>
      <w:r w:rsidRPr="00EB3B39">
        <w:rPr>
          <w:rFonts w:ascii="Times New Roman" w:hAnsi="Times New Roman"/>
          <w:sz w:val="28"/>
          <w:szCs w:val="28"/>
        </w:rPr>
        <w:t xml:space="preserve">   Г.Г. </w:t>
      </w:r>
      <w:proofErr w:type="spellStart"/>
      <w:r w:rsidRPr="00EB3B39">
        <w:rPr>
          <w:rFonts w:ascii="Times New Roman" w:hAnsi="Times New Roman"/>
          <w:sz w:val="28"/>
          <w:szCs w:val="28"/>
        </w:rPr>
        <w:t>Баландин</w:t>
      </w:r>
      <w:bookmarkStart w:id="1" w:name="_GoBack"/>
      <w:bookmarkEnd w:id="1"/>
      <w:proofErr w:type="spellEnd"/>
    </w:p>
    <w:p w:rsidR="00451F36" w:rsidRDefault="00451F36" w:rsidP="000A7BBE">
      <w:pPr>
        <w:rPr>
          <w:rFonts w:ascii="Times New Roman" w:hAnsi="Times New Roman"/>
          <w:sz w:val="28"/>
          <w:szCs w:val="28"/>
        </w:rPr>
      </w:pPr>
    </w:p>
    <w:p w:rsidR="00451F36" w:rsidRDefault="00451F36" w:rsidP="000A7BBE">
      <w:pPr>
        <w:rPr>
          <w:rFonts w:ascii="Times New Roman" w:hAnsi="Times New Roman"/>
          <w:sz w:val="28"/>
          <w:szCs w:val="28"/>
        </w:rPr>
      </w:pPr>
    </w:p>
    <w:p w:rsidR="007730DD" w:rsidRDefault="007730DD" w:rsidP="000A7BBE">
      <w:pPr>
        <w:rPr>
          <w:rFonts w:ascii="Times New Roman" w:hAnsi="Times New Roman"/>
          <w:sz w:val="28"/>
          <w:szCs w:val="28"/>
        </w:rPr>
      </w:pPr>
    </w:p>
    <w:p w:rsidR="00A63B7F" w:rsidRDefault="00A63B7F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B929F4" w:rsidRDefault="00B929F4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B929F4" w:rsidRDefault="00B929F4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B929F4" w:rsidRDefault="00B929F4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B929F4" w:rsidRDefault="00B929F4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B929F4" w:rsidRDefault="00B929F4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B929F4" w:rsidRDefault="00B929F4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B929F4" w:rsidRDefault="00B929F4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B929F4" w:rsidRDefault="00B929F4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B929F4" w:rsidRDefault="00B929F4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B929F4" w:rsidRDefault="00B929F4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B929F4" w:rsidRDefault="00B929F4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B929F4" w:rsidRDefault="00B929F4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B929F4" w:rsidRDefault="00B929F4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B929F4" w:rsidRDefault="00B929F4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B929F4" w:rsidRDefault="00B929F4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B929F4" w:rsidRDefault="00B929F4" w:rsidP="00A63B7F">
      <w:pPr>
        <w:jc w:val="center"/>
        <w:rPr>
          <w:rFonts w:ascii="Times New Roman" w:hAnsi="Times New Roman"/>
          <w:sz w:val="28"/>
          <w:szCs w:val="28"/>
        </w:rPr>
      </w:pPr>
    </w:p>
    <w:p w:rsidR="00282DF8" w:rsidRDefault="00282DF8" w:rsidP="00A63B7F">
      <w:pPr>
        <w:jc w:val="center"/>
        <w:rPr>
          <w:rFonts w:ascii="Times New Roman" w:hAnsi="Times New Roman"/>
          <w:sz w:val="28"/>
          <w:szCs w:val="28"/>
        </w:rPr>
      </w:pPr>
    </w:p>
    <w:sectPr w:rsidR="00282DF8" w:rsidSect="000A7BB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C3F" w:rsidRDefault="00B84C3F" w:rsidP="000A7BBE">
      <w:r>
        <w:separator/>
      </w:r>
    </w:p>
  </w:endnote>
  <w:endnote w:type="continuationSeparator" w:id="1">
    <w:p w:rsidR="00B84C3F" w:rsidRDefault="00B84C3F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C3F" w:rsidRDefault="00B84C3F" w:rsidP="000A7BBE">
      <w:r>
        <w:separator/>
      </w:r>
    </w:p>
  </w:footnote>
  <w:footnote w:type="continuationSeparator" w:id="1">
    <w:p w:rsidR="00B84C3F" w:rsidRDefault="00B84C3F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38F7"/>
    <w:multiLevelType w:val="hybridMultilevel"/>
    <w:tmpl w:val="7374C0BE"/>
    <w:lvl w:ilvl="0" w:tplc="5F188B0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596349"/>
    <w:multiLevelType w:val="hybridMultilevel"/>
    <w:tmpl w:val="71BCB11A"/>
    <w:lvl w:ilvl="0" w:tplc="CC6621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9452D9"/>
    <w:multiLevelType w:val="multilevel"/>
    <w:tmpl w:val="5A0AB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15058"/>
    <w:rsid w:val="000633D1"/>
    <w:rsid w:val="000A7BBE"/>
    <w:rsid w:val="000E0E9F"/>
    <w:rsid w:val="00132847"/>
    <w:rsid w:val="001C536C"/>
    <w:rsid w:val="00227BCD"/>
    <w:rsid w:val="00282DF8"/>
    <w:rsid w:val="002E4451"/>
    <w:rsid w:val="00336992"/>
    <w:rsid w:val="0039122C"/>
    <w:rsid w:val="004034EE"/>
    <w:rsid w:val="00426416"/>
    <w:rsid w:val="00434898"/>
    <w:rsid w:val="00442971"/>
    <w:rsid w:val="00451F36"/>
    <w:rsid w:val="00487A55"/>
    <w:rsid w:val="004C7EBD"/>
    <w:rsid w:val="00585A2B"/>
    <w:rsid w:val="0059794D"/>
    <w:rsid w:val="005E2319"/>
    <w:rsid w:val="006A77F3"/>
    <w:rsid w:val="006E7C4C"/>
    <w:rsid w:val="0074210F"/>
    <w:rsid w:val="007643BC"/>
    <w:rsid w:val="007730DD"/>
    <w:rsid w:val="007F2264"/>
    <w:rsid w:val="007F75FE"/>
    <w:rsid w:val="00806E4A"/>
    <w:rsid w:val="008735EC"/>
    <w:rsid w:val="009220DF"/>
    <w:rsid w:val="009407E1"/>
    <w:rsid w:val="00942525"/>
    <w:rsid w:val="00974E49"/>
    <w:rsid w:val="009831FC"/>
    <w:rsid w:val="009E5C50"/>
    <w:rsid w:val="00A639A1"/>
    <w:rsid w:val="00A63B7F"/>
    <w:rsid w:val="00AD3B8E"/>
    <w:rsid w:val="00B84C3F"/>
    <w:rsid w:val="00B929F4"/>
    <w:rsid w:val="00B9767F"/>
    <w:rsid w:val="00BC768E"/>
    <w:rsid w:val="00BD5EEC"/>
    <w:rsid w:val="00C34EBF"/>
    <w:rsid w:val="00C81A7C"/>
    <w:rsid w:val="00CC4C1B"/>
    <w:rsid w:val="00CE48FF"/>
    <w:rsid w:val="00CF1132"/>
    <w:rsid w:val="00CF74BA"/>
    <w:rsid w:val="00D3226E"/>
    <w:rsid w:val="00D4770A"/>
    <w:rsid w:val="00DA3A02"/>
    <w:rsid w:val="00DE69CC"/>
    <w:rsid w:val="00E85C01"/>
    <w:rsid w:val="00EB3B39"/>
    <w:rsid w:val="00F04771"/>
    <w:rsid w:val="00FF3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7EBD"/>
    <w:pPr>
      <w:ind w:left="720"/>
      <w:contextualSpacing/>
    </w:pPr>
  </w:style>
  <w:style w:type="paragraph" w:customStyle="1" w:styleId="ConsPlusNormal">
    <w:name w:val="ConsPlusNormal"/>
    <w:rsid w:val="004C7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7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806E4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A63B7F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A63B7F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E25F67A1FD62FD46E3C1326D6BAE1E09751D3D277C1860EE83F855U5n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67E25F67A1FD62FD46FDCC240131A0190528163F20724739B1D8A5025418CF3E332FE246371781165D50U6n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2020-01-15T11:34:00Z</cp:lastPrinted>
  <dcterms:created xsi:type="dcterms:W3CDTF">2020-01-16T07:00:00Z</dcterms:created>
  <dcterms:modified xsi:type="dcterms:W3CDTF">2020-01-16T07:00:00Z</dcterms:modified>
</cp:coreProperties>
</file>