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000"/>
      </w:tblPr>
      <w:tblGrid>
        <w:gridCol w:w="4643"/>
        <w:gridCol w:w="5104"/>
      </w:tblGrid>
      <w:tr w:rsidR="00BA0E89" w:rsidRPr="004F47D6" w:rsidTr="00993D66">
        <w:trPr>
          <w:trHeight w:val="2834"/>
        </w:trPr>
        <w:tc>
          <w:tcPr>
            <w:tcW w:w="9747" w:type="dxa"/>
            <w:gridSpan w:val="2"/>
            <w:shd w:val="clear" w:color="auto" w:fill="auto"/>
          </w:tcPr>
          <w:p w:rsidR="00BA0E89" w:rsidRPr="004F47D6" w:rsidRDefault="002E42A1">
            <w:pPr>
              <w:jc w:val="center"/>
              <w:rPr>
                <w:rFonts w:ascii="Times New Roman" w:hAnsi="Times New Roman"/>
                <w:b/>
                <w:sz w:val="26"/>
              </w:rPr>
            </w:pPr>
            <w:r w:rsidRPr="002E42A1"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2" o:spid="_x0000_s1026" type="#_x0000_t202" style="position:absolute;left:0;text-align:left;margin-left:156.45pt;margin-top:-15.9pt;width:149.75pt;height:21.5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OFhnAIAABUFAAAOAAAAZHJzL2Uyb0RvYy54bWysVM2O0zAQviPxDpbv3fyQ/iTadLXbUoS0&#10;/EgLD+A6TmOR2MZ2myyIA3degXfgwIEbr9B9I8ZO2w0/B4TIIbEz42++mfnG5xddU6Md04ZLkePo&#10;LMSICSoLLjY5fv1qNZphZCwRBamlYDm+ZQZfzB8+OG9VxmJZybpgGgGIMFmrclxZq7IgMLRiDTFn&#10;UjEBxlLqhljY6k1QaNICelMHcRhOglbqQmlJmTHwd9kb8dzjlyWj9kVZGmZRnWPgZv1b+/favYP5&#10;Ock2mqiK0wMN8g8sGsIFBD1BLYklaKv5b1ANp1oaWdozKptAliWnzOcA2UThL9ncVEQxnwsUx6hT&#10;mcz/g6XPdy814gX0DiNBGmjR/vP+y/7r/vv+293Hu08odjVqlcnA9UaBs+2uZOf8Xb5GXUv6xiAh&#10;FxURG3aptWwrRgrgGLmTweBoj2McyLp9JgsIRrZWeqCu1I0DhJIgQIde3Z76wzqLqAuZhtEsHmNE&#10;wRZPH01mYx+CZMfTShv7hMkGuUWONfTfo5PdtbGODcmOLp69rHmx4nXtN3qzXtQa7QhoZeWfA7oZ&#10;utXCOQvpjvWI/R8gCTGczdH1vX+fRnESXsXpaDWZTUfJKhmP0mk4G4VRepVOwiRNlqsPjmCUZBUv&#10;CiauuWBHHUbJ3/X5MBG9grwSUZvjdAyV8nkN2ZthkqF//pRkwy2MZc2bHM9OTiRzjX0sCkibZJbw&#10;ul8HP9P3VYYaHL++Kl4GrvO9Bmy37gDFaWMti1sQhJbQL+g63CWwqKR+h1ELc5lj83ZLNMOofipA&#10;VGmUJG6Q/SYZT2PY6KFlPbQQQQEqxxajfrmw/fBvleabCiL1MhbyEoRYcq+Re1YH+cLs+WQO94Qb&#10;7uHee93fZvMfAAAA//8DAFBLAwQUAAYACAAAACEAGoRVyt8AAAAKAQAADwAAAGRycy9kb3ducmV2&#10;LnhtbEyP0U6DQBBF3038h82Y+GLaZaFSS1kaNdH42toPGGALpOwsYbeF/r3jkz5O5uTec/PdbHtx&#10;NaPvHGlQywiEocrVHTUajt8fixcQPiDV2DsyGm7Gw664v8sxq91Ee3M9hEZwCPkMNbQhDJmUvmqN&#10;Rb90gyH+ndxoMfA5NrIeceJw28s4ilJpsSNuaHEw762pzoeL1XD6mp6eN1P5GY7r/Sp9w25dupvW&#10;jw/z6xZEMHP4g+FXn9WhYKfSXaj2oteQqHjDqIZFongDE6mKVyBKRlUCssjl/wnFDwAAAP//AwBQ&#10;SwECLQAUAAYACAAAACEAtoM4kv4AAADhAQAAEwAAAAAAAAAAAAAAAAAAAAAAW0NvbnRlbnRfVHlw&#10;ZXNdLnhtbFBLAQItABQABgAIAAAAIQA4/SH/1gAAAJQBAAALAAAAAAAAAAAAAAAAAC8BAABfcmVs&#10;cy8ucmVsc1BLAQItABQABgAIAAAAIQCKkOFhnAIAABUFAAAOAAAAAAAAAAAAAAAAAC4CAABkcnMv&#10;ZTJvRG9jLnhtbFBLAQItABQABgAIAAAAIQAahFXK3wAAAAoBAAAPAAAAAAAAAAAAAAAAAPYEAABk&#10;cnMvZG93bnJldi54bWxQSwUGAAAAAAQABADzAAAAAgYAAAAA&#10;" stroked="f">
                  <v:textbox>
                    <w:txbxContent>
                      <w:p w:rsidR="00105379" w:rsidRPr="00105379" w:rsidRDefault="00105379" w:rsidP="00105379">
                        <w:pPr>
                          <w:spacing w:line="288" w:lineRule="auto"/>
                          <w:jc w:val="center"/>
                          <w:rPr>
                            <w:rFonts w:ascii="Times New Roman" w:hAnsi="Times New Roman"/>
                            <w:b/>
                            <w:sz w:val="22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sz w:val="22"/>
                          </w:rPr>
                          <w:t>ТВЕРСКАЯ ОБЛАСТЬ</w:t>
                        </w:r>
                      </w:p>
                    </w:txbxContent>
                  </v:textbox>
                </v:shape>
              </w:pict>
            </w:r>
            <w:r w:rsidR="00D372C7" w:rsidRPr="004F47D6">
              <w:rPr>
                <w:rFonts w:ascii="Times New Roman" w:hAnsi="Times New Roman"/>
                <w:b/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2670810</wp:posOffset>
                  </wp:positionH>
                  <wp:positionV relativeFrom="paragraph">
                    <wp:posOffset>48895</wp:posOffset>
                  </wp:positionV>
                  <wp:extent cx="597535" cy="724535"/>
                  <wp:effectExtent l="0" t="0" r="0" b="0"/>
                  <wp:wrapNone/>
                  <wp:docPr id="9" name="Рисунок 9" descr="Рамка с гербом Кашинского района (чернобелая PCX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Рамка с гербом Кашинского района (чернобелая PCX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7535" cy="724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CC49EF">
              <w:rPr>
                <w:rFonts w:ascii="Times New Roman" w:hAnsi="Times New Roman"/>
                <w:b/>
                <w:sz w:val="26"/>
              </w:rPr>
              <w:t>,</w:t>
            </w:r>
          </w:p>
          <w:p w:rsidR="00BA0E89" w:rsidRPr="004F47D6" w:rsidRDefault="00BA0E89"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BA0E89" w:rsidRPr="004F47D6" w:rsidRDefault="00BA0E89"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3B18FC" w:rsidRPr="004F47D6" w:rsidRDefault="003B18FC"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BA0E89" w:rsidRPr="004F47D6" w:rsidRDefault="004436CA">
            <w:pPr>
              <w:spacing w:line="288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4F47D6">
              <w:rPr>
                <w:rFonts w:ascii="Times New Roman" w:hAnsi="Times New Roman"/>
                <w:b/>
                <w:sz w:val="22"/>
              </w:rPr>
              <w:t>АДМИНИСТРАЦИЯ</w:t>
            </w:r>
            <w:r w:rsidR="00BA0E89" w:rsidRPr="004F47D6">
              <w:rPr>
                <w:rFonts w:ascii="Times New Roman" w:hAnsi="Times New Roman"/>
                <w:b/>
                <w:sz w:val="22"/>
              </w:rPr>
              <w:t xml:space="preserve">  КАШИНСКОГО  РАЙОНА</w:t>
            </w:r>
          </w:p>
          <w:p w:rsidR="00BA0E89" w:rsidRPr="004F47D6" w:rsidRDefault="00BA0E89">
            <w:pPr>
              <w:pStyle w:val="1"/>
              <w:rPr>
                <w:sz w:val="40"/>
              </w:rPr>
            </w:pPr>
            <w:r w:rsidRPr="004F47D6">
              <w:t>ПОСТАНОВЛЕНИЕ</w:t>
            </w:r>
          </w:p>
          <w:p w:rsidR="00BA0E89" w:rsidRPr="004F47D6" w:rsidRDefault="00BA0E89" w:rsidP="00B94E14">
            <w:pPr>
              <w:tabs>
                <w:tab w:val="left" w:pos="557"/>
                <w:tab w:val="left" w:pos="2552"/>
                <w:tab w:val="center" w:pos="4536"/>
                <w:tab w:val="left" w:pos="7513"/>
                <w:tab w:val="left" w:pos="8205"/>
                <w:tab w:val="left" w:pos="9072"/>
              </w:tabs>
              <w:spacing w:line="360" w:lineRule="auto"/>
              <w:rPr>
                <w:rFonts w:ascii="Times New Roman" w:hAnsi="Times New Roman"/>
                <w:sz w:val="26"/>
                <w:u w:val="single"/>
              </w:rPr>
            </w:pPr>
            <w:r w:rsidRPr="004F47D6">
              <w:rPr>
                <w:rFonts w:ascii="Times New Roman" w:hAnsi="Times New Roman"/>
                <w:sz w:val="22"/>
              </w:rPr>
              <w:t xml:space="preserve">от </w:t>
            </w:r>
            <w:r w:rsidRPr="004F47D6">
              <w:rPr>
                <w:rFonts w:ascii="Times New Roman" w:hAnsi="Times New Roman"/>
                <w:sz w:val="22"/>
                <w:u w:val="single"/>
              </w:rPr>
              <w:tab/>
            </w:r>
            <w:r w:rsidR="00B94E14">
              <w:rPr>
                <w:rFonts w:ascii="Times New Roman" w:hAnsi="Times New Roman"/>
                <w:sz w:val="22"/>
                <w:u w:val="single"/>
              </w:rPr>
              <w:t>18.03.2016</w:t>
            </w:r>
            <w:r w:rsidR="00B94E14">
              <w:rPr>
                <w:rFonts w:ascii="Times New Roman" w:hAnsi="Times New Roman"/>
                <w:sz w:val="22"/>
                <w:u w:val="single"/>
              </w:rPr>
              <w:tab/>
            </w:r>
            <w:r w:rsidRPr="004F47D6">
              <w:rPr>
                <w:rFonts w:ascii="Times New Roman" w:hAnsi="Times New Roman"/>
                <w:sz w:val="22"/>
              </w:rPr>
              <w:tab/>
            </w:r>
            <w:r w:rsidRPr="004F47D6">
              <w:rPr>
                <w:rFonts w:ascii="Times New Roman" w:hAnsi="Times New Roman"/>
                <w:sz w:val="22"/>
              </w:rPr>
              <w:tab/>
              <w:t>№</w:t>
            </w:r>
            <w:r w:rsidRPr="004F47D6">
              <w:rPr>
                <w:rFonts w:ascii="Times New Roman" w:hAnsi="Times New Roman"/>
                <w:sz w:val="22"/>
                <w:u w:val="single"/>
              </w:rPr>
              <w:tab/>
            </w:r>
            <w:r w:rsidR="00B94E14">
              <w:rPr>
                <w:rFonts w:ascii="Times New Roman" w:hAnsi="Times New Roman"/>
                <w:sz w:val="22"/>
                <w:u w:val="single"/>
              </w:rPr>
              <w:t>94</w:t>
            </w:r>
            <w:r w:rsidR="00B94E14">
              <w:rPr>
                <w:rFonts w:ascii="Times New Roman" w:hAnsi="Times New Roman"/>
                <w:sz w:val="22"/>
                <w:u w:val="single"/>
              </w:rPr>
              <w:tab/>
            </w:r>
          </w:p>
        </w:tc>
      </w:tr>
      <w:tr w:rsidR="003B18FC" w:rsidRPr="004F47D6" w:rsidTr="00122EB7">
        <w:trPr>
          <w:trHeight w:val="280"/>
        </w:trPr>
        <w:tc>
          <w:tcPr>
            <w:tcW w:w="4643" w:type="dxa"/>
            <w:shd w:val="clear" w:color="auto" w:fill="auto"/>
          </w:tcPr>
          <w:p w:rsidR="00122EB7" w:rsidRPr="006B023F" w:rsidRDefault="00122EB7" w:rsidP="00122E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6"/>
                <w:szCs w:val="26"/>
              </w:rPr>
            </w:pPr>
            <w:r w:rsidRPr="006B023F">
              <w:rPr>
                <w:rFonts w:ascii="Times New Roman" w:hAnsi="Times New Roman"/>
                <w:bCs/>
                <w:sz w:val="26"/>
                <w:szCs w:val="26"/>
              </w:rPr>
              <w:t xml:space="preserve">Об утверждении </w:t>
            </w:r>
            <w:r w:rsidR="006B023F" w:rsidRPr="006B023F">
              <w:rPr>
                <w:rFonts w:ascii="Times New Roman" w:hAnsi="Times New Roman"/>
                <w:bCs/>
                <w:sz w:val="26"/>
                <w:szCs w:val="26"/>
              </w:rPr>
              <w:t>П</w:t>
            </w:r>
            <w:r w:rsidRPr="006B023F">
              <w:rPr>
                <w:rFonts w:ascii="Times New Roman" w:hAnsi="Times New Roman"/>
                <w:bCs/>
                <w:sz w:val="26"/>
                <w:szCs w:val="26"/>
              </w:rPr>
              <w:t xml:space="preserve">орядка оценки </w:t>
            </w:r>
          </w:p>
          <w:p w:rsidR="00122EB7" w:rsidRPr="006B023F" w:rsidRDefault="00122EB7" w:rsidP="00122E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6"/>
                <w:szCs w:val="26"/>
              </w:rPr>
            </w:pPr>
            <w:r w:rsidRPr="006B023F">
              <w:rPr>
                <w:rFonts w:ascii="Times New Roman" w:hAnsi="Times New Roman"/>
                <w:bCs/>
                <w:sz w:val="26"/>
                <w:szCs w:val="26"/>
              </w:rPr>
              <w:t xml:space="preserve">эффективности </w:t>
            </w:r>
            <w:proofErr w:type="gramStart"/>
            <w:r w:rsidRPr="006B023F">
              <w:rPr>
                <w:rFonts w:ascii="Times New Roman" w:hAnsi="Times New Roman"/>
                <w:bCs/>
                <w:sz w:val="26"/>
                <w:szCs w:val="26"/>
              </w:rPr>
              <w:t>предоставленных</w:t>
            </w:r>
            <w:proofErr w:type="gramEnd"/>
          </w:p>
          <w:p w:rsidR="00122EB7" w:rsidRPr="006B023F" w:rsidRDefault="00122EB7" w:rsidP="00122EB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6"/>
                <w:szCs w:val="26"/>
              </w:rPr>
            </w:pPr>
            <w:r w:rsidRPr="006B023F">
              <w:rPr>
                <w:rFonts w:ascii="Times New Roman" w:hAnsi="Times New Roman"/>
                <w:bCs/>
                <w:sz w:val="26"/>
                <w:szCs w:val="26"/>
              </w:rPr>
              <w:t>(</w:t>
            </w:r>
            <w:proofErr w:type="gramStart"/>
            <w:r w:rsidRPr="006B023F">
              <w:rPr>
                <w:rFonts w:ascii="Times New Roman" w:hAnsi="Times New Roman"/>
                <w:bCs/>
                <w:sz w:val="26"/>
                <w:szCs w:val="26"/>
              </w:rPr>
              <w:t>планируемых</w:t>
            </w:r>
            <w:proofErr w:type="gramEnd"/>
            <w:r w:rsidRPr="006B023F">
              <w:rPr>
                <w:rFonts w:ascii="Times New Roman" w:hAnsi="Times New Roman"/>
                <w:bCs/>
                <w:sz w:val="26"/>
                <w:szCs w:val="26"/>
              </w:rPr>
              <w:t xml:space="preserve"> к предоставлению)</w:t>
            </w:r>
          </w:p>
          <w:p w:rsidR="006B023F" w:rsidRPr="00122EB7" w:rsidRDefault="00122EB7" w:rsidP="006B023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6"/>
                <w:szCs w:val="26"/>
              </w:rPr>
            </w:pPr>
            <w:r w:rsidRPr="006B023F">
              <w:rPr>
                <w:rFonts w:ascii="Times New Roman" w:hAnsi="Times New Roman"/>
                <w:bCs/>
                <w:sz w:val="26"/>
                <w:szCs w:val="26"/>
              </w:rPr>
              <w:t>налоговых льгот по местным налогам</w:t>
            </w:r>
            <w:r w:rsidR="006B023F" w:rsidRPr="006B023F">
              <w:rPr>
                <w:rFonts w:ascii="Times New Roman" w:hAnsi="Times New Roman"/>
                <w:bCs/>
                <w:sz w:val="26"/>
                <w:szCs w:val="26"/>
              </w:rPr>
              <w:t xml:space="preserve"> городского поселения</w:t>
            </w:r>
            <w:r w:rsidR="006B023F">
              <w:rPr>
                <w:rFonts w:ascii="Times New Roman" w:hAnsi="Times New Roman"/>
                <w:bCs/>
                <w:sz w:val="26"/>
                <w:szCs w:val="26"/>
              </w:rPr>
              <w:t xml:space="preserve"> - </w:t>
            </w:r>
            <w:r w:rsidR="006B023F" w:rsidRPr="006B023F">
              <w:rPr>
                <w:rFonts w:ascii="Times New Roman" w:hAnsi="Times New Roman"/>
                <w:bCs/>
                <w:sz w:val="26"/>
                <w:szCs w:val="26"/>
              </w:rPr>
              <w:t xml:space="preserve">город Кашин </w:t>
            </w:r>
            <w:proofErr w:type="spellStart"/>
            <w:r w:rsidR="006B023F" w:rsidRPr="006B023F">
              <w:rPr>
                <w:rFonts w:ascii="Times New Roman" w:hAnsi="Times New Roman"/>
                <w:bCs/>
                <w:sz w:val="26"/>
                <w:szCs w:val="26"/>
              </w:rPr>
              <w:t>Кашинского</w:t>
            </w:r>
            <w:proofErr w:type="spellEnd"/>
            <w:r w:rsidR="006B023F" w:rsidRPr="006B023F">
              <w:rPr>
                <w:rFonts w:ascii="Times New Roman" w:hAnsi="Times New Roman"/>
                <w:bCs/>
                <w:sz w:val="26"/>
                <w:szCs w:val="26"/>
              </w:rPr>
              <w:t xml:space="preserve"> района</w:t>
            </w:r>
            <w:r w:rsidR="006B023F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r w:rsidR="006B023F" w:rsidRPr="006B023F">
              <w:rPr>
                <w:rFonts w:ascii="Times New Roman" w:hAnsi="Times New Roman"/>
                <w:bCs/>
                <w:sz w:val="26"/>
                <w:szCs w:val="26"/>
              </w:rPr>
              <w:t>Тверской области</w:t>
            </w:r>
          </w:p>
        </w:tc>
        <w:tc>
          <w:tcPr>
            <w:tcW w:w="5104" w:type="dxa"/>
            <w:shd w:val="clear" w:color="auto" w:fill="auto"/>
          </w:tcPr>
          <w:p w:rsidR="003B18FC" w:rsidRPr="004F47D6" w:rsidRDefault="003B18FC">
            <w:pPr>
              <w:jc w:val="center"/>
              <w:rPr>
                <w:rFonts w:ascii="Times New Roman" w:hAnsi="Times New Roman"/>
                <w:b/>
                <w:noProof/>
              </w:rPr>
            </w:pPr>
          </w:p>
        </w:tc>
      </w:tr>
    </w:tbl>
    <w:p w:rsidR="00986251" w:rsidRPr="004F47D6" w:rsidRDefault="00986251" w:rsidP="00986251">
      <w:pPr>
        <w:rPr>
          <w:rFonts w:ascii="Times New Roman" w:hAnsi="Times New Roman"/>
          <w:sz w:val="28"/>
          <w:szCs w:val="28"/>
        </w:rPr>
      </w:pPr>
    </w:p>
    <w:p w:rsidR="00986251" w:rsidRDefault="00986251" w:rsidP="00986251">
      <w:pPr>
        <w:rPr>
          <w:rFonts w:ascii="Times New Roman" w:hAnsi="Times New Roman"/>
          <w:sz w:val="28"/>
          <w:szCs w:val="28"/>
        </w:rPr>
      </w:pPr>
    </w:p>
    <w:p w:rsidR="00880700" w:rsidRPr="004F47D6" w:rsidRDefault="00880700" w:rsidP="00986251">
      <w:pPr>
        <w:rPr>
          <w:rFonts w:ascii="Times New Roman" w:hAnsi="Times New Roman"/>
          <w:sz w:val="28"/>
          <w:szCs w:val="28"/>
        </w:rPr>
      </w:pPr>
    </w:p>
    <w:p w:rsidR="00986251" w:rsidRPr="00811BEA" w:rsidRDefault="00D12A4F" w:rsidP="00122EB7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 </w:t>
      </w:r>
      <w:r w:rsidR="00B37F0C" w:rsidRPr="00B37F0C">
        <w:rPr>
          <w:rFonts w:ascii="Times New Roman" w:hAnsi="Times New Roman" w:cs="Times New Roman"/>
          <w:sz w:val="28"/>
          <w:szCs w:val="28"/>
        </w:rPr>
        <w:t xml:space="preserve">Уставом  муниципального  образования городское  поселение -  город  Кашин   </w:t>
      </w:r>
      <w:proofErr w:type="spellStart"/>
      <w:r w:rsidR="00B37F0C" w:rsidRPr="00B37F0C">
        <w:rPr>
          <w:rFonts w:ascii="Times New Roman" w:hAnsi="Times New Roman" w:cs="Times New Roman"/>
          <w:sz w:val="28"/>
          <w:szCs w:val="28"/>
        </w:rPr>
        <w:t>Кашинского</w:t>
      </w:r>
      <w:proofErr w:type="spellEnd"/>
      <w:r w:rsidR="00B37F0C" w:rsidRPr="00B37F0C">
        <w:rPr>
          <w:rFonts w:ascii="Times New Roman" w:hAnsi="Times New Roman" w:cs="Times New Roman"/>
          <w:sz w:val="28"/>
          <w:szCs w:val="28"/>
        </w:rPr>
        <w:t xml:space="preserve"> района Тверской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в</w:t>
      </w:r>
      <w:r w:rsidR="00122EB7" w:rsidRPr="00122EB7">
        <w:rPr>
          <w:rFonts w:ascii="Times New Roman" w:hAnsi="Times New Roman"/>
          <w:sz w:val="28"/>
          <w:szCs w:val="28"/>
        </w:rPr>
        <w:t xml:space="preserve"> целях повышения эффективности предоставляемых налог</w:t>
      </w:r>
      <w:r w:rsidR="00122EB7">
        <w:rPr>
          <w:rFonts w:ascii="Times New Roman" w:hAnsi="Times New Roman"/>
          <w:sz w:val="28"/>
          <w:szCs w:val="28"/>
        </w:rPr>
        <w:t xml:space="preserve">овых льгот по местным налогам, </w:t>
      </w:r>
      <w:r w:rsidR="00122EB7" w:rsidRPr="00122EB7">
        <w:rPr>
          <w:rFonts w:ascii="Times New Roman" w:hAnsi="Times New Roman"/>
          <w:sz w:val="28"/>
          <w:szCs w:val="28"/>
        </w:rPr>
        <w:t xml:space="preserve">установления единого подхода при рассмотрении предложений о предоставлении  отдельным категориям налогоплательщиков налоговых льгот, оценки выпадающих доходов  бюджета городского поселения – город Кашин </w:t>
      </w:r>
      <w:proofErr w:type="spellStart"/>
      <w:r w:rsidR="00122EB7">
        <w:rPr>
          <w:rFonts w:ascii="Times New Roman" w:hAnsi="Times New Roman"/>
          <w:sz w:val="28"/>
          <w:szCs w:val="28"/>
        </w:rPr>
        <w:t>Кашинского</w:t>
      </w:r>
      <w:proofErr w:type="spellEnd"/>
      <w:r w:rsidR="00122EB7">
        <w:rPr>
          <w:rFonts w:ascii="Times New Roman" w:hAnsi="Times New Roman"/>
          <w:sz w:val="28"/>
          <w:szCs w:val="28"/>
        </w:rPr>
        <w:t xml:space="preserve"> района </w:t>
      </w:r>
      <w:r w:rsidR="00122EB7" w:rsidRPr="00122EB7">
        <w:rPr>
          <w:rFonts w:ascii="Times New Roman" w:hAnsi="Times New Roman"/>
          <w:sz w:val="28"/>
          <w:szCs w:val="28"/>
        </w:rPr>
        <w:t>Тверской области</w:t>
      </w:r>
      <w:r w:rsidR="00F015DF" w:rsidRPr="00122EB7">
        <w:rPr>
          <w:rFonts w:ascii="Times New Roman" w:hAnsi="Times New Roman"/>
          <w:sz w:val="28"/>
          <w:szCs w:val="28"/>
        </w:rPr>
        <w:t>,</w:t>
      </w:r>
      <w:r w:rsidR="00032C87">
        <w:rPr>
          <w:rFonts w:ascii="Times New Roman" w:hAnsi="Times New Roman"/>
          <w:sz w:val="28"/>
          <w:szCs w:val="28"/>
        </w:rPr>
        <w:t xml:space="preserve"> </w:t>
      </w:r>
      <w:r w:rsidR="00F015DF" w:rsidRPr="00122EB7">
        <w:rPr>
          <w:rFonts w:ascii="Times New Roman" w:hAnsi="Times New Roman"/>
          <w:sz w:val="28"/>
          <w:szCs w:val="28"/>
        </w:rPr>
        <w:t>А</w:t>
      </w:r>
      <w:r w:rsidR="00986251" w:rsidRPr="00122EB7">
        <w:rPr>
          <w:rFonts w:ascii="Times New Roman" w:hAnsi="Times New Roman" w:cs="Times New Roman"/>
          <w:sz w:val="28"/>
          <w:szCs w:val="28"/>
        </w:rPr>
        <w:t>дминистрация</w:t>
      </w:r>
      <w:r w:rsidR="00986251" w:rsidRPr="00811B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86251" w:rsidRPr="00811BEA">
        <w:rPr>
          <w:rFonts w:ascii="Times New Roman" w:hAnsi="Times New Roman" w:cs="Times New Roman"/>
          <w:sz w:val="28"/>
          <w:szCs w:val="28"/>
        </w:rPr>
        <w:t>Кашинского</w:t>
      </w:r>
      <w:proofErr w:type="spellEnd"/>
      <w:r w:rsidR="00986251" w:rsidRPr="00811BEA">
        <w:rPr>
          <w:rFonts w:ascii="Times New Roman" w:hAnsi="Times New Roman" w:cs="Times New Roman"/>
          <w:sz w:val="28"/>
          <w:szCs w:val="28"/>
        </w:rPr>
        <w:t xml:space="preserve"> района:</w:t>
      </w:r>
      <w:proofErr w:type="gramEnd"/>
    </w:p>
    <w:p w:rsidR="00986251" w:rsidRPr="00811BEA" w:rsidRDefault="00986251" w:rsidP="00986251">
      <w:pPr>
        <w:ind w:firstLine="709"/>
        <w:rPr>
          <w:rFonts w:ascii="Times New Roman" w:hAnsi="Times New Roman"/>
          <w:sz w:val="28"/>
          <w:szCs w:val="28"/>
        </w:rPr>
      </w:pPr>
    </w:p>
    <w:p w:rsidR="00986251" w:rsidRPr="00B23D59" w:rsidRDefault="00986251" w:rsidP="00986251">
      <w:pPr>
        <w:rPr>
          <w:rFonts w:ascii="Times New Roman" w:hAnsi="Times New Roman"/>
          <w:b/>
          <w:sz w:val="28"/>
          <w:szCs w:val="28"/>
        </w:rPr>
      </w:pPr>
      <w:r w:rsidRPr="00B23D59">
        <w:rPr>
          <w:rFonts w:ascii="Times New Roman" w:hAnsi="Times New Roman"/>
          <w:sz w:val="28"/>
          <w:szCs w:val="28"/>
        </w:rPr>
        <w:t>ПОСТАНОВЛЯЕТ:</w:t>
      </w:r>
    </w:p>
    <w:p w:rsidR="00986251" w:rsidRPr="00811BEA" w:rsidRDefault="00986251" w:rsidP="00986251">
      <w:pPr>
        <w:rPr>
          <w:rFonts w:ascii="Times New Roman" w:hAnsi="Times New Roman"/>
          <w:b/>
          <w:sz w:val="28"/>
          <w:szCs w:val="28"/>
        </w:rPr>
      </w:pPr>
    </w:p>
    <w:p w:rsidR="00122EB7" w:rsidRPr="00122EB7" w:rsidRDefault="00122EB7" w:rsidP="00122EB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22EB7">
        <w:rPr>
          <w:rFonts w:ascii="Times New Roman" w:hAnsi="Times New Roman"/>
          <w:sz w:val="28"/>
          <w:szCs w:val="28"/>
        </w:rPr>
        <w:t xml:space="preserve">1. Утвердить </w:t>
      </w:r>
      <w:hyperlink w:anchor="Par33" w:history="1">
        <w:r w:rsidRPr="00122EB7">
          <w:rPr>
            <w:rFonts w:ascii="Times New Roman" w:hAnsi="Times New Roman"/>
            <w:sz w:val="28"/>
            <w:szCs w:val="28"/>
          </w:rPr>
          <w:t>Порядок</w:t>
        </w:r>
      </w:hyperlink>
      <w:r w:rsidRPr="00122EB7">
        <w:rPr>
          <w:rFonts w:ascii="Times New Roman" w:hAnsi="Times New Roman"/>
          <w:sz w:val="28"/>
          <w:szCs w:val="28"/>
        </w:rPr>
        <w:t xml:space="preserve"> оценки эффективности предоставленных (планируемых к предоставлению) налоговых льгот по местным налогам (приложение).</w:t>
      </w:r>
    </w:p>
    <w:p w:rsidR="00122EB7" w:rsidRPr="00122EB7" w:rsidRDefault="00122EB7" w:rsidP="00122EB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22EB7">
        <w:rPr>
          <w:rFonts w:ascii="Times New Roman" w:hAnsi="Times New Roman"/>
          <w:sz w:val="28"/>
          <w:szCs w:val="28"/>
        </w:rPr>
        <w:t>2. Установить, что налоговые льготы, предоставленные (планируемые к предоставлению) решением Совета депутатов городского поселения</w:t>
      </w:r>
      <w:r w:rsidR="00056667">
        <w:rPr>
          <w:rFonts w:ascii="Times New Roman" w:hAnsi="Times New Roman"/>
          <w:sz w:val="28"/>
          <w:szCs w:val="28"/>
        </w:rPr>
        <w:t xml:space="preserve"> </w:t>
      </w:r>
      <w:r w:rsidRPr="00122EB7">
        <w:rPr>
          <w:rFonts w:ascii="Times New Roman" w:hAnsi="Times New Roman"/>
          <w:sz w:val="28"/>
          <w:szCs w:val="28"/>
        </w:rPr>
        <w:t>город Кашин Тверской области по местным налогам, подлежат обязательной оценке их эффективности.</w:t>
      </w:r>
    </w:p>
    <w:p w:rsidR="00122EB7" w:rsidRPr="00122EB7" w:rsidRDefault="00122EB7" w:rsidP="00122EB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22EB7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Pr="00122EB7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122EB7">
        <w:rPr>
          <w:rFonts w:ascii="Times New Roman" w:hAnsi="Times New Roman"/>
          <w:sz w:val="28"/>
          <w:szCs w:val="28"/>
        </w:rPr>
        <w:t xml:space="preserve"> исполнением настоящего постановления </w:t>
      </w:r>
      <w:r>
        <w:rPr>
          <w:rFonts w:ascii="Times New Roman" w:hAnsi="Times New Roman"/>
          <w:sz w:val="28"/>
          <w:szCs w:val="28"/>
        </w:rPr>
        <w:t>возложить на Заместителя Главы Администрации Кашинского района, начальника Финансового управления Суханову С. В.</w:t>
      </w:r>
    </w:p>
    <w:p w:rsidR="00986251" w:rsidRPr="00122EB7" w:rsidRDefault="00122EB7" w:rsidP="00122EB7">
      <w:pPr>
        <w:ind w:firstLine="708"/>
        <w:jc w:val="both"/>
        <w:rPr>
          <w:rFonts w:ascii="Times New Roman" w:hAnsi="Times New Roman"/>
          <w:sz w:val="28"/>
          <w:szCs w:val="28"/>
          <w:highlight w:val="yellow"/>
        </w:rPr>
      </w:pPr>
      <w:r w:rsidRPr="00122EB7">
        <w:rPr>
          <w:rFonts w:ascii="Times New Roman" w:hAnsi="Times New Roman"/>
          <w:sz w:val="28"/>
          <w:szCs w:val="28"/>
        </w:rPr>
        <w:t xml:space="preserve">4. Настоящее постановление вступает в силу со дня его подписания и подлежит </w:t>
      </w:r>
      <w:r w:rsidR="00B23D59">
        <w:rPr>
          <w:rFonts w:ascii="Times New Roman" w:hAnsi="Times New Roman"/>
          <w:sz w:val="28"/>
          <w:szCs w:val="28"/>
        </w:rPr>
        <w:t>официальному</w:t>
      </w:r>
      <w:r w:rsidR="00056667">
        <w:rPr>
          <w:rFonts w:ascii="Times New Roman" w:hAnsi="Times New Roman"/>
          <w:sz w:val="28"/>
          <w:szCs w:val="28"/>
        </w:rPr>
        <w:t xml:space="preserve"> </w:t>
      </w:r>
      <w:r w:rsidRPr="00122EB7">
        <w:rPr>
          <w:rFonts w:ascii="Times New Roman" w:hAnsi="Times New Roman"/>
          <w:sz w:val="28"/>
          <w:szCs w:val="28"/>
        </w:rPr>
        <w:t>опубликованию в газете «</w:t>
      </w:r>
      <w:proofErr w:type="spellStart"/>
      <w:r w:rsidRPr="00122EB7">
        <w:rPr>
          <w:rFonts w:ascii="Times New Roman" w:hAnsi="Times New Roman"/>
          <w:sz w:val="28"/>
          <w:szCs w:val="28"/>
        </w:rPr>
        <w:t>Кашинская</w:t>
      </w:r>
      <w:proofErr w:type="spellEnd"/>
      <w:r w:rsidRPr="00122EB7">
        <w:rPr>
          <w:rFonts w:ascii="Times New Roman" w:hAnsi="Times New Roman"/>
          <w:sz w:val="28"/>
          <w:szCs w:val="28"/>
        </w:rPr>
        <w:t xml:space="preserve"> газета».</w:t>
      </w:r>
    </w:p>
    <w:p w:rsidR="00986251" w:rsidRDefault="00986251" w:rsidP="00986251">
      <w:pPr>
        <w:ind w:firstLine="708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DB0DF5" w:rsidRDefault="00DB0DF5" w:rsidP="00986251">
      <w:pPr>
        <w:ind w:firstLine="708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122EB7" w:rsidRPr="00F015DF" w:rsidRDefault="00122EB7" w:rsidP="00986251">
      <w:pPr>
        <w:ind w:firstLine="708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986251" w:rsidRDefault="0041208A" w:rsidP="00B549E8">
      <w:pPr>
        <w:jc w:val="both"/>
        <w:rPr>
          <w:rFonts w:ascii="Times New Roman" w:hAnsi="Times New Roman"/>
          <w:sz w:val="28"/>
          <w:szCs w:val="28"/>
        </w:rPr>
      </w:pPr>
      <w:r w:rsidRPr="00D016D1">
        <w:rPr>
          <w:rFonts w:ascii="Times New Roman" w:hAnsi="Times New Roman"/>
          <w:sz w:val="28"/>
          <w:szCs w:val="28"/>
        </w:rPr>
        <w:t>Глав</w:t>
      </w:r>
      <w:r w:rsidR="00B549E8">
        <w:rPr>
          <w:rFonts w:ascii="Times New Roman" w:hAnsi="Times New Roman"/>
          <w:sz w:val="28"/>
          <w:szCs w:val="28"/>
        </w:rPr>
        <w:t>а</w:t>
      </w:r>
      <w:r w:rsidR="00122EB7">
        <w:rPr>
          <w:rFonts w:ascii="Times New Roman" w:hAnsi="Times New Roman"/>
          <w:sz w:val="28"/>
          <w:szCs w:val="28"/>
        </w:rPr>
        <w:t xml:space="preserve"> Кашинского района     </w:t>
      </w:r>
      <w:r w:rsidR="00056667"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  <w:r w:rsidR="00122EB7">
        <w:rPr>
          <w:rFonts w:ascii="Times New Roman" w:hAnsi="Times New Roman"/>
          <w:sz w:val="28"/>
          <w:szCs w:val="28"/>
        </w:rPr>
        <w:t xml:space="preserve">  </w:t>
      </w:r>
      <w:r w:rsidRPr="00D016D1">
        <w:rPr>
          <w:rFonts w:ascii="Times New Roman" w:hAnsi="Times New Roman"/>
          <w:sz w:val="28"/>
          <w:szCs w:val="28"/>
        </w:rPr>
        <w:t xml:space="preserve">Г. Г. </w:t>
      </w:r>
      <w:proofErr w:type="spellStart"/>
      <w:r w:rsidRPr="00D016D1">
        <w:rPr>
          <w:rFonts w:ascii="Times New Roman" w:hAnsi="Times New Roman"/>
          <w:sz w:val="28"/>
          <w:szCs w:val="28"/>
        </w:rPr>
        <w:t>Баландин</w:t>
      </w:r>
      <w:proofErr w:type="spellEnd"/>
    </w:p>
    <w:p w:rsidR="00B549E8" w:rsidRDefault="00B549E8" w:rsidP="00B549E8">
      <w:pPr>
        <w:jc w:val="both"/>
        <w:rPr>
          <w:rFonts w:ascii="Times New Roman" w:hAnsi="Times New Roman"/>
          <w:sz w:val="28"/>
          <w:szCs w:val="28"/>
        </w:rPr>
      </w:pPr>
    </w:p>
    <w:p w:rsidR="00D06143" w:rsidRPr="007D1BB4" w:rsidRDefault="00D06143" w:rsidP="00D06143">
      <w:pPr>
        <w:rPr>
          <w:rFonts w:ascii="Times New Roman" w:hAnsi="Times New Roman"/>
          <w:sz w:val="28"/>
          <w:szCs w:val="28"/>
        </w:rPr>
      </w:pPr>
      <w:r w:rsidRPr="007D1BB4">
        <w:rPr>
          <w:rFonts w:ascii="Times New Roman" w:hAnsi="Times New Roman"/>
          <w:sz w:val="28"/>
          <w:szCs w:val="28"/>
        </w:rPr>
        <w:lastRenderedPageBreak/>
        <w:t>СОГЛАСОВАНО:</w:t>
      </w:r>
    </w:p>
    <w:p w:rsidR="00D06143" w:rsidRPr="007D1BB4" w:rsidRDefault="00D06143" w:rsidP="00D06143">
      <w:pPr>
        <w:rPr>
          <w:rFonts w:ascii="Times New Roman" w:hAnsi="Times New Roman"/>
          <w:sz w:val="16"/>
          <w:szCs w:val="16"/>
        </w:rPr>
      </w:pPr>
    </w:p>
    <w:p w:rsidR="00CF1311" w:rsidRDefault="00CF1311" w:rsidP="00D0614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городского поселения – </w:t>
      </w:r>
    </w:p>
    <w:p w:rsidR="00CF1311" w:rsidRDefault="00CF1311" w:rsidP="00D0614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город Кашин Кашинского района </w:t>
      </w:r>
    </w:p>
    <w:p w:rsidR="00D06143" w:rsidRPr="007D1BB4" w:rsidRDefault="00CF1311" w:rsidP="00D0614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Тверской области                                                          </w:t>
      </w:r>
      <w:r w:rsidR="00800CF6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           В. Н. </w:t>
      </w:r>
      <w:proofErr w:type="spellStart"/>
      <w:r>
        <w:rPr>
          <w:rFonts w:ascii="Times New Roman" w:hAnsi="Times New Roman"/>
          <w:sz w:val="28"/>
          <w:szCs w:val="28"/>
        </w:rPr>
        <w:t>Абаньков</w:t>
      </w:r>
      <w:proofErr w:type="spellEnd"/>
    </w:p>
    <w:p w:rsidR="00CF1311" w:rsidRPr="007D1BB4" w:rsidRDefault="00CF1311" w:rsidP="00CF1311">
      <w:pPr>
        <w:jc w:val="both"/>
        <w:rPr>
          <w:rFonts w:ascii="Times New Roman" w:hAnsi="Times New Roman"/>
          <w:sz w:val="28"/>
          <w:szCs w:val="28"/>
        </w:rPr>
      </w:pPr>
      <w:r w:rsidRPr="007D1BB4">
        <w:rPr>
          <w:rFonts w:ascii="Times New Roman" w:hAnsi="Times New Roman"/>
          <w:sz w:val="28"/>
          <w:szCs w:val="28"/>
        </w:rPr>
        <w:t>«__» _________20__ года</w:t>
      </w:r>
    </w:p>
    <w:p w:rsidR="00212A48" w:rsidRDefault="00212A48" w:rsidP="00D06143">
      <w:pPr>
        <w:jc w:val="both"/>
        <w:rPr>
          <w:rFonts w:ascii="Times New Roman" w:hAnsi="Times New Roman"/>
          <w:sz w:val="28"/>
          <w:szCs w:val="28"/>
        </w:rPr>
      </w:pPr>
    </w:p>
    <w:p w:rsidR="00CF1311" w:rsidRDefault="00CF1311" w:rsidP="00CF1311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</w:t>
      </w:r>
    </w:p>
    <w:p w:rsidR="00CF1311" w:rsidRDefault="00CF1311" w:rsidP="00CF1311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Кашинского района, начальник </w:t>
      </w:r>
    </w:p>
    <w:p w:rsidR="00CF1311" w:rsidRPr="007D1BB4" w:rsidRDefault="00CF1311" w:rsidP="00CF1311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Финансового управления </w:t>
      </w:r>
      <w:r w:rsidRPr="007D1BB4">
        <w:rPr>
          <w:rFonts w:ascii="Times New Roman" w:hAnsi="Times New Roman" w:cs="Times New Roman"/>
          <w:sz w:val="28"/>
          <w:szCs w:val="28"/>
        </w:rPr>
        <w:t xml:space="preserve">     </w:t>
      </w:r>
      <w:r w:rsidR="00800CF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Pr="007D1BB4">
        <w:rPr>
          <w:rFonts w:ascii="Times New Roman" w:hAnsi="Times New Roman" w:cs="Times New Roman"/>
          <w:sz w:val="28"/>
          <w:szCs w:val="28"/>
        </w:rPr>
        <w:t>С. В. Суханова</w:t>
      </w:r>
    </w:p>
    <w:p w:rsidR="00CF1311" w:rsidRPr="007D1BB4" w:rsidRDefault="00CF1311" w:rsidP="00CF1311">
      <w:pPr>
        <w:jc w:val="both"/>
        <w:rPr>
          <w:rFonts w:ascii="Times New Roman" w:hAnsi="Times New Roman"/>
          <w:sz w:val="28"/>
          <w:szCs w:val="28"/>
        </w:rPr>
      </w:pPr>
      <w:r w:rsidRPr="007D1BB4">
        <w:rPr>
          <w:rFonts w:ascii="Times New Roman" w:hAnsi="Times New Roman"/>
          <w:sz w:val="28"/>
          <w:szCs w:val="28"/>
        </w:rPr>
        <w:t>«__» _________20__ года</w:t>
      </w:r>
    </w:p>
    <w:p w:rsidR="00CF1311" w:rsidRPr="007D1BB4" w:rsidRDefault="00CF1311" w:rsidP="00D06143">
      <w:pPr>
        <w:jc w:val="both"/>
        <w:rPr>
          <w:rFonts w:ascii="Times New Roman" w:hAnsi="Times New Roman"/>
          <w:sz w:val="28"/>
          <w:szCs w:val="28"/>
        </w:rPr>
      </w:pPr>
    </w:p>
    <w:p w:rsidR="00D06143" w:rsidRPr="007D1BB4" w:rsidRDefault="00295E8F" w:rsidP="00D0614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7D1BB4">
        <w:rPr>
          <w:rFonts w:ascii="Times New Roman" w:hAnsi="Times New Roman" w:cs="Times New Roman"/>
          <w:sz w:val="28"/>
          <w:szCs w:val="28"/>
        </w:rPr>
        <w:t xml:space="preserve">Заведующий </w:t>
      </w:r>
      <w:r w:rsidR="00D06143" w:rsidRPr="007D1BB4">
        <w:rPr>
          <w:rFonts w:ascii="Times New Roman" w:hAnsi="Times New Roman" w:cs="Times New Roman"/>
          <w:sz w:val="28"/>
          <w:szCs w:val="28"/>
        </w:rPr>
        <w:t>юридическ</w:t>
      </w:r>
      <w:r w:rsidRPr="007D1BB4">
        <w:rPr>
          <w:rFonts w:ascii="Times New Roman" w:hAnsi="Times New Roman" w:cs="Times New Roman"/>
          <w:sz w:val="28"/>
          <w:szCs w:val="28"/>
        </w:rPr>
        <w:t>им</w:t>
      </w:r>
      <w:r w:rsidR="00D06143" w:rsidRPr="007D1BB4">
        <w:rPr>
          <w:rFonts w:ascii="Times New Roman" w:hAnsi="Times New Roman" w:cs="Times New Roman"/>
          <w:sz w:val="28"/>
          <w:szCs w:val="28"/>
        </w:rPr>
        <w:t xml:space="preserve"> отдел</w:t>
      </w:r>
      <w:r w:rsidRPr="007D1BB4">
        <w:rPr>
          <w:rFonts w:ascii="Times New Roman" w:hAnsi="Times New Roman" w:cs="Times New Roman"/>
          <w:sz w:val="28"/>
          <w:szCs w:val="28"/>
        </w:rPr>
        <w:t>ом</w:t>
      </w:r>
    </w:p>
    <w:p w:rsidR="00C06FC0" w:rsidRPr="007D1BB4" w:rsidRDefault="00295E8F" w:rsidP="00BF7BF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7D1BB4">
        <w:rPr>
          <w:rFonts w:ascii="Times New Roman" w:hAnsi="Times New Roman" w:cs="Times New Roman"/>
          <w:sz w:val="28"/>
          <w:szCs w:val="28"/>
        </w:rPr>
        <w:t>А</w:t>
      </w:r>
      <w:r w:rsidR="00D06143" w:rsidRPr="007D1BB4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proofErr w:type="spellStart"/>
      <w:r w:rsidR="00D06143" w:rsidRPr="007D1BB4">
        <w:rPr>
          <w:rFonts w:ascii="Times New Roman" w:hAnsi="Times New Roman" w:cs="Times New Roman"/>
          <w:sz w:val="28"/>
          <w:szCs w:val="28"/>
        </w:rPr>
        <w:t>Кашинского</w:t>
      </w:r>
      <w:proofErr w:type="spellEnd"/>
      <w:r w:rsidR="00D06143" w:rsidRPr="007D1BB4">
        <w:rPr>
          <w:rFonts w:ascii="Times New Roman" w:hAnsi="Times New Roman" w:cs="Times New Roman"/>
          <w:sz w:val="28"/>
          <w:szCs w:val="28"/>
        </w:rPr>
        <w:t xml:space="preserve"> района         </w:t>
      </w:r>
      <w:r w:rsidR="00800CF6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Pr="007D1BB4">
        <w:rPr>
          <w:rFonts w:ascii="Times New Roman" w:hAnsi="Times New Roman" w:cs="Times New Roman"/>
          <w:sz w:val="28"/>
          <w:szCs w:val="28"/>
        </w:rPr>
        <w:t>О. Н. Серова</w:t>
      </w:r>
    </w:p>
    <w:p w:rsidR="00986251" w:rsidRPr="007D1BB4" w:rsidRDefault="00D06143" w:rsidP="00D06143">
      <w:pPr>
        <w:rPr>
          <w:rFonts w:ascii="Times New Roman" w:hAnsi="Times New Roman"/>
          <w:sz w:val="28"/>
          <w:szCs w:val="28"/>
        </w:rPr>
      </w:pPr>
      <w:r w:rsidRPr="007D1BB4">
        <w:rPr>
          <w:rFonts w:ascii="Times New Roman" w:hAnsi="Times New Roman"/>
          <w:sz w:val="28"/>
          <w:szCs w:val="28"/>
        </w:rPr>
        <w:t>«__» _________20__ года</w:t>
      </w:r>
    </w:p>
    <w:p w:rsidR="00C06FC0" w:rsidRPr="007D1BB4" w:rsidRDefault="00C06FC0" w:rsidP="00D06143">
      <w:pPr>
        <w:rPr>
          <w:rFonts w:ascii="Times New Roman" w:hAnsi="Times New Roman"/>
          <w:sz w:val="28"/>
          <w:szCs w:val="28"/>
        </w:rPr>
      </w:pPr>
    </w:p>
    <w:p w:rsidR="00A364D7" w:rsidRDefault="00A364D7" w:rsidP="00A364D7">
      <w:pPr>
        <w:rPr>
          <w:rFonts w:ascii="Times New Roman" w:hAnsi="Times New Roman"/>
          <w:sz w:val="28"/>
          <w:szCs w:val="28"/>
        </w:rPr>
      </w:pPr>
    </w:p>
    <w:p w:rsidR="00A364D7" w:rsidRDefault="00A364D7" w:rsidP="00A364D7">
      <w:pPr>
        <w:rPr>
          <w:rFonts w:ascii="Times New Roman" w:hAnsi="Times New Roman"/>
          <w:sz w:val="26"/>
        </w:rPr>
      </w:pPr>
    </w:p>
    <w:p w:rsidR="00A364D7" w:rsidRDefault="00A364D7" w:rsidP="00C06FC0">
      <w:pPr>
        <w:rPr>
          <w:rFonts w:ascii="Times New Roman" w:hAnsi="Times New Roman"/>
          <w:sz w:val="26"/>
        </w:rPr>
      </w:pPr>
    </w:p>
    <w:p w:rsidR="00F332D8" w:rsidRDefault="00F332D8" w:rsidP="00C06FC0">
      <w:pPr>
        <w:rPr>
          <w:rFonts w:ascii="Times New Roman" w:hAnsi="Times New Roman"/>
          <w:sz w:val="26"/>
        </w:rPr>
      </w:pPr>
    </w:p>
    <w:p w:rsidR="00F332D8" w:rsidRDefault="00F332D8" w:rsidP="00C06FC0">
      <w:pPr>
        <w:rPr>
          <w:rFonts w:ascii="Times New Roman" w:hAnsi="Times New Roman"/>
          <w:sz w:val="26"/>
        </w:rPr>
      </w:pPr>
    </w:p>
    <w:p w:rsidR="00F332D8" w:rsidRDefault="00F332D8" w:rsidP="00C06FC0">
      <w:pPr>
        <w:rPr>
          <w:rFonts w:ascii="Times New Roman" w:hAnsi="Times New Roman"/>
          <w:sz w:val="26"/>
        </w:rPr>
      </w:pPr>
    </w:p>
    <w:p w:rsidR="00F332D8" w:rsidRDefault="00F332D8" w:rsidP="00C06FC0">
      <w:pPr>
        <w:rPr>
          <w:rFonts w:ascii="Times New Roman" w:hAnsi="Times New Roman"/>
          <w:sz w:val="26"/>
        </w:rPr>
      </w:pPr>
    </w:p>
    <w:p w:rsidR="00F332D8" w:rsidRDefault="00F332D8" w:rsidP="00C06FC0">
      <w:pPr>
        <w:rPr>
          <w:rFonts w:ascii="Times New Roman" w:hAnsi="Times New Roman"/>
          <w:sz w:val="26"/>
        </w:rPr>
      </w:pPr>
    </w:p>
    <w:p w:rsidR="00F332D8" w:rsidRDefault="00F332D8" w:rsidP="00C06FC0">
      <w:pPr>
        <w:rPr>
          <w:rFonts w:ascii="Times New Roman" w:hAnsi="Times New Roman"/>
          <w:sz w:val="26"/>
        </w:rPr>
      </w:pPr>
    </w:p>
    <w:p w:rsidR="00F332D8" w:rsidRDefault="00F332D8" w:rsidP="00C06FC0">
      <w:pPr>
        <w:rPr>
          <w:rFonts w:ascii="Times New Roman" w:hAnsi="Times New Roman"/>
          <w:sz w:val="26"/>
        </w:rPr>
      </w:pPr>
    </w:p>
    <w:p w:rsidR="00F332D8" w:rsidRDefault="00F332D8" w:rsidP="00C06FC0">
      <w:pPr>
        <w:rPr>
          <w:rFonts w:ascii="Times New Roman" w:hAnsi="Times New Roman"/>
          <w:sz w:val="26"/>
        </w:rPr>
      </w:pPr>
    </w:p>
    <w:p w:rsidR="00F332D8" w:rsidRDefault="00F332D8" w:rsidP="00C06FC0">
      <w:pPr>
        <w:rPr>
          <w:rFonts w:ascii="Times New Roman" w:hAnsi="Times New Roman"/>
          <w:sz w:val="26"/>
        </w:rPr>
      </w:pPr>
    </w:p>
    <w:p w:rsidR="00F332D8" w:rsidRDefault="00F332D8" w:rsidP="00C06FC0">
      <w:pPr>
        <w:rPr>
          <w:rFonts w:ascii="Times New Roman" w:hAnsi="Times New Roman"/>
          <w:sz w:val="26"/>
        </w:rPr>
      </w:pPr>
    </w:p>
    <w:p w:rsidR="00F332D8" w:rsidRDefault="00F332D8" w:rsidP="00C06FC0">
      <w:pPr>
        <w:rPr>
          <w:rFonts w:ascii="Times New Roman" w:hAnsi="Times New Roman"/>
          <w:sz w:val="26"/>
        </w:rPr>
      </w:pPr>
    </w:p>
    <w:p w:rsidR="00F332D8" w:rsidRDefault="00F332D8" w:rsidP="00C06FC0">
      <w:pPr>
        <w:rPr>
          <w:rFonts w:ascii="Times New Roman" w:hAnsi="Times New Roman"/>
          <w:sz w:val="26"/>
        </w:rPr>
      </w:pPr>
    </w:p>
    <w:p w:rsidR="00F332D8" w:rsidRDefault="00F332D8" w:rsidP="00C06FC0">
      <w:pPr>
        <w:rPr>
          <w:rFonts w:ascii="Times New Roman" w:hAnsi="Times New Roman"/>
          <w:sz w:val="26"/>
        </w:rPr>
      </w:pPr>
    </w:p>
    <w:p w:rsidR="00F332D8" w:rsidRDefault="00F332D8" w:rsidP="00C06FC0">
      <w:pPr>
        <w:rPr>
          <w:rFonts w:ascii="Times New Roman" w:hAnsi="Times New Roman"/>
          <w:sz w:val="26"/>
        </w:rPr>
      </w:pPr>
    </w:p>
    <w:p w:rsidR="00F332D8" w:rsidRDefault="00F332D8" w:rsidP="00C06FC0">
      <w:pPr>
        <w:rPr>
          <w:rFonts w:ascii="Times New Roman" w:hAnsi="Times New Roman"/>
          <w:sz w:val="26"/>
        </w:rPr>
      </w:pPr>
    </w:p>
    <w:p w:rsidR="00F332D8" w:rsidRDefault="00F332D8" w:rsidP="00C06FC0">
      <w:pPr>
        <w:rPr>
          <w:rFonts w:ascii="Times New Roman" w:hAnsi="Times New Roman"/>
          <w:sz w:val="26"/>
        </w:rPr>
      </w:pPr>
    </w:p>
    <w:p w:rsidR="00F332D8" w:rsidRDefault="00F332D8" w:rsidP="00C06FC0">
      <w:pPr>
        <w:rPr>
          <w:rFonts w:ascii="Times New Roman" w:hAnsi="Times New Roman"/>
          <w:sz w:val="26"/>
        </w:rPr>
      </w:pPr>
    </w:p>
    <w:p w:rsidR="00F332D8" w:rsidRDefault="00F332D8" w:rsidP="00C06FC0">
      <w:pPr>
        <w:rPr>
          <w:rFonts w:ascii="Times New Roman" w:hAnsi="Times New Roman"/>
          <w:sz w:val="26"/>
        </w:rPr>
      </w:pPr>
    </w:p>
    <w:p w:rsidR="00F332D8" w:rsidRDefault="00F332D8" w:rsidP="00C06FC0">
      <w:pPr>
        <w:rPr>
          <w:rFonts w:ascii="Times New Roman" w:hAnsi="Times New Roman"/>
          <w:sz w:val="26"/>
        </w:rPr>
      </w:pPr>
    </w:p>
    <w:p w:rsidR="00F332D8" w:rsidRDefault="00F332D8" w:rsidP="00C06FC0">
      <w:pPr>
        <w:rPr>
          <w:rFonts w:ascii="Times New Roman" w:hAnsi="Times New Roman"/>
          <w:sz w:val="26"/>
        </w:rPr>
      </w:pPr>
    </w:p>
    <w:p w:rsidR="00F332D8" w:rsidRDefault="00F332D8" w:rsidP="00C06FC0">
      <w:pPr>
        <w:rPr>
          <w:rFonts w:ascii="Times New Roman" w:hAnsi="Times New Roman"/>
          <w:sz w:val="26"/>
        </w:rPr>
      </w:pPr>
    </w:p>
    <w:p w:rsidR="00F332D8" w:rsidRDefault="00F332D8" w:rsidP="00C06FC0">
      <w:pPr>
        <w:rPr>
          <w:rFonts w:ascii="Times New Roman" w:hAnsi="Times New Roman"/>
          <w:sz w:val="26"/>
        </w:rPr>
      </w:pPr>
    </w:p>
    <w:p w:rsidR="00F332D8" w:rsidRDefault="00F332D8" w:rsidP="00C06FC0">
      <w:pPr>
        <w:rPr>
          <w:rFonts w:ascii="Times New Roman" w:hAnsi="Times New Roman"/>
          <w:sz w:val="26"/>
        </w:rPr>
      </w:pPr>
    </w:p>
    <w:p w:rsidR="00F332D8" w:rsidRDefault="00F332D8" w:rsidP="00C06FC0">
      <w:pPr>
        <w:rPr>
          <w:rFonts w:ascii="Times New Roman" w:hAnsi="Times New Roman"/>
          <w:sz w:val="26"/>
        </w:rPr>
      </w:pPr>
    </w:p>
    <w:p w:rsidR="00F332D8" w:rsidRDefault="00F332D8" w:rsidP="00C06FC0">
      <w:pPr>
        <w:rPr>
          <w:rFonts w:ascii="Times New Roman" w:hAnsi="Times New Roman"/>
          <w:sz w:val="26"/>
        </w:rPr>
      </w:pPr>
    </w:p>
    <w:p w:rsidR="00F332D8" w:rsidRDefault="00F332D8" w:rsidP="00C06FC0">
      <w:pPr>
        <w:rPr>
          <w:rFonts w:ascii="Times New Roman" w:hAnsi="Times New Roman"/>
          <w:sz w:val="26"/>
        </w:rPr>
      </w:pPr>
    </w:p>
    <w:p w:rsidR="00F332D8" w:rsidRDefault="00F332D8" w:rsidP="00C06FC0">
      <w:pPr>
        <w:rPr>
          <w:rFonts w:ascii="Times New Roman" w:hAnsi="Times New Roman"/>
          <w:sz w:val="26"/>
        </w:rPr>
      </w:pPr>
    </w:p>
    <w:sectPr w:rsidR="00F332D8" w:rsidSect="004F0F81">
      <w:headerReference w:type="default" r:id="rId9"/>
      <w:pgSz w:w="11906" w:h="16838"/>
      <w:pgMar w:top="1134" w:right="567" w:bottom="1134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1FAB" w:rsidRDefault="00D21FAB" w:rsidP="008A1A80">
      <w:r>
        <w:separator/>
      </w:r>
    </w:p>
  </w:endnote>
  <w:endnote w:type="continuationSeparator" w:id="1">
    <w:p w:rsidR="00D21FAB" w:rsidRDefault="00D21FAB" w:rsidP="008A1A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1FAB" w:rsidRDefault="00D21FAB" w:rsidP="008A1A80">
      <w:r>
        <w:separator/>
      </w:r>
    </w:p>
  </w:footnote>
  <w:footnote w:type="continuationSeparator" w:id="1">
    <w:p w:rsidR="00D21FAB" w:rsidRDefault="00D21FAB" w:rsidP="008A1A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1A80" w:rsidRDefault="008A1A80">
    <w:pPr>
      <w:pStyle w:val="a6"/>
      <w:jc w:val="center"/>
    </w:pPr>
  </w:p>
  <w:p w:rsidR="008A1A80" w:rsidRDefault="008A1A80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67452"/>
    <w:multiLevelType w:val="multilevel"/>
    <w:tmpl w:val="11F093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attachedTemplate r:id="rId1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372C7"/>
    <w:rsid w:val="000242AE"/>
    <w:rsid w:val="00032C87"/>
    <w:rsid w:val="00056667"/>
    <w:rsid w:val="000B635A"/>
    <w:rsid w:val="000C3C98"/>
    <w:rsid w:val="000C4536"/>
    <w:rsid w:val="000C6389"/>
    <w:rsid w:val="000E5BB5"/>
    <w:rsid w:val="00105379"/>
    <w:rsid w:val="00122EB7"/>
    <w:rsid w:val="001271F7"/>
    <w:rsid w:val="0018348C"/>
    <w:rsid w:val="001A0FC5"/>
    <w:rsid w:val="001B5EFB"/>
    <w:rsid w:val="00212A48"/>
    <w:rsid w:val="00216E4A"/>
    <w:rsid w:val="0026310E"/>
    <w:rsid w:val="002665A5"/>
    <w:rsid w:val="00267733"/>
    <w:rsid w:val="00295E8F"/>
    <w:rsid w:val="002B6A90"/>
    <w:rsid w:val="002E42A1"/>
    <w:rsid w:val="00304F15"/>
    <w:rsid w:val="003126FF"/>
    <w:rsid w:val="00323F45"/>
    <w:rsid w:val="003241EE"/>
    <w:rsid w:val="00331348"/>
    <w:rsid w:val="00386788"/>
    <w:rsid w:val="003B18FC"/>
    <w:rsid w:val="003D2074"/>
    <w:rsid w:val="003D2318"/>
    <w:rsid w:val="00406B2A"/>
    <w:rsid w:val="0041208A"/>
    <w:rsid w:val="00417620"/>
    <w:rsid w:val="00434D14"/>
    <w:rsid w:val="0044105B"/>
    <w:rsid w:val="00441EBA"/>
    <w:rsid w:val="004436CA"/>
    <w:rsid w:val="00452874"/>
    <w:rsid w:val="00466829"/>
    <w:rsid w:val="00482432"/>
    <w:rsid w:val="004C215D"/>
    <w:rsid w:val="004E2201"/>
    <w:rsid w:val="004F0F81"/>
    <w:rsid w:val="004F47D6"/>
    <w:rsid w:val="00523C03"/>
    <w:rsid w:val="00540ED8"/>
    <w:rsid w:val="005551CC"/>
    <w:rsid w:val="00566237"/>
    <w:rsid w:val="00583BC3"/>
    <w:rsid w:val="00616258"/>
    <w:rsid w:val="006747B2"/>
    <w:rsid w:val="006A3563"/>
    <w:rsid w:val="006B023F"/>
    <w:rsid w:val="006F06C4"/>
    <w:rsid w:val="006F55A8"/>
    <w:rsid w:val="006F6132"/>
    <w:rsid w:val="007105BE"/>
    <w:rsid w:val="00711B71"/>
    <w:rsid w:val="007313A6"/>
    <w:rsid w:val="007A245C"/>
    <w:rsid w:val="007D1BB4"/>
    <w:rsid w:val="007E46D2"/>
    <w:rsid w:val="00800CF6"/>
    <w:rsid w:val="00811BEA"/>
    <w:rsid w:val="00840D45"/>
    <w:rsid w:val="00880700"/>
    <w:rsid w:val="008A1A80"/>
    <w:rsid w:val="008C3544"/>
    <w:rsid w:val="00901BB7"/>
    <w:rsid w:val="009408C6"/>
    <w:rsid w:val="009766FD"/>
    <w:rsid w:val="00986251"/>
    <w:rsid w:val="00993D66"/>
    <w:rsid w:val="009B5425"/>
    <w:rsid w:val="009B5F8B"/>
    <w:rsid w:val="009B62F5"/>
    <w:rsid w:val="009C6E98"/>
    <w:rsid w:val="009D697F"/>
    <w:rsid w:val="00A13AE5"/>
    <w:rsid w:val="00A2307E"/>
    <w:rsid w:val="00A364D7"/>
    <w:rsid w:val="00A42E2F"/>
    <w:rsid w:val="00A502CA"/>
    <w:rsid w:val="00A66361"/>
    <w:rsid w:val="00A7381A"/>
    <w:rsid w:val="00B04D86"/>
    <w:rsid w:val="00B112D2"/>
    <w:rsid w:val="00B13C81"/>
    <w:rsid w:val="00B23D59"/>
    <w:rsid w:val="00B37F0C"/>
    <w:rsid w:val="00B549E8"/>
    <w:rsid w:val="00B830DF"/>
    <w:rsid w:val="00B94E14"/>
    <w:rsid w:val="00BA0E89"/>
    <w:rsid w:val="00BF7BF5"/>
    <w:rsid w:val="00C06FC0"/>
    <w:rsid w:val="00C3375F"/>
    <w:rsid w:val="00C674B2"/>
    <w:rsid w:val="00C74D6C"/>
    <w:rsid w:val="00C80AAB"/>
    <w:rsid w:val="00C81847"/>
    <w:rsid w:val="00CC49EF"/>
    <w:rsid w:val="00CD72CD"/>
    <w:rsid w:val="00CF1311"/>
    <w:rsid w:val="00D016D1"/>
    <w:rsid w:val="00D05337"/>
    <w:rsid w:val="00D06143"/>
    <w:rsid w:val="00D12A4F"/>
    <w:rsid w:val="00D12B99"/>
    <w:rsid w:val="00D21FAB"/>
    <w:rsid w:val="00D372C7"/>
    <w:rsid w:val="00D52FEF"/>
    <w:rsid w:val="00D554C4"/>
    <w:rsid w:val="00D572A6"/>
    <w:rsid w:val="00D80225"/>
    <w:rsid w:val="00D90DAA"/>
    <w:rsid w:val="00DB0DF5"/>
    <w:rsid w:val="00DD50C3"/>
    <w:rsid w:val="00DE20F1"/>
    <w:rsid w:val="00DF3B0B"/>
    <w:rsid w:val="00E31E72"/>
    <w:rsid w:val="00E43966"/>
    <w:rsid w:val="00E547B1"/>
    <w:rsid w:val="00E920A9"/>
    <w:rsid w:val="00E92FC7"/>
    <w:rsid w:val="00EE3603"/>
    <w:rsid w:val="00F015DF"/>
    <w:rsid w:val="00F332D8"/>
    <w:rsid w:val="00F568B8"/>
    <w:rsid w:val="00F62303"/>
    <w:rsid w:val="00F64AF0"/>
    <w:rsid w:val="00FA0098"/>
    <w:rsid w:val="00FA49CB"/>
    <w:rsid w:val="00FB2630"/>
    <w:rsid w:val="00FD6A53"/>
    <w:rsid w:val="00FE35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54C4"/>
    <w:rPr>
      <w:rFonts w:ascii="Tms Rmn" w:hAnsi="Tms Rmn"/>
    </w:rPr>
  </w:style>
  <w:style w:type="paragraph" w:styleId="1">
    <w:name w:val="heading 1"/>
    <w:basedOn w:val="a"/>
    <w:next w:val="a"/>
    <w:qFormat/>
    <w:rsid w:val="00D554C4"/>
    <w:pPr>
      <w:keepNext/>
      <w:spacing w:before="120" w:line="360" w:lineRule="auto"/>
      <w:jc w:val="center"/>
      <w:outlineLvl w:val="0"/>
    </w:pPr>
    <w:rPr>
      <w:rFonts w:ascii="Arial" w:hAnsi="Arial"/>
      <w:b/>
      <w:sz w:val="30"/>
    </w:rPr>
  </w:style>
  <w:style w:type="paragraph" w:styleId="3">
    <w:name w:val="heading 3"/>
    <w:basedOn w:val="a"/>
    <w:next w:val="a"/>
    <w:link w:val="30"/>
    <w:qFormat/>
    <w:rsid w:val="00A6636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semiHidden/>
    <w:rsid w:val="00A66361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Balloon Text"/>
    <w:basedOn w:val="a"/>
    <w:link w:val="a4"/>
    <w:rsid w:val="001A0FC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1A0FC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747B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List Paragraph"/>
    <w:basedOn w:val="a"/>
    <w:uiPriority w:val="34"/>
    <w:qFormat/>
    <w:rsid w:val="003D2074"/>
    <w:pPr>
      <w:ind w:left="720"/>
      <w:contextualSpacing/>
    </w:pPr>
  </w:style>
  <w:style w:type="paragraph" w:styleId="a6">
    <w:name w:val="header"/>
    <w:basedOn w:val="a"/>
    <w:link w:val="a7"/>
    <w:uiPriority w:val="99"/>
    <w:rsid w:val="008A1A8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A1A80"/>
    <w:rPr>
      <w:rFonts w:ascii="Tms Rmn" w:hAnsi="Tms Rmn"/>
    </w:rPr>
  </w:style>
  <w:style w:type="paragraph" w:styleId="a8">
    <w:name w:val="footer"/>
    <w:basedOn w:val="a"/>
    <w:link w:val="a9"/>
    <w:rsid w:val="008A1A8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8A1A80"/>
    <w:rPr>
      <w:rFonts w:ascii="Tms Rmn" w:hAnsi="Tms Rm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ms Rmn" w:hAnsi="Tms Rmn"/>
    </w:rPr>
  </w:style>
  <w:style w:type="paragraph" w:styleId="1">
    <w:name w:val="heading 1"/>
    <w:basedOn w:val="a"/>
    <w:next w:val="a"/>
    <w:qFormat/>
    <w:pPr>
      <w:keepNext/>
      <w:spacing w:before="120" w:line="360" w:lineRule="auto"/>
      <w:jc w:val="center"/>
      <w:outlineLvl w:val="0"/>
    </w:pPr>
    <w:rPr>
      <w:rFonts w:ascii="Arial" w:hAnsi="Arial"/>
      <w:b/>
      <w:sz w:val="30"/>
    </w:rPr>
  </w:style>
  <w:style w:type="paragraph" w:styleId="3">
    <w:name w:val="heading 3"/>
    <w:basedOn w:val="a"/>
    <w:next w:val="a"/>
    <w:link w:val="30"/>
    <w:qFormat/>
    <w:rsid w:val="00A6636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semiHidden/>
    <w:rsid w:val="00A66361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Balloon Text"/>
    <w:basedOn w:val="a"/>
    <w:link w:val="a4"/>
    <w:rsid w:val="001A0FC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1A0FC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747B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List Paragraph"/>
    <w:basedOn w:val="a"/>
    <w:uiPriority w:val="34"/>
    <w:qFormat/>
    <w:rsid w:val="003D2074"/>
    <w:pPr>
      <w:ind w:left="720"/>
      <w:contextualSpacing/>
    </w:pPr>
  </w:style>
  <w:style w:type="paragraph" w:styleId="a6">
    <w:name w:val="header"/>
    <w:basedOn w:val="a"/>
    <w:link w:val="a7"/>
    <w:uiPriority w:val="99"/>
    <w:rsid w:val="008A1A8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A1A80"/>
    <w:rPr>
      <w:rFonts w:ascii="Tms Rmn" w:hAnsi="Tms Rmn"/>
    </w:rPr>
  </w:style>
  <w:style w:type="paragraph" w:styleId="a8">
    <w:name w:val="footer"/>
    <w:basedOn w:val="a"/>
    <w:link w:val="a9"/>
    <w:rsid w:val="008A1A8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8A1A80"/>
    <w:rPr>
      <w:rFonts w:ascii="Tms Rmn" w:hAnsi="Tms Rm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211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Vrem\&#1044;&#1077;&#1083;&#1086;&#1087;&#1088;&#1086;&#1080;&#1079;&#1074;&#1086;&#1076;&#1089;&#1090;&#1074;&#1086;%20&#1080;&#1085;&#1089;&#1090;&#1088;&#1091;&#1082;&#1094;&#1080;&#1103;\&#1064;&#1040;&#1041;&#1051;&#1054;&#1053;&#1067;%20&#1050;&#1040;&#1064;&#1048;&#1053;\&#1055;&#1086;&#1089;&#1090;&#1072;&#1085;&#1086;&#1074;&#1083;&#1077;&#1085;&#1080;&#1077;%20&#1072;&#1076;&#1084;&#1080;&#1085;&#1080;&#1089;&#1090;&#1088;&#1072;&#1094;&#1080;&#1080;%20&#1050;&#1072;&#1096;&#1080;&#1085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CA1241-7BC8-4483-B2E1-3EFD849D9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 Кашинского района</Template>
  <TotalTime>323</TotalTime>
  <Pages>2</Pages>
  <Words>212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Кашинский Горсо</Company>
  <LinksUpToDate>false</LinksUpToDate>
  <CharactersWithSpaces>2159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Сотрудник</dc:creator>
  <cp:lastModifiedBy>секретарь</cp:lastModifiedBy>
  <cp:revision>99</cp:revision>
  <cp:lastPrinted>2016-03-11T12:12:00Z</cp:lastPrinted>
  <dcterms:created xsi:type="dcterms:W3CDTF">2014-04-04T07:44:00Z</dcterms:created>
  <dcterms:modified xsi:type="dcterms:W3CDTF">2016-03-22T08:37:00Z</dcterms:modified>
</cp:coreProperties>
</file>