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206" w:rsidRDefault="006A7206" w:rsidP="0001648B">
      <w:pPr>
        <w:ind w:left="7088"/>
      </w:pPr>
      <w:r>
        <w:t>Приложение № 1</w:t>
      </w:r>
    </w:p>
    <w:p w:rsidR="006A7206" w:rsidRDefault="006A7206" w:rsidP="0001648B">
      <w:pPr>
        <w:ind w:left="7088"/>
      </w:pPr>
      <w:r>
        <w:t>к решению Кашинской</w:t>
      </w:r>
    </w:p>
    <w:p w:rsidR="006A7206" w:rsidRDefault="006A7206" w:rsidP="0001648B">
      <w:pPr>
        <w:ind w:left="7088"/>
      </w:pPr>
      <w:r>
        <w:t>городской Думы</w:t>
      </w:r>
    </w:p>
    <w:p w:rsidR="006A7206" w:rsidRDefault="006A7206" w:rsidP="0001648B">
      <w:pPr>
        <w:ind w:left="7088"/>
      </w:pPr>
      <w:r>
        <w:t xml:space="preserve">от  </w:t>
      </w:r>
      <w:r w:rsidR="002E0AE7">
        <w:t>21.05.</w:t>
      </w:r>
      <w:r>
        <w:t>2019г.    №</w:t>
      </w:r>
      <w:r w:rsidR="002E0AE7">
        <w:t>133</w:t>
      </w:r>
    </w:p>
    <w:p w:rsidR="006A7206" w:rsidRDefault="006A7206" w:rsidP="0001648B">
      <w:pPr>
        <w:ind w:left="7088"/>
      </w:pPr>
      <w:r>
        <w:t xml:space="preserve">                                                                                                                           ПРОЕКТ</w:t>
      </w:r>
    </w:p>
    <w:p w:rsidR="006A7206" w:rsidRDefault="006A7206" w:rsidP="0001648B">
      <w:pPr>
        <w:ind w:left="7088"/>
      </w:pPr>
    </w:p>
    <w:p w:rsidR="006A7206" w:rsidRDefault="006A7206"/>
    <w:tbl>
      <w:tblPr>
        <w:tblW w:w="9889" w:type="dxa"/>
        <w:jc w:val="center"/>
        <w:tblLook w:val="04A0"/>
      </w:tblPr>
      <w:tblGrid>
        <w:gridCol w:w="3402"/>
        <w:gridCol w:w="6487"/>
      </w:tblGrid>
      <w:tr w:rsidR="00B34839" w:rsidTr="00B34839">
        <w:trPr>
          <w:jc w:val="center"/>
        </w:trPr>
        <w:tc>
          <w:tcPr>
            <w:tcW w:w="9889" w:type="dxa"/>
            <w:gridSpan w:val="2"/>
          </w:tcPr>
          <w:p w:rsidR="00B34839" w:rsidRDefault="00B34839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ТВЕРСКАЯ ОБЛАСТЬ</w:t>
            </w:r>
          </w:p>
          <w:p w:rsidR="00B34839" w:rsidRDefault="00B34839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6"/>
              </w:rPr>
              <w:drawing>
                <wp:inline distT="0" distB="0" distL="0" distR="0">
                  <wp:extent cx="668020" cy="832485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832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КАШИНСКАЯ ГОРОДСКАЯ ДУМА</w:t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</w:p>
          <w:p w:rsidR="00B34839" w:rsidRDefault="005C36F0">
            <w:pPr>
              <w:jc w:val="center"/>
              <w:rPr>
                <w:sz w:val="28"/>
                <w:szCs w:val="28"/>
              </w:rPr>
            </w:pPr>
            <w:r w:rsidRPr="005C36F0">
              <w:rPr>
                <w:rFonts w:ascii="Tms Rmn" w:hAnsi="Tms Rmn"/>
                <w:sz w:val="20"/>
                <w:szCs w:val="20"/>
              </w:rPr>
              <w:pict>
                <v:group id="_x0000_s1026" style="position:absolute;left:0;text-align:left;margin-left:1.2pt;margin-top:25.05pt;width:453.6pt;height:18.6pt;z-index:251659264" coordorigin="1440,4139" coordsize="9072,380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7" type="#_x0000_t202" style="position:absolute;left:1440;top:4139;width:2592;height:380" filled="f" stroked="f">
                    <v:textbox style="mso-next-textbox:#_x0000_s1027" inset="8mm,0,0,0">
                      <w:txbxContent>
                        <w:p w:rsidR="00B34839" w:rsidRDefault="00B34839" w:rsidP="00B34839">
                          <w:pPr>
                            <w:rPr>
                              <w:sz w:val="26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_x0000_s1028" type="#_x0000_t202" style="position:absolute;left:8976;top:4139;width:1536;height:380" filled="f" stroked="f">
                    <v:textbox style="mso-next-textbox:#_x0000_s1028" inset="8mm,0,0,0">
                      <w:txbxContent>
                        <w:p w:rsidR="00B34839" w:rsidRDefault="00B34839" w:rsidP="00B34839"/>
                      </w:txbxContent>
                    </v:textbox>
                  </v:shape>
                </v:group>
              </w:pict>
            </w:r>
            <w:r w:rsidR="00B34839">
              <w:rPr>
                <w:b/>
                <w:sz w:val="28"/>
                <w:szCs w:val="28"/>
              </w:rPr>
              <w:t>Р Е Ш Е Н И Е</w:t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</w:p>
          <w:p w:rsidR="00B34839" w:rsidRDefault="00B34839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ab/>
            </w:r>
            <w:r>
              <w:rPr>
                <w:sz w:val="28"/>
                <w:szCs w:val="28"/>
              </w:rPr>
              <w:tab/>
              <w:t xml:space="preserve">          г. Кашин</w:t>
            </w:r>
            <w:r>
              <w:rPr>
                <w:sz w:val="28"/>
                <w:szCs w:val="28"/>
              </w:rPr>
              <w:tab/>
              <w:t>№</w:t>
            </w:r>
            <w:r>
              <w:rPr>
                <w:sz w:val="28"/>
                <w:szCs w:val="28"/>
                <w:u w:val="single"/>
              </w:rPr>
              <w:tab/>
            </w:r>
          </w:p>
        </w:tc>
      </w:tr>
      <w:tr w:rsidR="00B34839" w:rsidTr="00B34839">
        <w:trPr>
          <w:gridAfter w:val="1"/>
          <w:wAfter w:w="6487" w:type="dxa"/>
          <w:jc w:val="center"/>
        </w:trPr>
        <w:tc>
          <w:tcPr>
            <w:tcW w:w="3402" w:type="dxa"/>
          </w:tcPr>
          <w:p w:rsidR="00B34839" w:rsidRDefault="00B34839">
            <w:pPr>
              <w:widowControl w:val="0"/>
              <w:tabs>
                <w:tab w:val="left" w:pos="4358"/>
              </w:tabs>
              <w:ind w:right="-2"/>
              <w:jc w:val="right"/>
              <w:rPr>
                <w:sz w:val="28"/>
                <w:szCs w:val="28"/>
              </w:rPr>
            </w:pPr>
          </w:p>
        </w:tc>
      </w:tr>
    </w:tbl>
    <w:p w:rsidR="00F7274D" w:rsidRDefault="00F7274D" w:rsidP="00C9755B">
      <w:pPr>
        <w:rPr>
          <w:rFonts w:eastAsia="Times New Roman"/>
          <w:sz w:val="28"/>
          <w:szCs w:val="28"/>
        </w:rPr>
      </w:pP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 xml:space="preserve">Об утверждении отчета </w:t>
      </w: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 xml:space="preserve">об исполнении бюджета </w:t>
      </w:r>
    </w:p>
    <w:p w:rsidR="00EB2605" w:rsidRDefault="00F41C7C" w:rsidP="00C975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Письяковского</w:t>
      </w:r>
      <w:proofErr w:type="spellEnd"/>
      <w:r w:rsidR="00EB2605" w:rsidRPr="00E93612">
        <w:rPr>
          <w:sz w:val="28"/>
          <w:szCs w:val="28"/>
        </w:rPr>
        <w:t xml:space="preserve"> сельского </w:t>
      </w:r>
    </w:p>
    <w:p w:rsidR="00EB2605" w:rsidRDefault="00EB2605" w:rsidP="00C9755B">
      <w:pPr>
        <w:rPr>
          <w:sz w:val="28"/>
          <w:szCs w:val="28"/>
        </w:rPr>
      </w:pPr>
      <w:r w:rsidRPr="00E93612">
        <w:rPr>
          <w:sz w:val="28"/>
          <w:szCs w:val="28"/>
        </w:rPr>
        <w:t>поселения  Кашинского</w:t>
      </w:r>
    </w:p>
    <w:p w:rsidR="00EB2605" w:rsidRDefault="00EB2605" w:rsidP="00C9755B">
      <w:pPr>
        <w:rPr>
          <w:rFonts w:eastAsia="Times New Roman"/>
          <w:sz w:val="28"/>
          <w:szCs w:val="28"/>
        </w:rPr>
      </w:pPr>
      <w:r w:rsidRPr="00E93612">
        <w:rPr>
          <w:sz w:val="28"/>
          <w:szCs w:val="28"/>
        </w:rPr>
        <w:t>района Тверской области</w:t>
      </w: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>за 201</w:t>
      </w:r>
      <w:r w:rsidR="00EB2605">
        <w:rPr>
          <w:rFonts w:eastAsia="Times New Roman"/>
          <w:sz w:val="28"/>
          <w:szCs w:val="28"/>
        </w:rPr>
        <w:t>8</w:t>
      </w:r>
      <w:r w:rsidRPr="00C9755B">
        <w:rPr>
          <w:rFonts w:eastAsia="Times New Roman"/>
          <w:sz w:val="28"/>
          <w:szCs w:val="28"/>
        </w:rPr>
        <w:t xml:space="preserve"> год </w:t>
      </w:r>
    </w:p>
    <w:p w:rsidR="00C9755B" w:rsidRDefault="00C9755B" w:rsidP="00C9755B">
      <w:pPr>
        <w:ind w:firstLine="708"/>
        <w:jc w:val="both"/>
        <w:rPr>
          <w:sz w:val="28"/>
          <w:szCs w:val="28"/>
        </w:rPr>
      </w:pPr>
    </w:p>
    <w:p w:rsidR="00C9755B" w:rsidRDefault="00C9755B" w:rsidP="00C9755B">
      <w:pPr>
        <w:ind w:firstLine="708"/>
        <w:jc w:val="both"/>
        <w:rPr>
          <w:sz w:val="28"/>
          <w:szCs w:val="28"/>
        </w:rPr>
      </w:pPr>
    </w:p>
    <w:p w:rsidR="00C9755B" w:rsidRPr="00C9755B" w:rsidRDefault="00C9755B" w:rsidP="00E10C85">
      <w:pPr>
        <w:ind w:firstLine="708"/>
        <w:jc w:val="both"/>
        <w:rPr>
          <w:sz w:val="28"/>
          <w:szCs w:val="28"/>
        </w:rPr>
      </w:pPr>
      <w:r w:rsidRPr="00C9755B">
        <w:rPr>
          <w:sz w:val="28"/>
          <w:szCs w:val="28"/>
        </w:rPr>
        <w:t>В соответствии со статьей 264.6 Бюджетног</w:t>
      </w:r>
      <w:r w:rsidR="00EB2605">
        <w:rPr>
          <w:sz w:val="28"/>
          <w:szCs w:val="28"/>
        </w:rPr>
        <w:t>о Кодекса Российской Федерации,</w:t>
      </w:r>
      <w:r w:rsidR="00E10C85">
        <w:rPr>
          <w:sz w:val="28"/>
          <w:szCs w:val="28"/>
        </w:rPr>
        <w:t>законом Тверской области от 07.04.2018 № 16-ЗО«О</w:t>
      </w:r>
      <w:r w:rsidR="00E10C85" w:rsidRPr="00EB2605">
        <w:rPr>
          <w:sz w:val="28"/>
          <w:szCs w:val="28"/>
        </w:rPr>
        <w:t xml:space="preserve"> преобразовании муниципальных образований, входящих в состав террито</w:t>
      </w:r>
      <w:r w:rsidR="00E10C85">
        <w:rPr>
          <w:sz w:val="28"/>
          <w:szCs w:val="28"/>
        </w:rPr>
        <w:t>рии муниципального образования Тверской области "К</w:t>
      </w:r>
      <w:r w:rsidR="00E10C85" w:rsidRPr="00EB2605">
        <w:rPr>
          <w:sz w:val="28"/>
          <w:szCs w:val="28"/>
        </w:rPr>
        <w:t>ашинский район", путем объединения поселений и создании вновь образованного городского поселения с наделением его статусом городского округа и внесени</w:t>
      </w:r>
      <w:r w:rsidR="00E10C85">
        <w:rPr>
          <w:sz w:val="28"/>
          <w:szCs w:val="28"/>
        </w:rPr>
        <w:t>и изменений в отдельные законы Т</w:t>
      </w:r>
      <w:r w:rsidR="00E10C85" w:rsidRPr="00EB2605">
        <w:rPr>
          <w:sz w:val="28"/>
          <w:szCs w:val="28"/>
        </w:rPr>
        <w:t>верской области</w:t>
      </w:r>
      <w:r w:rsidR="00E10C85">
        <w:rPr>
          <w:sz w:val="28"/>
          <w:szCs w:val="28"/>
        </w:rPr>
        <w:t xml:space="preserve">, </w:t>
      </w:r>
      <w:r w:rsidRPr="00C9755B">
        <w:rPr>
          <w:sz w:val="28"/>
          <w:szCs w:val="28"/>
        </w:rPr>
        <w:t xml:space="preserve">Уставом </w:t>
      </w:r>
      <w:r w:rsidR="00EB2605">
        <w:rPr>
          <w:sz w:val="28"/>
          <w:szCs w:val="28"/>
        </w:rPr>
        <w:t xml:space="preserve">Кашинского городского округа Тверской области </w:t>
      </w:r>
    </w:p>
    <w:p w:rsidR="00C9755B" w:rsidRDefault="00C9755B" w:rsidP="00E93612">
      <w:pPr>
        <w:ind w:firstLine="708"/>
        <w:jc w:val="both"/>
        <w:rPr>
          <w:b/>
          <w:sz w:val="28"/>
          <w:szCs w:val="28"/>
        </w:rPr>
      </w:pPr>
    </w:p>
    <w:p w:rsidR="00B82B02" w:rsidRDefault="00B82B02" w:rsidP="00E10C85">
      <w:pPr>
        <w:ind w:firstLine="708"/>
        <w:jc w:val="center"/>
        <w:rPr>
          <w:b/>
          <w:sz w:val="28"/>
          <w:szCs w:val="28"/>
        </w:rPr>
      </w:pPr>
      <w:r w:rsidRPr="00B82B02">
        <w:rPr>
          <w:b/>
          <w:sz w:val="28"/>
          <w:szCs w:val="28"/>
        </w:rPr>
        <w:t>КАШИНСКАЯ ГОРОДСКАЯ ДУМА РЕШИЛА:</w:t>
      </w:r>
    </w:p>
    <w:p w:rsidR="00B82B02" w:rsidRDefault="00B82B02" w:rsidP="00E10C85">
      <w:pPr>
        <w:ind w:firstLine="708"/>
        <w:jc w:val="center"/>
        <w:rPr>
          <w:b/>
          <w:sz w:val="28"/>
          <w:szCs w:val="28"/>
        </w:rPr>
      </w:pPr>
    </w:p>
    <w:p w:rsidR="00F41C7C" w:rsidRPr="00196F8F" w:rsidRDefault="00F41C7C" w:rsidP="00F41C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бюджета </w:t>
      </w:r>
      <w:proofErr w:type="spellStart"/>
      <w:r>
        <w:rPr>
          <w:sz w:val="28"/>
          <w:szCs w:val="28"/>
        </w:rPr>
        <w:t>Письяков</w:t>
      </w:r>
      <w:r w:rsidRPr="00E93612">
        <w:rPr>
          <w:sz w:val="28"/>
          <w:szCs w:val="28"/>
        </w:rPr>
        <w:t>ского</w:t>
      </w:r>
      <w:proofErr w:type="spellEnd"/>
      <w:r w:rsidRPr="00E93612">
        <w:rPr>
          <w:sz w:val="28"/>
          <w:szCs w:val="28"/>
        </w:rPr>
        <w:t xml:space="preserve"> сельского поселения  Кашинского района Тверской области</w:t>
      </w:r>
      <w:r>
        <w:rPr>
          <w:sz w:val="28"/>
          <w:szCs w:val="28"/>
        </w:rPr>
        <w:t xml:space="preserve"> за 2018 год по </w:t>
      </w:r>
      <w:r w:rsidRPr="00196F8F">
        <w:rPr>
          <w:sz w:val="28"/>
          <w:szCs w:val="28"/>
        </w:rPr>
        <w:t xml:space="preserve">доходам в сумме </w:t>
      </w:r>
      <w:r>
        <w:rPr>
          <w:sz w:val="28"/>
          <w:szCs w:val="28"/>
        </w:rPr>
        <w:t>3429,76</w:t>
      </w:r>
      <w:r w:rsidRPr="00196F8F">
        <w:rPr>
          <w:sz w:val="28"/>
          <w:szCs w:val="28"/>
        </w:rPr>
        <w:t xml:space="preserve"> тыс. руб., по расходам в сумме </w:t>
      </w:r>
      <w:r>
        <w:rPr>
          <w:sz w:val="28"/>
          <w:szCs w:val="28"/>
        </w:rPr>
        <w:t>4108,58 тыс. руб., с превышением расходов над до</w:t>
      </w:r>
      <w:r w:rsidRPr="00196F8F">
        <w:rPr>
          <w:sz w:val="28"/>
          <w:szCs w:val="28"/>
        </w:rPr>
        <w:t xml:space="preserve">ходами в сумме </w:t>
      </w:r>
      <w:r>
        <w:rPr>
          <w:sz w:val="28"/>
          <w:szCs w:val="28"/>
        </w:rPr>
        <w:t>678,82</w:t>
      </w:r>
      <w:r w:rsidRPr="00196F8F">
        <w:rPr>
          <w:sz w:val="28"/>
          <w:szCs w:val="28"/>
        </w:rPr>
        <w:t xml:space="preserve"> тыс. руб.</w:t>
      </w:r>
    </w:p>
    <w:p w:rsidR="00F41C7C" w:rsidRDefault="00F41C7C" w:rsidP="00F41C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исполнение:</w:t>
      </w:r>
    </w:p>
    <w:p w:rsidR="00F41C7C" w:rsidRDefault="00F41C7C" w:rsidP="00F41C7C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источникам финансирования дефицита бюджета </w:t>
      </w:r>
      <w:proofErr w:type="spellStart"/>
      <w:r>
        <w:rPr>
          <w:sz w:val="28"/>
          <w:szCs w:val="28"/>
        </w:rPr>
        <w:t>Письяков</w:t>
      </w:r>
      <w:r w:rsidRPr="00441BEB">
        <w:rPr>
          <w:sz w:val="28"/>
          <w:szCs w:val="28"/>
        </w:rPr>
        <w:t>ского</w:t>
      </w:r>
      <w:proofErr w:type="spellEnd"/>
      <w:r w:rsidRPr="00441BEB">
        <w:rPr>
          <w:sz w:val="28"/>
          <w:szCs w:val="28"/>
        </w:rPr>
        <w:t xml:space="preserve"> сельского поселения  Кашинского района Тверской области за 2018 год </w:t>
      </w:r>
      <w:r>
        <w:rPr>
          <w:sz w:val="28"/>
          <w:szCs w:val="28"/>
        </w:rPr>
        <w:t xml:space="preserve"> согласно приложению № 1 к настоящему решению;</w:t>
      </w:r>
    </w:p>
    <w:p w:rsidR="00F41C7C" w:rsidRDefault="00F41C7C" w:rsidP="00F41C7C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поступлениям доходов в бюджет </w:t>
      </w:r>
      <w:proofErr w:type="spellStart"/>
      <w:r>
        <w:rPr>
          <w:sz w:val="28"/>
          <w:szCs w:val="28"/>
        </w:rPr>
        <w:t>Письяков</w:t>
      </w:r>
      <w:r w:rsidRPr="00DE7556">
        <w:rPr>
          <w:sz w:val="28"/>
          <w:szCs w:val="28"/>
        </w:rPr>
        <w:t>ского</w:t>
      </w:r>
      <w:proofErr w:type="spellEnd"/>
      <w:r w:rsidRPr="00DE7556">
        <w:rPr>
          <w:sz w:val="28"/>
          <w:szCs w:val="28"/>
        </w:rPr>
        <w:t xml:space="preserve"> сельского поселения  Кашинского района Тверской области за 2018 год </w:t>
      </w:r>
      <w:r>
        <w:rPr>
          <w:sz w:val="28"/>
          <w:szCs w:val="28"/>
        </w:rPr>
        <w:t>согласно приложению № 2 к настоящему решению;</w:t>
      </w:r>
    </w:p>
    <w:p w:rsidR="00F41C7C" w:rsidRDefault="00F41C7C" w:rsidP="00F41C7C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бюджетных ассигнований бюджета </w:t>
      </w:r>
      <w:proofErr w:type="spellStart"/>
      <w:r>
        <w:rPr>
          <w:sz w:val="28"/>
          <w:szCs w:val="28"/>
        </w:rPr>
        <w:t>Письяков</w:t>
      </w:r>
      <w:r w:rsidRPr="00E42415">
        <w:rPr>
          <w:sz w:val="28"/>
          <w:szCs w:val="28"/>
        </w:rPr>
        <w:t>ского</w:t>
      </w:r>
      <w:proofErr w:type="spellEnd"/>
      <w:r w:rsidRPr="00E42415">
        <w:rPr>
          <w:sz w:val="28"/>
          <w:szCs w:val="28"/>
        </w:rPr>
        <w:t xml:space="preserve"> сельского поселения  Кашинского района Тверской области</w:t>
      </w:r>
      <w:r>
        <w:rPr>
          <w:sz w:val="28"/>
          <w:szCs w:val="28"/>
        </w:rPr>
        <w:t xml:space="preserve">  по разделам и подразделам классификации расходов бюджета за 2018 год согласно приложению № 3 к настоящему решению;</w:t>
      </w:r>
    </w:p>
    <w:p w:rsidR="00F41C7C" w:rsidRDefault="00F41C7C" w:rsidP="00F41C7C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ведомственной структуре расходов бюджета </w:t>
      </w:r>
      <w:proofErr w:type="spellStart"/>
      <w:r>
        <w:rPr>
          <w:sz w:val="28"/>
          <w:szCs w:val="28"/>
        </w:rPr>
        <w:t>Письяков</w:t>
      </w:r>
      <w:r w:rsidRPr="00E42415">
        <w:rPr>
          <w:sz w:val="28"/>
          <w:szCs w:val="28"/>
        </w:rPr>
        <w:t>ского</w:t>
      </w:r>
      <w:proofErr w:type="spellEnd"/>
      <w:r w:rsidRPr="00E42415">
        <w:rPr>
          <w:sz w:val="28"/>
          <w:szCs w:val="28"/>
        </w:rPr>
        <w:t xml:space="preserve"> сельского поселения  Кашинского района Тверской области</w:t>
      </w:r>
      <w:r>
        <w:rPr>
          <w:sz w:val="28"/>
          <w:szCs w:val="28"/>
        </w:rPr>
        <w:t xml:space="preserve"> за 2018 год согласно приложению № 4 к настоящему решению;</w:t>
      </w:r>
    </w:p>
    <w:p w:rsidR="00F41C7C" w:rsidRDefault="00F41C7C" w:rsidP="00F41C7C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бюджетных ассигнований бюджета </w:t>
      </w:r>
      <w:proofErr w:type="spellStart"/>
      <w:r>
        <w:rPr>
          <w:sz w:val="28"/>
          <w:szCs w:val="28"/>
        </w:rPr>
        <w:t>Письяков</w:t>
      </w:r>
      <w:r w:rsidRPr="00E42415">
        <w:rPr>
          <w:sz w:val="28"/>
          <w:szCs w:val="28"/>
        </w:rPr>
        <w:t>ского</w:t>
      </w:r>
      <w:proofErr w:type="spellEnd"/>
      <w:r w:rsidRPr="00E42415">
        <w:rPr>
          <w:sz w:val="28"/>
          <w:szCs w:val="28"/>
        </w:rPr>
        <w:t xml:space="preserve"> сельского поселения  Кашинского рай</w:t>
      </w:r>
      <w:r>
        <w:rPr>
          <w:sz w:val="28"/>
          <w:szCs w:val="28"/>
        </w:rPr>
        <w:t>она Тверской области по разделам и подразделам, целевым статьям и видам расходов классификации расходов бюджета за 2018 год согласно приложению № 5 к настоящему решению;</w:t>
      </w:r>
    </w:p>
    <w:p w:rsidR="00F41C7C" w:rsidRPr="00B91082" w:rsidRDefault="00F41C7C" w:rsidP="00F41C7C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общему объёму бюджетных ассигнований, направляемых на исполнение публичных нормативных обязательств </w:t>
      </w:r>
      <w:proofErr w:type="spellStart"/>
      <w:r>
        <w:rPr>
          <w:sz w:val="28"/>
          <w:szCs w:val="28"/>
        </w:rPr>
        <w:t>Письяковского</w:t>
      </w:r>
      <w:proofErr w:type="spellEnd"/>
      <w:r>
        <w:rPr>
          <w:sz w:val="28"/>
          <w:szCs w:val="28"/>
        </w:rPr>
        <w:t xml:space="preserve"> сельского поселения Кашинского района Тверской области за 2018 год согласно приложения № 6 к настоящему решению.</w:t>
      </w:r>
    </w:p>
    <w:p w:rsidR="00F41C7C" w:rsidRDefault="00F41C7C" w:rsidP="00F41C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42415">
        <w:rPr>
          <w:sz w:val="28"/>
          <w:szCs w:val="28"/>
        </w:rPr>
        <w:t>Настоящее решение вступает в силу со дня его принятия, подлежит официальному опубликованию в газете «Кашинская газета» и размещению на официальном сайте Кашинского городского округа в информационно-телекоммуникационной сети «Интернет».</w:t>
      </w:r>
    </w:p>
    <w:p w:rsidR="00F41C7C" w:rsidRDefault="00F41C7C" w:rsidP="00F41C7C">
      <w:pPr>
        <w:ind w:firstLine="709"/>
        <w:jc w:val="both"/>
        <w:rPr>
          <w:sz w:val="28"/>
          <w:szCs w:val="28"/>
        </w:rPr>
      </w:pPr>
    </w:p>
    <w:p w:rsidR="00F41C7C" w:rsidRDefault="00F41C7C" w:rsidP="00F41C7C">
      <w:pPr>
        <w:ind w:firstLine="709"/>
        <w:jc w:val="both"/>
        <w:rPr>
          <w:sz w:val="20"/>
          <w:szCs w:val="20"/>
        </w:rPr>
      </w:pPr>
    </w:p>
    <w:p w:rsidR="00F41C7C" w:rsidRPr="00B82B02" w:rsidRDefault="00F41C7C" w:rsidP="00F41C7C">
      <w:pPr>
        <w:rPr>
          <w:sz w:val="28"/>
          <w:szCs w:val="28"/>
        </w:rPr>
      </w:pPr>
      <w:r w:rsidRPr="00B82B02">
        <w:rPr>
          <w:sz w:val="28"/>
          <w:szCs w:val="28"/>
        </w:rPr>
        <w:t>Председатель Кашинской</w:t>
      </w:r>
    </w:p>
    <w:p w:rsidR="00F41C7C" w:rsidRPr="00B82B02" w:rsidRDefault="00F41C7C" w:rsidP="00F41C7C">
      <w:pPr>
        <w:rPr>
          <w:sz w:val="28"/>
          <w:szCs w:val="28"/>
        </w:rPr>
      </w:pPr>
      <w:r w:rsidRPr="00B82B02">
        <w:rPr>
          <w:sz w:val="28"/>
          <w:szCs w:val="28"/>
        </w:rPr>
        <w:t>городской Думы                                                                                 И. А. Мурашова</w:t>
      </w:r>
    </w:p>
    <w:p w:rsidR="00F41C7C" w:rsidRPr="00B82B02" w:rsidRDefault="00F41C7C" w:rsidP="00F41C7C">
      <w:pPr>
        <w:rPr>
          <w:sz w:val="28"/>
          <w:szCs w:val="28"/>
        </w:rPr>
      </w:pPr>
    </w:p>
    <w:p w:rsidR="00F41C7C" w:rsidRDefault="00F41C7C" w:rsidP="00F41C7C">
      <w:pPr>
        <w:rPr>
          <w:sz w:val="28"/>
          <w:szCs w:val="28"/>
        </w:rPr>
      </w:pPr>
    </w:p>
    <w:p w:rsidR="00F41C7C" w:rsidRDefault="00F41C7C" w:rsidP="00F41C7C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Кашинскогогородского</w:t>
      </w:r>
      <w:proofErr w:type="spellEnd"/>
      <w:r>
        <w:rPr>
          <w:sz w:val="28"/>
          <w:szCs w:val="28"/>
        </w:rPr>
        <w:t xml:space="preserve">                                                            Г.Г. Баландин</w:t>
      </w:r>
    </w:p>
    <w:p w:rsidR="00F41C7C" w:rsidRDefault="00F41C7C" w:rsidP="00F41C7C">
      <w:pPr>
        <w:rPr>
          <w:sz w:val="28"/>
          <w:szCs w:val="28"/>
        </w:rPr>
      </w:pPr>
      <w:r>
        <w:rPr>
          <w:sz w:val="28"/>
          <w:szCs w:val="28"/>
        </w:rPr>
        <w:t>округа</w:t>
      </w:r>
    </w:p>
    <w:p w:rsidR="003072C0" w:rsidRDefault="003072C0" w:rsidP="00F41C7C">
      <w:pPr>
        <w:ind w:firstLine="708"/>
        <w:jc w:val="both"/>
      </w:pPr>
      <w:bookmarkStart w:id="0" w:name="_GoBack"/>
      <w:bookmarkEnd w:id="0"/>
    </w:p>
    <w:sectPr w:rsidR="003072C0" w:rsidSect="001E4EF8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775E6"/>
    <w:multiLevelType w:val="hybridMultilevel"/>
    <w:tmpl w:val="720C8F50"/>
    <w:lvl w:ilvl="0" w:tplc="CF625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BF655D"/>
    <w:rsid w:val="0001648B"/>
    <w:rsid w:val="0002120F"/>
    <w:rsid w:val="0002183E"/>
    <w:rsid w:val="00030670"/>
    <w:rsid w:val="0013327E"/>
    <w:rsid w:val="00196F8F"/>
    <w:rsid w:val="001E4EF8"/>
    <w:rsid w:val="002E0AE7"/>
    <w:rsid w:val="003072C0"/>
    <w:rsid w:val="003238BD"/>
    <w:rsid w:val="00352A6B"/>
    <w:rsid w:val="003B69DD"/>
    <w:rsid w:val="003C35E5"/>
    <w:rsid w:val="00441BEB"/>
    <w:rsid w:val="004F7600"/>
    <w:rsid w:val="005A6B08"/>
    <w:rsid w:val="005C36F0"/>
    <w:rsid w:val="005F5528"/>
    <w:rsid w:val="006248B1"/>
    <w:rsid w:val="006A7206"/>
    <w:rsid w:val="006B4915"/>
    <w:rsid w:val="00760FFF"/>
    <w:rsid w:val="0076110B"/>
    <w:rsid w:val="007E26CC"/>
    <w:rsid w:val="00840809"/>
    <w:rsid w:val="00874BFA"/>
    <w:rsid w:val="00910D7F"/>
    <w:rsid w:val="00924467"/>
    <w:rsid w:val="009E72FF"/>
    <w:rsid w:val="00A41C59"/>
    <w:rsid w:val="00AB6132"/>
    <w:rsid w:val="00B113E4"/>
    <w:rsid w:val="00B34839"/>
    <w:rsid w:val="00B82B02"/>
    <w:rsid w:val="00B8772E"/>
    <w:rsid w:val="00BD5B66"/>
    <w:rsid w:val="00BF5BAA"/>
    <w:rsid w:val="00BF655D"/>
    <w:rsid w:val="00C12623"/>
    <w:rsid w:val="00C91D06"/>
    <w:rsid w:val="00C9755B"/>
    <w:rsid w:val="00CA6F53"/>
    <w:rsid w:val="00D678FF"/>
    <w:rsid w:val="00DC1B3B"/>
    <w:rsid w:val="00DE7556"/>
    <w:rsid w:val="00E10C85"/>
    <w:rsid w:val="00E42415"/>
    <w:rsid w:val="00E44342"/>
    <w:rsid w:val="00E72E80"/>
    <w:rsid w:val="00E802D9"/>
    <w:rsid w:val="00E9120F"/>
    <w:rsid w:val="00E93612"/>
    <w:rsid w:val="00EB2605"/>
    <w:rsid w:val="00F41C7C"/>
    <w:rsid w:val="00F7274D"/>
    <w:rsid w:val="00FA5C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48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839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3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Budget-2</dc:creator>
  <cp:keywords/>
  <dc:description/>
  <cp:lastModifiedBy>User</cp:lastModifiedBy>
  <cp:revision>35</cp:revision>
  <dcterms:created xsi:type="dcterms:W3CDTF">2019-03-26T08:30:00Z</dcterms:created>
  <dcterms:modified xsi:type="dcterms:W3CDTF">2019-05-21T11:51:00Z</dcterms:modified>
</cp:coreProperties>
</file>