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C0A4C" w:rsidTr="003C0A4C">
        <w:trPr>
          <w:trHeight w:val="282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  <w:hideMark/>
          </w:tcPr>
          <w:p w:rsidR="003C0A4C" w:rsidRDefault="003C0A4C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3C0A4C" w:rsidRDefault="003C0A4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УТВЕРЖДАЮ</w:t>
            </w:r>
          </w:p>
        </w:tc>
      </w:tr>
      <w:tr w:rsidR="003C0A4C" w:rsidTr="003C0A4C">
        <w:trPr>
          <w:trHeight w:val="29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3C0A4C" w:rsidRDefault="003C0A4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3C0A4C" w:rsidRDefault="003C0A4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3C0A4C" w:rsidRDefault="003C0A4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C0A4C" w:rsidRDefault="003C0A4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3C0A4C" w:rsidRDefault="003C0A4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Заведующий отделом экономики, предпринимательской деятельности и инвестиций</w:t>
            </w:r>
            <w:r w:rsidR="00897C4F">
              <w:rPr>
                <w:color w:val="000000"/>
                <w:sz w:val="20"/>
                <w:szCs w:val="20"/>
                <w:lang w:eastAsia="en-US"/>
              </w:rPr>
              <w:t xml:space="preserve"> Администрации Кашинского городского округа</w:t>
            </w:r>
          </w:p>
          <w:p w:rsidR="003C0A4C" w:rsidRDefault="003C0A4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3C0A4C" w:rsidRDefault="003C0A4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3C0A4C" w:rsidRDefault="003C0A4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3C0A4C" w:rsidRDefault="003C0A4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C0A4C" w:rsidTr="003C0A4C">
        <w:trPr>
          <w:trHeight w:val="57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  <w:hideMark/>
          </w:tcPr>
          <w:p w:rsidR="003C0A4C" w:rsidRDefault="003C0A4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3C0A4C" w:rsidRDefault="003C0A4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___________________ Н.В. Ерофеева </w:t>
            </w:r>
          </w:p>
        </w:tc>
      </w:tr>
    </w:tbl>
    <w:p w:rsidR="003C0A4C" w:rsidRDefault="003C0A4C" w:rsidP="003C0A4C">
      <w:pPr>
        <w:pStyle w:val="3"/>
        <w:spacing w:before="0" w:beforeAutospacing="0" w:after="0" w:afterAutospacing="0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Pr="00C376A4" w:rsidRDefault="003C0A4C" w:rsidP="00C376A4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ДОКУМЕНТАЦИЯ </w:t>
      </w:r>
    </w:p>
    <w:p w:rsidR="00C376A4" w:rsidRPr="00C376A4" w:rsidRDefault="00C376A4" w:rsidP="00C376A4">
      <w:pPr>
        <w:spacing w:after="150"/>
        <w:jc w:val="both"/>
        <w:rPr>
          <w:b/>
          <w:sz w:val="20"/>
          <w:szCs w:val="20"/>
        </w:rPr>
      </w:pPr>
      <w:r w:rsidRPr="00C376A4">
        <w:rPr>
          <w:b/>
          <w:sz w:val="20"/>
          <w:szCs w:val="20"/>
        </w:rPr>
        <w:t>открытого конкурса на право заключения договора на размещение нестационарного торгового объекта в местах согласно схеме  размещения торговых объектов на территории муниципального образования Кашинский городской округ Тверской области, который в соответствии со Схемой НТО определен для использования субъектами малого и среднего предпринимательства.</w:t>
      </w: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</w:p>
    <w:p w:rsidR="003C0A4C" w:rsidRPr="003C0A4C" w:rsidRDefault="003C0A4C" w:rsidP="003C0A4C">
      <w:pPr>
        <w:pStyle w:val="a5"/>
        <w:spacing w:before="0" w:beforeAutospacing="0" w:after="0" w:afterAutospacing="0"/>
        <w:ind w:firstLine="0"/>
        <w:jc w:val="left"/>
        <w:rPr>
          <w:rStyle w:val="a4"/>
          <w:b w:val="0"/>
          <w:bCs/>
          <w:szCs w:val="20"/>
          <w:lang w:val="ru-RU"/>
        </w:rPr>
      </w:pPr>
    </w:p>
    <w:p w:rsidR="003C0A4C" w:rsidRDefault="003C0A4C" w:rsidP="003C0A4C">
      <w:pPr>
        <w:pStyle w:val="a5"/>
        <w:spacing w:before="0" w:beforeAutospacing="0" w:after="0" w:afterAutospacing="0"/>
        <w:ind w:firstLine="0"/>
        <w:jc w:val="left"/>
        <w:rPr>
          <w:b/>
        </w:rPr>
      </w:pPr>
      <w:r>
        <w:rPr>
          <w:b/>
          <w:color w:val="000000"/>
          <w:sz w:val="20"/>
          <w:szCs w:val="20"/>
        </w:rPr>
        <w:t xml:space="preserve">Организаторы </w:t>
      </w:r>
      <w:r w:rsidR="00494883">
        <w:rPr>
          <w:b/>
          <w:color w:val="000000"/>
          <w:sz w:val="20"/>
          <w:szCs w:val="20"/>
        </w:rPr>
        <w:t>конкурса</w:t>
      </w:r>
      <w:r>
        <w:rPr>
          <w:b/>
          <w:color w:val="000000"/>
          <w:sz w:val="20"/>
          <w:szCs w:val="20"/>
        </w:rPr>
        <w:t xml:space="preserve">: </w:t>
      </w:r>
    </w:p>
    <w:p w:rsidR="003C0A4C" w:rsidRDefault="003C0A4C" w:rsidP="003C0A4C">
      <w:pPr>
        <w:pStyle w:val="a5"/>
        <w:spacing w:before="0" w:beforeAutospacing="0" w:after="0" w:afterAutospacing="0"/>
        <w:ind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Отдел экономики, предпринимательской деятельности и инвестиций</w:t>
      </w:r>
      <w:r w:rsidR="00C376A4">
        <w:rPr>
          <w:color w:val="000000"/>
          <w:sz w:val="20"/>
          <w:szCs w:val="20"/>
        </w:rPr>
        <w:t xml:space="preserve"> Администрации Кашинского городского округа</w:t>
      </w:r>
      <w:r>
        <w:rPr>
          <w:color w:val="000000"/>
          <w:sz w:val="20"/>
          <w:szCs w:val="20"/>
        </w:rPr>
        <w:t>.</w:t>
      </w: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jc w:val="left"/>
        <w:rPr>
          <w:rStyle w:val="a4"/>
          <w:bCs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3C0A4C">
      <w:pPr>
        <w:pStyle w:val="center"/>
        <w:spacing w:before="0" w:beforeAutospacing="0" w:after="0" w:afterAutospacing="0"/>
        <w:ind w:firstLine="0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Pr="003C0A4C" w:rsidRDefault="003C0A4C" w:rsidP="00C376A4">
      <w:pPr>
        <w:pStyle w:val="center"/>
        <w:spacing w:before="0" w:beforeAutospacing="0" w:after="0" w:afterAutospacing="0"/>
        <w:ind w:firstLine="0"/>
        <w:jc w:val="left"/>
        <w:rPr>
          <w:rStyle w:val="a4"/>
          <w:bCs/>
          <w:color w:val="000000"/>
          <w:sz w:val="20"/>
          <w:szCs w:val="20"/>
          <w:lang w:val="ru-RU"/>
        </w:rPr>
      </w:pPr>
    </w:p>
    <w:p w:rsidR="003C0A4C" w:rsidRDefault="003C0A4C" w:rsidP="003C0A4C">
      <w:pPr>
        <w:pStyle w:val="3"/>
        <w:spacing w:before="0" w:beforeAutospacing="0" w:after="0" w:afterAutospacing="0"/>
        <w:jc w:val="center"/>
      </w:pP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  <w:r>
        <w:rPr>
          <w:color w:val="000000"/>
          <w:sz w:val="20"/>
        </w:rPr>
        <w:t>Кашин</w:t>
      </w:r>
    </w:p>
    <w:p w:rsidR="003C0A4C" w:rsidRDefault="00C376A4" w:rsidP="003C0A4C">
      <w:pPr>
        <w:pStyle w:val="3"/>
        <w:spacing w:before="0" w:beforeAutospacing="0" w:after="0" w:afterAutospacing="0"/>
        <w:jc w:val="center"/>
        <w:rPr>
          <w:color w:val="000000"/>
          <w:sz w:val="20"/>
        </w:rPr>
      </w:pPr>
      <w:r>
        <w:rPr>
          <w:color w:val="000000"/>
          <w:sz w:val="20"/>
        </w:rPr>
        <w:t>2019</w:t>
      </w:r>
    </w:p>
    <w:p w:rsidR="003C0A4C" w:rsidRDefault="003C0A4C" w:rsidP="003C0A4C">
      <w:pPr>
        <w:pStyle w:val="3"/>
        <w:spacing w:before="0" w:beforeAutospacing="0" w:after="0" w:afterAutospacing="0"/>
        <w:jc w:val="center"/>
        <w:rPr>
          <w:b w:val="0"/>
          <w:bCs/>
          <w:sz w:val="20"/>
        </w:rPr>
      </w:pPr>
      <w:r>
        <w:rPr>
          <w:color w:val="000000"/>
          <w:sz w:val="20"/>
        </w:rPr>
        <w:br w:type="page"/>
      </w:r>
      <w:r>
        <w:rPr>
          <w:b w:val="0"/>
          <w:bCs/>
          <w:sz w:val="20"/>
        </w:rPr>
        <w:lastRenderedPageBreak/>
        <w:t>I. Приглашение к участию в открытом конкурсе</w:t>
      </w:r>
    </w:p>
    <w:p w:rsidR="00141C78" w:rsidRPr="00C376A4" w:rsidRDefault="003C0A4C" w:rsidP="00CA0BA3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Отдел экономики, предпринимательской деятельности и инвестиций</w:t>
      </w:r>
      <w:r w:rsidR="00C376A4">
        <w:rPr>
          <w:sz w:val="20"/>
          <w:szCs w:val="20"/>
        </w:rPr>
        <w:t xml:space="preserve"> Администрации Кашинского городского округа</w:t>
      </w:r>
      <w:r>
        <w:rPr>
          <w:sz w:val="20"/>
          <w:szCs w:val="20"/>
        </w:rPr>
        <w:t xml:space="preserve">  (далее – Организаторы Конкурса) приглашают к участию в </w:t>
      </w:r>
      <w:r w:rsidR="00C376A4">
        <w:rPr>
          <w:sz w:val="20"/>
          <w:szCs w:val="20"/>
        </w:rPr>
        <w:t>открытом конкурсе</w:t>
      </w:r>
      <w:r w:rsidR="00C376A4" w:rsidRPr="00C376A4">
        <w:rPr>
          <w:sz w:val="20"/>
          <w:szCs w:val="20"/>
        </w:rPr>
        <w:t xml:space="preserve"> на право заключения договора на размещение нестационарного торгового объекта в местах согласно схеме  размещения торговых объектов на территории муниципального образования Кашинский городской округ Тверской области, который в соответствии со Схемой НТО определен для использования субъектами малого и среднего предпринимательства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(далее – Конкурс</w:t>
      </w:r>
      <w:proofErr w:type="gramEnd"/>
      <w:r>
        <w:rPr>
          <w:sz w:val="20"/>
          <w:szCs w:val="20"/>
        </w:rPr>
        <w:t xml:space="preserve">). Торговые объекты устанавливаются в местах согласно утвержденной схеме размещения </w:t>
      </w:r>
      <w:r w:rsidR="00C376A4" w:rsidRPr="00C376A4">
        <w:rPr>
          <w:sz w:val="20"/>
          <w:szCs w:val="20"/>
        </w:rPr>
        <w:t>торговых объектов на территории муниципального образования Кашинский городской округ Тверской области</w:t>
      </w:r>
      <w:r>
        <w:rPr>
          <w:sz w:val="20"/>
          <w:szCs w:val="20"/>
        </w:rPr>
        <w:t xml:space="preserve"> (далее – Схема НТО). </w:t>
      </w:r>
      <w:proofErr w:type="gramStart"/>
      <w:r>
        <w:rPr>
          <w:sz w:val="20"/>
          <w:szCs w:val="20"/>
        </w:rPr>
        <w:t xml:space="preserve">Конкурс проводится в соответствии с Порядком </w:t>
      </w:r>
      <w:r w:rsidR="00141C78">
        <w:rPr>
          <w:sz w:val="20"/>
          <w:szCs w:val="20"/>
        </w:rPr>
        <w:t>размещения нестационарных торговых объектов 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</w:t>
      </w:r>
      <w:r>
        <w:rPr>
          <w:sz w:val="20"/>
          <w:szCs w:val="20"/>
        </w:rPr>
        <w:t>, утвержденным постановлением</w:t>
      </w:r>
      <w:r w:rsidR="00141C78">
        <w:rPr>
          <w:sz w:val="20"/>
          <w:szCs w:val="20"/>
        </w:rPr>
        <w:t xml:space="preserve"> Администрации Кашинского городского округа Тверской области от 27.03.2019 № 202 </w:t>
      </w:r>
      <w:r w:rsidR="00141C78">
        <w:rPr>
          <w:lang w:eastAsia="en-US"/>
        </w:rPr>
        <w:t>«</w:t>
      </w:r>
      <w:r w:rsidR="00141C78" w:rsidRPr="00141C78">
        <w:rPr>
          <w:sz w:val="20"/>
          <w:szCs w:val="20"/>
          <w:lang w:eastAsia="en-US"/>
        </w:rPr>
        <w:t>Об утверждении</w:t>
      </w:r>
      <w:r w:rsidR="00141C78" w:rsidRPr="00141C78">
        <w:rPr>
          <w:b/>
          <w:sz w:val="20"/>
          <w:szCs w:val="20"/>
          <w:lang w:eastAsia="en-US"/>
        </w:rPr>
        <w:t xml:space="preserve"> </w:t>
      </w:r>
      <w:r w:rsidR="00141C78" w:rsidRPr="00141C78">
        <w:rPr>
          <w:sz w:val="20"/>
          <w:szCs w:val="20"/>
          <w:lang w:eastAsia="en-US"/>
        </w:rPr>
        <w:t xml:space="preserve">Порядка </w:t>
      </w:r>
      <w:r w:rsidR="00141C78" w:rsidRPr="00141C78">
        <w:rPr>
          <w:rFonts w:eastAsiaTheme="minorHAnsi"/>
          <w:sz w:val="20"/>
          <w:szCs w:val="20"/>
          <w:lang w:eastAsia="en-US"/>
        </w:rPr>
        <w:t xml:space="preserve">размещения нестационарных торговых объектов в местах согласно схеме размещения нестационарных торговых объектов </w:t>
      </w:r>
      <w:r w:rsidR="00141C78" w:rsidRPr="00141C78">
        <w:rPr>
          <w:sz w:val="20"/>
          <w:szCs w:val="20"/>
          <w:lang w:eastAsia="en-US"/>
        </w:rPr>
        <w:t>на территории муниципального образования Кашинский городской округ</w:t>
      </w:r>
      <w:proofErr w:type="gramEnd"/>
      <w:r w:rsidR="00141C78" w:rsidRPr="00141C78">
        <w:rPr>
          <w:sz w:val="20"/>
          <w:szCs w:val="20"/>
          <w:lang w:eastAsia="en-US"/>
        </w:rPr>
        <w:t xml:space="preserve"> Тверской области</w:t>
      </w:r>
      <w:r w:rsidR="00141C78">
        <w:rPr>
          <w:lang w:eastAsia="en-US"/>
        </w:rPr>
        <w:t>»</w:t>
      </w:r>
      <w:r>
        <w:rPr>
          <w:sz w:val="20"/>
          <w:szCs w:val="20"/>
        </w:rPr>
        <w:t xml:space="preserve"> (далее –</w:t>
      </w:r>
      <w:r w:rsidR="00141C78">
        <w:rPr>
          <w:sz w:val="20"/>
          <w:szCs w:val="20"/>
        </w:rPr>
        <w:t xml:space="preserve"> Порядок). </w:t>
      </w:r>
      <w:proofErr w:type="gramStart"/>
      <w:r w:rsidR="00141C78">
        <w:rPr>
          <w:sz w:val="20"/>
          <w:szCs w:val="20"/>
        </w:rPr>
        <w:t>Р</w:t>
      </w:r>
      <w:r w:rsidR="00141C78" w:rsidRPr="00C376A4">
        <w:rPr>
          <w:sz w:val="20"/>
          <w:szCs w:val="20"/>
        </w:rPr>
        <w:t>азмещение нестационарного торгового объекта в местах согласно схеме  размещения торговых объектов на территории муниципального образования Кашинский городской округ Тверской области</w:t>
      </w:r>
      <w:r w:rsidR="00141C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осуществляется на основании договора, заключенного по итогам Конкурса, в местах согласно </w:t>
      </w:r>
      <w:r w:rsidR="00141C78" w:rsidRPr="00C376A4">
        <w:rPr>
          <w:sz w:val="20"/>
          <w:szCs w:val="20"/>
        </w:rPr>
        <w:t>схеме  размещения торговых объектов на территории муниципального образования Кашинский городской округ Тверской области</w:t>
      </w:r>
      <w:r>
        <w:rPr>
          <w:sz w:val="20"/>
          <w:szCs w:val="20"/>
        </w:rPr>
        <w:t>, утвержденной постановлением</w:t>
      </w:r>
      <w:r w:rsidR="00CA0BA3">
        <w:rPr>
          <w:sz w:val="20"/>
          <w:szCs w:val="20"/>
        </w:rPr>
        <w:t xml:space="preserve"> Администрации Кашинского городского округа Тверской области от 27.03.2019 № 206 «Об утверждении схемы размещения нестационарных</w:t>
      </w:r>
      <w:proofErr w:type="gramEnd"/>
      <w:r w:rsidR="00CA0BA3">
        <w:rPr>
          <w:sz w:val="20"/>
          <w:szCs w:val="20"/>
        </w:rPr>
        <w:t xml:space="preserve"> торговых объектов на территории муниципального образования Кашинский городской округ Тверской области на период с 01.04.2019г по 01.04.2022г».</w:t>
      </w:r>
    </w:p>
    <w:p w:rsidR="003C0A4C" w:rsidRDefault="003C0A4C" w:rsidP="00CA0BA3">
      <w:pPr>
        <w:ind w:right="-171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обнаружатся какие-либо несоответствия между данными, указанными в Извещении о проведении Конкурса и данными, указанными в настоящей конкурсной документации, следует руководствоваться настоящей конкурсной документацией.</w:t>
      </w:r>
    </w:p>
    <w:p w:rsidR="003C0A4C" w:rsidRDefault="003C0A4C" w:rsidP="003C0A4C">
      <w:pPr>
        <w:ind w:right="-171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официальном сайте </w:t>
      </w:r>
      <w:r w:rsidR="00162106">
        <w:rPr>
          <w:sz w:val="20"/>
          <w:szCs w:val="20"/>
        </w:rPr>
        <w:t>А</w:t>
      </w:r>
      <w:r>
        <w:rPr>
          <w:sz w:val="20"/>
          <w:szCs w:val="20"/>
        </w:rPr>
        <w:t xml:space="preserve">дминистрации </w:t>
      </w:r>
      <w:proofErr w:type="spellStart"/>
      <w:r>
        <w:rPr>
          <w:sz w:val="20"/>
          <w:szCs w:val="20"/>
        </w:rPr>
        <w:t>Кашинского</w:t>
      </w:r>
      <w:proofErr w:type="spellEnd"/>
      <w:r>
        <w:rPr>
          <w:sz w:val="20"/>
          <w:szCs w:val="20"/>
        </w:rPr>
        <w:t xml:space="preserve"> </w:t>
      </w:r>
      <w:r w:rsidR="00162106">
        <w:rPr>
          <w:sz w:val="20"/>
          <w:szCs w:val="20"/>
        </w:rPr>
        <w:t xml:space="preserve">городского округа </w:t>
      </w:r>
      <w:r>
        <w:rPr>
          <w:sz w:val="20"/>
          <w:szCs w:val="20"/>
        </w:rPr>
        <w:t xml:space="preserve">в сети Интернет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kashin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info</w:t>
      </w:r>
      <w:r>
        <w:rPr>
          <w:sz w:val="20"/>
          <w:szCs w:val="20"/>
        </w:rPr>
        <w:t xml:space="preserve"> в разделе «Документы» (далее – официальный сайт) будут публиковаться все разъяснения, касающиеся положений настоящей конкурсной документации, а также все изменения или дополнения конкурсной документации, в случае возникновения таковых.</w:t>
      </w:r>
    </w:p>
    <w:p w:rsidR="003C0A4C" w:rsidRPr="009D4031" w:rsidRDefault="003C0A4C" w:rsidP="003C0A4C">
      <w:pPr>
        <w:autoSpaceDE w:val="0"/>
        <w:autoSpaceDN w:val="0"/>
        <w:adjustRightInd w:val="0"/>
        <w:ind w:right="-171" w:firstLine="567"/>
        <w:jc w:val="both"/>
        <w:rPr>
          <w:sz w:val="20"/>
          <w:szCs w:val="20"/>
        </w:rPr>
      </w:pPr>
      <w:r w:rsidRPr="009D4031">
        <w:rPr>
          <w:sz w:val="20"/>
          <w:szCs w:val="20"/>
        </w:rPr>
        <w:t>Основные понятия, используемые в настоящей конкурсной документации:</w:t>
      </w:r>
    </w:p>
    <w:p w:rsidR="00397AA2" w:rsidRPr="009D4031" w:rsidRDefault="00397AA2" w:rsidP="00397A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4031">
        <w:rPr>
          <w:rFonts w:ascii="Times New Roman" w:hAnsi="Times New Roman" w:cs="Times New Roman"/>
        </w:rPr>
        <w:t>Претендент - любое юридическое лицо независимо от организационно-правовой формы, формы собственности, места нахождения или индивидуальный предприниматель, выразившие волеизъявление на участие в конкурсе и заключение Договора.</w:t>
      </w:r>
    </w:p>
    <w:p w:rsidR="00397AA2" w:rsidRPr="009D4031" w:rsidRDefault="00397AA2" w:rsidP="00397A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4031">
        <w:rPr>
          <w:rFonts w:ascii="Times New Roman" w:hAnsi="Times New Roman" w:cs="Times New Roman"/>
        </w:rPr>
        <w:t>Участник конкурса - лицо, допущенное Комиссией для участия в конкурсе.</w:t>
      </w:r>
    </w:p>
    <w:p w:rsidR="00397AA2" w:rsidRPr="009D4031" w:rsidRDefault="00397AA2" w:rsidP="00397A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4031">
        <w:rPr>
          <w:rFonts w:ascii="Times New Roman" w:hAnsi="Times New Roman" w:cs="Times New Roman"/>
        </w:rPr>
        <w:t>Победитель конкурса - участник конкурса, получивший наибольший общий оценочный балл в результате сопоставления заявок и заявке которого присвоен первый номер. В случае</w:t>
      </w:r>
      <w:proofErr w:type="gramStart"/>
      <w:r w:rsidRPr="009D4031">
        <w:rPr>
          <w:rFonts w:ascii="Times New Roman" w:hAnsi="Times New Roman" w:cs="Times New Roman"/>
        </w:rPr>
        <w:t>,</w:t>
      </w:r>
      <w:proofErr w:type="gramEnd"/>
      <w:r w:rsidRPr="009D4031">
        <w:rPr>
          <w:rFonts w:ascii="Times New Roman" w:hAnsi="Times New Roman" w:cs="Times New Roman"/>
        </w:rPr>
        <w:t xml:space="preserve"> если несколько заявок участников конкурса получили одинаковый общий оценочный балл, более высокий порядковый номер присваивается участнику конкурса, заявка которого поступила ранее других заявок, имеющих одинаковый общий оценочный балл.</w:t>
      </w:r>
    </w:p>
    <w:p w:rsidR="00397AA2" w:rsidRPr="009D4031" w:rsidRDefault="00397AA2" w:rsidP="00397A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4031">
        <w:rPr>
          <w:rFonts w:ascii="Times New Roman" w:hAnsi="Times New Roman" w:cs="Times New Roman"/>
        </w:rPr>
        <w:t>Единственный участник конкурса - единственный претендент, в отношении которого Комиссией принято решение о допуске к участию в конкурсе, признании участником конкурса и заключении Договора.</w:t>
      </w:r>
    </w:p>
    <w:p w:rsidR="00397AA2" w:rsidRPr="009D4031" w:rsidRDefault="00397AA2" w:rsidP="00397A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4031">
        <w:rPr>
          <w:rFonts w:ascii="Times New Roman" w:hAnsi="Times New Roman" w:cs="Times New Roman"/>
        </w:rPr>
        <w:t>Протокол вскрытия конвертов на участие в конкурсе - протокол, подписываемый членами Комиссии, констатирующий факт и количество поданных заявок в срок, установленный в извещении о проведении конкурса.</w:t>
      </w:r>
    </w:p>
    <w:p w:rsidR="00397AA2" w:rsidRPr="009D4031" w:rsidRDefault="00397AA2" w:rsidP="00397A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4031">
        <w:rPr>
          <w:rFonts w:ascii="Times New Roman" w:hAnsi="Times New Roman" w:cs="Times New Roman"/>
        </w:rPr>
        <w:t>Протокол рассмотрения заявок - протокол, подписываемый членами Комиссии, содержащий решение о допуске к участию в конкурсе и признании участником конкурса либо об отказе в допуске к участию в конкурсе по каждому претенденту.</w:t>
      </w:r>
    </w:p>
    <w:p w:rsidR="00397AA2" w:rsidRPr="009D4031" w:rsidRDefault="00397AA2" w:rsidP="00397A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4031">
        <w:rPr>
          <w:rFonts w:ascii="Times New Roman" w:hAnsi="Times New Roman" w:cs="Times New Roman"/>
        </w:rPr>
        <w:t>Протокол оценки и сопоставления заявок на участие в конкурсе - протокол, подписываемый членами Комиссии, содержащий сведения о признании участника открытого конкурса победителем и о результатах конкурса.</w:t>
      </w:r>
    </w:p>
    <w:p w:rsidR="003C0A4C" w:rsidRDefault="00397AA2" w:rsidP="009D40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D4031">
        <w:rPr>
          <w:rFonts w:ascii="Times New Roman" w:hAnsi="Times New Roman" w:cs="Times New Roman"/>
        </w:rPr>
        <w:t>Протокол об уклонении (отказе) от заключения Договора - протокол, подписываемый членами Комиссии, в котором должны содержаться сведения об участнике конкурса, который уклоняется от заключения Договора либо с которым организатор конкурса отказывается заключить Договор, сведения о фактах, являющихся основанием для отказа от заключения Договора.</w:t>
      </w:r>
      <w:proofErr w:type="gramEnd"/>
    </w:p>
    <w:p w:rsidR="00781E4F" w:rsidRPr="009D4031" w:rsidRDefault="00781E4F" w:rsidP="009D403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C0A4C" w:rsidRDefault="003C0A4C" w:rsidP="003C0A4C">
      <w:pPr>
        <w:ind w:right="-171"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Полномочия Организаторов Конкурса и Конкурсной комиссии</w:t>
      </w:r>
    </w:p>
    <w:p w:rsidR="00B56A77" w:rsidRPr="00781E4F" w:rsidRDefault="003C0A4C" w:rsidP="00781E4F">
      <w:pPr>
        <w:ind w:right="-171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Полномочия Организаторов.</w:t>
      </w:r>
    </w:p>
    <w:p w:rsidR="004341B0" w:rsidRPr="004341B0" w:rsidRDefault="004341B0" w:rsidP="004341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B56A77" w:rsidRPr="004341B0">
        <w:rPr>
          <w:rFonts w:ascii="Times New Roman" w:hAnsi="Times New Roman" w:cs="Times New Roman"/>
        </w:rPr>
        <w:t>. Организатором конкурса является отдел экономики, предпринимательской деятельности и инвестиций Администрации Кашинского городского округа  (далее – Отдел экономики).</w:t>
      </w:r>
    </w:p>
    <w:p w:rsidR="004341B0" w:rsidRPr="004341B0" w:rsidRDefault="004341B0" w:rsidP="004341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341B0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>.Организатор конкурса заключает Договор с победителем конкурса по форме согласно приложению №2 к настоящему Порядку.</w:t>
      </w:r>
    </w:p>
    <w:p w:rsidR="00B56A77" w:rsidRPr="004341B0" w:rsidRDefault="00B56A77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B56A77" w:rsidRPr="004341B0">
        <w:rPr>
          <w:rFonts w:ascii="Times New Roman" w:hAnsi="Times New Roman" w:cs="Times New Roman"/>
        </w:rPr>
        <w:t>. Проведение конкурса на право заключения Договора осуществляет комиссия по проведению конкурса на право заключения договора на размещение нестационарного торгового объекта на территории муниципального образования Кашинский городской округ Тверской области (далее - Комиссия), состав которой утверждается постановлением Администрации Кашинского городской округ.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B56A77" w:rsidRPr="004341B0">
        <w:rPr>
          <w:rFonts w:ascii="Times New Roman" w:hAnsi="Times New Roman" w:cs="Times New Roman"/>
        </w:rPr>
        <w:t>. Один лот может формироваться как из одного, так и из нескольких мест размещения нестационарных торговых объектов (далее - Объекты).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4766">
        <w:rPr>
          <w:rFonts w:ascii="Times New Roman" w:hAnsi="Times New Roman" w:cs="Times New Roman"/>
        </w:rPr>
        <w:t>1.5</w:t>
      </w:r>
      <w:r w:rsidR="00B56A77" w:rsidRPr="00A44766">
        <w:rPr>
          <w:rFonts w:ascii="Times New Roman" w:hAnsi="Times New Roman" w:cs="Times New Roman"/>
        </w:rPr>
        <w:t>. Отдел экономики: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56A77" w:rsidRPr="004341B0">
        <w:rPr>
          <w:rFonts w:ascii="Times New Roman" w:hAnsi="Times New Roman" w:cs="Times New Roman"/>
        </w:rPr>
        <w:t>.1. формирует лоты;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56A77" w:rsidRPr="004341B0">
        <w:rPr>
          <w:rFonts w:ascii="Times New Roman" w:hAnsi="Times New Roman" w:cs="Times New Roman"/>
        </w:rPr>
        <w:t>.2. разрабатывает извещение о проведении конкурса (далее - извещение) и конкурсную документацию;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56A77" w:rsidRPr="004341B0">
        <w:rPr>
          <w:rFonts w:ascii="Times New Roman" w:hAnsi="Times New Roman" w:cs="Times New Roman"/>
        </w:rPr>
        <w:t>.3. утверждает конкурсную документацию;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56A77" w:rsidRPr="004341B0">
        <w:rPr>
          <w:rFonts w:ascii="Times New Roman" w:hAnsi="Times New Roman" w:cs="Times New Roman"/>
        </w:rPr>
        <w:t>.4. размещает извещение и конкурсную документацию на официальном сайте Кашинского городского округа в информационно-телекоммуникационной сети Интернет (далее - официальный сайт);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4766">
        <w:rPr>
          <w:rFonts w:ascii="Times New Roman" w:hAnsi="Times New Roman" w:cs="Times New Roman"/>
        </w:rPr>
        <w:t>15</w:t>
      </w:r>
      <w:r w:rsidR="00B56A77" w:rsidRPr="00A44766">
        <w:rPr>
          <w:rFonts w:ascii="Times New Roman" w:hAnsi="Times New Roman" w:cs="Times New Roman"/>
        </w:rPr>
        <w:t>.5. определяет место приема заявок, дату и время начала и окончания приема заявок, место, дату и время заседаний Комиссии, дату проведения конкурса;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56A77" w:rsidRPr="004341B0">
        <w:rPr>
          <w:rFonts w:ascii="Times New Roman" w:hAnsi="Times New Roman" w:cs="Times New Roman"/>
        </w:rPr>
        <w:t>.6. осуществляет прием, регистрацию и хранение поданных на участие в конкурсе заявок;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56A77" w:rsidRPr="004341B0">
        <w:rPr>
          <w:rFonts w:ascii="Times New Roman" w:hAnsi="Times New Roman" w:cs="Times New Roman"/>
        </w:rPr>
        <w:t>.7. вправе запрашивать (в случае необходимости) у соответствующих органов следующую информацию и документы:</w:t>
      </w:r>
    </w:p>
    <w:p w:rsidR="00B56A77" w:rsidRPr="004341B0" w:rsidRDefault="00B56A77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341B0">
        <w:rPr>
          <w:rFonts w:ascii="Times New Roman" w:hAnsi="Times New Roman" w:cs="Times New Roman"/>
        </w:rPr>
        <w:t>- о проведении ликвидации участника конкурса;</w:t>
      </w:r>
    </w:p>
    <w:p w:rsidR="00B56A77" w:rsidRPr="004341B0" w:rsidRDefault="00B56A77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341B0">
        <w:rPr>
          <w:rFonts w:ascii="Times New Roman" w:hAnsi="Times New Roman" w:cs="Times New Roman"/>
        </w:rPr>
        <w:t>- о наличии (отсутствии) задолженности по налогам и сборам у участника конкурса;</w:t>
      </w:r>
    </w:p>
    <w:p w:rsidR="00B56A77" w:rsidRPr="004341B0" w:rsidRDefault="00B56A77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341B0">
        <w:rPr>
          <w:rFonts w:ascii="Times New Roman" w:hAnsi="Times New Roman" w:cs="Times New Roman"/>
        </w:rPr>
        <w:t>- о наличии (отсутствии) процедуры банкротства, возбужденной в отношении участника конкурса;</w:t>
      </w:r>
    </w:p>
    <w:p w:rsidR="00B56A77" w:rsidRPr="004341B0" w:rsidRDefault="00B56A77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341B0">
        <w:rPr>
          <w:rFonts w:ascii="Times New Roman" w:hAnsi="Times New Roman" w:cs="Times New Roman"/>
        </w:rPr>
        <w:t xml:space="preserve">- об административном приостановлении деятельности участника конкурса в порядке, предусмотренном </w:t>
      </w:r>
      <w:hyperlink r:id="rId5" w:history="1">
        <w:r w:rsidRPr="004341B0">
          <w:rPr>
            <w:rStyle w:val="a3"/>
            <w:lang w:val="ru-RU"/>
          </w:rPr>
          <w:t>Кодексом</w:t>
        </w:r>
      </w:hyperlink>
      <w:r w:rsidRPr="004341B0">
        <w:rPr>
          <w:rFonts w:ascii="Times New Roman" w:hAnsi="Times New Roman" w:cs="Times New Roman"/>
        </w:rPr>
        <w:t xml:space="preserve"> Российской Федерации об административных правонарушениях;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56A77" w:rsidRPr="004341B0">
        <w:rPr>
          <w:rFonts w:ascii="Times New Roman" w:hAnsi="Times New Roman" w:cs="Times New Roman"/>
        </w:rPr>
        <w:t xml:space="preserve">.8. </w:t>
      </w:r>
      <w:r w:rsidR="00B56A77" w:rsidRPr="00A44766">
        <w:rPr>
          <w:rFonts w:ascii="Times New Roman" w:hAnsi="Times New Roman" w:cs="Times New Roman"/>
        </w:rPr>
        <w:t>разъясняет содержание конкурсной документации по процедуре конкурса в случае поступления запроса от участников конкурса;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56A77" w:rsidRPr="004341B0">
        <w:rPr>
          <w:rFonts w:ascii="Times New Roman" w:hAnsi="Times New Roman" w:cs="Times New Roman"/>
        </w:rPr>
        <w:t xml:space="preserve">.9. определяет срок, на который заключается Договор, в соответствии с периодом функционирования Объекта, утвержденным </w:t>
      </w:r>
      <w:hyperlink r:id="rId6" w:history="1">
        <w:r w:rsidR="00B56A77" w:rsidRPr="004341B0">
          <w:rPr>
            <w:rStyle w:val="a3"/>
            <w:lang w:val="ru-RU"/>
          </w:rPr>
          <w:t>Схемой</w:t>
        </w:r>
      </w:hyperlink>
      <w:r w:rsidR="00B56A77" w:rsidRPr="004341B0">
        <w:rPr>
          <w:rFonts w:ascii="Times New Roman" w:hAnsi="Times New Roman" w:cs="Times New Roman"/>
        </w:rPr>
        <w:t xml:space="preserve"> НТО;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56A77" w:rsidRPr="004341B0">
        <w:rPr>
          <w:rFonts w:ascii="Times New Roman" w:hAnsi="Times New Roman" w:cs="Times New Roman"/>
        </w:rPr>
        <w:t>.10. оформляет проекты Договоров и передает их для подписания победителям конкурса (лицам, с которыми должен быть подписан Договор), выполняет иные функции организатора конкурса по вопросам заключения Договоров;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56A77" w:rsidRPr="004341B0">
        <w:rPr>
          <w:rFonts w:ascii="Times New Roman" w:hAnsi="Times New Roman" w:cs="Times New Roman"/>
        </w:rPr>
        <w:t>.11. по окончании конкурса осуществляет хранение протоколов, составленных в ходе проведения конкурса.</w:t>
      </w:r>
    </w:p>
    <w:p w:rsidR="00B56A77" w:rsidRPr="004341B0" w:rsidRDefault="004341B0" w:rsidP="00B56A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56A77" w:rsidRPr="004341B0">
        <w:rPr>
          <w:rFonts w:ascii="Times New Roman" w:hAnsi="Times New Roman" w:cs="Times New Roman"/>
        </w:rPr>
        <w:t>.12. осуществляет иные функции организационного характера, связанные с проведением конкурса и предусмотренные настоящим Порядком.</w:t>
      </w:r>
    </w:p>
    <w:p w:rsidR="003C0A4C" w:rsidRDefault="003C0A4C" w:rsidP="004341B0">
      <w:pPr>
        <w:ind w:right="-171"/>
        <w:jc w:val="both"/>
        <w:rPr>
          <w:sz w:val="20"/>
          <w:szCs w:val="20"/>
        </w:rPr>
      </w:pPr>
    </w:p>
    <w:p w:rsidR="003C0A4C" w:rsidRDefault="003C0A4C" w:rsidP="003C0A4C">
      <w:pPr>
        <w:ind w:right="-171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Полномочия Комиссии: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040A">
        <w:rPr>
          <w:rFonts w:ascii="Times New Roman" w:hAnsi="Times New Roman" w:cs="Times New Roman"/>
        </w:rPr>
        <w:t>2.1. Комиссия является единым, постоянно действующим коллегиальным органом, осуществляющим функции по обеспечению процедуры проведения конкурса на право заключения Договора.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040A">
        <w:rPr>
          <w:rFonts w:ascii="Times New Roman" w:hAnsi="Times New Roman" w:cs="Times New Roman"/>
        </w:rPr>
        <w:t>2.2. Состав Комиссии утверждается постановлением Администрации Кашинского городского округа и не может быть менее 5 человек.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040A">
        <w:rPr>
          <w:rFonts w:ascii="Times New Roman" w:hAnsi="Times New Roman" w:cs="Times New Roman"/>
        </w:rPr>
        <w:t>2.3. Комиссия состоит из председателя, заместителя председателя, членов Комиссии, секретаря. Комиссию возглавляет председатель. В случае юридического отсутствия председателя Комиссии его обязанности выполняет заместитель председателя Комиссии. Протоколы заседания ведутся секретарем Комиссии и подписываются всеми присутствующими на заседании членами Комиссии, а также утверждаются председателем Комиссии. В случае юридического  отсутствия секретаря Комиссии, секретарь Комиссии назначается председателем Комиссии из состава членов Комиссии, являющихся сотрудниками Отдела экономики.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040A">
        <w:rPr>
          <w:rFonts w:ascii="Times New Roman" w:hAnsi="Times New Roman" w:cs="Times New Roman"/>
        </w:rPr>
        <w:t xml:space="preserve">2.4. </w:t>
      </w:r>
      <w:proofErr w:type="gramStart"/>
      <w:r w:rsidRPr="00F7040A">
        <w:rPr>
          <w:rFonts w:ascii="Times New Roman" w:hAnsi="Times New Roman" w:cs="Times New Roman"/>
        </w:rPr>
        <w:t>Комиссией осуществляются вскрытие конвертов с заявками на участие в конкурсе, рассмотрение заявок на участие в конкурсе, проведение конкурса, определение победителя конкурса, ведение протокола вскрытия конвертов с заявками на участие в конкурсе, протокола рассмотрения заявок, протокола оценки и сопоставления заявок на участие в конкурсе, протокола об уклонении (отказе) от заключения Договора, иные функции, связанные с проведением конкурса.</w:t>
      </w:r>
      <w:proofErr w:type="gramEnd"/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040A">
        <w:rPr>
          <w:rFonts w:ascii="Times New Roman" w:hAnsi="Times New Roman" w:cs="Times New Roman"/>
        </w:rPr>
        <w:t>2.5. Председатель Комиссии: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040A">
        <w:rPr>
          <w:rFonts w:ascii="Times New Roman" w:hAnsi="Times New Roman" w:cs="Times New Roman"/>
        </w:rPr>
        <w:t>2.5.1. осуществляет общее руководство работой Комиссии;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040A">
        <w:rPr>
          <w:rFonts w:ascii="Times New Roman" w:hAnsi="Times New Roman" w:cs="Times New Roman"/>
        </w:rPr>
        <w:t>2.5.2. объявляет заседание Комиссии правомочным или выносит решение о переносе заседания Комиссии из-за отсутствия необходимого кворума;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040A">
        <w:rPr>
          <w:rFonts w:ascii="Times New Roman" w:hAnsi="Times New Roman" w:cs="Times New Roman"/>
        </w:rPr>
        <w:t>2.5.3. открывает и ведет заседания Комиссии, объявляет перерывы;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040A">
        <w:rPr>
          <w:rFonts w:ascii="Times New Roman" w:hAnsi="Times New Roman" w:cs="Times New Roman"/>
        </w:rPr>
        <w:t>2.5.4. в случае юридического отсутствия секретаря Комиссии назначает секретаря Комиссии из состава членов Комиссии, являющихся сотрудниками Отдела экономики;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040A">
        <w:rPr>
          <w:rFonts w:ascii="Times New Roman" w:hAnsi="Times New Roman" w:cs="Times New Roman"/>
        </w:rPr>
        <w:t>2.5.5. объявляет победителя конкурса;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040A">
        <w:rPr>
          <w:rFonts w:ascii="Times New Roman" w:hAnsi="Times New Roman" w:cs="Times New Roman"/>
        </w:rPr>
        <w:t>2.5.6. утверждает протоколы Комиссии.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2.6</w:t>
      </w:r>
      <w:r w:rsidRPr="00F7040A">
        <w:rPr>
          <w:rFonts w:ascii="Times New Roman" w:hAnsi="Times New Roman" w:cs="Times New Roman"/>
        </w:rPr>
        <w:t>. Член Комиссии, не согласный с решением других членов Комиссии, имеет право на занесение особого мнения в протокол заседания Комиссии.</w:t>
      </w:r>
    </w:p>
    <w:p w:rsidR="00F7040A" w:rsidRPr="00F7040A" w:rsidRDefault="00F7040A" w:rsidP="00F7040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Pr="00F7040A">
        <w:rPr>
          <w:rFonts w:ascii="Times New Roman" w:hAnsi="Times New Roman" w:cs="Times New Roman"/>
        </w:rPr>
        <w:t>. Комиссия правомочна осуществлять свои функции, если на заседании Комиссии присутствовало не менее чем пятьдесят процентов общего числа ее членов.</w:t>
      </w:r>
    </w:p>
    <w:p w:rsidR="003C0A4C" w:rsidRDefault="003C0A4C" w:rsidP="003C0A4C">
      <w:pPr>
        <w:ind w:right="-171" w:firstLine="567"/>
        <w:jc w:val="center"/>
        <w:outlineLvl w:val="2"/>
        <w:rPr>
          <w:b/>
          <w:bCs/>
          <w:sz w:val="20"/>
          <w:szCs w:val="20"/>
        </w:rPr>
      </w:pPr>
    </w:p>
    <w:p w:rsidR="003C0A4C" w:rsidRDefault="003C0A4C" w:rsidP="003C0A4C">
      <w:pPr>
        <w:ind w:right="-171" w:firstLine="567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III</w:t>
      </w:r>
      <w:r>
        <w:rPr>
          <w:b/>
          <w:bCs/>
          <w:sz w:val="20"/>
          <w:szCs w:val="20"/>
        </w:rPr>
        <w:t>. Инструкция по подготовке заявок на участие в Конкурсе и порядок проведения Конкурса</w:t>
      </w:r>
    </w:p>
    <w:p w:rsidR="006A520D" w:rsidRPr="006A520D" w:rsidRDefault="00781E4F" w:rsidP="006A52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1. </w:t>
      </w:r>
      <w:r w:rsidR="003C0A4C" w:rsidRPr="006A520D">
        <w:rPr>
          <w:rFonts w:ascii="Times New Roman" w:hAnsi="Times New Roman" w:cs="Times New Roman"/>
          <w:b/>
          <w:bCs/>
          <w:lang w:eastAsia="en-US"/>
        </w:rPr>
        <w:t>Предмет и общий порядок проведения Конкурса</w:t>
      </w:r>
      <w:r w:rsidR="003C0A4C" w:rsidRPr="006A520D">
        <w:rPr>
          <w:rFonts w:ascii="Times New Roman" w:hAnsi="Times New Roman" w:cs="Times New Roman"/>
        </w:rPr>
        <w:t xml:space="preserve"> </w:t>
      </w:r>
    </w:p>
    <w:p w:rsidR="006A520D" w:rsidRPr="006A520D" w:rsidRDefault="006A520D" w:rsidP="006A52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A520D">
        <w:rPr>
          <w:rFonts w:ascii="Times New Roman" w:hAnsi="Times New Roman" w:cs="Times New Roman"/>
        </w:rPr>
        <w:t xml:space="preserve">1.1. </w:t>
      </w:r>
      <w:proofErr w:type="gramStart"/>
      <w:r w:rsidRPr="006A520D">
        <w:rPr>
          <w:rFonts w:ascii="Times New Roman" w:hAnsi="Times New Roman" w:cs="Times New Roman"/>
        </w:rPr>
        <w:t xml:space="preserve">Настоящий Порядок определяет условия организации и проведения открытого конкурса (далее - конкурс) на право заключения договора на размещение нестационарного торгового объекта (далее - Договор), в местах согласно </w:t>
      </w:r>
      <w:hyperlink r:id="rId7" w:history="1">
        <w:r w:rsidRPr="006A520D">
          <w:rPr>
            <w:rStyle w:val="a3"/>
            <w:lang w:val="ru-RU"/>
          </w:rPr>
          <w:t>схем</w:t>
        </w:r>
      </w:hyperlink>
      <w:r w:rsidRPr="006A520D">
        <w:rPr>
          <w:rFonts w:ascii="Times New Roman" w:hAnsi="Times New Roman" w:cs="Times New Roman"/>
        </w:rPr>
        <w:t xml:space="preserve">е размещения нестационарных торговых объектов на территории муниципального образования </w:t>
      </w:r>
      <w:proofErr w:type="spellStart"/>
      <w:r w:rsidRPr="006A520D">
        <w:rPr>
          <w:rFonts w:ascii="Times New Roman" w:hAnsi="Times New Roman" w:cs="Times New Roman"/>
        </w:rPr>
        <w:t>Кашинский</w:t>
      </w:r>
      <w:proofErr w:type="spellEnd"/>
      <w:r w:rsidRPr="006A520D">
        <w:rPr>
          <w:rFonts w:ascii="Times New Roman" w:hAnsi="Times New Roman" w:cs="Times New Roman"/>
        </w:rPr>
        <w:t xml:space="preserve"> городской округ Тверской области (далее - Схема НТО), порядок рассмотрения заявок на участие в конкурсе и утверждения результатов конкурса, критерии конкурсного отбора.  </w:t>
      </w:r>
      <w:proofErr w:type="gramEnd"/>
    </w:p>
    <w:p w:rsidR="006A520D" w:rsidRPr="006A520D" w:rsidRDefault="006A520D" w:rsidP="006A52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A520D">
        <w:rPr>
          <w:rFonts w:ascii="Times New Roman" w:hAnsi="Times New Roman" w:cs="Times New Roman"/>
        </w:rPr>
        <w:t>1.2. Предметом конкурса является право на заключение Договора.</w:t>
      </w:r>
    </w:p>
    <w:p w:rsidR="006A520D" w:rsidRPr="006A520D" w:rsidRDefault="006A520D" w:rsidP="006A52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A520D">
        <w:rPr>
          <w:rFonts w:ascii="Times New Roman" w:hAnsi="Times New Roman" w:cs="Times New Roman"/>
        </w:rPr>
        <w:t>1.3. Целью проведения конкурса являются создание конкурентной среды и благоприятных условий для организации качественного торгового обслуживания.</w:t>
      </w:r>
    </w:p>
    <w:p w:rsidR="003C0A4C" w:rsidRPr="0002763E" w:rsidRDefault="003C0A4C" w:rsidP="000276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proofErr w:type="gramStart"/>
      <w:r>
        <w:rPr>
          <w:rFonts w:ascii="Times New Roman" w:hAnsi="Times New Roman" w:cs="Times New Roman"/>
        </w:rPr>
        <w:t xml:space="preserve">Настоящая конкурсная документация разработана в соответствии с Федеральным </w:t>
      </w:r>
      <w:hyperlink r:id="rId8" w:history="1">
        <w:r w:rsidRPr="003C0A4C">
          <w:rPr>
            <w:rStyle w:val="a3"/>
            <w:color w:val="000000" w:themeColor="text1"/>
            <w:lang w:val="ru-RU"/>
          </w:rPr>
          <w:t>законом</w:t>
        </w:r>
      </w:hyperlink>
      <w:r>
        <w:rPr>
          <w:rFonts w:ascii="Times New Roman" w:hAnsi="Times New Roman" w:cs="Times New Roman"/>
        </w:rPr>
        <w:t xml:space="preserve"> от 28.12.2009 № 381-ФЗ "Об основах государственного регулирования торговой деятельности в Российской Федерации", Федеральным законом от 06.10.2003 № 131-ФЗ "Об общих принципах организации местного самоуправления в Российской Федерации", </w:t>
      </w:r>
      <w:r w:rsidR="0002763E" w:rsidRPr="0002763E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="0002763E" w:rsidRPr="0002763E">
        <w:rPr>
          <w:rFonts w:ascii="Times New Roman" w:hAnsi="Times New Roman" w:cs="Times New Roman"/>
        </w:rPr>
        <w:t>Кашинского</w:t>
      </w:r>
      <w:proofErr w:type="spellEnd"/>
      <w:r w:rsidR="0002763E" w:rsidRPr="0002763E">
        <w:rPr>
          <w:rFonts w:ascii="Times New Roman" w:hAnsi="Times New Roman" w:cs="Times New Roman"/>
        </w:rPr>
        <w:t xml:space="preserve"> городского округа Тверской области от 27.03.2019 № 202 </w:t>
      </w:r>
      <w:r w:rsidR="0002763E" w:rsidRPr="0002763E">
        <w:rPr>
          <w:rFonts w:ascii="Times New Roman" w:hAnsi="Times New Roman" w:cs="Times New Roman"/>
          <w:lang w:eastAsia="en-US"/>
        </w:rPr>
        <w:t>«Об утверждении</w:t>
      </w:r>
      <w:r w:rsidR="0002763E" w:rsidRPr="0002763E">
        <w:rPr>
          <w:rFonts w:ascii="Times New Roman" w:hAnsi="Times New Roman" w:cs="Times New Roman"/>
          <w:b/>
          <w:lang w:eastAsia="en-US"/>
        </w:rPr>
        <w:t xml:space="preserve"> </w:t>
      </w:r>
      <w:r w:rsidR="0002763E" w:rsidRPr="0002763E">
        <w:rPr>
          <w:rFonts w:ascii="Times New Roman" w:hAnsi="Times New Roman" w:cs="Times New Roman"/>
          <w:lang w:eastAsia="en-US"/>
        </w:rPr>
        <w:t xml:space="preserve">Порядка </w:t>
      </w:r>
      <w:r w:rsidR="0002763E" w:rsidRPr="0002763E">
        <w:rPr>
          <w:rFonts w:ascii="Times New Roman" w:eastAsiaTheme="minorHAnsi" w:hAnsi="Times New Roman" w:cs="Times New Roman"/>
          <w:lang w:eastAsia="en-US"/>
        </w:rPr>
        <w:t>размещения нестационарных торговых объектов в местах согласно схеме размещения нестационарных торговых объектов</w:t>
      </w:r>
      <w:proofErr w:type="gramEnd"/>
      <w:r w:rsidR="0002763E" w:rsidRPr="0002763E">
        <w:rPr>
          <w:rFonts w:ascii="Times New Roman" w:eastAsiaTheme="minorHAnsi" w:hAnsi="Times New Roman" w:cs="Times New Roman"/>
          <w:lang w:eastAsia="en-US"/>
        </w:rPr>
        <w:t xml:space="preserve"> </w:t>
      </w:r>
      <w:r w:rsidR="0002763E" w:rsidRPr="0002763E">
        <w:rPr>
          <w:rFonts w:ascii="Times New Roman" w:hAnsi="Times New Roman" w:cs="Times New Roman"/>
          <w:lang w:eastAsia="en-US"/>
        </w:rPr>
        <w:t xml:space="preserve">на территории муниципального образования </w:t>
      </w:r>
      <w:proofErr w:type="spellStart"/>
      <w:r w:rsidR="0002763E" w:rsidRPr="0002763E">
        <w:rPr>
          <w:rFonts w:ascii="Times New Roman" w:hAnsi="Times New Roman" w:cs="Times New Roman"/>
          <w:lang w:eastAsia="en-US"/>
        </w:rPr>
        <w:t>Кашинский</w:t>
      </w:r>
      <w:proofErr w:type="spellEnd"/>
      <w:r w:rsidR="0002763E" w:rsidRPr="0002763E">
        <w:rPr>
          <w:rFonts w:ascii="Times New Roman" w:hAnsi="Times New Roman" w:cs="Times New Roman"/>
          <w:lang w:eastAsia="en-US"/>
        </w:rPr>
        <w:t xml:space="preserve"> городской округ Тверской области»</w:t>
      </w:r>
      <w:r w:rsidR="0002763E">
        <w:rPr>
          <w:rFonts w:ascii="Times New Roman" w:hAnsi="Times New Roman" w:cs="Times New Roman"/>
        </w:rPr>
        <w:t xml:space="preserve">, </w:t>
      </w:r>
      <w:r w:rsidR="0002763E" w:rsidRPr="0002763E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="0002763E" w:rsidRPr="0002763E">
        <w:rPr>
          <w:rFonts w:ascii="Times New Roman" w:hAnsi="Times New Roman" w:cs="Times New Roman"/>
        </w:rPr>
        <w:t>Кашинского</w:t>
      </w:r>
      <w:proofErr w:type="spellEnd"/>
      <w:r w:rsidR="0002763E" w:rsidRPr="0002763E">
        <w:rPr>
          <w:rFonts w:ascii="Times New Roman" w:hAnsi="Times New Roman" w:cs="Times New Roman"/>
        </w:rPr>
        <w:t xml:space="preserve"> городского округа Тверской области от 27.03.2019 № 206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="0002763E" w:rsidRPr="0002763E">
        <w:rPr>
          <w:rFonts w:ascii="Times New Roman" w:hAnsi="Times New Roman" w:cs="Times New Roman"/>
        </w:rPr>
        <w:t>Кашинский</w:t>
      </w:r>
      <w:proofErr w:type="spellEnd"/>
      <w:r w:rsidR="0002763E" w:rsidRPr="0002763E">
        <w:rPr>
          <w:rFonts w:ascii="Times New Roman" w:hAnsi="Times New Roman" w:cs="Times New Roman"/>
        </w:rPr>
        <w:t xml:space="preserve"> городской округ Тверской области на период с 01.04.2019г по 01.04.2022г».</w:t>
      </w:r>
    </w:p>
    <w:p w:rsidR="003C0A4C" w:rsidRPr="00873F2A" w:rsidRDefault="003C0A4C" w:rsidP="00873F2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>1.5. Претендентом может быть любое юридическое лицо независимо от организационно-правовой формы, формы собственности, места нахождения или индивидуальный предприниматель, претендующие на право заключения Договора. При этом претендентами, участниками конкурса, победителем конкурса могут быть только субъекты малого и среднего предпринимательства.</w:t>
      </w:r>
      <w:r w:rsidR="00873F2A" w:rsidRPr="00873F2A">
        <w:rPr>
          <w:sz w:val="28"/>
          <w:szCs w:val="28"/>
        </w:rPr>
        <w:t xml:space="preserve"> 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bookmarkStart w:id="0" w:name="P114"/>
      <w:bookmarkStart w:id="1" w:name="P186"/>
      <w:bookmarkEnd w:id="0"/>
      <w:bookmarkEnd w:id="1"/>
      <w:r>
        <w:rPr>
          <w:rFonts w:ascii="Times New Roman" w:hAnsi="Times New Roman" w:cs="Times New Roman"/>
        </w:rPr>
        <w:t xml:space="preserve"> Для участия в конкурсе претендент подает Заявку на участие в конкурсе в срок, в порядке и на условиях, изложенных в настоящей </w:t>
      </w:r>
      <w:r w:rsidR="00494883">
        <w:rPr>
          <w:rFonts w:ascii="Times New Roman" w:hAnsi="Times New Roman" w:cs="Times New Roman"/>
        </w:rPr>
        <w:t>конкурсной</w:t>
      </w:r>
      <w:r>
        <w:rPr>
          <w:rFonts w:ascii="Times New Roman" w:hAnsi="Times New Roman" w:cs="Times New Roman"/>
        </w:rPr>
        <w:t xml:space="preserve"> документации, с приложением документов, перечень которых указан в заявке, в сроки, установленные в извещении.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Заявка на участие в конкурсе подается в письменной форме в запечатанном конверте. При этом на таком конверте указывается наименование конкурса (лота), на участие в котором подается данная заявка. Претендент вправе не указывать на таком конверте свое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88"/>
      <w:bookmarkEnd w:id="2"/>
      <w:r>
        <w:rPr>
          <w:rFonts w:ascii="Times New Roman" w:hAnsi="Times New Roman" w:cs="Times New Roman"/>
        </w:rPr>
        <w:t>1.8. Претендент вправе подать только одну заявку на участие в конкурсе в отношении каждого предмета конкурса (лота).</w:t>
      </w:r>
      <w:r w:rsidR="0070688D" w:rsidRPr="0070688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Прием заявок на участие в конкурсе прекращается </w:t>
      </w:r>
      <w:proofErr w:type="gramStart"/>
      <w:r>
        <w:rPr>
          <w:rFonts w:ascii="Times New Roman" w:hAnsi="Times New Roman" w:cs="Times New Roman"/>
        </w:rPr>
        <w:t>в указанный в извещении день вскрытия заявок на участие в конкурсе непосредственно перед началом</w:t>
      </w:r>
      <w:proofErr w:type="gramEnd"/>
      <w:r>
        <w:rPr>
          <w:rFonts w:ascii="Times New Roman" w:hAnsi="Times New Roman" w:cs="Times New Roman"/>
        </w:rPr>
        <w:t xml:space="preserve"> вскрытия заявок.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Претенденты и организатор конкурса обязаны обеспечить конфиденциальность сведений </w:t>
      </w:r>
      <w:proofErr w:type="gramStart"/>
      <w:r>
        <w:rPr>
          <w:rFonts w:ascii="Times New Roman" w:hAnsi="Times New Roman" w:cs="Times New Roman"/>
        </w:rPr>
        <w:t>о поданных заявках до вскрытия конвертов с заявками на участие в конкурсе</w:t>
      </w:r>
      <w:proofErr w:type="gramEnd"/>
      <w:r>
        <w:rPr>
          <w:rFonts w:ascii="Times New Roman" w:hAnsi="Times New Roman" w:cs="Times New Roman"/>
        </w:rPr>
        <w:t>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1.11. Претендент, подавший заявку на участие в конкурсе, вправе отозвать заявку на участие в конкурсе в любое время до момента вскрытия Комиссией конвертов с заявками на участие в конкурсе.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 Каждый конверт с заявкой на участие в конкурсе, поступивший в срок, указанный в конкурсной документации, регистрируется Отделом экономики в журнале приема заявок с присвоением каждой заявке номера с указанием даты и времени подачи документов (число, месяц, год, время в часах и минутах). При этом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отказ в приеме и регистрации конверта с заявкой на участие в конкурсе, на котором не указаны сведения о претенденте, подавшем такой конверт, а также требование предоставления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претендента, не допускаются. По требованию претендента, подавшего конверт с заявкой на участие в конкурсе, Отдел экономики   выдает расписку в получении конверта с такой заявкой с указанием даты и времени его получения.</w:t>
      </w:r>
    </w:p>
    <w:p w:rsidR="003C0A4C" w:rsidRDefault="003C0A4C" w:rsidP="003C0A4C">
      <w:pPr>
        <w:ind w:right="-171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1.13. Заявитель несет все расходы, связанные с подготовкой и подачей заявки на участие в конкурсе, а организатор не несет ответственность по возмещению указанных расходов независимо от характера проведения и результатов конкурса. </w:t>
      </w:r>
    </w:p>
    <w:p w:rsidR="003C0A4C" w:rsidRDefault="003C0A4C" w:rsidP="003C0A4C">
      <w:pPr>
        <w:autoSpaceDE w:val="0"/>
        <w:autoSpaceDN w:val="0"/>
        <w:adjustRightInd w:val="0"/>
        <w:ind w:right="-171"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1.14. Подача заявки на участие в конкурсе является подтверждением согласия заявителя участвовать в конкурсе в порядке и на условиях, установленных извещением </w:t>
      </w:r>
      <w:proofErr w:type="gramStart"/>
      <w:r>
        <w:rPr>
          <w:sz w:val="20"/>
          <w:szCs w:val="20"/>
        </w:rPr>
        <w:t>об</w:t>
      </w:r>
      <w:proofErr w:type="gramEnd"/>
      <w:r>
        <w:rPr>
          <w:sz w:val="20"/>
          <w:szCs w:val="20"/>
        </w:rPr>
        <w:t xml:space="preserve"> конкурсе и конкурсной документацией.</w:t>
      </w:r>
    </w:p>
    <w:p w:rsidR="003C0A4C" w:rsidRDefault="003C0A4C" w:rsidP="000403A8">
      <w:pPr>
        <w:ind w:right="-171"/>
        <w:rPr>
          <w:sz w:val="20"/>
          <w:szCs w:val="20"/>
        </w:rPr>
      </w:pPr>
    </w:p>
    <w:p w:rsidR="003C0A4C" w:rsidRDefault="003C0A4C" w:rsidP="003C0A4C">
      <w:pPr>
        <w:ind w:right="-171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Разъяснение конкурсной документации. Порядок предоставления конкурсной документации.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Со дня опубликования на официальном сайте извещения о проведении конкурса организатор конкурса на основании заявления любого заинтересованного лица, поданного в письменной форме, в </w:t>
      </w:r>
      <w:r>
        <w:rPr>
          <w:rFonts w:ascii="Times New Roman" w:hAnsi="Times New Roman" w:cs="Times New Roman"/>
        </w:rPr>
        <w:lastRenderedPageBreak/>
        <w:t xml:space="preserve">течение 3 календарных дней со дня получения соответствующего заявления обязан предоставить такому лицу документацию в порядке, указанном в извещении о проведении конкурса. 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Любой претендент вправе направить запрос в письменной форме о разъяснении положений конкурсной документации, касающихся предмета и/или процедуры конкурса - организатору конкурса – Отделу экономики.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календарных дней со дня поступления указанного запроса организатор конкурса обязан направить в письменной форме разъяснения положений документации, если указанный запрос поступил организатору конкурса не позднее 5 календарных дней до дня окончания срока подачи заявок на участие в конкурсе. В течение 2 календарных дней со дня направления разъяснения положений конкурсной документации по запросу претендента такое разъяснение должно быть размещено на официальном сайте с указанием предмета запроса, но без указания претендента, от которого поступил запрос. Разъяснение положений конкурсной документации не должно изменять ее суть.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2.3. Предоставление конкурсной документации до размещения ее на официальном сайте не допускается.</w:t>
      </w:r>
    </w:p>
    <w:p w:rsidR="003C0A4C" w:rsidRDefault="003C0A4C" w:rsidP="003C0A4C">
      <w:pPr>
        <w:ind w:right="-171"/>
        <w:jc w:val="both"/>
        <w:rPr>
          <w:sz w:val="20"/>
          <w:szCs w:val="20"/>
        </w:rPr>
      </w:pPr>
    </w:p>
    <w:p w:rsidR="003C0A4C" w:rsidRDefault="003C0A4C" w:rsidP="003C0A4C">
      <w:pPr>
        <w:ind w:right="-171"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 xml:space="preserve">3. Порядок внесения изменений в </w:t>
      </w:r>
      <w:r>
        <w:rPr>
          <w:b/>
          <w:sz w:val="20"/>
          <w:szCs w:val="20"/>
        </w:rPr>
        <w:t xml:space="preserve">извещение о проведении конкурса и </w:t>
      </w:r>
      <w:r>
        <w:rPr>
          <w:b/>
          <w:bCs/>
          <w:sz w:val="20"/>
          <w:szCs w:val="20"/>
          <w:lang w:eastAsia="en-US"/>
        </w:rPr>
        <w:t>в положения конкурсной документации.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Организатор конкурса вправе принять решение о внесении изменений в извещение о проведении конкурса не позднее, чем за 5 календарных дней до даты окончания подачи заявок на участие в конкурсе. Изменение предмета конкурса не допускается. Изменения опубликовываются Отделом экономики на официальном сайте. При этом срок подачи заявок на участие в конкурсе должен быть продлен так, чтобы со дня опубликования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15 календарных дней.</w:t>
      </w:r>
    </w:p>
    <w:p w:rsidR="003C0A4C" w:rsidRDefault="003C0A4C" w:rsidP="003C0A4C">
      <w:pPr>
        <w:autoSpaceDE w:val="0"/>
        <w:autoSpaceDN w:val="0"/>
        <w:adjustRightInd w:val="0"/>
        <w:ind w:right="-171"/>
        <w:jc w:val="both"/>
        <w:outlineLvl w:val="1"/>
        <w:rPr>
          <w:b/>
          <w:bCs/>
          <w:sz w:val="20"/>
          <w:szCs w:val="20"/>
          <w:lang w:eastAsia="en-US"/>
        </w:rPr>
      </w:pPr>
    </w:p>
    <w:p w:rsidR="003C0A4C" w:rsidRDefault="003C0A4C" w:rsidP="003C0A4C">
      <w:pPr>
        <w:ind w:right="-171"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>4. Право Организатора конкурса отказаться от проведения конкурса</w:t>
      </w:r>
    </w:p>
    <w:p w:rsidR="003C0A4C" w:rsidRPr="0070688D" w:rsidRDefault="003C0A4C" w:rsidP="0070688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4.1. Организатор конкурса, официально опубликовавший извещение о проведении конкурса и разместивший его на официальном сайте, вправе отказаться от проведения конкурса в любое время, но не позднее, чем за 5 календарных дней до наступления даты окончания приема заявок на участие в конкурсе, </w:t>
      </w:r>
      <w:proofErr w:type="gramStart"/>
      <w:r>
        <w:rPr>
          <w:rFonts w:ascii="Times New Roman" w:hAnsi="Times New Roman" w:cs="Times New Roman"/>
        </w:rPr>
        <w:t>разместив извещение</w:t>
      </w:r>
      <w:proofErr w:type="gramEnd"/>
      <w:r>
        <w:rPr>
          <w:rFonts w:ascii="Times New Roman" w:hAnsi="Times New Roman" w:cs="Times New Roman"/>
        </w:rPr>
        <w:t xml:space="preserve">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</w:rPr>
        <w:t>В течение 5 календарных дней с даты размещения на официальном сайте извещения об отказе от проведения конкурса секретарем Комиссии вскрываются (в случае, если на конверте не указаны почтовый адрес (для юридического лица) или сведения о месте жительства (для индивидуального предпринимателя) претендента) конверты с заявками на участие в конкурсе и направляются соответствующие уведомления всем претендентам, подавшим заявки на участие в конкурсе</w:t>
      </w:r>
      <w:proofErr w:type="gramEnd"/>
      <w:r>
        <w:rPr>
          <w:rFonts w:ascii="Times New Roman" w:hAnsi="Times New Roman" w:cs="Times New Roman"/>
        </w:rPr>
        <w:t>. Отдел экономики  возвращает претендентам задаток в течение 10 календарных дней со дня официального размещения на официальном сайте извещения об отказе от проведения конкурса.</w:t>
      </w:r>
    </w:p>
    <w:p w:rsidR="003C0A4C" w:rsidRPr="000403A8" w:rsidRDefault="003C0A4C" w:rsidP="000403A8">
      <w:pPr>
        <w:autoSpaceDE w:val="0"/>
        <w:autoSpaceDN w:val="0"/>
        <w:adjustRightInd w:val="0"/>
        <w:ind w:right="-171" w:firstLine="540"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:rsidR="003C0A4C" w:rsidRDefault="003C0A4C" w:rsidP="003C0A4C">
      <w:pPr>
        <w:ind w:firstLine="709"/>
        <w:jc w:val="both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5. Требования к участникам Конкурса</w:t>
      </w:r>
    </w:p>
    <w:p w:rsidR="003C0A4C" w:rsidRDefault="003C0A4C" w:rsidP="003C0A4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Претендентом на участие в конкурсе может быть любое юридическое лицо независимо от организационно-правовой формы, формы собственности, места нахождения или индивидуальный предприниматель, претендующие на право заключения Договора. При этом претендентами, участниками конкурса, победителем конкурса могут быть только субъекты малого и среднего предпринимательства. Статус субъекта малого предпринимательства определяется в соответствии со </w:t>
      </w:r>
      <w:hyperlink r:id="rId9" w:history="1">
        <w:r w:rsidRPr="003C0A4C">
          <w:rPr>
            <w:rStyle w:val="a3"/>
            <w:sz w:val="20"/>
            <w:lang w:val="ru-RU"/>
          </w:rPr>
          <w:t>статьей 4</w:t>
        </w:r>
      </w:hyperlink>
      <w:r>
        <w:rPr>
          <w:sz w:val="20"/>
          <w:szCs w:val="20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:rsidR="003C0A4C" w:rsidRDefault="003C0A4C" w:rsidP="003C0A4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5.2. При проведении конкурса устанавливаются следующие обязательные требования к претендентам:</w:t>
      </w:r>
    </w:p>
    <w:p w:rsidR="003C0A4C" w:rsidRDefault="003C0A4C" w:rsidP="003C0A4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5.2.1. </w:t>
      </w:r>
      <w:proofErr w:type="spellStart"/>
      <w:r>
        <w:rPr>
          <w:sz w:val="20"/>
          <w:szCs w:val="20"/>
        </w:rPr>
        <w:t>непроведение</w:t>
      </w:r>
      <w:proofErr w:type="spellEnd"/>
      <w:r>
        <w:rPr>
          <w:sz w:val="20"/>
          <w:szCs w:val="20"/>
        </w:rPr>
        <w:t xml:space="preserve"> ликвидации в отношении претендента на участие в конкурсе - юридического лица и отсутствие решения арбитражного суда о признании претендента - юридического лица, индивидуального предпринимателя банкротом;</w:t>
      </w:r>
    </w:p>
    <w:p w:rsidR="003C0A4C" w:rsidRDefault="003C0A4C" w:rsidP="003C0A4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5.2.2. </w:t>
      </w:r>
      <w:proofErr w:type="spellStart"/>
      <w:r>
        <w:rPr>
          <w:sz w:val="20"/>
          <w:szCs w:val="20"/>
        </w:rPr>
        <w:t>неприостановление</w:t>
      </w:r>
      <w:proofErr w:type="spellEnd"/>
      <w:r>
        <w:rPr>
          <w:sz w:val="20"/>
          <w:szCs w:val="20"/>
        </w:rPr>
        <w:t xml:space="preserve"> деятельности претендента в порядке, предусмотренном </w:t>
      </w:r>
      <w:hyperlink r:id="rId10" w:history="1">
        <w:r w:rsidRPr="003C0A4C">
          <w:rPr>
            <w:rStyle w:val="a3"/>
            <w:sz w:val="20"/>
            <w:lang w:val="ru-RU"/>
          </w:rPr>
          <w:t>Кодексом</w:t>
        </w:r>
      </w:hyperlink>
      <w:r>
        <w:rPr>
          <w:sz w:val="20"/>
          <w:szCs w:val="20"/>
        </w:rPr>
        <w:t xml:space="preserve"> Российской Федерации об административных правонарушениях;</w:t>
      </w:r>
    </w:p>
    <w:p w:rsidR="003C0A4C" w:rsidRDefault="003C0A4C" w:rsidP="003C0A4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5.2.3. отсутствие у претендента на участие в конкурсе просроченной задолженности по уплате налогов и сборов в бюджеты всех уровней.</w:t>
      </w:r>
    </w:p>
    <w:p w:rsidR="003C0A4C" w:rsidRDefault="003C0A4C" w:rsidP="003C0A4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5.3. Не допускается взимание с участников конкурса платы за участие в конкурсе.</w:t>
      </w:r>
    </w:p>
    <w:p w:rsidR="003C0A4C" w:rsidRDefault="003C0A4C" w:rsidP="003C0A4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</w:p>
    <w:p w:rsidR="003C0A4C" w:rsidRDefault="003C0A4C" w:rsidP="003C0A4C">
      <w:pPr>
        <w:ind w:firstLine="709"/>
        <w:jc w:val="both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6. Условия допуска к участию в Конкурсе</w:t>
      </w:r>
    </w:p>
    <w:p w:rsidR="003C0A4C" w:rsidRDefault="003C0A4C" w:rsidP="003C0A4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6.1. Основаниями для отказа в допуске к участию в конкурсе являются:</w:t>
      </w:r>
    </w:p>
    <w:p w:rsidR="003C0A4C" w:rsidRDefault="003C0A4C" w:rsidP="003C0A4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6.1.1. непредставление заявителем предусмотренных пунктом 8.1 настоящей документации документов и информации либо наличие в них недостоверных сведений;</w:t>
      </w:r>
    </w:p>
    <w:p w:rsidR="003C0A4C" w:rsidRDefault="003C0A4C" w:rsidP="003C0A4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6.1.2. несоответствие претендента требованиям, установленным пунктами 5.1, 5.2 настоящей документации;</w:t>
      </w:r>
    </w:p>
    <w:p w:rsidR="003C0A4C" w:rsidRDefault="003C0A4C" w:rsidP="003C0A4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6.1.3. несоответствие заявки и прилагаемых к ней документов требованиям, установленным пунктами 8.1 – 8.3 настоящей документации;</w:t>
      </w:r>
    </w:p>
    <w:p w:rsidR="003C0A4C" w:rsidRDefault="003C0A4C" w:rsidP="003C0A4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6.1.4. отсутствие в момент окончания срока подачи заявок на участие в конкурсе, на счете (счетах), указанном в конкурсной документации, денежных средств, перечисленных претендентом в качестве обеспечения заявки на участие в конкурсе.</w:t>
      </w:r>
    </w:p>
    <w:p w:rsidR="003C0A4C" w:rsidRDefault="003C0A4C" w:rsidP="003C0A4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6.2. В случае установления фактов, определенных пунктом 6.1 настоящей документации, Комиссия обязана отстранить такого претендента от участия в конкурсе на любом этапе его проведения.</w:t>
      </w:r>
    </w:p>
    <w:p w:rsidR="003C0A4C" w:rsidRDefault="003C0A4C" w:rsidP="003C0A4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6.3. В случае установления факта недостоверности сведений, содержащихся в документах, представленных претендентом, Комиссия обязана отстранить такого претендента от участия в конкурсе на любом этапе его проведения.</w:t>
      </w:r>
    </w:p>
    <w:p w:rsidR="00AD7CE2" w:rsidRPr="000403A8" w:rsidRDefault="003C0A4C" w:rsidP="00AD7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A8">
        <w:rPr>
          <w:rFonts w:ascii="Times New Roman" w:hAnsi="Times New Roman" w:cs="Times New Roman"/>
        </w:rPr>
        <w:t>6.4. Перечень указанных оснований для отказа претенденту в участии в конкурсе является исчерпывающим.</w:t>
      </w:r>
      <w:r w:rsidR="00AD7CE2" w:rsidRPr="00040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4C" w:rsidRDefault="003C0A4C" w:rsidP="003C0A4C">
      <w:pPr>
        <w:autoSpaceDE w:val="0"/>
        <w:autoSpaceDN w:val="0"/>
        <w:adjustRightInd w:val="0"/>
        <w:ind w:right="-171"/>
        <w:jc w:val="both"/>
        <w:outlineLvl w:val="1"/>
        <w:rPr>
          <w:b/>
          <w:bCs/>
          <w:sz w:val="20"/>
          <w:szCs w:val="20"/>
        </w:rPr>
      </w:pPr>
    </w:p>
    <w:p w:rsidR="003C0A4C" w:rsidRDefault="003C0A4C" w:rsidP="003C0A4C">
      <w:pPr>
        <w:autoSpaceDE w:val="0"/>
        <w:autoSpaceDN w:val="0"/>
        <w:adjustRightInd w:val="0"/>
        <w:ind w:right="-171" w:firstLine="567"/>
        <w:jc w:val="both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Обеспечение заявки на участие в конкурсе (задаток)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Для участия в конкурсе организатором конкурса устанавливается требование об обеспечении заявки на участие в конкурсе (задатке) в размере не более 25 процентов начальной (минимальной) цены Договора.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Претендент вносит обеспечение заявки на участие в конкурсе (задаток) на счет, указанный в извещении, в размере и сроки, указанные в извещении. Требование обеспечения заявки на участие в конкурсе (задатке) в равной мере распространяется на всех участников конкурса. Сумма внесенного обеспечения заявки на участие в конкурсе (задатка) победителю конкурса либо лицу, признанному единственным участником конкурса, равно как и участнику конкурса, заявке на участие которого присвоен второй номер, и с которым подлежит заключению Договор в соответствии с настоящим Порядком, засчитывается в счет платежей по Договору.</w:t>
      </w:r>
    </w:p>
    <w:p w:rsidR="003C0A4C" w:rsidRDefault="003C0A4C" w:rsidP="003C0A4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При уклонении участника конкурса, с которым подлежит заключение Договора, от заключения Договора обеспечение заявки на участие в конкурсе (задаток) таким участникам не возвращается. Денежные средства, внесенные в качестве обеспечения заявки на участие в конкурсе (задаток</w:t>
      </w:r>
      <w:r w:rsidR="00AD7CE2">
        <w:rPr>
          <w:rFonts w:ascii="Times New Roman" w:hAnsi="Times New Roman" w:cs="Times New Roman"/>
        </w:rPr>
        <w:t xml:space="preserve">), поступают в доход бюджета </w:t>
      </w:r>
      <w:proofErr w:type="spellStart"/>
      <w:r w:rsidR="00AD7CE2">
        <w:rPr>
          <w:rFonts w:ascii="Times New Roman" w:hAnsi="Times New Roman" w:cs="Times New Roman"/>
        </w:rPr>
        <w:t>Кашинского</w:t>
      </w:r>
      <w:proofErr w:type="spellEnd"/>
      <w:r w:rsidR="00AD7CE2">
        <w:rPr>
          <w:rFonts w:ascii="Times New Roman" w:hAnsi="Times New Roman" w:cs="Times New Roman"/>
        </w:rPr>
        <w:t xml:space="preserve"> городского округа</w:t>
      </w:r>
      <w:r>
        <w:rPr>
          <w:rFonts w:ascii="Times New Roman" w:hAnsi="Times New Roman" w:cs="Times New Roman"/>
        </w:rPr>
        <w:t xml:space="preserve"> Тверской области.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Суммы обеспечения заявок на участие в конкурсе (задатка), внесенные участниками конкурса, за исключением победителя и участника конкурса, заявке на участие которого присвоен второй номер, возвращаются участникам конкурса в течение 10 календарных дней </w:t>
      </w:r>
      <w:proofErr w:type="gramStart"/>
      <w:r>
        <w:rPr>
          <w:rFonts w:ascii="Times New Roman" w:hAnsi="Times New Roman" w:cs="Times New Roman"/>
        </w:rPr>
        <w:t>с даты размещения</w:t>
      </w:r>
      <w:proofErr w:type="gramEnd"/>
      <w:r>
        <w:rPr>
          <w:rFonts w:ascii="Times New Roman" w:hAnsi="Times New Roman" w:cs="Times New Roman"/>
        </w:rPr>
        <w:t xml:space="preserve"> протокола оценки и сопоставления заявок на участие в конкурсе на официальном сайте.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Сумма обеспечения заявки на участие в конкурсе (задатка), внесенная участником конкурса, заявке на участие которого присвоен второй номер, возвращается такому участнику конкурса в течение 10 календарных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Договора победителем конкурса.</w:t>
      </w:r>
    </w:p>
    <w:p w:rsidR="003C0A4C" w:rsidRPr="000962FD" w:rsidRDefault="003C0A4C" w:rsidP="000962FD">
      <w:pPr>
        <w:autoSpaceDE w:val="0"/>
        <w:autoSpaceDN w:val="0"/>
        <w:adjustRightInd w:val="0"/>
        <w:ind w:right="-171" w:firstLine="567"/>
        <w:jc w:val="both"/>
        <w:outlineLvl w:val="1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</w:t>
      </w:r>
    </w:p>
    <w:p w:rsidR="003C0A4C" w:rsidRDefault="003C0A4C" w:rsidP="003C0A4C">
      <w:pPr>
        <w:ind w:right="-171" w:firstLine="567"/>
        <w:jc w:val="both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8. Порядок подачи заявок на участие в конкурсе 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Для участия в конкурсе претендент подает Заявку на участие в конкурсе по форме согласно  приложению № 1 к настоящей документации, с приложением документов, перечень которых указан в заявке, в сроки, установленные в извещении.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Заявка на участие в конкурсе подается в письменной форме в запечатанном конверте. При этом на таком конверте указывается наименование конкурса (лота), на участие в котором подается данная заявка. Претендент вправе не указывать на таком конверте свое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Претендент вправе подать только одну заявку на участие в конкурсе в отношении каждого предмета конкурса (лота).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Прием заявок на участие в конкурсе прекращается </w:t>
      </w:r>
      <w:proofErr w:type="gramStart"/>
      <w:r>
        <w:rPr>
          <w:rFonts w:ascii="Times New Roman" w:hAnsi="Times New Roman" w:cs="Times New Roman"/>
        </w:rPr>
        <w:t>в указанный в извещении день вскрытия заявок на участие в конкурсе непосредственно перед началом</w:t>
      </w:r>
      <w:proofErr w:type="gramEnd"/>
      <w:r>
        <w:rPr>
          <w:rFonts w:ascii="Times New Roman" w:hAnsi="Times New Roman" w:cs="Times New Roman"/>
        </w:rPr>
        <w:t xml:space="preserve"> вскрытия заявок.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Претенденты и организатор конкурса обязаны обеспечить конфиденциальность сведений </w:t>
      </w:r>
      <w:proofErr w:type="gramStart"/>
      <w:r>
        <w:rPr>
          <w:rFonts w:ascii="Times New Roman" w:hAnsi="Times New Roman" w:cs="Times New Roman"/>
        </w:rPr>
        <w:t>о поданных заявках до вскрытия конвертов с заявками на участие в конкурсе</w:t>
      </w:r>
      <w:proofErr w:type="gramEnd"/>
      <w:r>
        <w:rPr>
          <w:rFonts w:ascii="Times New Roman" w:hAnsi="Times New Roman" w:cs="Times New Roman"/>
        </w:rPr>
        <w:t>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 Претендент, подавший заявку на участие в конкурсе, вправе отозвать заявку на участие в конкурсе в любое время до момента вскрытия Комиссией конвертов с заявками на участие в конкурсе.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8.7. Каждый конверт с заявкой на участие в конкурсе, поступивший в срок, указанный в конкурсной документации, регистрируется Отделом экономики в журнале приема заявок с присвоением каждой заявке номера с указанием даты и времени подачи документов (число, месяц, год, время в часах и минутах). При этом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отказ в приеме и регистрации конверта с заявкой на участие в конкурсе, на котором не указаны сведения о претенденте, подавшем такой конверт, а также требование предоставления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претендента, не допускаются. По требованию претендента, подавшего конверт с заявкой на участие в конкурсе, Отдел экономики   выдает расписку в получении конверта с такой заявкой с указанием даты и времени его получения.</w:t>
      </w:r>
    </w:p>
    <w:p w:rsidR="003C0A4C" w:rsidRDefault="003C0A4C" w:rsidP="003C0A4C">
      <w:pPr>
        <w:autoSpaceDE w:val="0"/>
        <w:autoSpaceDN w:val="0"/>
        <w:adjustRightInd w:val="0"/>
        <w:ind w:right="-171" w:firstLine="567"/>
        <w:jc w:val="both"/>
        <w:outlineLvl w:val="1"/>
        <w:rPr>
          <w:sz w:val="20"/>
          <w:szCs w:val="20"/>
        </w:rPr>
      </w:pPr>
    </w:p>
    <w:p w:rsidR="003C0A4C" w:rsidRDefault="003C0A4C" w:rsidP="003C0A4C">
      <w:pPr>
        <w:ind w:right="-171" w:firstLine="567"/>
        <w:jc w:val="both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9. Порядок рассмотрения заявок на участие в конкурсе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Комиссия рассматривает заявки на участие в конкурсе на соответствие требованиям, установленным документацией о конкурсе. Срок рассмотрения заявок на участие в конкурсе не может </w:t>
      </w:r>
      <w:r>
        <w:rPr>
          <w:rFonts w:ascii="Times New Roman" w:hAnsi="Times New Roman" w:cs="Times New Roman"/>
        </w:rPr>
        <w:lastRenderedPageBreak/>
        <w:t xml:space="preserve">превышать 7 календарных дней </w:t>
      </w:r>
      <w:proofErr w:type="gramStart"/>
      <w:r>
        <w:rPr>
          <w:rFonts w:ascii="Times New Roman" w:hAnsi="Times New Roman" w:cs="Times New Roman"/>
        </w:rPr>
        <w:t>с даты вскрытия</w:t>
      </w:r>
      <w:proofErr w:type="gramEnd"/>
      <w:r>
        <w:rPr>
          <w:rFonts w:ascii="Times New Roman" w:hAnsi="Times New Roman" w:cs="Times New Roman"/>
        </w:rPr>
        <w:t xml:space="preserve"> конвертов с заявками на участие в конкурсе, указанной в извещении о проведении конкурса.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proofErr w:type="gramStart"/>
      <w:r>
        <w:rPr>
          <w:rFonts w:ascii="Times New Roman" w:hAnsi="Times New Roman" w:cs="Times New Roman"/>
        </w:rPr>
        <w:t>На основании результатов рассмотрения заявок на участие в конкурсе Комиссией принимается решение о допуске к участию в конкурсе претендента и о признании его участником открытого конкурса или об отказе в допуске такого претендента к участию в открытом конкурсе в порядке и по основаниям, которые предусмотрены конкурсной документацией, а также оформляется протокол рассмотрения заявок.</w:t>
      </w:r>
      <w:proofErr w:type="gramEnd"/>
      <w:r>
        <w:rPr>
          <w:rFonts w:ascii="Times New Roman" w:hAnsi="Times New Roman" w:cs="Times New Roman"/>
        </w:rPr>
        <w:t xml:space="preserve"> Протокол рассмотрения заявок ведется секретарем Комиссии и подписывается всеми присутствующими на заседании членами Комиссии в день окончания рассмотрения заявок на участие в конкурсе, и размещается на официальном сайте в течение дня, следующего  за днем подписания указанного протокола.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решения, с указанием положений конкурсной документации, которым не соответствует заявка на участие в конкурсе претендента, положений такой заявки, не соответствующих требованиям</w:t>
      </w:r>
      <w:proofErr w:type="gramEnd"/>
      <w:r>
        <w:rPr>
          <w:rFonts w:ascii="Times New Roman" w:hAnsi="Times New Roman" w:cs="Times New Roman"/>
        </w:rPr>
        <w:t xml:space="preserve"> конкурсной документации.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Претенденты, подавшие заявки на участие в конкурсе, уведомляются секретарем Комиссии по телефонам, указанным претендентами в заявках, о принятом Комиссией </w:t>
      </w:r>
      <w:proofErr w:type="gramStart"/>
      <w:r>
        <w:rPr>
          <w:rFonts w:ascii="Times New Roman" w:hAnsi="Times New Roman" w:cs="Times New Roman"/>
        </w:rPr>
        <w:t>решении</w:t>
      </w:r>
      <w:proofErr w:type="gramEnd"/>
      <w:r>
        <w:rPr>
          <w:rFonts w:ascii="Times New Roman" w:hAnsi="Times New Roman" w:cs="Times New Roman"/>
        </w:rPr>
        <w:t xml:space="preserve"> о допуске претендента к участию в конкурсе и о признании претендента участником конкурса или об отказе в допуске такого претендента к участию в конкурсе на следующий день после подписания Комиссией протокола рассмотрения заявок на участие в конкурсе.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 Претенденту, подавшему заявку на участие в конкурсе и не допущенному к участию в конкурсе, Отдел экономики  обязан вернуть внесенные в качестве обеспечения заявки на участие в конкурсе денежные средства (задаток) в течение 5 календарных дней со дня подписания протокола рассмотрения заявок.</w:t>
      </w:r>
    </w:p>
    <w:p w:rsidR="003C0A4C" w:rsidRDefault="003C0A4C" w:rsidP="003C0A4C">
      <w:pPr>
        <w:ind w:right="-171" w:firstLine="567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 xml:space="preserve"> </w:t>
      </w:r>
    </w:p>
    <w:p w:rsidR="003C0A4C" w:rsidRDefault="003C0A4C" w:rsidP="003C0A4C">
      <w:pPr>
        <w:ind w:right="-171" w:firstLine="567"/>
        <w:jc w:val="both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10. Порядок проведения конкурса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Комиссия осуществляет оценку и сопоставление заявок участников конкурса и прилагаемых к ним конкурсных предложений по </w:t>
      </w:r>
      <w:proofErr w:type="gramStart"/>
      <w:r>
        <w:rPr>
          <w:rFonts w:ascii="Times New Roman" w:hAnsi="Times New Roman" w:cs="Times New Roman"/>
        </w:rPr>
        <w:t>форме</w:t>
      </w:r>
      <w:proofErr w:type="gramEnd"/>
      <w:r>
        <w:rPr>
          <w:rFonts w:ascii="Times New Roman" w:hAnsi="Times New Roman" w:cs="Times New Roman"/>
        </w:rPr>
        <w:t xml:space="preserve"> установленной в приложении № 2 к конкурсной документации. Срок оценки и сопоставления заявок не может превышать 10 календарных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протокола рассмотрения заявок.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Оценка и сопоставление заявок осуществляются Комиссией в целях выявления лучших условий заключения Договора.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 В целях определения лучших условий заключения Договора Комиссия должна оценивать и сопоставлять заявки в соответствии со следующими критериями оценки: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10.3.1. Предложение о цене договора на право заключения договора на размещение нестационарного торгового объекта, в том числе объекта по оказанию услуг, на территории Кашинского района  (в рублях).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Оценивается по формуле: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447800" cy="285750"/>
            <wp:effectExtent l="19050" t="0" r="0" b="0"/>
            <wp:docPr id="1" name="Рисунок 1" descr="base_23988_64005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88_64005_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85750"/>
            <wp:effectExtent l="19050" t="0" r="0" b="0"/>
            <wp:docPr id="2" name="Рисунок 2" descr="base_23988_64005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88_64005_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- критерий оценки предложения о цене Договора;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КЗ - коэффициент значимости показателя (КЗ = 5);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8600" cy="276225"/>
            <wp:effectExtent l="19050" t="0" r="0" b="0"/>
            <wp:docPr id="3" name="Рисунок 3" descr="base_23988_64005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88_64005_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- предложение участника конкурса;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4" name="Рисунок 4" descr="base_23988_64005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988_64005_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- максимальное предложение из предложений, сделанных участниками конкурса.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10.3.2. Предложение по размеру прилегающей к нестационарному объекту территории (при наличии такой обязанности в Договоре), которую претендент обязуется содержать в соответствии с Правилами по благоустройству территории (в метрах).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Оценивается по формуле: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428750" cy="276225"/>
            <wp:effectExtent l="19050" t="0" r="0" b="0"/>
            <wp:docPr id="5" name="Рисунок 5" descr="base_23988_6400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988_64005_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19050" t="0" r="0" b="0"/>
            <wp:docPr id="6" name="Рисунок 6" descr="base_23988_64005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988_64005_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- критерий оценки предложения о размере прилегающей территории для уборки;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КЗ - коэффициент значимости показателя (КЗ = 5);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8600" cy="276225"/>
            <wp:effectExtent l="19050" t="0" r="0" b="0"/>
            <wp:docPr id="7" name="Рисунок 7" descr="base_23988_64005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988_64005_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- предложение участника конкурса;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8" name="Рисунок 8" descr="base_23988_64005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988_64005_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- максимальное предложение из предложений, сделанных участниками конкурса.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10.3.3. Предложение по сроку установки нестационарного торгового объекта, в том числе объекта по оказанию услуг (далее - объект), в соответствии с утвержденными постановлением Администрации Кашинского района типовыми требованиями к нестационарным торговым объектам (в месяцах).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условии установки объекта в течение: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двух месяцев - 3 балла;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четырех месяцев - 2 балла;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шести месяцев - 1 балл;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свыше шести месяцев - 0 баллов.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10.4. В течение всего срока оценки и сопоставления заявок любой из участников конкурса может направить </w:t>
      </w:r>
      <w:proofErr w:type="gramStart"/>
      <w:r>
        <w:rPr>
          <w:rFonts w:ascii="Times New Roman" w:hAnsi="Times New Roman" w:cs="Times New Roman"/>
        </w:rPr>
        <w:t>в Комиссию уведомление об отказе от участия в конкурсе по отдельному лоту</w:t>
      </w:r>
      <w:proofErr w:type="gramEnd"/>
      <w:r>
        <w:rPr>
          <w:rFonts w:ascii="Times New Roman" w:hAnsi="Times New Roman" w:cs="Times New Roman"/>
        </w:rPr>
        <w:t xml:space="preserve"> без объяснения причин.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10.5. Оценка и сопоставление заявок осуществляются Комиссией в следующем порядке: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10.5.1. рассчитываются баллы по каждому критерию оценки;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250"/>
      <w:bookmarkEnd w:id="3"/>
      <w:r>
        <w:rPr>
          <w:rFonts w:ascii="Times New Roman" w:hAnsi="Times New Roman" w:cs="Times New Roman"/>
        </w:rPr>
        <w:t>10.5.2. для каждой заявки величины, рассчитанные по всем критериям оценки, суммируются;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10.5.3. наилучшие условия заключения Договора содержатся в заявке, которая в результате оценки набрала максимальное значение суммарной величины, рассчитанной в соответствии с подпунктом 10.5.2.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10.6. На основании результатов оценки и сопоставления заявок Комиссия присваивает каждой заявке (относительно других по мере уменьшения суммы критериев оценки) порядковый номер. Заявке, в которой содержатся лучшие условия, присваивается номер 1.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10.7. Победителем конкурса признается участник конкурса, который предложил лучшие условия заключения Договора и заявке которого присвоен номер 1.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10.8. Комиссия ведет протокол оценки и сопоставления заявок по утвержденной форме, в котором должны содержаться: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10.8.1. предмет конкурса (лот);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10.8.2. место, дата, время проведения оценки и сопоставления заявок;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10.8.3. список членов Комиссии - участников заседания;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10.8.4. наименование юридических лиц и фамилия, имя, отчество индивидуальных предпринимателей - участников конкурса, заявки которых были рассмотрены;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10.8.5. перечень критериев оценки с указанием их значений по каждому из рассматриваемых лотов;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10.8.6. победитель конкурса с указанием его реквизитов;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10.8.7. запись о присвоении заявкам порядковых номеров.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10.9. Протокол оценки и сопоставления заявок подписывается всеми членами Комиссии, присутствующими на ее заседании, в день проведения оценки и сопоставления заявок, и подведения итогов конкурса. Указанный протокол составляется в 3 экземплярах, один из которых хранится у председателя Комиссии, и 2 экземпляра передаются в Отдел экономики. Отдел экономики  в течение 3 календарных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указанного протокола передает победителю конкурса 1 экземпляр протокола и проект Договора.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10.10. Протокол оценки и сопоставления заявок размещается на официальном сайте в течение 5 календарных дней </w:t>
      </w:r>
      <w:proofErr w:type="gramStart"/>
      <w:r>
        <w:rPr>
          <w:rFonts w:ascii="Times New Roman" w:hAnsi="Times New Roman" w:cs="Times New Roman"/>
        </w:rPr>
        <w:t>с даты</w:t>
      </w:r>
      <w:proofErr w:type="gramEnd"/>
      <w:r>
        <w:rPr>
          <w:rFonts w:ascii="Times New Roman" w:hAnsi="Times New Roman" w:cs="Times New Roman"/>
        </w:rPr>
        <w:t xml:space="preserve"> его подписания.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10.11. Участник конкурса может ознакомиться с протоколом оценки и сопоставления заявок и направить в Отдел экономики  запрос о разъяснении результатов конкурса в письменной форме непосредственно или почтовым отправлением либо в электронной форме. Отдел экономики  в течение 10 календарных дней </w:t>
      </w:r>
      <w:proofErr w:type="gramStart"/>
      <w:r>
        <w:rPr>
          <w:rFonts w:ascii="Times New Roman" w:hAnsi="Times New Roman" w:cs="Times New Roman"/>
        </w:rPr>
        <w:t>с даты поступления</w:t>
      </w:r>
      <w:proofErr w:type="gramEnd"/>
      <w:r>
        <w:rPr>
          <w:rFonts w:ascii="Times New Roman" w:hAnsi="Times New Roman" w:cs="Times New Roman"/>
        </w:rPr>
        <w:t xml:space="preserve"> такого запроса обязан представить участнику конкурса соответствующие разъяснения в письменной форме непосредственно или почтовым отправлением либо в электронной форме и разместить их на официальном сайте.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10.12.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10.13. Протоколы, предусмотренные настоящим Порядком, заявки,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хранятся Отделом экономики  в течение срока действия договора, но не менее 3 лет.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10.14. Участникам конкурса, которые не выиграли конкурс, возвращается задаток в течение 10 календарных дней.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конкурс не состоялся, задаток подлежит возврату в течение 10 календарных дней.</w:t>
      </w:r>
    </w:p>
    <w:p w:rsidR="003C0A4C" w:rsidRPr="000962FD" w:rsidRDefault="003C0A4C" w:rsidP="000962FD">
      <w:pPr>
        <w:ind w:right="-171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C0A4C" w:rsidRDefault="003C0A4C" w:rsidP="003C0A4C">
      <w:pPr>
        <w:ind w:right="-171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Последствия признания конкурса </w:t>
      </w:r>
      <w:proofErr w:type="gramStart"/>
      <w:r>
        <w:rPr>
          <w:b/>
          <w:sz w:val="20"/>
          <w:szCs w:val="20"/>
        </w:rPr>
        <w:t>несостоявшимся</w:t>
      </w:r>
      <w:proofErr w:type="gramEnd"/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Конкурс признается несостоявшимся в следующих случаях: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11.1.1 если </w:t>
      </w:r>
      <w:proofErr w:type="gramStart"/>
      <w:r>
        <w:rPr>
          <w:rFonts w:ascii="Times New Roman" w:hAnsi="Times New Roman" w:cs="Times New Roman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</w:rPr>
        <w:t xml:space="preserve"> к участию в открытом конкурсе всех претендентов, подавших заявки на участие в конкурсе;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11.1.2 признания участником открытого конкурса только одного претендента, подавшего заявку на участие в открытом конкурсе.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конкурс признан несостоявшимся по причине признания участником открытого конкурса только одного претендента, подавшего заявку на участие в открытом конкурсе, Договор заключается с единственным участником конкурса по цене Договора, указанной этим участником конкурса в конкурсном предложении.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экономики в течение 5 календарных дней со дня подписания протокола о рассмотрении заявок обязан передать участнику конкурса, подавшему единственную заявку на участие в открытом конкурсе, </w:t>
      </w:r>
      <w:r>
        <w:rPr>
          <w:rFonts w:ascii="Times New Roman" w:hAnsi="Times New Roman" w:cs="Times New Roman"/>
        </w:rPr>
        <w:lastRenderedPageBreak/>
        <w:t>проект Договора. Договор подлежит заключению с таким участником конкурса не позднее 10 календарных дней со дня подписания протокола рассмотрения заявок на участие в конкурсе.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конкурс признан несостоявшимся и Договор не заключен с единственным участником конкурса, организатор конкурса вправе объявить о проведении повторного конкурса. В случае объявления о проведении повторного конкурса организатор конкурса вправе изменить условия конкурса.</w:t>
      </w:r>
    </w:p>
    <w:p w:rsidR="003C0A4C" w:rsidRPr="000962FD" w:rsidRDefault="003C0A4C" w:rsidP="000962FD">
      <w:pPr>
        <w:ind w:right="-171" w:firstLine="567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 xml:space="preserve"> </w:t>
      </w:r>
    </w:p>
    <w:p w:rsidR="003C0A4C" w:rsidRDefault="003C0A4C" w:rsidP="003C0A4C">
      <w:pPr>
        <w:ind w:right="-171" w:firstLine="567"/>
        <w:jc w:val="both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12. Заключение Договора по результатам конкурса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12.1. </w:t>
      </w:r>
      <w:proofErr w:type="gramStart"/>
      <w:r>
        <w:rPr>
          <w:rFonts w:ascii="Times New Roman" w:hAnsi="Times New Roman" w:cs="Times New Roman"/>
        </w:rPr>
        <w:t>В течение 3 календарных дней со дня подписания протокола конкурса Отдел экономики  письменно уведомляет победителя конкурса о размере доплаты (разница между задатком и первой частью платы по Договору), которую победитель конкурса обязан перечислить на счет, указанный организатором конкурса, и необходимости заключения Договора в течение 10 календарных дней с момента получения данного уведомления.</w:t>
      </w:r>
      <w:proofErr w:type="gramEnd"/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конкурса заключает Договор с победителем конкурса по форме согласно приложению №2 к настоящему Порядку.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Неперечисление</w:t>
      </w:r>
      <w:proofErr w:type="spellEnd"/>
      <w:r>
        <w:rPr>
          <w:rFonts w:ascii="Times New Roman" w:hAnsi="Times New Roman" w:cs="Times New Roman"/>
        </w:rPr>
        <w:t xml:space="preserve"> победителем конкурса доплаты на счет организатора конкурса рассматривается как уклонение от заключения Договора.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288"/>
      <w:bookmarkEnd w:id="4"/>
      <w:r>
        <w:rPr>
          <w:rFonts w:ascii="Times New Roman" w:hAnsi="Times New Roman" w:cs="Times New Roman"/>
        </w:rPr>
        <w:t>12.2.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победитель конкурса в срок, указанный в уведомлении, уклонился от заключения Договора, организатор заключает Договор с участником конкурса, заявке на участие которого в протоколе оценки и сопоставления заявок присвоен второй номер.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случае составляется протокол об уклонении победителя конкурса от заключения Договора, который подписывается членами Комиссии. Протокол составляется в произвольной форме в трех экземплярах, один из которых в течение 3 календарных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данного протокола направляется Отделом экономики лицу, уклонившемуся от подписания Договора, второй экземпляр вручается участнику, заявке на участие которого присвоен второй номер, третий экземпляр остается в Отделе экономики. Участнику, с которым подлежит заключение Договора, одновременно с указанным протоколом Отдел экономики передает проект Договора, который составляется путем включения цены Договора, предложенной данным участником конкурса и указанной в протоколе конкурса. Подписанный Договор представляется в Отдел экономики  в течение 10 календарных дней </w:t>
      </w:r>
      <w:proofErr w:type="gramStart"/>
      <w:r>
        <w:rPr>
          <w:rFonts w:ascii="Times New Roman" w:hAnsi="Times New Roman" w:cs="Times New Roman"/>
        </w:rPr>
        <w:t>с даты вручения</w:t>
      </w:r>
      <w:proofErr w:type="gramEnd"/>
      <w:r>
        <w:rPr>
          <w:rFonts w:ascii="Times New Roman" w:hAnsi="Times New Roman" w:cs="Times New Roman"/>
        </w:rPr>
        <w:t xml:space="preserve"> Договора.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об уклонении победителя конкурса от заключения Договора размещается на официальном сайте в течение 1 дня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такого протокола.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участник конкурса, заявке на участие которого присвоен второй номер, не представит в указанный Отделом экономики срок подписанный Договор, данный участник конкурса признается уклонившимся от заключения Договора. В этом случае составляется протокол об уклонении участника конкурса от заключения Договора в произвольной форме, который подписывается членами Комиссии. Протокол составляется в двух экземплярах, один из которых, в течение 3 календарных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протокола, направляется Отделом экономики лицу, уклонившемуся от подписания Договора, второй остается в Отделе экономики.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об уклонении участника конкурса от заключения Договора размещается на официальном сайте в течение одного дня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такого протокола.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93"/>
      <w:bookmarkEnd w:id="5"/>
      <w:r>
        <w:rPr>
          <w:rFonts w:ascii="Times New Roman" w:hAnsi="Times New Roman" w:cs="Times New Roman"/>
        </w:rPr>
        <w:t>12.4.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 в соответствии с пунктом 12.2., в случае установления факта: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административного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предоставления таким лицом заведомо ложных сведений, содержащихся в заявке на участие в конкурсе и приложенных документах;</w:t>
      </w:r>
    </w:p>
    <w:p w:rsidR="003C0A4C" w:rsidRDefault="005F5A2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открытия конкурсного производства</w:t>
      </w:r>
      <w:r w:rsidR="003C0A4C">
        <w:rPr>
          <w:rFonts w:ascii="Times New Roman" w:hAnsi="Times New Roman" w:cs="Times New Roman"/>
        </w:rPr>
        <w:t>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12.5. </w:t>
      </w:r>
      <w:proofErr w:type="gramStart"/>
      <w:r>
        <w:rPr>
          <w:rFonts w:ascii="Times New Roman" w:hAnsi="Times New Roman" w:cs="Times New Roman"/>
        </w:rPr>
        <w:t>Комиссией в срок не позднее дня, следующего после дня установления фактов, предусмотренных пунктом 12.4. настоящего Порядка,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</w:t>
      </w:r>
      <w:proofErr w:type="gramEnd"/>
      <w:r>
        <w:rPr>
          <w:rFonts w:ascii="Times New Roman" w:hAnsi="Times New Roman" w:cs="Times New Roman"/>
        </w:rPr>
        <w:t xml:space="preserve"> факты. Протокол подписывается всеми присутствующими членами Комиссии в день его составления. Протокол составляется в двух экземплярах, один из которых хранится в Отделе экономики.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об отказе от заключения Договора размещается Отделом экономики на официальном сайте в течение одного дня, следующего за днем подписания указанного протокола. Отделом экономики в течение 3 календарных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протокола направляет один экземпляр протокола лицу, с которым отказывается заключить Договор.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12.6.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участник конкурса, с которым подлежит заключению Договор, признан уклонившимся от заключения Договора либо организатор конкурса отказался от заключения Договора в </w:t>
      </w:r>
      <w:r>
        <w:rPr>
          <w:rFonts w:ascii="Times New Roman" w:hAnsi="Times New Roman" w:cs="Times New Roman"/>
        </w:rPr>
        <w:lastRenderedPageBreak/>
        <w:t>случаях, предусмотренных пунктом 12.4., указанным участникам конкурса внесенные ими задатки не возвращаются.</w:t>
      </w:r>
    </w:p>
    <w:p w:rsidR="003C0A4C" w:rsidRDefault="003C0A4C" w:rsidP="00D7513E">
      <w:pPr>
        <w:ind w:right="-171"/>
        <w:jc w:val="both"/>
        <w:rPr>
          <w:bCs/>
          <w:sz w:val="20"/>
          <w:szCs w:val="20"/>
          <w:lang w:eastAsia="en-US"/>
        </w:rPr>
      </w:pPr>
    </w:p>
    <w:p w:rsidR="003C0A4C" w:rsidRDefault="003C0A4C" w:rsidP="003C0A4C">
      <w:pPr>
        <w:ind w:right="-171" w:firstLine="567"/>
        <w:jc w:val="both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13. Заключительные положения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13.1. Представленные в составе заявки на участие в конкурсе документы не возвращаются участнику конкурса.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условий заключенного Договора осуществляется Отделом экономики.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13.3. Организатор конкурса, Комиссия, претенденты, участники конкурса, победитель конкурса несут ответственность в соответствии с действующим законодательством Российской Федерации.</w:t>
      </w:r>
    </w:p>
    <w:p w:rsidR="003C0A4C" w:rsidRDefault="003C0A4C" w:rsidP="003C0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13.4. Все вопросы, не урегулированные настоящим Порядком,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актами.</w:t>
      </w:r>
    </w:p>
    <w:p w:rsidR="003C0A4C" w:rsidRDefault="003C0A4C" w:rsidP="003C0A4C">
      <w:pPr>
        <w:ind w:right="-171" w:firstLine="567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 xml:space="preserve"> </w:t>
      </w:r>
    </w:p>
    <w:p w:rsidR="003C0A4C" w:rsidRDefault="003C0A4C" w:rsidP="003C0A4C">
      <w:pPr>
        <w:jc w:val="both"/>
        <w:rPr>
          <w:i/>
          <w:iCs/>
          <w:sz w:val="20"/>
          <w:szCs w:val="20"/>
          <w:lang w:eastAsia="en-US"/>
        </w:rPr>
      </w:pPr>
    </w:p>
    <w:p w:rsidR="003C0A4C" w:rsidRDefault="003C0A4C" w:rsidP="003C0A4C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  <w:lang w:eastAsia="en-US"/>
        </w:rPr>
        <w:t>Приложения</w:t>
      </w:r>
      <w:r>
        <w:rPr>
          <w:i/>
          <w:iCs/>
          <w:sz w:val="20"/>
          <w:szCs w:val="20"/>
          <w:lang w:val="en-US" w:eastAsia="en-US"/>
        </w:rPr>
        <w:t xml:space="preserve"> к </w:t>
      </w:r>
      <w:r>
        <w:rPr>
          <w:i/>
          <w:iCs/>
          <w:sz w:val="20"/>
          <w:szCs w:val="20"/>
          <w:lang w:eastAsia="en-US"/>
        </w:rPr>
        <w:t>конкурсной</w:t>
      </w:r>
      <w:r>
        <w:rPr>
          <w:i/>
          <w:iCs/>
          <w:sz w:val="20"/>
          <w:szCs w:val="20"/>
          <w:lang w:val="en-US" w:eastAsia="en-US"/>
        </w:rPr>
        <w:t xml:space="preserve"> </w:t>
      </w:r>
      <w:r>
        <w:rPr>
          <w:i/>
          <w:iCs/>
          <w:sz w:val="20"/>
          <w:szCs w:val="20"/>
          <w:lang w:eastAsia="en-US"/>
        </w:rPr>
        <w:t>документации</w:t>
      </w:r>
      <w:r>
        <w:rPr>
          <w:i/>
          <w:iCs/>
          <w:sz w:val="20"/>
          <w:szCs w:val="20"/>
          <w:lang w:val="en-US" w:eastAsia="en-US"/>
        </w:rPr>
        <w:t>:</w:t>
      </w:r>
    </w:p>
    <w:p w:rsidR="003C0A4C" w:rsidRDefault="003C0A4C" w:rsidP="003C0A4C">
      <w:pPr>
        <w:numPr>
          <w:ilvl w:val="0"/>
          <w:numId w:val="2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>Форма заявки на участие в конкурсе (приложение № 1).</w:t>
      </w:r>
    </w:p>
    <w:p w:rsidR="003C0A4C" w:rsidRDefault="003C0A4C" w:rsidP="003C0A4C">
      <w:pPr>
        <w:numPr>
          <w:ilvl w:val="0"/>
          <w:numId w:val="2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>Договор (приложение № 2).</w:t>
      </w:r>
    </w:p>
    <w:p w:rsidR="003C0A4C" w:rsidRDefault="003C0A4C" w:rsidP="003C0A4C">
      <w:pPr>
        <w:jc w:val="right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  <w:r>
        <w:rPr>
          <w:i/>
          <w:color w:val="000000"/>
          <w:sz w:val="20"/>
          <w:szCs w:val="20"/>
        </w:rPr>
        <w:lastRenderedPageBreak/>
        <w:t>Приложение № 1 к конкурсной документации</w:t>
      </w:r>
    </w:p>
    <w:p w:rsidR="003C0A4C" w:rsidRPr="009D740C" w:rsidRDefault="003C0A4C" w:rsidP="003C0A4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9D740C" w:rsidRPr="009D740C" w:rsidRDefault="009D740C" w:rsidP="009D740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Приложение №1</w:t>
      </w:r>
    </w:p>
    <w:p w:rsidR="009D740C" w:rsidRPr="009D740C" w:rsidRDefault="009D740C" w:rsidP="009D740C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D740C">
        <w:rPr>
          <w:rFonts w:ascii="Times New Roman" w:eastAsiaTheme="minorHAnsi" w:hAnsi="Times New Roman" w:cs="Times New Roman"/>
          <w:b w:val="0"/>
          <w:lang w:eastAsia="en-US"/>
        </w:rPr>
        <w:t xml:space="preserve">                                                                              к Порядку организации и проведения </w:t>
      </w:r>
      <w:r w:rsidRPr="009D740C">
        <w:rPr>
          <w:rFonts w:ascii="Times New Roman" w:hAnsi="Times New Roman" w:cs="Times New Roman"/>
          <w:b w:val="0"/>
        </w:rPr>
        <w:t xml:space="preserve"> открытого конкурса на право заключения </w:t>
      </w:r>
    </w:p>
    <w:p w:rsidR="009D740C" w:rsidRPr="009D740C" w:rsidRDefault="009D740C" w:rsidP="009D740C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D740C">
        <w:rPr>
          <w:rFonts w:ascii="Times New Roman" w:hAnsi="Times New Roman" w:cs="Times New Roman"/>
          <w:b w:val="0"/>
        </w:rPr>
        <w:t xml:space="preserve"> договора на размещение нестационарного торгового</w:t>
      </w:r>
    </w:p>
    <w:p w:rsidR="009D740C" w:rsidRPr="009D740C" w:rsidRDefault="009D740C" w:rsidP="009D740C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D740C">
        <w:rPr>
          <w:rFonts w:ascii="Times New Roman" w:hAnsi="Times New Roman" w:cs="Times New Roman"/>
          <w:b w:val="0"/>
        </w:rPr>
        <w:t>объекта в местах согласно схеме размещения</w:t>
      </w:r>
    </w:p>
    <w:p w:rsidR="009D740C" w:rsidRPr="009D740C" w:rsidRDefault="009D740C" w:rsidP="009D740C">
      <w:pPr>
        <w:pStyle w:val="ConsPlusTitle"/>
        <w:jc w:val="right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  <w:b w:val="0"/>
        </w:rPr>
        <w:t xml:space="preserve"> нестационарных торговых объектов,</w:t>
      </w:r>
    </w:p>
    <w:p w:rsidR="009D740C" w:rsidRPr="009D740C" w:rsidRDefault="009D740C" w:rsidP="009D740C">
      <w:pPr>
        <w:pStyle w:val="ConsPlusTitle"/>
        <w:jc w:val="right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  <w:b w:val="0"/>
        </w:rPr>
        <w:t xml:space="preserve">                                                                    </w:t>
      </w:r>
      <w:proofErr w:type="gramStart"/>
      <w:r w:rsidRPr="009D740C">
        <w:rPr>
          <w:rFonts w:ascii="Times New Roman" w:hAnsi="Times New Roman" w:cs="Times New Roman"/>
          <w:b w:val="0"/>
        </w:rPr>
        <w:t>утвержденному</w:t>
      </w:r>
      <w:proofErr w:type="gramEnd"/>
      <w:r w:rsidRPr="009D740C">
        <w:rPr>
          <w:rFonts w:ascii="Times New Roman" w:hAnsi="Times New Roman" w:cs="Times New Roman"/>
          <w:b w:val="0"/>
        </w:rPr>
        <w:t xml:space="preserve"> постановлением Администрации</w:t>
      </w:r>
      <w:r w:rsidRPr="009D740C">
        <w:rPr>
          <w:rFonts w:ascii="Times New Roman" w:hAnsi="Times New Roman" w:cs="Times New Roman"/>
        </w:rPr>
        <w:t xml:space="preserve"> </w:t>
      </w:r>
      <w:proofErr w:type="spellStart"/>
      <w:r w:rsidRPr="009D740C">
        <w:rPr>
          <w:rFonts w:ascii="Times New Roman" w:hAnsi="Times New Roman" w:cs="Times New Roman"/>
          <w:b w:val="0"/>
        </w:rPr>
        <w:t>Кашинского</w:t>
      </w:r>
      <w:proofErr w:type="spellEnd"/>
      <w:r w:rsidRPr="009D740C">
        <w:rPr>
          <w:rFonts w:ascii="Times New Roman" w:hAnsi="Times New Roman" w:cs="Times New Roman"/>
          <w:b w:val="0"/>
        </w:rPr>
        <w:t xml:space="preserve"> городского округа</w:t>
      </w:r>
      <w:r w:rsidRPr="009D740C">
        <w:rPr>
          <w:rFonts w:ascii="Times New Roman" w:hAnsi="Times New Roman" w:cs="Times New Roman"/>
        </w:rPr>
        <w:t xml:space="preserve"> </w:t>
      </w:r>
    </w:p>
    <w:p w:rsidR="009D740C" w:rsidRPr="009D740C" w:rsidRDefault="009D740C" w:rsidP="009D740C">
      <w:pPr>
        <w:pStyle w:val="ConsPlusNormal"/>
        <w:jc w:val="right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от 27.03.2019г. №202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</w:p>
    <w:p w:rsidR="009D740C" w:rsidRPr="009D740C" w:rsidRDefault="009D740C" w:rsidP="009D740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9D740C">
        <w:rPr>
          <w:rFonts w:ascii="Times New Roman" w:hAnsi="Times New Roman" w:cs="Times New Roman"/>
          <w:b/>
        </w:rPr>
        <w:t>ЗАЯВКА</w:t>
      </w:r>
    </w:p>
    <w:p w:rsidR="009D740C" w:rsidRPr="009D740C" w:rsidRDefault="009D740C" w:rsidP="009D740C">
      <w:pPr>
        <w:pStyle w:val="ConsPlusTitle"/>
        <w:jc w:val="center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на участие в открытом конкурсе на право заключения</w:t>
      </w:r>
    </w:p>
    <w:p w:rsidR="009D740C" w:rsidRPr="009D740C" w:rsidRDefault="009D740C" w:rsidP="009D740C">
      <w:pPr>
        <w:pStyle w:val="ConsPlusTitle"/>
        <w:jc w:val="center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договора на размещение нестационарного торгового объекта в местах </w:t>
      </w:r>
      <w:proofErr w:type="gramStart"/>
      <w:r w:rsidRPr="009D740C">
        <w:rPr>
          <w:rFonts w:ascii="Times New Roman" w:hAnsi="Times New Roman" w:cs="Times New Roman"/>
        </w:rPr>
        <w:t xml:space="preserve">согласно </w:t>
      </w:r>
      <w:hyperlink r:id="rId19" w:history="1">
        <w:r w:rsidRPr="009D740C">
          <w:rPr>
            <w:rStyle w:val="a3"/>
            <w:lang w:val="ru-RU"/>
          </w:rPr>
          <w:t>схем</w:t>
        </w:r>
        <w:proofErr w:type="gramEnd"/>
      </w:hyperlink>
      <w:r w:rsidRPr="009D740C">
        <w:rPr>
          <w:rFonts w:ascii="Times New Roman" w:hAnsi="Times New Roman" w:cs="Times New Roman"/>
        </w:rPr>
        <w:t>е размещения нестационарных торговых объектов</w:t>
      </w:r>
    </w:p>
    <w:p w:rsidR="009D740C" w:rsidRPr="009D740C" w:rsidRDefault="009D740C" w:rsidP="009D740C">
      <w:pPr>
        <w:pStyle w:val="ConsPlusNormal"/>
        <w:jc w:val="center"/>
        <w:rPr>
          <w:rFonts w:ascii="Times New Roman" w:hAnsi="Times New Roman" w:cs="Times New Roman"/>
        </w:rPr>
      </w:pPr>
    </w:p>
    <w:p w:rsidR="009D740C" w:rsidRPr="009D740C" w:rsidRDefault="009D740C" w:rsidP="009D740C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  <w:b w:val="0"/>
        </w:rPr>
        <w:t xml:space="preserve">1. Изучив  условия  открытого  конкурса  на право заключения договора на размещение нестационарного торгового объекта  в местах согласно </w:t>
      </w:r>
      <w:hyperlink r:id="rId20" w:history="1">
        <w:r w:rsidRPr="009D740C">
          <w:rPr>
            <w:rStyle w:val="a3"/>
            <w:b w:val="0"/>
            <w:lang w:val="ru-RU"/>
          </w:rPr>
          <w:t>схем</w:t>
        </w:r>
      </w:hyperlink>
      <w:r w:rsidRPr="009D740C">
        <w:rPr>
          <w:rFonts w:ascii="Times New Roman" w:hAnsi="Times New Roman" w:cs="Times New Roman"/>
          <w:b w:val="0"/>
        </w:rPr>
        <w:t xml:space="preserve">е размещения нестационарных торговых объектов  </w:t>
      </w:r>
      <w:proofErr w:type="gramStart"/>
      <w:r w:rsidRPr="009D740C">
        <w:rPr>
          <w:rFonts w:ascii="Times New Roman" w:hAnsi="Times New Roman" w:cs="Times New Roman"/>
          <w:b w:val="0"/>
        </w:rPr>
        <w:t>извещение</w:t>
      </w:r>
      <w:proofErr w:type="gramEnd"/>
      <w:r w:rsidRPr="009D740C">
        <w:rPr>
          <w:rFonts w:ascii="Times New Roman" w:hAnsi="Times New Roman" w:cs="Times New Roman"/>
          <w:b w:val="0"/>
        </w:rPr>
        <w:t xml:space="preserve"> о котором было размещено на официальном сайте </w:t>
      </w:r>
      <w:proofErr w:type="spellStart"/>
      <w:r w:rsidRPr="009D740C">
        <w:rPr>
          <w:rFonts w:ascii="Times New Roman" w:hAnsi="Times New Roman" w:cs="Times New Roman"/>
          <w:b w:val="0"/>
        </w:rPr>
        <w:t>Кашинского</w:t>
      </w:r>
      <w:proofErr w:type="spellEnd"/>
      <w:r w:rsidRPr="009D740C">
        <w:rPr>
          <w:rFonts w:ascii="Times New Roman" w:hAnsi="Times New Roman" w:cs="Times New Roman"/>
          <w:b w:val="0"/>
        </w:rPr>
        <w:t xml:space="preserve"> городского округа в  информационно-телекоммуникационной сети Интернет, принимая все установленные  требования  и условия проведения открытого конкурса,___________________________________</w:t>
      </w:r>
      <w:r w:rsidRPr="009D740C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9D740C" w:rsidRPr="009D740C" w:rsidRDefault="009D740C" w:rsidP="009D740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D740C">
        <w:rPr>
          <w:rFonts w:ascii="Times New Roman" w:hAnsi="Times New Roman" w:cs="Times New Roman"/>
        </w:rPr>
        <w:t>(организационно-правовая форма, наименование</w:t>
      </w:r>
      <w:proofErr w:type="gramEnd"/>
    </w:p>
    <w:p w:rsidR="009D740C" w:rsidRPr="009D740C" w:rsidRDefault="009D740C" w:rsidP="009D740C">
      <w:pPr>
        <w:pStyle w:val="ConsPlusNonformat"/>
        <w:jc w:val="center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(для юридического лица),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_____________________________________________________________________________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       фамилия, имя, отчество (для индивидуального предпринимателя))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в лице _____________________________________________________________________,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         </w:t>
      </w:r>
      <w:proofErr w:type="gramStart"/>
      <w:r w:rsidRPr="009D740C">
        <w:rPr>
          <w:rFonts w:ascii="Times New Roman" w:hAnsi="Times New Roman" w:cs="Times New Roman"/>
        </w:rPr>
        <w:t>(наименование должности руководителя и его фамилия, имя, отчество</w:t>
      </w:r>
      <w:proofErr w:type="gramEnd"/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                            (для юридического лица))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D740C">
        <w:rPr>
          <w:rFonts w:ascii="Times New Roman" w:hAnsi="Times New Roman" w:cs="Times New Roman"/>
        </w:rPr>
        <w:t>действующего</w:t>
      </w:r>
      <w:proofErr w:type="gramEnd"/>
      <w:r w:rsidRPr="009D740C">
        <w:rPr>
          <w:rFonts w:ascii="Times New Roman" w:hAnsi="Times New Roman" w:cs="Times New Roman"/>
        </w:rPr>
        <w:t xml:space="preserve"> на основании  _______________________________________________,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(далее - Заявитель),  сообщает  о согласии  участвовать  в открытом конкурсе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на условиях и в соответствии  с требованиями,  установленными  конкурсной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документацией, и направляет настоящую заявку.</w:t>
      </w:r>
    </w:p>
    <w:p w:rsidR="009D740C" w:rsidRPr="009D740C" w:rsidRDefault="009D740C" w:rsidP="009D74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2. Заявитель согласен участвовать в открытом конкурсе на право заключения</w:t>
      </w:r>
      <w:r w:rsidRPr="009D740C">
        <w:rPr>
          <w:rFonts w:ascii="Times New Roman" w:hAnsi="Times New Roman" w:cs="Times New Roman"/>
          <w:b/>
        </w:rPr>
        <w:t xml:space="preserve"> </w:t>
      </w:r>
      <w:r w:rsidRPr="009D740C">
        <w:rPr>
          <w:rFonts w:ascii="Times New Roman" w:hAnsi="Times New Roman" w:cs="Times New Roman"/>
        </w:rPr>
        <w:t xml:space="preserve">договора на размещение нестационарного торгового объекта  в местах </w:t>
      </w:r>
      <w:proofErr w:type="gramStart"/>
      <w:r w:rsidRPr="009D740C">
        <w:rPr>
          <w:rFonts w:ascii="Times New Roman" w:hAnsi="Times New Roman" w:cs="Times New Roman"/>
        </w:rPr>
        <w:t xml:space="preserve">согласно </w:t>
      </w:r>
      <w:hyperlink r:id="rId21" w:history="1">
        <w:r w:rsidRPr="009D740C">
          <w:rPr>
            <w:rStyle w:val="a3"/>
            <w:lang w:val="ru-RU"/>
          </w:rPr>
          <w:t>схем</w:t>
        </w:r>
        <w:proofErr w:type="gramEnd"/>
      </w:hyperlink>
      <w:r w:rsidRPr="009D740C">
        <w:rPr>
          <w:rFonts w:ascii="Times New Roman" w:hAnsi="Times New Roman" w:cs="Times New Roman"/>
        </w:rPr>
        <w:t>е размещения нестационарных торговых объектов  указанного в лоте № ____.</w:t>
      </w:r>
    </w:p>
    <w:p w:rsidR="009D740C" w:rsidRPr="009D740C" w:rsidRDefault="009D740C" w:rsidP="009D74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3. Заявитель ознакомлен с материалами документации об открытом конкурсе.</w:t>
      </w:r>
    </w:p>
    <w:p w:rsidR="009D740C" w:rsidRPr="009D740C" w:rsidRDefault="009D740C" w:rsidP="009D74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4. </w:t>
      </w:r>
      <w:proofErr w:type="gramStart"/>
      <w:r w:rsidRPr="009D740C">
        <w:rPr>
          <w:rFonts w:ascii="Times New Roman" w:hAnsi="Times New Roman" w:cs="Times New Roman"/>
        </w:rPr>
        <w:t>Настоящей заявкой заявитель гарантирует достоверность представленной в заявке на участие в открытом конкурсе информации и подтверждает право комиссии, не противоречащее требованию формирования равных для всех заявителей условий, запрашивать в уполномоченных органах  и упомянутых в заявке юридических и физических лиц информацию, уточняющую представленные в ней сведения.</w:t>
      </w:r>
      <w:proofErr w:type="gramEnd"/>
    </w:p>
    <w:p w:rsidR="009D740C" w:rsidRPr="009D740C" w:rsidRDefault="009D740C" w:rsidP="009D74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5. В случае</w:t>
      </w:r>
      <w:proofErr w:type="gramStart"/>
      <w:r w:rsidRPr="009D740C">
        <w:rPr>
          <w:rFonts w:ascii="Times New Roman" w:hAnsi="Times New Roman" w:cs="Times New Roman"/>
        </w:rPr>
        <w:t>,</w:t>
      </w:r>
      <w:proofErr w:type="gramEnd"/>
      <w:r w:rsidRPr="009D740C">
        <w:rPr>
          <w:rFonts w:ascii="Times New Roman" w:hAnsi="Times New Roman" w:cs="Times New Roman"/>
        </w:rPr>
        <w:t xml:space="preserve"> если участник открытого конкурса будет признан победителем, то он берет на себя обязательство подписать договор на размещение нестационарного торгового объекта  в местах согласно </w:t>
      </w:r>
      <w:hyperlink r:id="rId22" w:history="1">
        <w:r w:rsidRPr="009D740C">
          <w:rPr>
            <w:rStyle w:val="a3"/>
            <w:lang w:val="ru-RU"/>
          </w:rPr>
          <w:t>схем</w:t>
        </w:r>
      </w:hyperlink>
      <w:r w:rsidRPr="009D740C">
        <w:rPr>
          <w:rFonts w:ascii="Times New Roman" w:hAnsi="Times New Roman" w:cs="Times New Roman"/>
        </w:rPr>
        <w:t>е размещения нестационарных торговых объектов.</w:t>
      </w:r>
    </w:p>
    <w:p w:rsidR="009D740C" w:rsidRPr="009D740C" w:rsidRDefault="009D740C" w:rsidP="009D740C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6. Полное и сокращенное фирменное наименование (наименование), основной государственный   регистрационный   номер,   место   нахождения,   телефон, идентификационный номер налогоплательщика - для юридического лица:________________________________________________________________________________________________________________________________.</w:t>
      </w:r>
    </w:p>
    <w:p w:rsidR="009D740C" w:rsidRPr="009D740C" w:rsidRDefault="009D740C" w:rsidP="009D740C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7. </w:t>
      </w:r>
      <w:proofErr w:type="gramStart"/>
      <w:r w:rsidRPr="009D740C">
        <w:rPr>
          <w:rFonts w:ascii="Times New Roman" w:hAnsi="Times New Roman" w:cs="Times New Roman"/>
        </w:rPr>
        <w:t>Фамилия, имя, отчество, данные документа, удостоверяющего личность, сведения о месте жительства, телефон, идентификационный номер налогоплательщика - для индивидуального предпринимателя __________________________________________________________________.</w:t>
      </w:r>
      <w:proofErr w:type="gramEnd"/>
    </w:p>
    <w:p w:rsidR="009D740C" w:rsidRPr="009D740C" w:rsidRDefault="009D740C" w:rsidP="009D740C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8. Реквизиты банковского счета: __________________________________</w:t>
      </w:r>
    </w:p>
    <w:p w:rsidR="009D740C" w:rsidRPr="009D740C" w:rsidRDefault="009D740C" w:rsidP="009D740C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______________________________________________________________.</w:t>
      </w:r>
    </w:p>
    <w:p w:rsidR="009D740C" w:rsidRPr="009D740C" w:rsidRDefault="009D740C" w:rsidP="009D74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9. Настоящей заявкой заявитель (претендент на участие в конкурсе) подтверждает:</w:t>
      </w:r>
    </w:p>
    <w:p w:rsidR="009D740C" w:rsidRPr="009D740C" w:rsidRDefault="009D740C" w:rsidP="009D74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- факт </w:t>
      </w:r>
      <w:proofErr w:type="spellStart"/>
      <w:r w:rsidRPr="009D740C">
        <w:rPr>
          <w:rFonts w:ascii="Times New Roman" w:hAnsi="Times New Roman" w:cs="Times New Roman"/>
        </w:rPr>
        <w:t>непроведения</w:t>
      </w:r>
      <w:proofErr w:type="spellEnd"/>
      <w:r w:rsidRPr="009D740C">
        <w:rPr>
          <w:rFonts w:ascii="Times New Roman" w:hAnsi="Times New Roman" w:cs="Times New Roman"/>
        </w:rPr>
        <w:t xml:space="preserve"> ликвидации в отношении себя как претендента на участие в конкурсе - юридического лица и отсутствие решения арбитражного суда о признании претендента на участие в конкурсе - юридического лица, индивидуального предпринимателя банкротом;</w:t>
      </w:r>
    </w:p>
    <w:p w:rsidR="009D740C" w:rsidRPr="009D740C" w:rsidRDefault="009D740C" w:rsidP="009D74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- факт </w:t>
      </w:r>
      <w:proofErr w:type="spellStart"/>
      <w:r w:rsidRPr="009D740C">
        <w:rPr>
          <w:rFonts w:ascii="Times New Roman" w:hAnsi="Times New Roman" w:cs="Times New Roman"/>
        </w:rPr>
        <w:t>неприостановления</w:t>
      </w:r>
      <w:proofErr w:type="spellEnd"/>
      <w:r w:rsidRPr="009D740C">
        <w:rPr>
          <w:rFonts w:ascii="Times New Roman" w:hAnsi="Times New Roman" w:cs="Times New Roman"/>
        </w:rPr>
        <w:t xml:space="preserve"> своей деятельности в порядке, предусмотренном </w:t>
      </w:r>
      <w:hyperlink r:id="rId23" w:history="1">
        <w:r w:rsidRPr="009D740C">
          <w:rPr>
            <w:rStyle w:val="a3"/>
            <w:lang w:val="ru-RU"/>
          </w:rPr>
          <w:t>Кодексом</w:t>
        </w:r>
      </w:hyperlink>
      <w:r w:rsidRPr="009D740C">
        <w:rPr>
          <w:rFonts w:ascii="Times New Roman" w:hAnsi="Times New Roman" w:cs="Times New Roman"/>
        </w:rPr>
        <w:t xml:space="preserve"> об административных правонарушениях Российской Федерации, на день подачи заявки на участие в конкурсе;</w:t>
      </w:r>
    </w:p>
    <w:p w:rsidR="009D740C" w:rsidRPr="009D740C" w:rsidRDefault="009D740C" w:rsidP="009D74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- принадлежность к категории субъектов малого и среднего предпринимательства в случае, если нестационарный торговый объект,  являющийся предметом конкурса, в соответствии со схемой размещения </w:t>
      </w:r>
      <w:r w:rsidRPr="009D740C">
        <w:rPr>
          <w:rFonts w:ascii="Times New Roman" w:hAnsi="Times New Roman" w:cs="Times New Roman"/>
        </w:rPr>
        <w:lastRenderedPageBreak/>
        <w:t xml:space="preserve">нестационарных торговых объектов на территории муниципального образования </w:t>
      </w:r>
      <w:proofErr w:type="spellStart"/>
      <w:r w:rsidRPr="009D740C">
        <w:rPr>
          <w:rFonts w:ascii="Times New Roman" w:hAnsi="Times New Roman" w:cs="Times New Roman"/>
        </w:rPr>
        <w:t>Кашинский</w:t>
      </w:r>
      <w:proofErr w:type="spellEnd"/>
      <w:r w:rsidRPr="009D740C">
        <w:rPr>
          <w:rFonts w:ascii="Times New Roman" w:hAnsi="Times New Roman" w:cs="Times New Roman"/>
        </w:rPr>
        <w:t xml:space="preserve"> городской округ Тверской области определен для использования субъектами малого и среднего предпринимательства.</w:t>
      </w:r>
    </w:p>
    <w:p w:rsidR="009D740C" w:rsidRPr="009D740C" w:rsidRDefault="009D740C" w:rsidP="009D74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10. К заявке прилагаются следующие документы, являющиеся ее неотъемлемой частью: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9160"/>
      </w:tblGrid>
      <w:tr w:rsidR="009D740C" w:rsidRPr="009D740C" w:rsidTr="00FC2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9D740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9D740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9D740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Наименование документа</w:t>
            </w:r>
          </w:p>
        </w:tc>
      </w:tr>
      <w:tr w:rsidR="009D740C" w:rsidRPr="009D740C" w:rsidTr="00FC2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 xml:space="preserve">Опись документов, представляемых для участия в конкурсе на право заключения договора на размещение нестационарного торгового объекта в местах </w:t>
            </w:r>
            <w:proofErr w:type="gramStart"/>
            <w:r w:rsidRPr="009D740C">
              <w:rPr>
                <w:rFonts w:ascii="Times New Roman" w:hAnsi="Times New Roman" w:cs="Times New Roman"/>
                <w:lang w:eastAsia="en-US"/>
              </w:rPr>
              <w:t xml:space="preserve">согласно </w:t>
            </w:r>
            <w:hyperlink r:id="rId24" w:history="1">
              <w:r w:rsidRPr="009D740C">
                <w:rPr>
                  <w:rStyle w:val="a3"/>
                  <w:lang w:val="ru-RU"/>
                </w:rPr>
                <w:t>схем</w:t>
              </w:r>
              <w:proofErr w:type="gramEnd"/>
            </w:hyperlink>
            <w:r w:rsidRPr="009D740C">
              <w:rPr>
                <w:rFonts w:ascii="Times New Roman" w:hAnsi="Times New Roman" w:cs="Times New Roman"/>
                <w:lang w:eastAsia="en-US"/>
              </w:rPr>
              <w:t xml:space="preserve">е размещения нестационарных торговых объектов </w:t>
            </w:r>
          </w:p>
        </w:tc>
      </w:tr>
      <w:tr w:rsidR="009D740C" w:rsidRPr="009D740C" w:rsidTr="00FC2D1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Для юридического лица: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копию такой выписки</w:t>
            </w:r>
          </w:p>
        </w:tc>
      </w:tr>
      <w:tr w:rsidR="009D740C" w:rsidRPr="009D740C" w:rsidTr="00FC2D1E">
        <w:trPr>
          <w:trHeight w:val="27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0C" w:rsidRPr="009D740C" w:rsidRDefault="009D740C" w:rsidP="00FC2D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Для индивидуального предпринимателя: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</w:t>
            </w:r>
          </w:p>
        </w:tc>
      </w:tr>
      <w:tr w:rsidR="009D740C" w:rsidRPr="009D740C" w:rsidTr="00FC2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Для юридического лица, индивидуального предпринимателя: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</w:t>
            </w:r>
            <w:proofErr w:type="gramStart"/>
            <w:r w:rsidRPr="009D740C">
              <w:rPr>
                <w:rFonts w:ascii="Times New Roman" w:hAnsi="Times New Roman" w:cs="Times New Roman"/>
                <w:lang w:eastAsia="en-US"/>
              </w:rPr>
              <w:t>,</w:t>
            </w:r>
            <w:proofErr w:type="gramEnd"/>
            <w:r w:rsidRPr="009D740C">
              <w:rPr>
                <w:rFonts w:ascii="Times New Roman" w:hAnsi="Times New Roman" w:cs="Times New Roman"/>
                <w:lang w:eastAsia="en-US"/>
              </w:rPr>
              <w:t xml:space="preserve"> если от имени претендента действует иное лицо, заявка на участие в торгах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удостоверенную копию такой доверенности. В случае</w:t>
            </w:r>
            <w:proofErr w:type="gramStart"/>
            <w:r w:rsidRPr="009D740C">
              <w:rPr>
                <w:rFonts w:ascii="Times New Roman" w:hAnsi="Times New Roman" w:cs="Times New Roman"/>
                <w:lang w:eastAsia="en-US"/>
              </w:rPr>
              <w:t>,</w:t>
            </w:r>
            <w:proofErr w:type="gramEnd"/>
            <w:r w:rsidRPr="009D740C">
              <w:rPr>
                <w:rFonts w:ascii="Times New Roman" w:hAnsi="Times New Roman" w:cs="Times New Roman"/>
                <w:lang w:eastAsia="en-US"/>
              </w:rPr>
              <w:t xml:space="preserve"> если указанная доверенность подписана лицом, уполномоченным руководителем претендента, заявка на участие в торгах должна содержать также документ, подтверждающий полномочия такого лица</w:t>
            </w:r>
          </w:p>
        </w:tc>
      </w:tr>
      <w:tr w:rsidR="009D740C" w:rsidRPr="009D740C" w:rsidTr="00FC2D1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Для юридического лица: копии учредительных документов в действующей редакции (устав организации), копия свидетельства о государственной регистрации юридического лица</w:t>
            </w:r>
          </w:p>
        </w:tc>
      </w:tr>
      <w:tr w:rsidR="009D740C" w:rsidRPr="009D740C" w:rsidTr="00FC2D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0C" w:rsidRPr="009D740C" w:rsidRDefault="009D740C" w:rsidP="00FC2D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Для индивидуального предпринимателя: копия свидетельства о государственной регистрации в качестве индивидуального предпринимателя</w:t>
            </w:r>
          </w:p>
        </w:tc>
      </w:tr>
      <w:tr w:rsidR="009D740C" w:rsidRPr="009D740C" w:rsidTr="00FC2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Для юридического лица, индивидуального предпринимателя: документы, подтверждающие внесение денежных сре</w:t>
            </w:r>
            <w:proofErr w:type="gramStart"/>
            <w:r w:rsidRPr="009D740C">
              <w:rPr>
                <w:rFonts w:ascii="Times New Roman" w:hAnsi="Times New Roman" w:cs="Times New Roman"/>
                <w:lang w:eastAsia="en-US"/>
              </w:rPr>
              <w:t>дств в к</w:t>
            </w:r>
            <w:proofErr w:type="gramEnd"/>
            <w:r w:rsidRPr="009D740C">
              <w:rPr>
                <w:rFonts w:ascii="Times New Roman" w:hAnsi="Times New Roman" w:cs="Times New Roman"/>
                <w:lang w:eastAsia="en-US"/>
              </w:rPr>
              <w:t>ачестве обеспечения заявки на участие в конкурсе (задатка): платежное поручение с отметкой банка или заверенная банком копия этого платежного поручения</w:t>
            </w:r>
          </w:p>
        </w:tc>
      </w:tr>
      <w:tr w:rsidR="009D740C" w:rsidRPr="009D740C" w:rsidTr="00FC2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740C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C" w:rsidRPr="009D740C" w:rsidRDefault="009D740C" w:rsidP="00FC2D1E">
            <w:pPr>
              <w:pStyle w:val="a9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9D740C">
              <w:rPr>
                <w:rFonts w:ascii="Times New Roman" w:hAnsi="Times New Roman"/>
                <w:lang w:eastAsia="en-US"/>
              </w:rPr>
              <w:t xml:space="preserve">Конкурсное </w:t>
            </w:r>
            <w:hyperlink r:id="rId25" w:anchor="P1056" w:history="1">
              <w:r w:rsidRPr="009D740C">
                <w:rPr>
                  <w:rStyle w:val="a3"/>
                  <w:lang w:val="ru-RU"/>
                </w:rPr>
                <w:t>предложение</w:t>
              </w:r>
            </w:hyperlink>
            <w:r w:rsidRPr="009D740C">
              <w:rPr>
                <w:rFonts w:ascii="Times New Roman" w:hAnsi="Times New Roman"/>
                <w:lang w:eastAsia="en-US"/>
              </w:rPr>
              <w:t xml:space="preserve"> участника открытого конкурса на право заключения договора на размещение нестационарного торгового объекта в местах согласно </w:t>
            </w:r>
            <w:hyperlink r:id="rId26" w:history="1">
              <w:r w:rsidRPr="009D740C">
                <w:rPr>
                  <w:rStyle w:val="a3"/>
                  <w:lang w:val="ru-RU"/>
                </w:rPr>
                <w:t>схем</w:t>
              </w:r>
            </w:hyperlink>
            <w:r w:rsidRPr="009D740C">
              <w:rPr>
                <w:rFonts w:ascii="Times New Roman" w:hAnsi="Times New Roman"/>
                <w:lang w:eastAsia="en-US"/>
              </w:rPr>
              <w:t xml:space="preserve">е размещения нестационарных торговых объектов  в соответствии с приложением № 6 к Порядку </w:t>
            </w:r>
            <w:r w:rsidRPr="009D740C">
              <w:rPr>
                <w:rFonts w:ascii="Times New Roman" w:eastAsiaTheme="minorHAnsi" w:hAnsi="Times New Roman"/>
                <w:lang w:eastAsia="en-US"/>
              </w:rPr>
              <w:t xml:space="preserve">организации и проведения </w:t>
            </w:r>
            <w:r w:rsidRPr="009D740C">
              <w:rPr>
                <w:rFonts w:ascii="Times New Roman" w:hAnsi="Times New Roman"/>
                <w:lang w:eastAsia="en-US"/>
              </w:rPr>
              <w:t xml:space="preserve">открытого конкурса на право заключения договора на размещение нестационарного торгового объекта в местах согласно </w:t>
            </w:r>
            <w:hyperlink r:id="rId27" w:history="1">
              <w:r w:rsidRPr="009D740C">
                <w:rPr>
                  <w:rStyle w:val="a3"/>
                  <w:lang w:val="ru-RU"/>
                </w:rPr>
                <w:t>схем</w:t>
              </w:r>
            </w:hyperlink>
            <w:r w:rsidRPr="009D740C">
              <w:rPr>
                <w:rFonts w:ascii="Times New Roman" w:hAnsi="Times New Roman"/>
                <w:lang w:eastAsia="en-US"/>
              </w:rPr>
              <w:t xml:space="preserve">е размещения нестационарных торговых объектов </w:t>
            </w:r>
            <w:proofErr w:type="gramEnd"/>
          </w:p>
        </w:tc>
      </w:tr>
    </w:tbl>
    <w:p w:rsidR="009D740C" w:rsidRPr="009D740C" w:rsidRDefault="009D740C" w:rsidP="009D74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11. Настоящая заявка действует до завершения процедуры проведения открытого конкурса.</w:t>
      </w:r>
    </w:p>
    <w:p w:rsidR="009D740C" w:rsidRPr="009D740C" w:rsidRDefault="009D740C" w:rsidP="009D74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    Подпись __________________   __________________________________________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                  (подпись)               (фамилия, имя, отчество)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      М.П.                                       </w:t>
      </w:r>
    </w:p>
    <w:p w:rsidR="009D740C" w:rsidRPr="009D740C" w:rsidRDefault="009D740C" w:rsidP="009D740C">
      <w:pPr>
        <w:pStyle w:val="ConsPlusNonformat"/>
        <w:jc w:val="right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>Дата _______________________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  <w:r w:rsidRPr="009D740C">
        <w:rPr>
          <w:rFonts w:ascii="Times New Roman" w:hAnsi="Times New Roman" w:cs="Times New Roman"/>
        </w:rPr>
        <w:t xml:space="preserve"> </w:t>
      </w:r>
    </w:p>
    <w:p w:rsidR="009D740C" w:rsidRPr="009D740C" w:rsidRDefault="009D740C" w:rsidP="009D740C">
      <w:pPr>
        <w:pStyle w:val="ConsPlusNonformat"/>
        <w:jc w:val="both"/>
        <w:rPr>
          <w:rFonts w:ascii="Times New Roman" w:hAnsi="Times New Roman" w:cs="Times New Roman"/>
        </w:rPr>
      </w:pPr>
    </w:p>
    <w:p w:rsidR="009D740C" w:rsidRDefault="009D740C" w:rsidP="009D740C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9D740C" w:rsidRDefault="009D740C" w:rsidP="009D740C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9D740C" w:rsidRDefault="009D740C" w:rsidP="009D740C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3C0A4C" w:rsidRDefault="003C0A4C" w:rsidP="003C0A4C">
      <w:pPr>
        <w:rPr>
          <w:rFonts w:asciiTheme="minorHAnsi" w:hAnsiTheme="minorHAnsi" w:cs="Courier New"/>
          <w:sz w:val="28"/>
          <w:szCs w:val="28"/>
        </w:rPr>
      </w:pPr>
    </w:p>
    <w:p w:rsidR="009D740C" w:rsidRDefault="009D740C" w:rsidP="003C0A4C">
      <w:pPr>
        <w:rPr>
          <w:i/>
          <w:color w:val="000000"/>
          <w:sz w:val="20"/>
          <w:szCs w:val="20"/>
        </w:rPr>
      </w:pPr>
    </w:p>
    <w:p w:rsidR="003C0A4C" w:rsidRDefault="003C0A4C" w:rsidP="003C0A4C">
      <w:pPr>
        <w:jc w:val="right"/>
        <w:rPr>
          <w:i/>
          <w:color w:val="000000"/>
          <w:sz w:val="20"/>
          <w:szCs w:val="20"/>
        </w:rPr>
      </w:pPr>
    </w:p>
    <w:p w:rsidR="003C0A4C" w:rsidRDefault="003C0A4C" w:rsidP="003C0A4C">
      <w:pPr>
        <w:jc w:val="right"/>
        <w:rPr>
          <w:i/>
          <w:color w:val="000000"/>
          <w:sz w:val="20"/>
          <w:szCs w:val="20"/>
        </w:rPr>
      </w:pPr>
    </w:p>
    <w:p w:rsidR="003C0A4C" w:rsidRDefault="003C0A4C" w:rsidP="003C0A4C">
      <w:pPr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Приложение № 2 к </w:t>
      </w:r>
      <w:r w:rsidR="00494883">
        <w:rPr>
          <w:i/>
          <w:color w:val="000000"/>
          <w:sz w:val="20"/>
          <w:szCs w:val="20"/>
        </w:rPr>
        <w:t>конкурсной</w:t>
      </w:r>
      <w:r>
        <w:rPr>
          <w:i/>
          <w:color w:val="000000"/>
          <w:sz w:val="20"/>
          <w:szCs w:val="20"/>
        </w:rPr>
        <w:t xml:space="preserve"> документации</w:t>
      </w:r>
    </w:p>
    <w:p w:rsidR="003C0A4C" w:rsidRDefault="003C0A4C" w:rsidP="003C0A4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C0A4C" w:rsidRPr="00E2596A" w:rsidRDefault="003C0A4C" w:rsidP="003C0A4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2596A" w:rsidRPr="00E2596A" w:rsidRDefault="00E2596A" w:rsidP="00E2596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Приложение №2</w:t>
      </w:r>
    </w:p>
    <w:p w:rsidR="00E2596A" w:rsidRPr="00E2596A" w:rsidRDefault="00E2596A" w:rsidP="00E2596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E2596A">
        <w:rPr>
          <w:rFonts w:ascii="Times New Roman" w:eastAsiaTheme="minorHAnsi" w:hAnsi="Times New Roman" w:cs="Times New Roman"/>
          <w:b w:val="0"/>
          <w:lang w:eastAsia="en-US"/>
        </w:rPr>
        <w:t xml:space="preserve">к Порядку организации и проведения </w:t>
      </w:r>
      <w:r w:rsidRPr="00E2596A">
        <w:rPr>
          <w:rFonts w:ascii="Times New Roman" w:hAnsi="Times New Roman" w:cs="Times New Roman"/>
          <w:b w:val="0"/>
        </w:rPr>
        <w:t xml:space="preserve"> открытого</w:t>
      </w:r>
    </w:p>
    <w:p w:rsidR="00E2596A" w:rsidRPr="00E2596A" w:rsidRDefault="00E2596A" w:rsidP="00E2596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E2596A">
        <w:rPr>
          <w:rFonts w:ascii="Times New Roman" w:hAnsi="Times New Roman" w:cs="Times New Roman"/>
          <w:b w:val="0"/>
        </w:rPr>
        <w:t xml:space="preserve"> конкурса на право заключения договора </w:t>
      </w:r>
      <w:proofErr w:type="gramStart"/>
      <w:r w:rsidRPr="00E2596A">
        <w:rPr>
          <w:rFonts w:ascii="Times New Roman" w:hAnsi="Times New Roman" w:cs="Times New Roman"/>
          <w:b w:val="0"/>
        </w:rPr>
        <w:t>на</w:t>
      </w:r>
      <w:proofErr w:type="gramEnd"/>
    </w:p>
    <w:p w:rsidR="00E2596A" w:rsidRPr="00E2596A" w:rsidRDefault="00E2596A" w:rsidP="00E2596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E2596A">
        <w:rPr>
          <w:rFonts w:ascii="Times New Roman" w:hAnsi="Times New Roman" w:cs="Times New Roman"/>
          <w:b w:val="0"/>
        </w:rPr>
        <w:t xml:space="preserve"> размещение </w:t>
      </w:r>
      <w:proofErr w:type="gramStart"/>
      <w:r w:rsidRPr="00E2596A">
        <w:rPr>
          <w:rFonts w:ascii="Times New Roman" w:hAnsi="Times New Roman" w:cs="Times New Roman"/>
          <w:b w:val="0"/>
        </w:rPr>
        <w:t>нестационарного</w:t>
      </w:r>
      <w:proofErr w:type="gramEnd"/>
      <w:r w:rsidRPr="00E2596A">
        <w:rPr>
          <w:rFonts w:ascii="Times New Roman" w:hAnsi="Times New Roman" w:cs="Times New Roman"/>
          <w:b w:val="0"/>
        </w:rPr>
        <w:t xml:space="preserve"> торгового</w:t>
      </w:r>
    </w:p>
    <w:p w:rsidR="00E2596A" w:rsidRPr="00E2596A" w:rsidRDefault="00E2596A" w:rsidP="00E2596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E2596A">
        <w:rPr>
          <w:rFonts w:ascii="Times New Roman" w:hAnsi="Times New Roman" w:cs="Times New Roman"/>
          <w:b w:val="0"/>
        </w:rPr>
        <w:t>объекта в местах согласно схеме размещения</w:t>
      </w:r>
    </w:p>
    <w:p w:rsidR="00E2596A" w:rsidRPr="00E2596A" w:rsidRDefault="00E2596A" w:rsidP="00E2596A">
      <w:pPr>
        <w:pStyle w:val="ConsPlusTitle"/>
        <w:jc w:val="right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  <w:b w:val="0"/>
        </w:rPr>
        <w:t xml:space="preserve">нестационарных торговых объектов, </w:t>
      </w:r>
    </w:p>
    <w:p w:rsidR="00E2596A" w:rsidRPr="00E2596A" w:rsidRDefault="00E2596A" w:rsidP="00E2596A">
      <w:pPr>
        <w:pStyle w:val="ConsPlusTitle"/>
        <w:jc w:val="right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  <w:b w:val="0"/>
        </w:rPr>
        <w:t xml:space="preserve">                                                                    </w:t>
      </w:r>
      <w:proofErr w:type="gramStart"/>
      <w:r w:rsidRPr="00E2596A">
        <w:rPr>
          <w:rFonts w:ascii="Times New Roman" w:hAnsi="Times New Roman" w:cs="Times New Roman"/>
          <w:b w:val="0"/>
        </w:rPr>
        <w:t>утвержденному</w:t>
      </w:r>
      <w:proofErr w:type="gramEnd"/>
      <w:r w:rsidRPr="00E2596A">
        <w:rPr>
          <w:rFonts w:ascii="Times New Roman" w:hAnsi="Times New Roman" w:cs="Times New Roman"/>
          <w:b w:val="0"/>
        </w:rPr>
        <w:t xml:space="preserve"> постановлением Администрации</w:t>
      </w:r>
      <w:r w:rsidRPr="00E2596A">
        <w:rPr>
          <w:rFonts w:ascii="Times New Roman" w:hAnsi="Times New Roman" w:cs="Times New Roman"/>
        </w:rPr>
        <w:t xml:space="preserve"> </w:t>
      </w:r>
      <w:proofErr w:type="spellStart"/>
      <w:r w:rsidRPr="00E2596A">
        <w:rPr>
          <w:rFonts w:ascii="Times New Roman" w:hAnsi="Times New Roman" w:cs="Times New Roman"/>
          <w:b w:val="0"/>
        </w:rPr>
        <w:t>Кашинского</w:t>
      </w:r>
      <w:proofErr w:type="spellEnd"/>
      <w:r w:rsidRPr="00E2596A">
        <w:rPr>
          <w:rFonts w:ascii="Times New Roman" w:hAnsi="Times New Roman" w:cs="Times New Roman"/>
          <w:b w:val="0"/>
        </w:rPr>
        <w:t xml:space="preserve"> городского округа</w:t>
      </w:r>
    </w:p>
    <w:p w:rsidR="00E2596A" w:rsidRPr="00E2596A" w:rsidRDefault="00E2596A" w:rsidP="00E2596A">
      <w:pPr>
        <w:pStyle w:val="ConsPlusNormal"/>
        <w:jc w:val="right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от 27.03.2019г. №202</w:t>
      </w: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E2596A">
        <w:rPr>
          <w:rFonts w:ascii="Times New Roman" w:hAnsi="Times New Roman" w:cs="Times New Roman"/>
          <w:b/>
        </w:rPr>
        <w:t>ДОГОВОР</w:t>
      </w:r>
    </w:p>
    <w:p w:rsidR="00E2596A" w:rsidRPr="00E2596A" w:rsidRDefault="00E2596A" w:rsidP="00E2596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E2596A">
        <w:rPr>
          <w:rFonts w:ascii="Times New Roman" w:hAnsi="Times New Roman" w:cs="Times New Roman"/>
          <w:b/>
        </w:rPr>
        <w:t xml:space="preserve">на размещение нестационарного торгового объекта в местах согласно схеме размещения нестационарных торговых объектов </w:t>
      </w:r>
    </w:p>
    <w:p w:rsidR="00E2596A" w:rsidRPr="00E2596A" w:rsidRDefault="00E2596A" w:rsidP="00E2596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E2596A">
        <w:rPr>
          <w:rFonts w:ascii="Times New Roman" w:hAnsi="Times New Roman" w:cs="Times New Roman"/>
          <w:b/>
        </w:rPr>
        <w:t>(типовая форма)</w:t>
      </w:r>
    </w:p>
    <w:p w:rsidR="00E2596A" w:rsidRPr="00E2596A" w:rsidRDefault="00E2596A" w:rsidP="00E2596A">
      <w:pPr>
        <w:jc w:val="center"/>
        <w:rPr>
          <w:sz w:val="20"/>
          <w:szCs w:val="20"/>
        </w:rPr>
      </w:pP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    г. Кашин                                                                  "___" ____________ 20__</w:t>
      </w:r>
    </w:p>
    <w:p w:rsidR="00E2596A" w:rsidRPr="00E2596A" w:rsidRDefault="00E2596A" w:rsidP="00E2596A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Администрация </w:t>
      </w:r>
      <w:proofErr w:type="spellStart"/>
      <w:r w:rsidRPr="00E2596A">
        <w:rPr>
          <w:rFonts w:ascii="Times New Roman" w:hAnsi="Times New Roman" w:cs="Times New Roman"/>
        </w:rPr>
        <w:t>Кашинского</w:t>
      </w:r>
      <w:proofErr w:type="spellEnd"/>
      <w:r w:rsidRPr="00E2596A">
        <w:rPr>
          <w:rFonts w:ascii="Times New Roman" w:hAnsi="Times New Roman" w:cs="Times New Roman"/>
        </w:rPr>
        <w:t xml:space="preserve"> городского округа в </w:t>
      </w:r>
      <w:proofErr w:type="spellStart"/>
      <w:r w:rsidRPr="00E2596A">
        <w:rPr>
          <w:rFonts w:ascii="Times New Roman" w:hAnsi="Times New Roman" w:cs="Times New Roman"/>
        </w:rPr>
        <w:t>лице__________________________________________________________</w:t>
      </w:r>
      <w:proofErr w:type="spellEnd"/>
      <w:r w:rsidRPr="00E2596A">
        <w:rPr>
          <w:rFonts w:ascii="Times New Roman" w:hAnsi="Times New Roman" w:cs="Times New Roman"/>
        </w:rPr>
        <w:t xml:space="preserve">, действующего на основании Устава </w:t>
      </w:r>
      <w:proofErr w:type="spellStart"/>
      <w:r w:rsidRPr="00E2596A">
        <w:rPr>
          <w:rFonts w:ascii="Times New Roman" w:hAnsi="Times New Roman" w:cs="Times New Roman"/>
        </w:rPr>
        <w:t>Кашинского</w:t>
      </w:r>
      <w:proofErr w:type="spellEnd"/>
      <w:r w:rsidRPr="00E2596A">
        <w:rPr>
          <w:rFonts w:ascii="Times New Roman" w:hAnsi="Times New Roman" w:cs="Times New Roman"/>
        </w:rPr>
        <w:t xml:space="preserve"> городского округа Тверской области, </w:t>
      </w:r>
      <w:proofErr w:type="gramStart"/>
      <w:r w:rsidRPr="00E2596A">
        <w:rPr>
          <w:rFonts w:ascii="Times New Roman" w:hAnsi="Times New Roman" w:cs="Times New Roman"/>
        </w:rPr>
        <w:t>именуемый</w:t>
      </w:r>
      <w:proofErr w:type="gramEnd"/>
      <w:r w:rsidRPr="00E2596A">
        <w:rPr>
          <w:rFonts w:ascii="Times New Roman" w:hAnsi="Times New Roman" w:cs="Times New Roman"/>
        </w:rPr>
        <w:t xml:space="preserve">  дальнейшем "Сторона 1", с одной стороны  и_________________________________________________________________</w:t>
      </w:r>
    </w:p>
    <w:p w:rsidR="00E2596A" w:rsidRPr="00E2596A" w:rsidRDefault="00E2596A" w:rsidP="00E2596A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(наименование организации, фамилия, имя, отчество индивидуального предпринимателя)</w:t>
      </w: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__________________________________________________________________в лице ________________________________________________________,</w:t>
      </w:r>
    </w:p>
    <w:p w:rsidR="00E2596A" w:rsidRPr="00E2596A" w:rsidRDefault="00E2596A" w:rsidP="00E2596A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(должность, фамилия, имя, отчество)</w:t>
      </w: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действующего на основании _____________________________________, именуемо</w:t>
      </w:r>
      <w:proofErr w:type="gramStart"/>
      <w:r w:rsidRPr="00E2596A">
        <w:rPr>
          <w:rFonts w:ascii="Times New Roman" w:hAnsi="Times New Roman" w:cs="Times New Roman"/>
        </w:rPr>
        <w:t>е(</w:t>
      </w:r>
      <w:proofErr w:type="spellStart"/>
      <w:proofErr w:type="gramEnd"/>
      <w:r w:rsidRPr="00E2596A">
        <w:rPr>
          <w:rFonts w:ascii="Times New Roman" w:hAnsi="Times New Roman" w:cs="Times New Roman"/>
        </w:rPr>
        <w:t>ый</w:t>
      </w:r>
      <w:proofErr w:type="spellEnd"/>
      <w:r w:rsidRPr="00E2596A">
        <w:rPr>
          <w:rFonts w:ascii="Times New Roman" w:hAnsi="Times New Roman" w:cs="Times New Roman"/>
        </w:rPr>
        <w:t>) в дальнейшем  "Сторона 2",  с другой  стороны,  далее  совместно  именуемые Стороны, заключили настоящий Договор о нижеследующем.</w:t>
      </w:r>
    </w:p>
    <w:p w:rsidR="00E2596A" w:rsidRPr="00E2596A" w:rsidRDefault="00E2596A" w:rsidP="00E2596A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nformat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1. Предмет Договора</w:t>
      </w:r>
    </w:p>
    <w:p w:rsidR="00E2596A" w:rsidRPr="00E2596A" w:rsidRDefault="00E2596A" w:rsidP="00E2596A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  <w:b w:val="0"/>
        </w:rPr>
        <w:t xml:space="preserve">1.1. По результатам открытого конкурса на право заключения  договора на размещение нестационарного торгового объекта  в местах </w:t>
      </w:r>
      <w:proofErr w:type="gramStart"/>
      <w:r w:rsidRPr="00E2596A">
        <w:rPr>
          <w:rFonts w:ascii="Times New Roman" w:hAnsi="Times New Roman" w:cs="Times New Roman"/>
          <w:b w:val="0"/>
        </w:rPr>
        <w:t xml:space="preserve">согласно </w:t>
      </w:r>
      <w:hyperlink r:id="rId28" w:history="1">
        <w:r w:rsidRPr="00E2596A">
          <w:rPr>
            <w:rStyle w:val="a3"/>
            <w:b w:val="0"/>
            <w:lang w:val="ru-RU"/>
          </w:rPr>
          <w:t>схем</w:t>
        </w:r>
        <w:proofErr w:type="gramEnd"/>
      </w:hyperlink>
      <w:r w:rsidRPr="00E2596A">
        <w:rPr>
          <w:rFonts w:ascii="Times New Roman" w:hAnsi="Times New Roman" w:cs="Times New Roman"/>
        </w:rPr>
        <w:t>е</w:t>
      </w:r>
      <w:r w:rsidRPr="00E2596A">
        <w:rPr>
          <w:rFonts w:ascii="Times New Roman" w:hAnsi="Times New Roman" w:cs="Times New Roman"/>
          <w:b w:val="0"/>
        </w:rPr>
        <w:t xml:space="preserve"> размещения нестационарных торговых объектов  (протокол  № _____ от "___" _____________ 20___ г.)  Сторона 1  предоставляет Стороне 2  право разместить  нестационарный  объект,  не  являющийся  объектом   недвижимого имущества (далее - Объект), по адресу:</w:t>
      </w:r>
      <w:r w:rsidRPr="00E2596A">
        <w:rPr>
          <w:rFonts w:ascii="Times New Roman" w:hAnsi="Times New Roman" w:cs="Times New Roman"/>
        </w:rPr>
        <w:t xml:space="preserve"> ____________________________________________________________</w:t>
      </w: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в соответствии со </w:t>
      </w:r>
      <w:hyperlink r:id="rId29" w:history="1">
        <w:r w:rsidRPr="00E2596A">
          <w:rPr>
            <w:rStyle w:val="a3"/>
            <w:lang w:val="ru-RU"/>
          </w:rPr>
          <w:t>Схемой</w:t>
        </w:r>
      </w:hyperlink>
      <w:r w:rsidRPr="00E2596A">
        <w:rPr>
          <w:rFonts w:ascii="Times New Roman" w:hAnsi="Times New Roman" w:cs="Times New Roman"/>
        </w:rPr>
        <w:t xml:space="preserve"> размещения нестационарных торговых объектов  на территории муниципального образования </w:t>
      </w:r>
      <w:proofErr w:type="spellStart"/>
      <w:r w:rsidRPr="00E2596A">
        <w:rPr>
          <w:rFonts w:ascii="Times New Roman" w:hAnsi="Times New Roman" w:cs="Times New Roman"/>
        </w:rPr>
        <w:t>Кашинский</w:t>
      </w:r>
      <w:proofErr w:type="spellEnd"/>
      <w:r w:rsidRPr="00E2596A">
        <w:rPr>
          <w:rFonts w:ascii="Times New Roman" w:hAnsi="Times New Roman" w:cs="Times New Roman"/>
        </w:rPr>
        <w:t xml:space="preserve"> городской округ Тверской области, утвержденной постановлением Администрации </w:t>
      </w:r>
      <w:proofErr w:type="spellStart"/>
      <w:r w:rsidRPr="00E2596A">
        <w:rPr>
          <w:rFonts w:ascii="Times New Roman" w:hAnsi="Times New Roman" w:cs="Times New Roman"/>
        </w:rPr>
        <w:t>Кашинского</w:t>
      </w:r>
      <w:proofErr w:type="spellEnd"/>
      <w:r w:rsidRPr="00E2596A">
        <w:rPr>
          <w:rFonts w:ascii="Times New Roman" w:hAnsi="Times New Roman" w:cs="Times New Roman"/>
        </w:rPr>
        <w:t xml:space="preserve"> городского округа </w:t>
      </w:r>
      <w:proofErr w:type="gramStart"/>
      <w:r w:rsidRPr="00E2596A">
        <w:rPr>
          <w:rFonts w:ascii="Times New Roman" w:hAnsi="Times New Roman" w:cs="Times New Roman"/>
        </w:rPr>
        <w:t>от</w:t>
      </w:r>
      <w:proofErr w:type="gramEnd"/>
      <w:r w:rsidRPr="00E2596A">
        <w:rPr>
          <w:rFonts w:ascii="Times New Roman" w:hAnsi="Times New Roman" w:cs="Times New Roman"/>
        </w:rPr>
        <w:t xml:space="preserve"> ____________ № ____  (</w:t>
      </w:r>
      <w:proofErr w:type="gramStart"/>
      <w:r w:rsidRPr="00E2596A">
        <w:rPr>
          <w:rFonts w:ascii="Times New Roman" w:hAnsi="Times New Roman" w:cs="Times New Roman"/>
        </w:rPr>
        <w:t>номер</w:t>
      </w:r>
      <w:proofErr w:type="gramEnd"/>
      <w:r w:rsidRPr="00E2596A">
        <w:rPr>
          <w:rFonts w:ascii="Times New Roman" w:hAnsi="Times New Roman" w:cs="Times New Roman"/>
        </w:rPr>
        <w:t xml:space="preserve"> в Схеме _____________) (далее - Схема), по цене, предложенной Стороной 2 на конкурсе, в размере: ___________________________ (_______) рублей в год.</w:t>
      </w:r>
    </w:p>
    <w:p w:rsidR="00E2596A" w:rsidRPr="00E2596A" w:rsidRDefault="00E2596A" w:rsidP="00E2596A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1.2. Технические характеристики Объекта:</w:t>
      </w: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- тип Объекта _____________________________________________;</w:t>
      </w:r>
    </w:p>
    <w:p w:rsidR="00E2596A" w:rsidRPr="00E2596A" w:rsidRDefault="00E2596A" w:rsidP="00E2596A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(киоск, павильон, т.п.)</w:t>
      </w: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- площадь Объекта _______________ кв. м;</w:t>
      </w: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- площадь территории для размещения Объекта и благоустройства __ кв. м;      - прочее __________________________________________________________.</w:t>
      </w:r>
    </w:p>
    <w:p w:rsidR="00E2596A" w:rsidRPr="00E2596A" w:rsidRDefault="00E2596A" w:rsidP="00E2596A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1.3. Специализация Объекта ___________________________________.</w:t>
      </w:r>
    </w:p>
    <w:p w:rsidR="00E2596A" w:rsidRPr="00E2596A" w:rsidRDefault="00E2596A" w:rsidP="00E2596A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1.4. Ассортимент реализуемых товаров (услуг) ____________________</w:t>
      </w: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__________________________________________________________________.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rmal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 Права и обязанности Сторон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2.1. Сторона 1 имеет право: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2.1.3. На возмещение убытков в установленном действующим законодательством порядке, </w:t>
      </w:r>
      <w:r w:rsidRPr="00E2596A">
        <w:rPr>
          <w:rFonts w:ascii="Times New Roman" w:hAnsi="Times New Roman" w:cs="Times New Roman"/>
        </w:rPr>
        <w:lastRenderedPageBreak/>
        <w:t>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2.1.5. Расторгнуть Договор в одностороннем порядке в случаях, предусмотренных настоящим Договором.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2.1.6.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Объекта.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2.2. Сторона 1 обязана: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2.2.1. Выполнять в полном объеме все условия настоящего Договора.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2.2.2. Уведомлять Сторону 2 об изменении реквизитов для перечисления платы за размещение Объекта.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2.3. Сторона 2 имеет право: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2.3.1. изменить ассортимент в рамках действующей специализации Объекта по согласованию со Стороной 1;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2.4. Сторона 2 обязана: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2.4.1. Установить Объект в соответствии с требованиями </w:t>
      </w:r>
      <w:hyperlink r:id="rId30" w:anchor="P456" w:history="1">
        <w:r w:rsidRPr="00E2596A">
          <w:rPr>
            <w:rStyle w:val="a3"/>
            <w:lang w:val="ru-RU"/>
          </w:rPr>
          <w:t>раздела 1</w:t>
        </w:r>
      </w:hyperlink>
      <w:r w:rsidRPr="00E2596A">
        <w:rPr>
          <w:rFonts w:ascii="Times New Roman" w:hAnsi="Times New Roman" w:cs="Times New Roman"/>
        </w:rPr>
        <w:t xml:space="preserve"> настоящего Договора в течение ___________ с даты заключения настоящего Договора и предъявить Объект приемочной комиссии по допуску нестационарных торговых объектов к эксплуатации на территории </w:t>
      </w:r>
      <w:proofErr w:type="spellStart"/>
      <w:r w:rsidRPr="00E2596A">
        <w:rPr>
          <w:rFonts w:ascii="Times New Roman" w:hAnsi="Times New Roman" w:cs="Times New Roman"/>
        </w:rPr>
        <w:t>Кашинского</w:t>
      </w:r>
      <w:proofErr w:type="spellEnd"/>
      <w:r w:rsidRPr="00E2596A">
        <w:rPr>
          <w:rFonts w:ascii="Times New Roman" w:hAnsi="Times New Roman" w:cs="Times New Roman"/>
        </w:rPr>
        <w:t xml:space="preserve"> городского округа Тверской области, созданной </w:t>
      </w:r>
      <w:hyperlink r:id="rId31" w:history="1">
        <w:proofErr w:type="gramStart"/>
        <w:r w:rsidRPr="00E2596A">
          <w:rPr>
            <w:rStyle w:val="a3"/>
            <w:lang w:val="ru-RU"/>
          </w:rPr>
          <w:t>п</w:t>
        </w:r>
        <w:proofErr w:type="gramEnd"/>
      </w:hyperlink>
      <w:r w:rsidRPr="00E2596A">
        <w:rPr>
          <w:rFonts w:ascii="Times New Roman" w:hAnsi="Times New Roman" w:cs="Times New Roman"/>
        </w:rPr>
        <w:t xml:space="preserve">остановлением  Администрации </w:t>
      </w:r>
      <w:proofErr w:type="spellStart"/>
      <w:r w:rsidRPr="00E2596A">
        <w:rPr>
          <w:rFonts w:ascii="Times New Roman" w:hAnsi="Times New Roman" w:cs="Times New Roman"/>
        </w:rPr>
        <w:t>Кашинского</w:t>
      </w:r>
      <w:proofErr w:type="spellEnd"/>
      <w:r w:rsidRPr="00E2596A">
        <w:rPr>
          <w:rFonts w:ascii="Times New Roman" w:hAnsi="Times New Roman" w:cs="Times New Roman"/>
        </w:rPr>
        <w:t xml:space="preserve"> городского округа, в течение _________ со дня его установки (данный пункт применяется для размещения киосков, павильонов).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2.4.2. Обеспечить соответствие размещаемого Объекта типовым требованиям к нестационарным торговым объектам, утверждённым  постановлением Администрации </w:t>
      </w:r>
      <w:proofErr w:type="spellStart"/>
      <w:r w:rsidRPr="00E2596A">
        <w:rPr>
          <w:rFonts w:ascii="Times New Roman" w:hAnsi="Times New Roman" w:cs="Times New Roman"/>
        </w:rPr>
        <w:t>Кашинского</w:t>
      </w:r>
      <w:proofErr w:type="spellEnd"/>
      <w:r w:rsidRPr="00E2596A">
        <w:rPr>
          <w:rFonts w:ascii="Times New Roman" w:hAnsi="Times New Roman" w:cs="Times New Roman"/>
        </w:rPr>
        <w:t xml:space="preserve"> городского округа  в срок </w:t>
      </w:r>
      <w:proofErr w:type="gramStart"/>
      <w:r w:rsidRPr="00E2596A">
        <w:rPr>
          <w:rFonts w:ascii="Times New Roman" w:hAnsi="Times New Roman" w:cs="Times New Roman"/>
        </w:rPr>
        <w:t>до</w:t>
      </w:r>
      <w:proofErr w:type="gramEnd"/>
      <w:r w:rsidRPr="00E2596A">
        <w:rPr>
          <w:rFonts w:ascii="Times New Roman" w:hAnsi="Times New Roman" w:cs="Times New Roman"/>
        </w:rPr>
        <w:t xml:space="preserve"> _________.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2.4.3. Использовать Объект в соответствии со специализацией, указанной в </w:t>
      </w:r>
      <w:hyperlink r:id="rId32" w:anchor="P477" w:history="1">
        <w:r w:rsidRPr="00E2596A">
          <w:rPr>
            <w:rStyle w:val="a3"/>
            <w:lang w:val="ru-RU"/>
          </w:rPr>
          <w:t>пункте 1.3</w:t>
        </w:r>
      </w:hyperlink>
      <w:r w:rsidRPr="00E2596A">
        <w:rPr>
          <w:rFonts w:ascii="Times New Roman" w:hAnsi="Times New Roman" w:cs="Times New Roman"/>
        </w:rPr>
        <w:t xml:space="preserve"> настоящего Договора. Изменение специализации объекта не допускается.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2.4.4. </w:t>
      </w:r>
      <w:proofErr w:type="gramStart"/>
      <w:r w:rsidRPr="00E2596A">
        <w:rPr>
          <w:rFonts w:ascii="Times New Roman" w:hAnsi="Times New Roman" w:cs="Times New Roman"/>
        </w:rPr>
        <w:t>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  <w:proofErr w:type="gramEnd"/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2.4.5. </w:t>
      </w:r>
      <w:proofErr w:type="gramStart"/>
      <w:r w:rsidRPr="00E2596A">
        <w:rPr>
          <w:rFonts w:ascii="Times New Roman" w:hAnsi="Times New Roman" w:cs="Times New Roman"/>
        </w:rPr>
        <w:t xml:space="preserve">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</w:t>
      </w:r>
      <w:proofErr w:type="spellStart"/>
      <w:r w:rsidRPr="00E2596A">
        <w:rPr>
          <w:rFonts w:ascii="Times New Roman" w:hAnsi="Times New Roman" w:cs="Times New Roman"/>
        </w:rPr>
        <w:t>Кашинского</w:t>
      </w:r>
      <w:proofErr w:type="spellEnd"/>
      <w:r w:rsidRPr="00E2596A">
        <w:rPr>
          <w:rFonts w:ascii="Times New Roman" w:hAnsi="Times New Roman" w:cs="Times New Roman"/>
        </w:rPr>
        <w:t xml:space="preserve"> городского округа проектом архитектурно-художественного решения Объекта в течение установленного периода размещения.</w:t>
      </w:r>
      <w:proofErr w:type="gramEnd"/>
      <w:r w:rsidRPr="00E2596A">
        <w:rPr>
          <w:rFonts w:ascii="Times New Roman" w:hAnsi="Times New Roman" w:cs="Times New Roman"/>
        </w:rPr>
        <w:t xml:space="preserve"> Не размещать дополнительное оборудование рядом с Объектом.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2.4.6. При осуществлении хозяйственной деятельности обеспечить соблюдение требований действующего законодательства.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2.4.7. При эксплуатации Объекта соблюдать </w:t>
      </w:r>
      <w:hyperlink r:id="rId33" w:history="1">
        <w:r w:rsidRPr="00E2596A">
          <w:rPr>
            <w:rStyle w:val="a3"/>
            <w:lang w:val="ru-RU"/>
          </w:rPr>
          <w:t>Правила</w:t>
        </w:r>
      </w:hyperlink>
      <w:r w:rsidRPr="00E2596A">
        <w:rPr>
          <w:rFonts w:ascii="Times New Roman" w:hAnsi="Times New Roman" w:cs="Times New Roman"/>
        </w:rPr>
        <w:t xml:space="preserve"> благоустройства муниципального образования </w:t>
      </w:r>
      <w:proofErr w:type="spellStart"/>
      <w:r w:rsidRPr="00E2596A">
        <w:rPr>
          <w:rFonts w:ascii="Times New Roman" w:hAnsi="Times New Roman" w:cs="Times New Roman"/>
        </w:rPr>
        <w:t>Кашинский</w:t>
      </w:r>
      <w:proofErr w:type="spellEnd"/>
      <w:r w:rsidRPr="00E2596A">
        <w:rPr>
          <w:rFonts w:ascii="Times New Roman" w:hAnsi="Times New Roman" w:cs="Times New Roman"/>
        </w:rPr>
        <w:t xml:space="preserve"> городской округ в пределах территории, указанной в </w:t>
      </w:r>
      <w:hyperlink r:id="rId34" w:anchor="P471" w:history="1">
        <w:r w:rsidRPr="00E2596A">
          <w:rPr>
            <w:rStyle w:val="a3"/>
            <w:lang w:val="ru-RU"/>
          </w:rPr>
          <w:t>пункте 1.2</w:t>
        </w:r>
      </w:hyperlink>
      <w:r w:rsidRPr="00E2596A">
        <w:rPr>
          <w:rFonts w:ascii="Times New Roman" w:hAnsi="Times New Roman" w:cs="Times New Roman"/>
        </w:rPr>
        <w:t xml:space="preserve"> настоящего Договора.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2.4.8. Своевременно и в полном размере в установленные сроки вносить плату по настоящему Договору.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2.4.9.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2.4.10.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2.4.11.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r:id="rId35" w:anchor="P544" w:history="1">
        <w:r w:rsidRPr="00E2596A">
          <w:rPr>
            <w:rStyle w:val="a3"/>
            <w:lang w:val="ru-RU"/>
          </w:rPr>
          <w:t>разделом 5</w:t>
        </w:r>
      </w:hyperlink>
      <w:r w:rsidRPr="00E2596A">
        <w:rPr>
          <w:rFonts w:ascii="Times New Roman" w:hAnsi="Times New Roman" w:cs="Times New Roman"/>
        </w:rPr>
        <w:t xml:space="preserve"> настоящего Договора произвести демонтаж Объекта в течение 10 календарных дней со дня расторжения Договора. 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2.4.12. Передача Объекта и уступка своих прав и обязанностей по настоящему Договору третьему лицу не допускаются.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rmal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3. Цена, платежи и расчеты по Договору</w:t>
      </w:r>
    </w:p>
    <w:p w:rsidR="00E2596A" w:rsidRPr="00E2596A" w:rsidRDefault="00E2596A" w:rsidP="00E2596A">
      <w:pPr>
        <w:pStyle w:val="ConsPlusNormal"/>
        <w:jc w:val="center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a9"/>
        <w:ind w:firstLine="709"/>
        <w:jc w:val="both"/>
        <w:rPr>
          <w:rFonts w:ascii="Times New Roman" w:hAnsi="Times New Roman"/>
        </w:rPr>
      </w:pPr>
      <w:r w:rsidRPr="00E2596A">
        <w:rPr>
          <w:rFonts w:ascii="Times New Roman" w:hAnsi="Times New Roman"/>
        </w:rPr>
        <w:lastRenderedPageBreak/>
        <w:t>3.1. Размер ежемесячной платы по Договору составляет</w:t>
      </w:r>
      <w:proofErr w:type="gramStart"/>
      <w:r w:rsidRPr="00E2596A">
        <w:rPr>
          <w:rFonts w:ascii="Times New Roman" w:hAnsi="Times New Roman"/>
        </w:rPr>
        <w:t xml:space="preserve"> _______________________ (_______) </w:t>
      </w:r>
      <w:proofErr w:type="gramEnd"/>
      <w:r w:rsidRPr="00E2596A">
        <w:rPr>
          <w:rFonts w:ascii="Times New Roman" w:hAnsi="Times New Roman"/>
        </w:rPr>
        <w:t>рублей.</w:t>
      </w:r>
    </w:p>
    <w:p w:rsidR="00E2596A" w:rsidRPr="00E2596A" w:rsidRDefault="00E2596A" w:rsidP="00E2596A">
      <w:pPr>
        <w:pStyle w:val="a9"/>
        <w:ind w:firstLine="709"/>
        <w:jc w:val="both"/>
        <w:rPr>
          <w:rFonts w:ascii="Times New Roman" w:hAnsi="Times New Roman"/>
        </w:rPr>
      </w:pPr>
      <w:r w:rsidRPr="00E2596A">
        <w:rPr>
          <w:rFonts w:ascii="Times New Roman" w:hAnsi="Times New Roman"/>
        </w:rPr>
        <w:t xml:space="preserve">Плата по настоящему Договору рассчитывается в соответствии с конкурсным предложением Стороны 2 и </w:t>
      </w:r>
      <w:hyperlink r:id="rId36" w:anchor="P327" w:history="1">
        <w:r w:rsidRPr="00E2596A">
          <w:rPr>
            <w:rStyle w:val="a3"/>
            <w:lang w:val="ru-RU"/>
          </w:rPr>
          <w:t>методикой</w:t>
        </w:r>
      </w:hyperlink>
      <w:r w:rsidRPr="00E2596A">
        <w:rPr>
          <w:rFonts w:ascii="Times New Roman" w:hAnsi="Times New Roman"/>
        </w:rPr>
        <w:t xml:space="preserve"> расчета начальной (минимальной) цены договора на размещение нестационарного торгового объекта в местах согласно схеме размещения нестационарных торговых объектов на территории </w:t>
      </w:r>
      <w:proofErr w:type="spellStart"/>
      <w:r w:rsidRPr="00E2596A">
        <w:rPr>
          <w:rFonts w:ascii="Times New Roman" w:hAnsi="Times New Roman"/>
        </w:rPr>
        <w:t>Кашинского</w:t>
      </w:r>
      <w:proofErr w:type="spellEnd"/>
      <w:r w:rsidRPr="00E2596A">
        <w:rPr>
          <w:rFonts w:ascii="Times New Roman" w:hAnsi="Times New Roman"/>
        </w:rPr>
        <w:t xml:space="preserve"> городского округа Тверской области, утвержденной постановлением Администрации </w:t>
      </w:r>
      <w:proofErr w:type="spellStart"/>
      <w:r w:rsidRPr="00E2596A">
        <w:rPr>
          <w:rFonts w:ascii="Times New Roman" w:hAnsi="Times New Roman"/>
        </w:rPr>
        <w:t>Кашинского</w:t>
      </w:r>
      <w:proofErr w:type="spellEnd"/>
      <w:r w:rsidRPr="00E2596A">
        <w:rPr>
          <w:rFonts w:ascii="Times New Roman" w:hAnsi="Times New Roman"/>
        </w:rPr>
        <w:t xml:space="preserve"> городского округа. Порядок внесения платы по договору на следующий календарный год оформляется дополнительными соглашениями, подписанными сторонами и являющимися неотъемлемой частью Договора.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3.2. Периодичность и сумма внесения платы по настоящему Договору: ______________________________________________________________.</w:t>
      </w:r>
    </w:p>
    <w:p w:rsidR="00E2596A" w:rsidRPr="00E2596A" w:rsidRDefault="00E2596A" w:rsidP="00E2596A">
      <w:pPr>
        <w:pStyle w:val="a9"/>
        <w:ind w:firstLine="709"/>
        <w:jc w:val="both"/>
        <w:rPr>
          <w:rFonts w:ascii="Times New Roman" w:hAnsi="Times New Roman"/>
        </w:rPr>
      </w:pPr>
      <w:r w:rsidRPr="00E2596A">
        <w:rPr>
          <w:rFonts w:ascii="Times New Roman" w:hAnsi="Times New Roman"/>
        </w:rPr>
        <w:t>3.3.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:rsidR="00E2596A" w:rsidRPr="00E2596A" w:rsidRDefault="00E2596A" w:rsidP="00E2596A">
      <w:pPr>
        <w:pStyle w:val="a9"/>
        <w:ind w:firstLine="709"/>
        <w:jc w:val="both"/>
        <w:rPr>
          <w:rFonts w:ascii="Times New Roman" w:hAnsi="Times New Roman"/>
        </w:rPr>
      </w:pPr>
      <w:r w:rsidRPr="00E2596A">
        <w:rPr>
          <w:rFonts w:ascii="Times New Roman" w:hAnsi="Times New Roman"/>
        </w:rPr>
        <w:t>3.4. Плата по настоящему Договору вносится путем перечисления денежных средств на лицевой счет Стороны 1_____________________.</w:t>
      </w:r>
    </w:p>
    <w:p w:rsidR="00E2596A" w:rsidRPr="00E2596A" w:rsidRDefault="00E2596A" w:rsidP="00E2596A">
      <w:pPr>
        <w:pStyle w:val="a9"/>
        <w:ind w:firstLine="709"/>
        <w:jc w:val="both"/>
        <w:rPr>
          <w:rFonts w:ascii="Times New Roman" w:hAnsi="Times New Roman"/>
        </w:rPr>
      </w:pPr>
      <w:r w:rsidRPr="00E2596A">
        <w:rPr>
          <w:rFonts w:ascii="Times New Roman" w:hAnsi="Times New Roman"/>
        </w:rPr>
        <w:t>3.5. Датой оплаты считается дата зачисления средств на лицевой счет, указанный в пункте 3.4 настоящего Договора.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4. Ответственность Сторон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4.4. 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4.4.1. эксплуатации Объекта без </w:t>
      </w:r>
      <w:hyperlink r:id="rId37" w:history="1">
        <w:r w:rsidRPr="00E2596A">
          <w:rPr>
            <w:rStyle w:val="a3"/>
            <w:lang w:val="ru-RU"/>
          </w:rPr>
          <w:t>акта</w:t>
        </w:r>
      </w:hyperlink>
      <w:r w:rsidRPr="00E2596A">
        <w:rPr>
          <w:rFonts w:ascii="Times New Roman" w:hAnsi="Times New Roman" w:cs="Times New Roman"/>
        </w:rPr>
        <w:t xml:space="preserve"> приемочной комиссии, утвержденной постановлением Администрации </w:t>
      </w:r>
      <w:proofErr w:type="spellStart"/>
      <w:r w:rsidRPr="00E2596A">
        <w:rPr>
          <w:rFonts w:ascii="Times New Roman" w:hAnsi="Times New Roman" w:cs="Times New Roman"/>
        </w:rPr>
        <w:t>Кашинского</w:t>
      </w:r>
      <w:proofErr w:type="spellEnd"/>
      <w:r w:rsidRPr="00E2596A">
        <w:rPr>
          <w:rFonts w:ascii="Times New Roman" w:hAnsi="Times New Roman" w:cs="Times New Roman"/>
        </w:rPr>
        <w:t xml:space="preserve"> городского округа (далее - акт приемочной комиссии);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4.4.2. несоответствия типа Объекта и его специализации, </w:t>
      </w:r>
      <w:proofErr w:type="gramStart"/>
      <w:r w:rsidRPr="00E2596A">
        <w:rPr>
          <w:rFonts w:ascii="Times New Roman" w:hAnsi="Times New Roman" w:cs="Times New Roman"/>
        </w:rPr>
        <w:t>установленных</w:t>
      </w:r>
      <w:proofErr w:type="gramEnd"/>
      <w:r w:rsidRPr="00E2596A">
        <w:rPr>
          <w:rFonts w:ascii="Times New Roman" w:hAnsi="Times New Roman" w:cs="Times New Roman"/>
        </w:rPr>
        <w:t xml:space="preserve"> настоящим Договором;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4.4.3. несоответствия места размещения Объекта, установленного настоящим Договором;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4.4.4. превышения размеров занимаемой площади Объекта, установленной настоящим Договором;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4.4.5. неосуществления благоустройства территории, прилегающей к Объекту;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4.4.6. несоответствия Объекта типовым требованиям к нестационарным торговым объектам, утверждаемым постановлением Администрации </w:t>
      </w:r>
      <w:proofErr w:type="spellStart"/>
      <w:r w:rsidRPr="00E2596A">
        <w:rPr>
          <w:rFonts w:ascii="Times New Roman" w:hAnsi="Times New Roman" w:cs="Times New Roman"/>
        </w:rPr>
        <w:t>Кашинского</w:t>
      </w:r>
      <w:proofErr w:type="spellEnd"/>
      <w:r w:rsidRPr="00E2596A">
        <w:rPr>
          <w:rFonts w:ascii="Times New Roman" w:hAnsi="Times New Roman" w:cs="Times New Roman"/>
        </w:rPr>
        <w:t xml:space="preserve"> городского округа;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4.4.7. размещения дополнительного оборудования рядом с Объектом за каждый допущенный случай;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4.4.8. нарушения правил продажи отдельных видов товаров, установленных законодательством Российской Федерации.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4.6. </w:t>
      </w:r>
      <w:proofErr w:type="spellStart"/>
      <w:r w:rsidRPr="00E2596A">
        <w:rPr>
          <w:rFonts w:ascii="Times New Roman" w:hAnsi="Times New Roman" w:cs="Times New Roman"/>
        </w:rPr>
        <w:t>Неразмещение</w:t>
      </w:r>
      <w:proofErr w:type="spellEnd"/>
      <w:r w:rsidRPr="00E2596A">
        <w:rPr>
          <w:rFonts w:ascii="Times New Roman" w:hAnsi="Times New Roman" w:cs="Times New Roman"/>
        </w:rPr>
        <w:t xml:space="preserve"> и неиспользование Объекта Стороной 2 не может служить основанием для отказа в выплате платы по настоящему Договору.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4.7. Если Сторона 1 несет убытки в случае невыполнения Стороной 2 обязательств, указанных в </w:t>
      </w:r>
      <w:hyperlink r:id="rId38" w:anchor="P513" w:history="1">
        <w:r w:rsidRPr="00E2596A">
          <w:rPr>
            <w:rStyle w:val="a3"/>
            <w:lang w:val="ru-RU"/>
          </w:rPr>
          <w:t>подпункте 2.4.11</w:t>
        </w:r>
      </w:hyperlink>
      <w:r w:rsidRPr="00E2596A">
        <w:rPr>
          <w:rFonts w:ascii="Times New Roman" w:hAnsi="Times New Roman" w:cs="Times New Roman"/>
        </w:rPr>
        <w:t xml:space="preserve"> пункта 2.4 настоящего Договора, то указанные убытки погашаются за счет Стороны 2.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5. Срок действия Договора.</w:t>
      </w:r>
    </w:p>
    <w:p w:rsidR="00E2596A" w:rsidRPr="00E2596A" w:rsidRDefault="00E2596A" w:rsidP="00E2596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Изменение, расторжение и прекращение действия  Договора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5.1. Настоящий Договор заключается на срок с "___" __________ 20__ г. по "___" __________ 20__ г.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5.2. По окончании </w:t>
      </w:r>
      <w:proofErr w:type="gramStart"/>
      <w:r w:rsidRPr="00E2596A">
        <w:rPr>
          <w:rFonts w:ascii="Times New Roman" w:hAnsi="Times New Roman" w:cs="Times New Roman"/>
        </w:rPr>
        <w:t>срока действия настоящего Договора обязательства Сторон</w:t>
      </w:r>
      <w:proofErr w:type="gramEnd"/>
      <w:r w:rsidRPr="00E2596A">
        <w:rPr>
          <w:rFonts w:ascii="Times New Roman" w:hAnsi="Times New Roman" w:cs="Times New Roman"/>
        </w:rPr>
        <w:t xml:space="preserve"> по настоящему Договору прекращаются.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5.3. Настоящий </w:t>
      </w:r>
      <w:proofErr w:type="gramStart"/>
      <w:r w:rsidRPr="00E2596A">
        <w:rPr>
          <w:rFonts w:ascii="Times New Roman" w:hAnsi="Times New Roman" w:cs="Times New Roman"/>
        </w:rPr>
        <w:t>Договор</w:t>
      </w:r>
      <w:proofErr w:type="gramEnd"/>
      <w:r w:rsidRPr="00E2596A">
        <w:rPr>
          <w:rFonts w:ascii="Times New Roman" w:hAnsi="Times New Roman" w:cs="Times New Roman"/>
        </w:rPr>
        <w:t xml:space="preserve"> может быть расторгнут по соглашению Сторон, а также в одностороннем порядке Стороной 1 в случаях: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lastRenderedPageBreak/>
        <w:t>5.3.2. эксплуатации Стороной 2 Объекта без акта приемочной комиссии (данный пункт применяется для размещения киосков, павильонов);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5.3.3. </w:t>
      </w:r>
      <w:proofErr w:type="spellStart"/>
      <w:r w:rsidRPr="00E2596A">
        <w:rPr>
          <w:rFonts w:ascii="Times New Roman" w:hAnsi="Times New Roman" w:cs="Times New Roman"/>
        </w:rPr>
        <w:t>неустранения</w:t>
      </w:r>
      <w:proofErr w:type="spellEnd"/>
      <w:r w:rsidRPr="00E2596A">
        <w:rPr>
          <w:rFonts w:ascii="Times New Roman" w:hAnsi="Times New Roman" w:cs="Times New Roman"/>
        </w:rPr>
        <w:t xml:space="preserve"> Стороной 2 в установленный срок выявленных нарушений при эксплуатации Объекта, указанных в акте приемочной комиссии;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5.3.4. принятия Администрацией </w:t>
      </w:r>
      <w:proofErr w:type="spellStart"/>
      <w:r w:rsidRPr="00E2596A">
        <w:rPr>
          <w:rFonts w:ascii="Times New Roman" w:hAnsi="Times New Roman" w:cs="Times New Roman"/>
        </w:rPr>
        <w:t>Кашинского</w:t>
      </w:r>
      <w:proofErr w:type="spellEnd"/>
      <w:r w:rsidRPr="00E2596A">
        <w:rPr>
          <w:rFonts w:ascii="Times New Roman" w:hAnsi="Times New Roman" w:cs="Times New Roman"/>
        </w:rPr>
        <w:t xml:space="preserve"> городского округа в период действия</w:t>
      </w:r>
      <w:proofErr w:type="gramStart"/>
      <w:r w:rsidRPr="00E2596A">
        <w:rPr>
          <w:rFonts w:ascii="Times New Roman" w:hAnsi="Times New Roman" w:cs="Times New Roman"/>
        </w:rPr>
        <w:t xml:space="preserve"> С</w:t>
      </w:r>
      <w:proofErr w:type="gramEnd"/>
      <w:hyperlink r:id="rId39" w:history="1">
        <w:r w:rsidRPr="00E2596A">
          <w:rPr>
            <w:rStyle w:val="a3"/>
            <w:lang w:val="ru-RU"/>
          </w:rPr>
          <w:t>хемы</w:t>
        </w:r>
      </w:hyperlink>
      <w:r w:rsidRPr="00E2596A">
        <w:rPr>
          <w:rFonts w:ascii="Times New Roman" w:hAnsi="Times New Roman" w:cs="Times New Roman"/>
        </w:rPr>
        <w:t xml:space="preserve"> в установленном порядке следующих решений: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- о строительстве или реконструкции объектов капитального строительства;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5.3.7. прекращения Стороной 2 в установленном законом порядке своей деятельности;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5.3.9. неоднократного (более двух раз) неисполнения Стороной 2 обязанности по благоустройству территории, прилегающей к Объекту;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5.3.10. исключения места размещения Объекта из действующей Схемы.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5.4.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 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6. Прочие условия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:rsidR="00E2596A" w:rsidRPr="00E2596A" w:rsidRDefault="00E2596A" w:rsidP="00E2596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:rsidR="00E2596A" w:rsidRPr="00E2596A" w:rsidRDefault="00E2596A" w:rsidP="00E2596A">
      <w:pPr>
        <w:pStyle w:val="ConsPlusNormal"/>
        <w:jc w:val="both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rmal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7. Юридические адреса, банковские реквизиты</w:t>
      </w:r>
    </w:p>
    <w:p w:rsidR="00E2596A" w:rsidRPr="00E2596A" w:rsidRDefault="00E2596A" w:rsidP="00E2596A">
      <w:pPr>
        <w:pStyle w:val="ConsPlusNormal"/>
        <w:jc w:val="center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>и подписи Сторон</w:t>
      </w:r>
    </w:p>
    <w:p w:rsidR="00E2596A" w:rsidRPr="00E2596A" w:rsidRDefault="00E2596A" w:rsidP="00E2596A">
      <w:pPr>
        <w:pStyle w:val="ConsPlusNormal"/>
        <w:jc w:val="center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    Сторона 1:                                                Сторона 2: </w:t>
      </w: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          __________________________             __________________________</w:t>
      </w: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          _____________ /____________/           _____________ /____________/</w:t>
      </w:r>
    </w:p>
    <w:p w:rsidR="00E2596A" w:rsidRPr="00E2596A" w:rsidRDefault="00E2596A" w:rsidP="00E2596A">
      <w:pPr>
        <w:pStyle w:val="ConsPlusNonformat"/>
        <w:jc w:val="both"/>
        <w:rPr>
          <w:rFonts w:ascii="Times New Roman" w:hAnsi="Times New Roman" w:cs="Times New Roman"/>
        </w:rPr>
      </w:pPr>
      <w:r w:rsidRPr="00E2596A">
        <w:rPr>
          <w:rFonts w:ascii="Times New Roman" w:hAnsi="Times New Roman" w:cs="Times New Roman"/>
        </w:rPr>
        <w:t xml:space="preserve">         М.П.                                                                                                  М.П.</w:t>
      </w: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E2596A" w:rsidRDefault="00E2596A" w:rsidP="003C0A4C">
      <w:pPr>
        <w:pStyle w:val="ConsPlusNormal"/>
        <w:jc w:val="right"/>
        <w:rPr>
          <w:rFonts w:ascii="Times New Roman" w:hAnsi="Times New Roman" w:cs="Times New Roman"/>
        </w:rPr>
      </w:pPr>
    </w:p>
    <w:p w:rsidR="003C0A4C" w:rsidRDefault="003C0A4C" w:rsidP="00E2596A">
      <w:pPr>
        <w:autoSpaceDE w:val="0"/>
        <w:autoSpaceDN w:val="0"/>
        <w:adjustRightInd w:val="0"/>
        <w:rPr>
          <w:sz w:val="20"/>
          <w:szCs w:val="20"/>
        </w:rPr>
      </w:pPr>
    </w:p>
    <w:p w:rsidR="00CC7772" w:rsidRDefault="003C0A4C">
      <w:r>
        <w:t xml:space="preserve"> </w:t>
      </w:r>
    </w:p>
    <w:sectPr w:rsidR="00CC7772" w:rsidSect="00CC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D2533"/>
    <w:multiLevelType w:val="multilevel"/>
    <w:tmpl w:val="FA82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248EA"/>
    <w:multiLevelType w:val="hybridMultilevel"/>
    <w:tmpl w:val="96863F56"/>
    <w:lvl w:ilvl="0" w:tplc="14C89C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A4C"/>
    <w:rsid w:val="0002763E"/>
    <w:rsid w:val="000403A8"/>
    <w:rsid w:val="000962FD"/>
    <w:rsid w:val="00141C78"/>
    <w:rsid w:val="00154DBD"/>
    <w:rsid w:val="00162106"/>
    <w:rsid w:val="00380725"/>
    <w:rsid w:val="00397AA2"/>
    <w:rsid w:val="003A40C1"/>
    <w:rsid w:val="003C0A4C"/>
    <w:rsid w:val="004341B0"/>
    <w:rsid w:val="00435ED6"/>
    <w:rsid w:val="0045444B"/>
    <w:rsid w:val="004544A0"/>
    <w:rsid w:val="0049325A"/>
    <w:rsid w:val="00494883"/>
    <w:rsid w:val="004B7CE9"/>
    <w:rsid w:val="00547CCB"/>
    <w:rsid w:val="005F5A2C"/>
    <w:rsid w:val="006A520D"/>
    <w:rsid w:val="006C5633"/>
    <w:rsid w:val="0070688D"/>
    <w:rsid w:val="00741F1A"/>
    <w:rsid w:val="00781E4F"/>
    <w:rsid w:val="00797785"/>
    <w:rsid w:val="00873F2A"/>
    <w:rsid w:val="00897C4F"/>
    <w:rsid w:val="009D4031"/>
    <w:rsid w:val="009D740C"/>
    <w:rsid w:val="00A44766"/>
    <w:rsid w:val="00A73E7D"/>
    <w:rsid w:val="00A81B7A"/>
    <w:rsid w:val="00AD7CE2"/>
    <w:rsid w:val="00B56A77"/>
    <w:rsid w:val="00C070C8"/>
    <w:rsid w:val="00C376A4"/>
    <w:rsid w:val="00CA0BA3"/>
    <w:rsid w:val="00CC7772"/>
    <w:rsid w:val="00D7513E"/>
    <w:rsid w:val="00E2596A"/>
    <w:rsid w:val="00E75355"/>
    <w:rsid w:val="00EF4961"/>
    <w:rsid w:val="00EF7E5C"/>
    <w:rsid w:val="00F7040A"/>
    <w:rsid w:val="00FB6F7C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3C0A4C"/>
    <w:pPr>
      <w:spacing w:before="100" w:beforeAutospacing="1" w:after="100" w:afterAutospacing="1"/>
      <w:outlineLvl w:val="2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C0A4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styleId="a3">
    <w:name w:val="Hyperlink"/>
    <w:uiPriority w:val="99"/>
    <w:semiHidden/>
    <w:unhideWhenUsed/>
    <w:rsid w:val="003C0A4C"/>
    <w:rPr>
      <w:rFonts w:ascii="Times New Roman" w:hAnsi="Times New Roman" w:cs="Times New Roman" w:hint="default"/>
      <w:color w:val="0000FF"/>
      <w:u w:val="single"/>
      <w:lang w:val="en-US" w:eastAsia="en-US"/>
    </w:rPr>
  </w:style>
  <w:style w:type="character" w:styleId="a4">
    <w:name w:val="Strong"/>
    <w:uiPriority w:val="99"/>
    <w:qFormat/>
    <w:rsid w:val="003C0A4C"/>
    <w:rPr>
      <w:rFonts w:ascii="Times New Roman" w:hAnsi="Times New Roman" w:cs="Times New Roman" w:hint="default"/>
      <w:b/>
      <w:bCs w:val="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3C0A4C"/>
    <w:pPr>
      <w:spacing w:before="100" w:beforeAutospacing="1" w:after="100" w:afterAutospacing="1"/>
      <w:ind w:firstLine="709"/>
      <w:jc w:val="both"/>
    </w:pPr>
  </w:style>
  <w:style w:type="paragraph" w:styleId="a6">
    <w:name w:val="List Paragraph"/>
    <w:basedOn w:val="a"/>
    <w:uiPriority w:val="34"/>
    <w:qFormat/>
    <w:rsid w:val="003C0A4C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a"/>
    <w:uiPriority w:val="99"/>
    <w:semiHidden/>
    <w:rsid w:val="003C0A4C"/>
    <w:pPr>
      <w:spacing w:before="100" w:beforeAutospacing="1" w:after="100" w:afterAutospacing="1"/>
      <w:ind w:firstLine="709"/>
      <w:jc w:val="center"/>
    </w:pPr>
  </w:style>
  <w:style w:type="paragraph" w:customStyle="1" w:styleId="ConsPlusNonformat">
    <w:name w:val="ConsPlusNonformat"/>
    <w:rsid w:val="003C0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0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C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C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A0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9D740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E3C1326D6BAE1E09751D3D277C1860EE83F855U5nDM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yperlink" Target="consultantplus://offline/ref=7467E25F67A1FD62FD46FDCC240131A0190528163F20724739B1D8A5025418CF3E332FE246371781165D50U6n5M" TargetMode="External"/><Relationship Id="rId39" Type="http://schemas.openxmlformats.org/officeDocument/2006/relationships/hyperlink" Target="consultantplus://offline/ref=7467E25F67A1FD62FD46FDCC240131A0190528163F20724739B1D8A5025418CF3E332FE246371781165D50U6n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67E25F67A1FD62FD46FDCC240131A0190528163F20724739B1D8A5025418CF3E332FE246371781165D50U6n5M" TargetMode="External"/><Relationship Id="rId34" Type="http://schemas.openxmlformats.org/officeDocument/2006/relationships/hyperlink" Target="file:///C:\Users\&#1054;&#1074;&#1095;&#1080;&#1085;&#1085;&#1080;&#1082;&#1086;&#1074;&#1072;&#1045;&#1074;&#1072;&#1090;&#1077;&#1088;&#1080;&#1085;&#1072;\Downloads\p202.docx" TargetMode="External"/><Relationship Id="rId7" Type="http://schemas.openxmlformats.org/officeDocument/2006/relationships/hyperlink" Target="consultantplus://offline/ref=7467E25F67A1FD62FD46FDCC240131A0190528163F20724739B1D8A5025418CF3E332FE246371781165D50U6n5M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hyperlink" Target="file:///C:\Users\&#1054;&#1074;&#1095;&#1080;&#1085;&#1085;&#1080;&#1082;&#1086;&#1074;&#1072;&#1045;&#1074;&#1072;&#1090;&#1077;&#1088;&#1080;&#1085;&#1072;\Downloads\p202.docx" TargetMode="External"/><Relationship Id="rId33" Type="http://schemas.openxmlformats.org/officeDocument/2006/relationships/hyperlink" Target="consultantplus://offline/ref=7467E25F67A1FD62FD46FDCC240131A0190528163C28744839B1D8A5025418CF3E332FE246371781165D53U6nAM" TargetMode="External"/><Relationship Id="rId38" Type="http://schemas.openxmlformats.org/officeDocument/2006/relationships/hyperlink" Target="file:///C:\Users\&#1054;&#1074;&#1095;&#1080;&#1085;&#1085;&#1080;&#1082;&#1086;&#1074;&#1072;&#1045;&#1074;&#1072;&#1090;&#1077;&#1088;&#1080;&#1085;&#1072;\Downloads\p202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consultantplus://offline/ref=7467E25F67A1FD62FD46FDCC240131A0190528163F20724739B1D8A5025418CF3E332FE246371781165D50U6n5M" TargetMode="External"/><Relationship Id="rId29" Type="http://schemas.openxmlformats.org/officeDocument/2006/relationships/hyperlink" Target="consultantplus://offline/ref=7467E25F67A1FD62FD46FDCC240131A0190528163F20724739B1D8A5025418CF3E332FE246371781165D50U6n5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53163385FEDFFD097A0765333831ADD6DA393D9E260E6653471A624F91ECD56ACD1AC8DC0BDF777621B0eFIFM" TargetMode="Externa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7467E25F67A1FD62FD46FDCC240131A0190528163F20724739B1D8A5025418CF3E332FE246371781165D50U6n5M" TargetMode="External"/><Relationship Id="rId32" Type="http://schemas.openxmlformats.org/officeDocument/2006/relationships/hyperlink" Target="file:///C:\Users\&#1054;&#1074;&#1095;&#1080;&#1085;&#1085;&#1080;&#1082;&#1086;&#1074;&#1072;&#1045;&#1074;&#1072;&#1090;&#1077;&#1088;&#1080;&#1085;&#1072;\Downloads\p202.docx" TargetMode="External"/><Relationship Id="rId37" Type="http://schemas.openxmlformats.org/officeDocument/2006/relationships/hyperlink" Target="consultantplus://offline/ref=7467E25F67A1FD62FD46FDCC240131A0190528163C29774839B1D8A5025418CF3E332FE246371781165D57U6nF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F53163385FEDFFD097A196825546BA3D1D962349D2E00390A18413F1898E6822D82438E99e0I4M" TargetMode="External"/><Relationship Id="rId15" Type="http://schemas.openxmlformats.org/officeDocument/2006/relationships/image" Target="media/image5.wmf"/><Relationship Id="rId23" Type="http://schemas.openxmlformats.org/officeDocument/2006/relationships/hyperlink" Target="consultantplus://offline/ref=7F53163385FEDFFD097A196825546BA3D1D962349D2E00390A18413F18e9I8M" TargetMode="External"/><Relationship Id="rId28" Type="http://schemas.openxmlformats.org/officeDocument/2006/relationships/hyperlink" Target="consultantplus://offline/ref=7467E25F67A1FD62FD46FDCC240131A0190528163F20724739B1D8A5025418CF3E332FE246371781165D50U6n5M" TargetMode="External"/><Relationship Id="rId36" Type="http://schemas.openxmlformats.org/officeDocument/2006/relationships/hyperlink" Target="file:///C:\Users\&#1054;&#1074;&#1095;&#1080;&#1085;&#1085;&#1080;&#1082;&#1086;&#1074;&#1072;&#1045;&#1074;&#1072;&#1090;&#1077;&#1088;&#1080;&#1085;&#1072;\Downloads\p202.docx" TargetMode="External"/><Relationship Id="rId10" Type="http://schemas.openxmlformats.org/officeDocument/2006/relationships/hyperlink" Target="consultantplus://offline/ref=FA44228F87F80B747B3EB848E5E29954A403D60877EDA750B2239F6D6833EA0998330984EEU6OCG" TargetMode="External"/><Relationship Id="rId19" Type="http://schemas.openxmlformats.org/officeDocument/2006/relationships/hyperlink" Target="consultantplus://offline/ref=7467E25F67A1FD62FD46FDCC240131A0190528163F20724739B1D8A5025418CF3E332FE246371781165D50U6n5M" TargetMode="External"/><Relationship Id="rId31" Type="http://schemas.openxmlformats.org/officeDocument/2006/relationships/hyperlink" Target="consultantplus://offline/ref=7467E25F67A1FD62FD46FDCC240131A0190528163C29774839B1D8A5025418CF3E332FE246371781165C53U6n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C7582EC2E9764A142CA30067E50DFFC2E878ED8038380757F98DB28EE17B3161F69DB86F6B335W4C5O" TargetMode="External"/><Relationship Id="rId14" Type="http://schemas.openxmlformats.org/officeDocument/2006/relationships/image" Target="media/image4.wmf"/><Relationship Id="rId22" Type="http://schemas.openxmlformats.org/officeDocument/2006/relationships/hyperlink" Target="consultantplus://offline/ref=7467E25F67A1FD62FD46FDCC240131A0190528163F20724739B1D8A5025418CF3E332FE246371781165D50U6n5M" TargetMode="External"/><Relationship Id="rId27" Type="http://schemas.openxmlformats.org/officeDocument/2006/relationships/hyperlink" Target="consultantplus://offline/ref=7467E25F67A1FD62FD46FDCC240131A0190528163F20724739B1D8A5025418CF3E332FE246371781165D50U6n5M" TargetMode="External"/><Relationship Id="rId30" Type="http://schemas.openxmlformats.org/officeDocument/2006/relationships/hyperlink" Target="file:///C:\Users\&#1054;&#1074;&#1095;&#1080;&#1085;&#1085;&#1080;&#1082;&#1086;&#1074;&#1072;&#1045;&#1074;&#1072;&#1090;&#1077;&#1088;&#1080;&#1085;&#1072;\Downloads\p202.docx" TargetMode="External"/><Relationship Id="rId35" Type="http://schemas.openxmlformats.org/officeDocument/2006/relationships/hyperlink" Target="file:///C:\Users\&#1054;&#1074;&#1095;&#1080;&#1085;&#1085;&#1080;&#1082;&#1086;&#1074;&#1072;&#1045;&#1074;&#1072;&#1090;&#1077;&#1088;&#1080;&#1085;&#1072;\Downloads\p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9665</Words>
  <Characters>55097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ОвчинниковаЕватерина</dc:creator>
  <cp:lastModifiedBy>Самохвалова Наталья</cp:lastModifiedBy>
  <cp:revision>3</cp:revision>
  <dcterms:created xsi:type="dcterms:W3CDTF">2019-05-20T05:54:00Z</dcterms:created>
  <dcterms:modified xsi:type="dcterms:W3CDTF">2019-05-20T06:27:00Z</dcterms:modified>
</cp:coreProperties>
</file>