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BBE" w:rsidRPr="008735EC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534788097"/>
      <w:r w:rsidRPr="008735EC">
        <w:rPr>
          <w:rFonts w:ascii="Times New Roman" w:hAnsi="Times New Roman"/>
          <w:b/>
          <w:sz w:val="24"/>
          <w:szCs w:val="24"/>
        </w:rPr>
        <w:t>ТВЕРСКАЯ ОБЛАСТЬ</w:t>
      </w:r>
    </w:p>
    <w:p w:rsidR="000A7BBE" w:rsidRPr="00722750" w:rsidRDefault="00D66D47" w:rsidP="000A7BBE">
      <w:pPr>
        <w:jc w:val="center"/>
        <w:rPr>
          <w:rFonts w:ascii="Times New Roman" w:hAnsi="Times New Roman"/>
          <w:b/>
          <w:sz w:val="28"/>
          <w:szCs w:val="28"/>
        </w:rPr>
      </w:pPr>
      <w:r w:rsidRPr="00D66D47">
        <w:rPr>
          <w:rFonts w:ascii="Times New Roman" w:hAnsi="Times New Roman"/>
          <w:b/>
          <w:noProof/>
        </w:rPr>
        <w:pict>
          <v:line id="Прямая соединительная линия 2" o:spid="_x0000_s1026" style="position:absolute;left:0;text-align:left;z-index:251659264;visibility:visible;mso-height-relative:margin" from="257.6pt,1.9pt" to="257.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NR64wEAAOMDAAAOAAAAZHJzL2Uyb0RvYy54bWysU0uO1DAQ3SNxB8t7OukegSDq9CxmBBsE&#10;LWAO4HHsjiX/ZJtOegeskfoIXIEFSCMNcAbnRpSdTAYBEgKxcVx2vVf1nivr015JtGfOC6NrvFyU&#10;GDFNTSP0rsYXrx7fe4iRD0Q3RBrNanxgHp9u7t5Zd7ZiK9Ma2TCHgET7qrM1bkOwVVF42jJF/MJY&#10;puGSG6dIgNDtisaRDtiVLFZl+aDojGusM5R5D6fn4yXeZH7OGQ3POfcsIFlj6C3k1eX1Mq3FZk2q&#10;nSO2FXRqg/xDF4oIDUVnqnMSCHrtxC9USlBnvOFhQY0qDOeCsqwB1CzLn9S8bIllWQuY4+1sk/9/&#10;tPTZfuuQaGq8wkgTBU8UPwxvhmP8Ej8ORzS8jd/i5/gpXsWv8Wp4B/vr4T3s02W8no6PaJWc7Kyv&#10;gPBMb90Uebt1yZaeO5W+IBj12f3D7D7rA6LjIYXT+yflo8xW3MKs8+EJMwqlTY2l0MkWUpH9Ux+g&#10;FKTepECQ2hgL5104SJaSpX7BOEiFUsuMzkPGzqRDewLjQShlOpwkIcCXsxOMCylnYPln4JSfoCwP&#10;4N+AZ0SubHSYwUpo435XPfTLqWU+5t84MOpOFlya5pCfJFsDk5QVTlOfRvXHOMNv/83NdwAAAP//&#10;AwBQSwMEFAAGAAgAAAAhAPRK60vbAAAACAEAAA8AAABkcnMvZG93bnJldi54bWxMj0FLw0AUhO+C&#10;/2F5gje7SaQiMZtSFAXBg1YFjy/Z1yQ0+zZmt+36733iQY/DDDPfVKvkRnWgOQyeDeSLDBRx6+3A&#10;nYG31/uLa1AhIlscPZOBLwqwqk9PKiytP/ILHTaxU1LCoUQDfYxTqXVoe3IYFn4iFm/rZ4dR5Nxp&#10;O+NRyt2oiyy70g4HloUeJ7rtqd1t9s7Adufyh6c7/GzeH1Pz8Rw66tPamPOztL4BFSnFvzD84As6&#10;1MLU+D3boEYDy3xZSNTApTwQ/1c3EiwK0HWl/x+ovwEAAP//AwBQSwECLQAUAAYACAAAACEAtoM4&#10;kv4AAADhAQAAEwAAAAAAAAAAAAAAAAAAAAAAW0NvbnRlbnRfVHlwZXNdLnhtbFBLAQItABQABgAI&#10;AAAAIQA4/SH/1gAAAJQBAAALAAAAAAAAAAAAAAAAAC8BAABfcmVscy8ucmVsc1BLAQItABQABgAI&#10;AAAAIQAEtNR64wEAAOMDAAAOAAAAAAAAAAAAAAAAAC4CAABkcnMvZTJvRG9jLnhtbFBLAQItABQA&#10;BgAIAAAAIQD0SutL2wAAAAgBAAAPAAAAAAAAAAAAAAAAAD0EAABkcnMvZG93bnJldi54bWxQSwUG&#10;AAAAAAQABADzAAAARQUAAAAA&#10;" strokecolor="#a5a5a5 [3206]" strokeweight=".5pt">
            <v:stroke joinstyle="miter"/>
          </v:line>
        </w:pict>
      </w:r>
      <w:r w:rsidR="000A7BBE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676275" cy="8382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7BBE" w:rsidRPr="00E85C01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E85C01">
        <w:rPr>
          <w:rFonts w:ascii="Times New Roman" w:hAnsi="Times New Roman"/>
          <w:b/>
          <w:sz w:val="24"/>
          <w:szCs w:val="24"/>
        </w:rPr>
        <w:t>АДМИНИСТРАЦИЯ КАШИНСКОГО ГОРОДСКОГО ОКРУГА</w:t>
      </w:r>
      <w:r w:rsidR="008735EC">
        <w:rPr>
          <w:rFonts w:ascii="Times New Roman" w:hAnsi="Times New Roman"/>
          <w:b/>
          <w:sz w:val="24"/>
          <w:szCs w:val="24"/>
        </w:rPr>
        <w:br/>
      </w:r>
      <w:bookmarkStart w:id="1" w:name="_GoBack"/>
      <w:bookmarkEnd w:id="1"/>
    </w:p>
    <w:p w:rsidR="00C34EBF" w:rsidRPr="007F2264" w:rsidRDefault="000A7BBE" w:rsidP="000A7BBE">
      <w:pPr>
        <w:pStyle w:val="1"/>
        <w:rPr>
          <w:rFonts w:ascii="Times New Roman" w:hAnsi="Times New Roman"/>
          <w:sz w:val="32"/>
          <w:szCs w:val="32"/>
        </w:rPr>
      </w:pPr>
      <w:proofErr w:type="gramStart"/>
      <w:r w:rsidRPr="007F2264">
        <w:rPr>
          <w:rFonts w:ascii="Times New Roman" w:hAnsi="Times New Roman"/>
          <w:sz w:val="32"/>
          <w:szCs w:val="32"/>
        </w:rPr>
        <w:t>П</w:t>
      </w:r>
      <w:proofErr w:type="gramEnd"/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С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Т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А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В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Л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И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</w:p>
    <w:tbl>
      <w:tblPr>
        <w:tblW w:w="9910" w:type="dxa"/>
        <w:tblLook w:val="0000"/>
      </w:tblPr>
      <w:tblGrid>
        <w:gridCol w:w="4928"/>
        <w:gridCol w:w="4643"/>
        <w:gridCol w:w="339"/>
      </w:tblGrid>
      <w:tr w:rsidR="000A7BBE" w:rsidRPr="00722750" w:rsidTr="002C2592">
        <w:trPr>
          <w:gridAfter w:val="1"/>
          <w:wAfter w:w="339" w:type="dxa"/>
          <w:trHeight w:val="618"/>
        </w:trPr>
        <w:tc>
          <w:tcPr>
            <w:tcW w:w="9571" w:type="dxa"/>
            <w:gridSpan w:val="2"/>
            <w:shd w:val="clear" w:color="auto" w:fill="auto"/>
          </w:tcPr>
          <w:p w:rsidR="000A7BBE" w:rsidRPr="00722750" w:rsidRDefault="000A7BBE" w:rsidP="00485C53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22750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485C53">
              <w:rPr>
                <w:rFonts w:ascii="Times New Roman" w:hAnsi="Times New Roman"/>
                <w:sz w:val="28"/>
                <w:szCs w:val="28"/>
              </w:rPr>
              <w:t xml:space="preserve">12.03.2019                      </w:t>
            </w:r>
            <w:r w:rsidRPr="00722750">
              <w:rPr>
                <w:rFonts w:ascii="Times New Roman" w:hAnsi="Times New Roman"/>
                <w:sz w:val="28"/>
                <w:szCs w:val="28"/>
              </w:rPr>
              <w:tab/>
            </w:r>
            <w:r w:rsidR="00E85C01">
              <w:rPr>
                <w:rFonts w:ascii="Times New Roman" w:hAnsi="Times New Roman"/>
                <w:sz w:val="28"/>
                <w:szCs w:val="28"/>
              </w:rPr>
              <w:t>г. Кашин</w:t>
            </w:r>
            <w:r w:rsidRPr="00722750">
              <w:rPr>
                <w:rFonts w:ascii="Times New Roman" w:hAnsi="Times New Roman"/>
                <w:sz w:val="28"/>
                <w:szCs w:val="28"/>
              </w:rPr>
              <w:tab/>
              <w:t>№</w:t>
            </w:r>
            <w:r w:rsidR="00485C53">
              <w:rPr>
                <w:rFonts w:ascii="Times New Roman" w:hAnsi="Times New Roman"/>
                <w:sz w:val="28"/>
                <w:szCs w:val="28"/>
              </w:rPr>
              <w:t xml:space="preserve"> 151</w:t>
            </w:r>
          </w:p>
        </w:tc>
      </w:tr>
      <w:tr w:rsidR="000A7BBE" w:rsidRPr="00722750" w:rsidTr="002C2592">
        <w:trPr>
          <w:trHeight w:val="988"/>
        </w:trPr>
        <w:tc>
          <w:tcPr>
            <w:tcW w:w="4928" w:type="dxa"/>
            <w:shd w:val="clear" w:color="auto" w:fill="auto"/>
          </w:tcPr>
          <w:p w:rsidR="002C2592" w:rsidRPr="002C2592" w:rsidRDefault="002C2592" w:rsidP="002C2592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2592">
              <w:rPr>
                <w:rFonts w:ascii="Times New Roman" w:hAnsi="Times New Roman"/>
                <w:sz w:val="28"/>
                <w:szCs w:val="28"/>
              </w:rPr>
              <w:t>О создании коллегиального органа –</w:t>
            </w:r>
          </w:p>
          <w:p w:rsidR="000A7BBE" w:rsidRPr="002C2592" w:rsidRDefault="002C2592" w:rsidP="002C2592">
            <w:pPr>
              <w:pStyle w:val="a9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 w:rsidRPr="002C2592">
              <w:rPr>
                <w:rFonts w:ascii="Times New Roman" w:hAnsi="Times New Roman"/>
                <w:sz w:val="28"/>
                <w:szCs w:val="28"/>
              </w:rPr>
              <w:t>рабочей группы  по содействию развитию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C2592">
              <w:rPr>
                <w:rFonts w:ascii="Times New Roman" w:hAnsi="Times New Roman"/>
                <w:sz w:val="28"/>
                <w:szCs w:val="28"/>
              </w:rPr>
              <w:t xml:space="preserve">конкуренции на </w:t>
            </w:r>
            <w:r>
              <w:rPr>
                <w:rFonts w:ascii="Times New Roman" w:hAnsi="Times New Roman"/>
                <w:sz w:val="28"/>
                <w:szCs w:val="28"/>
              </w:rPr>
              <w:t>территории</w:t>
            </w:r>
            <w:r w:rsidRPr="00A03C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муниципального образования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Кашинский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городской округ </w:t>
            </w:r>
            <w:r w:rsidRPr="00A03CB1">
              <w:rPr>
                <w:rFonts w:ascii="Times New Roman" w:hAnsi="Times New Roman"/>
                <w:sz w:val="28"/>
                <w:szCs w:val="28"/>
              </w:rPr>
              <w:t>Тверской области</w:t>
            </w:r>
          </w:p>
        </w:tc>
        <w:tc>
          <w:tcPr>
            <w:tcW w:w="4982" w:type="dxa"/>
            <w:gridSpan w:val="2"/>
            <w:shd w:val="clear" w:color="auto" w:fill="auto"/>
          </w:tcPr>
          <w:p w:rsidR="000A7BBE" w:rsidRPr="00722750" w:rsidRDefault="000A7BBE" w:rsidP="00A47659">
            <w:pPr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</w:tr>
      <w:bookmarkEnd w:id="0"/>
    </w:tbl>
    <w:p w:rsidR="000A7BBE" w:rsidRDefault="000A7BBE" w:rsidP="000A7BB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7BBE" w:rsidRDefault="000A7BBE" w:rsidP="000A7BB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7BBE" w:rsidRPr="00722750" w:rsidRDefault="00F37594" w:rsidP="000A7BB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4FC">
        <w:rPr>
          <w:rFonts w:ascii="Times New Roman" w:hAnsi="Times New Roman"/>
          <w:sz w:val="28"/>
          <w:szCs w:val="28"/>
        </w:rPr>
        <w:t>В соответствии со Стандартом развития конкуренции в субъектах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C424FC">
        <w:rPr>
          <w:rFonts w:ascii="Times New Roman" w:hAnsi="Times New Roman"/>
          <w:sz w:val="28"/>
          <w:szCs w:val="28"/>
        </w:rPr>
        <w:t>Российской Федерации, утвержденн</w:t>
      </w:r>
      <w:r w:rsidR="00E97108">
        <w:rPr>
          <w:rFonts w:ascii="Times New Roman" w:hAnsi="Times New Roman"/>
          <w:sz w:val="28"/>
          <w:szCs w:val="28"/>
        </w:rPr>
        <w:t>ым</w:t>
      </w:r>
      <w:r w:rsidRPr="00C424FC">
        <w:rPr>
          <w:rFonts w:ascii="Times New Roman" w:hAnsi="Times New Roman"/>
          <w:sz w:val="28"/>
          <w:szCs w:val="28"/>
        </w:rPr>
        <w:t xml:space="preserve"> распоряжением Правительства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424FC">
        <w:rPr>
          <w:rFonts w:ascii="Times New Roman" w:hAnsi="Times New Roman"/>
          <w:sz w:val="28"/>
          <w:szCs w:val="28"/>
        </w:rPr>
        <w:t>Российской Федерации от 05.09.2015 №1738-р</w:t>
      </w:r>
      <w:r>
        <w:rPr>
          <w:rFonts w:ascii="Times New Roman" w:hAnsi="Times New Roman"/>
          <w:sz w:val="28"/>
          <w:szCs w:val="28"/>
        </w:rPr>
        <w:t xml:space="preserve">, </w:t>
      </w:r>
      <w:r w:rsidRPr="00C424FC">
        <w:rPr>
          <w:rFonts w:ascii="Times New Roman" w:hAnsi="Times New Roman"/>
          <w:sz w:val="28"/>
          <w:szCs w:val="28"/>
        </w:rPr>
        <w:t>Постановление</w:t>
      </w:r>
      <w:r>
        <w:rPr>
          <w:rFonts w:ascii="Times New Roman" w:hAnsi="Times New Roman"/>
          <w:sz w:val="28"/>
          <w:szCs w:val="28"/>
        </w:rPr>
        <w:t>м</w:t>
      </w:r>
      <w:r w:rsidRPr="00C424FC">
        <w:rPr>
          <w:rFonts w:ascii="Times New Roman" w:hAnsi="Times New Roman"/>
          <w:sz w:val="28"/>
          <w:szCs w:val="28"/>
        </w:rPr>
        <w:t xml:space="preserve"> Губернатора Тверской области от 11.01.2017 </w:t>
      </w:r>
      <w:r>
        <w:rPr>
          <w:rFonts w:ascii="Times New Roman" w:hAnsi="Times New Roman"/>
          <w:sz w:val="28"/>
          <w:szCs w:val="28"/>
        </w:rPr>
        <w:t>№</w:t>
      </w:r>
      <w:r w:rsidRPr="00C424FC">
        <w:rPr>
          <w:rFonts w:ascii="Times New Roman" w:hAnsi="Times New Roman"/>
          <w:sz w:val="28"/>
          <w:szCs w:val="28"/>
        </w:rPr>
        <w:t>1-пг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C424FC">
        <w:rPr>
          <w:rFonts w:ascii="Times New Roman" w:hAnsi="Times New Roman"/>
          <w:sz w:val="28"/>
          <w:szCs w:val="28"/>
        </w:rPr>
        <w:t>О внедрении в Тверской области стандарта развития конкуренции в субъектах Российской Федерации</w:t>
      </w:r>
      <w:r>
        <w:rPr>
          <w:rFonts w:ascii="Times New Roman" w:hAnsi="Times New Roman"/>
          <w:sz w:val="28"/>
          <w:szCs w:val="28"/>
        </w:rPr>
        <w:t xml:space="preserve">», </w:t>
      </w:r>
      <w:r w:rsidRPr="00822088">
        <w:rPr>
          <w:rFonts w:ascii="Times New Roman" w:hAnsi="Times New Roman"/>
          <w:color w:val="000000"/>
          <w:sz w:val="28"/>
          <w:szCs w:val="28"/>
        </w:rPr>
        <w:t xml:space="preserve">Администрация </w:t>
      </w:r>
      <w:proofErr w:type="spellStart"/>
      <w:r w:rsidRPr="00822088">
        <w:rPr>
          <w:rFonts w:ascii="Times New Roman" w:hAnsi="Times New Roman"/>
          <w:color w:val="000000"/>
          <w:sz w:val="28"/>
          <w:szCs w:val="28"/>
        </w:rPr>
        <w:t>Кашинского</w:t>
      </w:r>
      <w:proofErr w:type="spellEnd"/>
      <w:r w:rsidRPr="0082208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городского округа</w:t>
      </w:r>
    </w:p>
    <w:p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:rsidR="000A7BBE" w:rsidRPr="00722750" w:rsidRDefault="000A7BBE" w:rsidP="000A7BBE">
      <w:pPr>
        <w:jc w:val="both"/>
        <w:rPr>
          <w:rFonts w:ascii="Times New Roman" w:hAnsi="Times New Roman"/>
          <w:b/>
          <w:sz w:val="28"/>
          <w:szCs w:val="28"/>
        </w:rPr>
      </w:pPr>
      <w:r w:rsidRPr="00722750">
        <w:rPr>
          <w:rFonts w:ascii="Times New Roman" w:hAnsi="Times New Roman"/>
          <w:sz w:val="28"/>
          <w:szCs w:val="28"/>
        </w:rPr>
        <w:t>ПОСТАНОВЛЯЕТ</w:t>
      </w:r>
      <w:r w:rsidRPr="00722750">
        <w:rPr>
          <w:rFonts w:ascii="Times New Roman" w:hAnsi="Times New Roman"/>
          <w:b/>
          <w:sz w:val="28"/>
          <w:szCs w:val="28"/>
        </w:rPr>
        <w:t>:</w:t>
      </w:r>
    </w:p>
    <w:p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:rsidR="00F37594" w:rsidRPr="00F37594" w:rsidRDefault="00F37594" w:rsidP="00F37594">
      <w:pPr>
        <w:pStyle w:val="a9"/>
        <w:ind w:firstLine="709"/>
        <w:jc w:val="both"/>
        <w:rPr>
          <w:sz w:val="28"/>
          <w:szCs w:val="28"/>
        </w:rPr>
      </w:pPr>
      <w:r w:rsidRPr="00F37594">
        <w:rPr>
          <w:sz w:val="28"/>
          <w:szCs w:val="28"/>
        </w:rPr>
        <w:t xml:space="preserve">1. Создать коллегиальный орган – рабочую группу по  содействию развитию конкуренции на  территории муниципального образования </w:t>
      </w:r>
      <w:proofErr w:type="spellStart"/>
      <w:r w:rsidRPr="00F37594">
        <w:rPr>
          <w:sz w:val="28"/>
          <w:szCs w:val="28"/>
        </w:rPr>
        <w:t>Кашинский</w:t>
      </w:r>
      <w:proofErr w:type="spellEnd"/>
      <w:r w:rsidRPr="00F37594">
        <w:rPr>
          <w:sz w:val="28"/>
          <w:szCs w:val="28"/>
        </w:rPr>
        <w:t xml:space="preserve"> городской округ Тверской области и утвердить её состав согласно приложению №1.</w:t>
      </w:r>
    </w:p>
    <w:p w:rsidR="00F37594" w:rsidRDefault="00F37594" w:rsidP="00F37594">
      <w:pPr>
        <w:pStyle w:val="a9"/>
        <w:ind w:firstLine="709"/>
        <w:jc w:val="both"/>
        <w:rPr>
          <w:rFonts w:asciiTheme="minorHAnsi" w:hAnsiTheme="minorHAnsi"/>
          <w:sz w:val="28"/>
          <w:szCs w:val="28"/>
        </w:rPr>
      </w:pPr>
      <w:r w:rsidRPr="00F37594">
        <w:rPr>
          <w:sz w:val="28"/>
          <w:szCs w:val="28"/>
        </w:rPr>
        <w:t>2.</w:t>
      </w:r>
      <w:r>
        <w:rPr>
          <w:rFonts w:asciiTheme="minorHAnsi" w:hAnsiTheme="minorHAnsi"/>
          <w:sz w:val="28"/>
          <w:szCs w:val="28"/>
        </w:rPr>
        <w:t xml:space="preserve"> </w:t>
      </w:r>
      <w:r w:rsidRPr="00F37594">
        <w:rPr>
          <w:sz w:val="28"/>
          <w:szCs w:val="28"/>
        </w:rPr>
        <w:t xml:space="preserve">Утвердить Положение о коллегиальном органе – рабочей группе по  содействию развитию конкуренции на  территории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Кашинский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городской округ </w:t>
      </w:r>
      <w:r w:rsidRPr="00A03CB1">
        <w:rPr>
          <w:rFonts w:ascii="Times New Roman" w:hAnsi="Times New Roman"/>
          <w:sz w:val="28"/>
          <w:szCs w:val="28"/>
        </w:rPr>
        <w:t>Тверской области</w:t>
      </w:r>
      <w:r w:rsidRPr="00F37594">
        <w:rPr>
          <w:sz w:val="28"/>
          <w:szCs w:val="28"/>
        </w:rPr>
        <w:t>  согласно приложению №2.</w:t>
      </w:r>
    </w:p>
    <w:p w:rsidR="00F37594" w:rsidRPr="00F37594" w:rsidRDefault="00F37594" w:rsidP="00F37594">
      <w:pPr>
        <w:pStyle w:val="ab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3759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F37594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F37594" w:rsidRPr="006E7D92" w:rsidRDefault="00F37594" w:rsidP="006E7D92">
      <w:pPr>
        <w:pStyle w:val="a9"/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6E7D92">
        <w:rPr>
          <w:sz w:val="28"/>
          <w:szCs w:val="28"/>
        </w:rPr>
        <w:t xml:space="preserve">Настоящее постановление вступает в силу со дня его подписания  и подлежит размещению на официальном сайте </w:t>
      </w:r>
      <w:proofErr w:type="spellStart"/>
      <w:r w:rsidRPr="006E7D92">
        <w:rPr>
          <w:sz w:val="28"/>
          <w:szCs w:val="28"/>
        </w:rPr>
        <w:t>Кашинского</w:t>
      </w:r>
      <w:proofErr w:type="spellEnd"/>
      <w:r w:rsidRPr="006E7D92">
        <w:rPr>
          <w:sz w:val="28"/>
          <w:szCs w:val="28"/>
        </w:rPr>
        <w:t xml:space="preserve"> городского округа</w:t>
      </w:r>
      <w:r w:rsidR="006E7D92" w:rsidRPr="006E7D92">
        <w:rPr>
          <w:sz w:val="28"/>
          <w:szCs w:val="28"/>
        </w:rPr>
        <w:t xml:space="preserve"> </w:t>
      </w:r>
      <w:r w:rsidR="006E7D92" w:rsidRPr="006E7D92">
        <w:rPr>
          <w:rStyle w:val="3"/>
          <w:color w:val="000000"/>
          <w:sz w:val="28"/>
          <w:szCs w:val="28"/>
        </w:rPr>
        <w:t>в информационно-телекоммуникационной сети «Интернет»</w:t>
      </w:r>
      <w:r w:rsidRPr="006E7D92">
        <w:rPr>
          <w:sz w:val="28"/>
          <w:szCs w:val="28"/>
        </w:rPr>
        <w:t>.</w:t>
      </w:r>
    </w:p>
    <w:p w:rsidR="00F37594" w:rsidRPr="00F37594" w:rsidRDefault="00F37594" w:rsidP="00F37594">
      <w:pPr>
        <w:pStyle w:val="a9"/>
        <w:ind w:firstLine="709"/>
        <w:jc w:val="both"/>
        <w:rPr>
          <w:rFonts w:asciiTheme="minorHAnsi" w:hAnsiTheme="minorHAnsi"/>
          <w:sz w:val="28"/>
          <w:szCs w:val="28"/>
        </w:rPr>
      </w:pPr>
    </w:p>
    <w:p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:rsidR="00F37594" w:rsidRPr="00722750" w:rsidRDefault="000A7BBE" w:rsidP="000A7BBE">
      <w:pPr>
        <w:rPr>
          <w:rFonts w:ascii="Times New Roman" w:hAnsi="Times New Roman"/>
          <w:sz w:val="28"/>
          <w:szCs w:val="28"/>
        </w:rPr>
      </w:pPr>
      <w:r w:rsidRPr="00722750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B70A6D">
        <w:rPr>
          <w:rFonts w:ascii="Times New Roman" w:hAnsi="Times New Roman"/>
          <w:sz w:val="28"/>
          <w:szCs w:val="28"/>
        </w:rPr>
        <w:t>Кашинского</w:t>
      </w:r>
      <w:proofErr w:type="spellEnd"/>
      <w:r w:rsidR="00B70A6D">
        <w:rPr>
          <w:rFonts w:ascii="Times New Roman" w:hAnsi="Times New Roman"/>
          <w:sz w:val="28"/>
          <w:szCs w:val="28"/>
        </w:rPr>
        <w:t xml:space="preserve"> </w:t>
      </w:r>
      <w:r w:rsidRPr="00722750">
        <w:rPr>
          <w:rFonts w:ascii="Times New Roman" w:hAnsi="Times New Roman"/>
          <w:sz w:val="28"/>
          <w:szCs w:val="28"/>
        </w:rPr>
        <w:t xml:space="preserve">городского округа                            </w:t>
      </w:r>
      <w:r w:rsidR="00B70A6D"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 xml:space="preserve">Г.Г. </w:t>
      </w:r>
      <w:proofErr w:type="spellStart"/>
      <w:r>
        <w:rPr>
          <w:rFonts w:ascii="Times New Roman" w:hAnsi="Times New Roman"/>
          <w:sz w:val="28"/>
          <w:szCs w:val="28"/>
        </w:rPr>
        <w:t>Баландин</w:t>
      </w:r>
      <w:proofErr w:type="spellEnd"/>
    </w:p>
    <w:p w:rsidR="00DC7FD7" w:rsidRPr="00DC7FD7" w:rsidRDefault="001261B3" w:rsidP="00DC7FD7">
      <w:pPr>
        <w:pStyle w:val="a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</w:t>
      </w:r>
      <w:r w:rsidR="00DC7FD7">
        <w:rPr>
          <w:rFonts w:ascii="Times New Roman" w:hAnsi="Times New Roman"/>
          <w:sz w:val="28"/>
          <w:szCs w:val="28"/>
        </w:rPr>
        <w:t xml:space="preserve">   </w:t>
      </w:r>
      <w:r w:rsidR="00DC7FD7" w:rsidRPr="00DC7FD7">
        <w:rPr>
          <w:rFonts w:ascii="Times New Roman" w:hAnsi="Times New Roman"/>
          <w:sz w:val="28"/>
          <w:szCs w:val="28"/>
        </w:rPr>
        <w:t>Приложение</w:t>
      </w:r>
      <w:r w:rsidR="00DC7FD7">
        <w:rPr>
          <w:rFonts w:ascii="Times New Roman" w:hAnsi="Times New Roman"/>
          <w:sz w:val="28"/>
          <w:szCs w:val="28"/>
        </w:rPr>
        <w:t xml:space="preserve"> </w:t>
      </w:r>
      <w:r w:rsidR="00DC7FD7" w:rsidRPr="00DC7FD7">
        <w:rPr>
          <w:rFonts w:ascii="Times New Roman" w:hAnsi="Times New Roman"/>
          <w:sz w:val="28"/>
          <w:szCs w:val="28"/>
        </w:rPr>
        <w:t>№1</w:t>
      </w:r>
    </w:p>
    <w:p w:rsidR="00DC7FD7" w:rsidRDefault="00DC7FD7" w:rsidP="00DC7FD7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  <w:r w:rsidRPr="00DC7FD7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DC7FD7" w:rsidRDefault="00DC7FD7" w:rsidP="00DC7FD7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Кашинского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округа</w:t>
      </w:r>
    </w:p>
    <w:p w:rsidR="00DC7FD7" w:rsidRPr="00DC7FD7" w:rsidRDefault="00DC7FD7" w:rsidP="00DC7FD7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</w:t>
      </w:r>
    </w:p>
    <w:p w:rsidR="00DC7FD7" w:rsidRPr="00DC7FD7" w:rsidRDefault="00DC7FD7" w:rsidP="00DC7FD7">
      <w:pPr>
        <w:pStyle w:val="a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 w:rsidRPr="00DC7FD7">
        <w:rPr>
          <w:rFonts w:ascii="Times New Roman" w:hAnsi="Times New Roman"/>
          <w:sz w:val="28"/>
          <w:szCs w:val="28"/>
        </w:rPr>
        <w:t xml:space="preserve">от </w:t>
      </w:r>
      <w:r w:rsidR="00485C53">
        <w:rPr>
          <w:rFonts w:ascii="Times New Roman" w:hAnsi="Times New Roman"/>
          <w:sz w:val="28"/>
          <w:szCs w:val="28"/>
        </w:rPr>
        <w:t>12.03.2019</w:t>
      </w:r>
      <w:r w:rsidRPr="00DC7FD7">
        <w:rPr>
          <w:rFonts w:ascii="Times New Roman" w:hAnsi="Times New Roman"/>
          <w:sz w:val="28"/>
          <w:szCs w:val="28"/>
        </w:rPr>
        <w:t xml:space="preserve"> № </w:t>
      </w:r>
      <w:r w:rsidR="00485C53">
        <w:rPr>
          <w:rFonts w:ascii="Times New Roman" w:hAnsi="Times New Roman"/>
          <w:sz w:val="28"/>
          <w:szCs w:val="28"/>
        </w:rPr>
        <w:t>151</w:t>
      </w:r>
    </w:p>
    <w:p w:rsidR="00DC7FD7" w:rsidRPr="001C5AF3" w:rsidRDefault="00DC7FD7" w:rsidP="00DC7FD7">
      <w:pPr>
        <w:shd w:val="clear" w:color="auto" w:fill="FFFFFF"/>
        <w:spacing w:after="167"/>
        <w:rPr>
          <w:rFonts w:ascii="Arial" w:hAnsi="Arial" w:cs="Arial"/>
          <w:color w:val="282828"/>
          <w:sz w:val="23"/>
          <w:szCs w:val="23"/>
        </w:rPr>
      </w:pPr>
      <w:r w:rsidRPr="001C5AF3">
        <w:rPr>
          <w:rFonts w:ascii="Arial" w:hAnsi="Arial" w:cs="Arial"/>
          <w:color w:val="282828"/>
          <w:sz w:val="23"/>
          <w:szCs w:val="23"/>
        </w:rPr>
        <w:t> </w:t>
      </w:r>
    </w:p>
    <w:p w:rsidR="00DC7FD7" w:rsidRPr="00DC7FD7" w:rsidRDefault="00DC7FD7" w:rsidP="00DC7FD7">
      <w:pPr>
        <w:shd w:val="clear" w:color="auto" w:fill="FFFFFF"/>
        <w:spacing w:after="167"/>
        <w:jc w:val="center"/>
        <w:rPr>
          <w:rFonts w:ascii="Times New Roman" w:hAnsi="Times New Roman"/>
          <w:sz w:val="28"/>
          <w:szCs w:val="28"/>
        </w:rPr>
      </w:pPr>
      <w:r w:rsidRPr="00DC7FD7">
        <w:rPr>
          <w:rFonts w:ascii="Times New Roman" w:hAnsi="Times New Roman"/>
          <w:sz w:val="28"/>
          <w:szCs w:val="28"/>
        </w:rPr>
        <w:t>Состав</w:t>
      </w:r>
    </w:p>
    <w:p w:rsidR="00DC7FD7" w:rsidRPr="00DC7FD7" w:rsidRDefault="00DC7FD7" w:rsidP="00DC7FD7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DC7FD7">
        <w:rPr>
          <w:rFonts w:ascii="Times New Roman" w:hAnsi="Times New Roman"/>
          <w:sz w:val="28"/>
          <w:szCs w:val="28"/>
        </w:rPr>
        <w:t xml:space="preserve">коллегиального органа – рабочей группы по  содействию развитию конкуренции на  территории муниципального образования </w:t>
      </w:r>
      <w:proofErr w:type="spellStart"/>
      <w:r w:rsidRPr="00DC7FD7">
        <w:rPr>
          <w:rFonts w:ascii="Times New Roman" w:hAnsi="Times New Roman"/>
          <w:sz w:val="28"/>
          <w:szCs w:val="28"/>
        </w:rPr>
        <w:t>Кашинский</w:t>
      </w:r>
      <w:proofErr w:type="spellEnd"/>
      <w:r w:rsidRPr="00DC7FD7">
        <w:rPr>
          <w:rFonts w:ascii="Times New Roman" w:hAnsi="Times New Roman"/>
          <w:sz w:val="28"/>
          <w:szCs w:val="28"/>
        </w:rPr>
        <w:t xml:space="preserve"> городской округ Тверской области</w:t>
      </w:r>
    </w:p>
    <w:p w:rsidR="00F37594" w:rsidRPr="00DC7FD7" w:rsidRDefault="00DC7FD7" w:rsidP="00DC7FD7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DC7FD7">
        <w:rPr>
          <w:rFonts w:ascii="Times New Roman" w:hAnsi="Times New Roman"/>
          <w:sz w:val="28"/>
          <w:szCs w:val="28"/>
        </w:rPr>
        <w:t>(далее - Коллегиальный орган)</w:t>
      </w:r>
    </w:p>
    <w:p w:rsidR="000A7BBE" w:rsidRDefault="000A7BBE" w:rsidP="000A7BBE">
      <w:pPr>
        <w:rPr>
          <w:rFonts w:ascii="Times New Roman" w:hAnsi="Times New Roman"/>
          <w:sz w:val="27"/>
          <w:szCs w:val="27"/>
        </w:rPr>
      </w:pPr>
    </w:p>
    <w:tbl>
      <w:tblPr>
        <w:tblW w:w="11308" w:type="dxa"/>
        <w:tblLook w:val="04A0"/>
      </w:tblPr>
      <w:tblGrid>
        <w:gridCol w:w="2943"/>
        <w:gridCol w:w="568"/>
        <w:gridCol w:w="1133"/>
        <w:gridCol w:w="568"/>
        <w:gridCol w:w="4395"/>
        <w:gridCol w:w="1701"/>
      </w:tblGrid>
      <w:tr w:rsidR="00666433" w:rsidRPr="0092308E" w:rsidTr="0091261E">
        <w:trPr>
          <w:gridAfter w:val="1"/>
          <w:wAfter w:w="1701" w:type="dxa"/>
          <w:trHeight w:val="680"/>
        </w:trPr>
        <w:tc>
          <w:tcPr>
            <w:tcW w:w="2943" w:type="dxa"/>
          </w:tcPr>
          <w:p w:rsidR="00666433" w:rsidRPr="003F2879" w:rsidRDefault="00666433" w:rsidP="006664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F2879">
              <w:rPr>
                <w:rFonts w:ascii="Times New Roman" w:hAnsi="Times New Roman"/>
                <w:sz w:val="28"/>
                <w:szCs w:val="28"/>
              </w:rPr>
              <w:t>Баландин</w:t>
            </w:r>
            <w:proofErr w:type="spellEnd"/>
            <w:r w:rsidRPr="003F2879">
              <w:rPr>
                <w:rFonts w:ascii="Times New Roman" w:hAnsi="Times New Roman"/>
                <w:sz w:val="28"/>
                <w:szCs w:val="28"/>
              </w:rPr>
              <w:t xml:space="preserve"> Герман Геннадьевич</w:t>
            </w:r>
          </w:p>
        </w:tc>
        <w:tc>
          <w:tcPr>
            <w:tcW w:w="568" w:type="dxa"/>
          </w:tcPr>
          <w:p w:rsidR="00666433" w:rsidRPr="003F2879" w:rsidRDefault="00666433" w:rsidP="005D3F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287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096" w:type="dxa"/>
            <w:gridSpan w:val="3"/>
          </w:tcPr>
          <w:p w:rsidR="00D944D4" w:rsidRDefault="00666433" w:rsidP="00D944D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2879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proofErr w:type="spellStart"/>
            <w:r w:rsidRPr="003F2879">
              <w:rPr>
                <w:rFonts w:ascii="Times New Roman" w:hAnsi="Times New Roman"/>
                <w:sz w:val="28"/>
                <w:szCs w:val="28"/>
              </w:rPr>
              <w:t>Кашинского</w:t>
            </w:r>
            <w:proofErr w:type="spellEnd"/>
            <w:r w:rsidRPr="003F2879">
              <w:rPr>
                <w:rFonts w:ascii="Times New Roman" w:hAnsi="Times New Roman"/>
                <w:sz w:val="28"/>
                <w:szCs w:val="28"/>
              </w:rPr>
              <w:t xml:space="preserve"> городского округа, председатель Коллегиального органа</w:t>
            </w:r>
          </w:p>
          <w:p w:rsidR="003F2879" w:rsidRPr="003F2879" w:rsidRDefault="003F2879" w:rsidP="00D944D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3DE5" w:rsidRPr="0092308E" w:rsidTr="00C35A9A">
        <w:trPr>
          <w:gridAfter w:val="1"/>
          <w:wAfter w:w="1701" w:type="dxa"/>
          <w:trHeight w:val="680"/>
        </w:trPr>
        <w:tc>
          <w:tcPr>
            <w:tcW w:w="2943" w:type="dxa"/>
          </w:tcPr>
          <w:p w:rsidR="00DA3DE5" w:rsidRPr="003F2879" w:rsidRDefault="00DA3DE5" w:rsidP="00E2037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2879">
              <w:rPr>
                <w:rFonts w:ascii="Times New Roman" w:hAnsi="Times New Roman"/>
                <w:sz w:val="28"/>
                <w:szCs w:val="28"/>
              </w:rPr>
              <w:t xml:space="preserve">Суханова Светлана Витальевна          </w:t>
            </w:r>
          </w:p>
        </w:tc>
        <w:tc>
          <w:tcPr>
            <w:tcW w:w="568" w:type="dxa"/>
          </w:tcPr>
          <w:p w:rsidR="00DA3DE5" w:rsidRPr="003F2879" w:rsidRDefault="00DA3DE5" w:rsidP="00E20377">
            <w:pPr>
              <w:ind w:left="33" w:hanging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287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096" w:type="dxa"/>
            <w:gridSpan w:val="3"/>
            <w:vAlign w:val="bottom"/>
          </w:tcPr>
          <w:p w:rsidR="00DA3DE5" w:rsidRPr="003F2879" w:rsidRDefault="00DA3DE5" w:rsidP="00DA3D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2879">
              <w:rPr>
                <w:rStyle w:val="ae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 xml:space="preserve">Заместитель Главы Администрации </w:t>
            </w:r>
            <w:proofErr w:type="spellStart"/>
            <w:r w:rsidRPr="003F2879">
              <w:rPr>
                <w:rStyle w:val="ae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>Кашинского</w:t>
            </w:r>
            <w:proofErr w:type="spellEnd"/>
            <w:r w:rsidRPr="003F2879">
              <w:rPr>
                <w:rStyle w:val="ae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 xml:space="preserve"> </w:t>
            </w:r>
            <w:r w:rsidRPr="003F2879">
              <w:rPr>
                <w:rFonts w:ascii="Times New Roman" w:hAnsi="Times New Roman"/>
                <w:sz w:val="28"/>
                <w:szCs w:val="28"/>
              </w:rPr>
              <w:t>городского округа</w:t>
            </w:r>
            <w:r w:rsidRPr="003F2879">
              <w:rPr>
                <w:rStyle w:val="ae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>, начальник Финансового управления</w:t>
            </w:r>
            <w:r>
              <w:rPr>
                <w:rStyle w:val="ae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 xml:space="preserve">, заместитель </w:t>
            </w:r>
            <w:r w:rsidRPr="003F2879">
              <w:rPr>
                <w:rFonts w:ascii="Times New Roman" w:hAnsi="Times New Roman"/>
                <w:sz w:val="28"/>
                <w:szCs w:val="28"/>
              </w:rPr>
              <w:t>председател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3F2879">
              <w:rPr>
                <w:rFonts w:ascii="Times New Roman" w:hAnsi="Times New Roman"/>
                <w:sz w:val="28"/>
                <w:szCs w:val="28"/>
              </w:rPr>
              <w:t xml:space="preserve"> Коллегиального органа</w:t>
            </w:r>
          </w:p>
        </w:tc>
      </w:tr>
      <w:tr w:rsidR="00DA3DE5" w:rsidRPr="0092308E" w:rsidTr="0091261E">
        <w:trPr>
          <w:gridAfter w:val="1"/>
          <w:wAfter w:w="1701" w:type="dxa"/>
        </w:trPr>
        <w:tc>
          <w:tcPr>
            <w:tcW w:w="2943" w:type="dxa"/>
          </w:tcPr>
          <w:p w:rsidR="00DA3DE5" w:rsidRPr="003F2879" w:rsidRDefault="00DA3DE5" w:rsidP="0066643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F2879">
              <w:rPr>
                <w:rFonts w:ascii="Times New Roman" w:hAnsi="Times New Roman"/>
                <w:sz w:val="28"/>
                <w:szCs w:val="28"/>
              </w:rPr>
              <w:t>Овчинникова</w:t>
            </w:r>
            <w:proofErr w:type="spellEnd"/>
            <w:r w:rsidRPr="003F2879">
              <w:rPr>
                <w:rFonts w:ascii="Times New Roman" w:hAnsi="Times New Roman"/>
                <w:sz w:val="28"/>
                <w:szCs w:val="28"/>
              </w:rPr>
              <w:t xml:space="preserve"> Екатерина Николаевна </w:t>
            </w:r>
          </w:p>
        </w:tc>
        <w:tc>
          <w:tcPr>
            <w:tcW w:w="568" w:type="dxa"/>
          </w:tcPr>
          <w:p w:rsidR="00DA3DE5" w:rsidRPr="003F2879" w:rsidRDefault="00DA3DE5" w:rsidP="005D3F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287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096" w:type="dxa"/>
            <w:gridSpan w:val="3"/>
          </w:tcPr>
          <w:p w:rsidR="00DA3DE5" w:rsidRPr="003F2879" w:rsidRDefault="00DA3DE5" w:rsidP="006664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2879">
              <w:rPr>
                <w:rFonts w:ascii="Times New Roman" w:hAnsi="Times New Roman"/>
                <w:sz w:val="28"/>
                <w:szCs w:val="28"/>
              </w:rPr>
              <w:t xml:space="preserve">Главный специалист-эксперт отдела экономики, предпринимательской деятельности и инвестиций Администрации </w:t>
            </w:r>
            <w:proofErr w:type="spellStart"/>
            <w:r w:rsidRPr="003F2879">
              <w:rPr>
                <w:rFonts w:ascii="Times New Roman" w:hAnsi="Times New Roman"/>
                <w:sz w:val="28"/>
                <w:szCs w:val="28"/>
              </w:rPr>
              <w:t>Кашинского</w:t>
            </w:r>
            <w:proofErr w:type="spellEnd"/>
            <w:r w:rsidRPr="003F2879">
              <w:rPr>
                <w:rFonts w:ascii="Times New Roman" w:hAnsi="Times New Roman"/>
                <w:sz w:val="28"/>
                <w:szCs w:val="28"/>
              </w:rPr>
              <w:t xml:space="preserve"> городского округа, секретарь Коллегиального органа</w:t>
            </w:r>
          </w:p>
          <w:p w:rsidR="00DA3DE5" w:rsidRPr="003F2879" w:rsidRDefault="00DA3DE5" w:rsidP="006664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3DE5" w:rsidRPr="0092308E" w:rsidTr="0091261E">
        <w:tc>
          <w:tcPr>
            <w:tcW w:w="4644" w:type="dxa"/>
            <w:gridSpan w:val="3"/>
          </w:tcPr>
          <w:p w:rsidR="00DA3DE5" w:rsidRPr="003F2879" w:rsidRDefault="00DA3DE5" w:rsidP="008F2C1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2879">
              <w:rPr>
                <w:rFonts w:ascii="Times New Roman" w:hAnsi="Times New Roman"/>
                <w:sz w:val="28"/>
                <w:szCs w:val="28"/>
              </w:rPr>
              <w:t>Члены Коллегиального органа:</w:t>
            </w:r>
          </w:p>
          <w:p w:rsidR="00DA3DE5" w:rsidRPr="003F2879" w:rsidRDefault="00DA3DE5" w:rsidP="006664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:rsidR="00DA3DE5" w:rsidRPr="003F2879" w:rsidRDefault="00DA3DE5" w:rsidP="005D3F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6" w:type="dxa"/>
            <w:gridSpan w:val="2"/>
          </w:tcPr>
          <w:p w:rsidR="00DA3DE5" w:rsidRPr="003F2879" w:rsidRDefault="00DA3DE5" w:rsidP="006664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3DE5" w:rsidRPr="0092308E" w:rsidTr="0091261E">
        <w:trPr>
          <w:gridAfter w:val="1"/>
          <w:wAfter w:w="1701" w:type="dxa"/>
        </w:trPr>
        <w:tc>
          <w:tcPr>
            <w:tcW w:w="2943" w:type="dxa"/>
          </w:tcPr>
          <w:p w:rsidR="00DA3DE5" w:rsidRPr="003F2879" w:rsidRDefault="00DA3DE5" w:rsidP="005D3F6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2879">
              <w:rPr>
                <w:rFonts w:ascii="Times New Roman" w:hAnsi="Times New Roman"/>
                <w:sz w:val="28"/>
                <w:szCs w:val="28"/>
              </w:rPr>
              <w:t>Большакова Олеся Владимировна</w:t>
            </w:r>
          </w:p>
        </w:tc>
        <w:tc>
          <w:tcPr>
            <w:tcW w:w="568" w:type="dxa"/>
          </w:tcPr>
          <w:p w:rsidR="00DA3DE5" w:rsidRPr="003F2879" w:rsidRDefault="00DA3DE5" w:rsidP="005D3F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287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096" w:type="dxa"/>
            <w:gridSpan w:val="3"/>
            <w:vAlign w:val="bottom"/>
          </w:tcPr>
          <w:p w:rsidR="00DA3DE5" w:rsidRPr="003F2879" w:rsidRDefault="00DA3DE5" w:rsidP="005D3F6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2879">
              <w:rPr>
                <w:rStyle w:val="ae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 xml:space="preserve">Руководитель аппарата Администрации </w:t>
            </w:r>
            <w:proofErr w:type="spellStart"/>
            <w:r w:rsidRPr="003F2879">
              <w:rPr>
                <w:rStyle w:val="ae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>Кашинского</w:t>
            </w:r>
            <w:proofErr w:type="spellEnd"/>
            <w:r w:rsidRPr="003F2879">
              <w:rPr>
                <w:rStyle w:val="ae"/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3F2879">
              <w:rPr>
                <w:rFonts w:ascii="Times New Roman" w:hAnsi="Times New Roman"/>
                <w:sz w:val="28"/>
                <w:szCs w:val="28"/>
              </w:rPr>
              <w:t>городского округа</w:t>
            </w:r>
          </w:p>
          <w:p w:rsidR="00DA3DE5" w:rsidRPr="003F2879" w:rsidRDefault="00DA3DE5" w:rsidP="005D3F6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3DE5" w:rsidRPr="0092308E" w:rsidTr="0091261E">
        <w:trPr>
          <w:gridAfter w:val="1"/>
          <w:wAfter w:w="1701" w:type="dxa"/>
        </w:trPr>
        <w:tc>
          <w:tcPr>
            <w:tcW w:w="2943" w:type="dxa"/>
          </w:tcPr>
          <w:p w:rsidR="00DA3DE5" w:rsidRPr="003F2879" w:rsidRDefault="00DA3DE5" w:rsidP="005D3F6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2879">
              <w:rPr>
                <w:rFonts w:ascii="Times New Roman" w:hAnsi="Times New Roman"/>
                <w:sz w:val="28"/>
                <w:szCs w:val="28"/>
              </w:rPr>
              <w:t>Давыдова Юлия Валерьевна</w:t>
            </w:r>
          </w:p>
        </w:tc>
        <w:tc>
          <w:tcPr>
            <w:tcW w:w="568" w:type="dxa"/>
          </w:tcPr>
          <w:p w:rsidR="00DA3DE5" w:rsidRPr="003F2879" w:rsidRDefault="00DA3DE5" w:rsidP="005D3F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287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096" w:type="dxa"/>
            <w:gridSpan w:val="3"/>
            <w:vAlign w:val="bottom"/>
          </w:tcPr>
          <w:p w:rsidR="00DA3DE5" w:rsidRPr="003F2879" w:rsidRDefault="00DA3DE5" w:rsidP="005D3F6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2879">
              <w:rPr>
                <w:rFonts w:ascii="Times New Roman" w:hAnsi="Times New Roman"/>
                <w:sz w:val="28"/>
                <w:szCs w:val="28"/>
              </w:rPr>
              <w:t xml:space="preserve">Заместитель Главы Администрации </w:t>
            </w:r>
            <w:proofErr w:type="spellStart"/>
            <w:r w:rsidRPr="003F2879">
              <w:rPr>
                <w:rFonts w:ascii="Times New Roman" w:hAnsi="Times New Roman"/>
                <w:sz w:val="28"/>
                <w:szCs w:val="28"/>
              </w:rPr>
              <w:t>Кашинского</w:t>
            </w:r>
            <w:proofErr w:type="spellEnd"/>
            <w:r w:rsidRPr="003F2879">
              <w:rPr>
                <w:rFonts w:ascii="Times New Roman" w:hAnsi="Times New Roman"/>
                <w:sz w:val="28"/>
                <w:szCs w:val="28"/>
              </w:rPr>
              <w:t xml:space="preserve"> городского округа, заведующий отделом образования</w:t>
            </w:r>
          </w:p>
          <w:p w:rsidR="00DA3DE5" w:rsidRPr="003F2879" w:rsidRDefault="00DA3DE5" w:rsidP="005D3F6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3DE5" w:rsidRPr="0092308E" w:rsidTr="0091261E">
        <w:trPr>
          <w:gridAfter w:val="1"/>
          <w:wAfter w:w="1701" w:type="dxa"/>
        </w:trPr>
        <w:tc>
          <w:tcPr>
            <w:tcW w:w="2943" w:type="dxa"/>
          </w:tcPr>
          <w:p w:rsidR="00DA3DE5" w:rsidRPr="003F2879" w:rsidRDefault="00DA3DE5" w:rsidP="005D3F6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F2879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Ермакевич</w:t>
            </w:r>
            <w:proofErr w:type="spellEnd"/>
            <w:r w:rsidRPr="003F287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 Светлана Сергеевна</w:t>
            </w:r>
          </w:p>
        </w:tc>
        <w:tc>
          <w:tcPr>
            <w:tcW w:w="568" w:type="dxa"/>
          </w:tcPr>
          <w:p w:rsidR="00DA3DE5" w:rsidRPr="003F2879" w:rsidRDefault="00DA3DE5" w:rsidP="005D3F6C">
            <w:pPr>
              <w:ind w:left="33" w:hanging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287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096" w:type="dxa"/>
            <w:gridSpan w:val="3"/>
          </w:tcPr>
          <w:p w:rsidR="00DA3DE5" w:rsidRPr="003F2879" w:rsidRDefault="00DA3DE5" w:rsidP="005D3F6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ae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 xml:space="preserve">Директор </w:t>
            </w:r>
            <w:r w:rsidRPr="003F2879">
              <w:rPr>
                <w:rStyle w:val="ae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 xml:space="preserve">ГКУ Тверской области "Центр социальной поддержки населения" </w:t>
            </w:r>
            <w:proofErr w:type="spellStart"/>
            <w:r w:rsidRPr="003F2879">
              <w:rPr>
                <w:rStyle w:val="ae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>Кашинского</w:t>
            </w:r>
            <w:proofErr w:type="spellEnd"/>
            <w:r w:rsidRPr="003F2879">
              <w:rPr>
                <w:rStyle w:val="ae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 xml:space="preserve"> городского округа Тверской области </w:t>
            </w:r>
            <w:r w:rsidRPr="003F2879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  <w:p w:rsidR="00DA3DE5" w:rsidRPr="003F2879" w:rsidRDefault="00DA3DE5" w:rsidP="005D3F6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A3DE5" w:rsidRPr="0092308E" w:rsidTr="0091261E">
        <w:trPr>
          <w:gridAfter w:val="1"/>
          <w:wAfter w:w="1701" w:type="dxa"/>
        </w:trPr>
        <w:tc>
          <w:tcPr>
            <w:tcW w:w="2943" w:type="dxa"/>
          </w:tcPr>
          <w:p w:rsidR="00DA3DE5" w:rsidRPr="003F2879" w:rsidRDefault="00DA3DE5" w:rsidP="00F14A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2879">
              <w:rPr>
                <w:rFonts w:ascii="Times New Roman" w:hAnsi="Times New Roman"/>
                <w:sz w:val="28"/>
                <w:szCs w:val="28"/>
              </w:rPr>
              <w:t xml:space="preserve">Ерофеева Наталья Вячеславовна     </w:t>
            </w:r>
          </w:p>
        </w:tc>
        <w:tc>
          <w:tcPr>
            <w:tcW w:w="568" w:type="dxa"/>
          </w:tcPr>
          <w:p w:rsidR="00DA3DE5" w:rsidRPr="003F2879" w:rsidRDefault="00DA3DE5" w:rsidP="00F14A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287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096" w:type="dxa"/>
            <w:gridSpan w:val="3"/>
          </w:tcPr>
          <w:p w:rsidR="00DA3DE5" w:rsidRPr="003F2879" w:rsidRDefault="00DA3DE5" w:rsidP="00F14A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2879">
              <w:rPr>
                <w:rFonts w:ascii="Times New Roman" w:hAnsi="Times New Roman"/>
                <w:sz w:val="28"/>
                <w:szCs w:val="28"/>
              </w:rPr>
              <w:t xml:space="preserve">Заведующий отделом экономики, предпринимательской деятельности и инвестиций Администрации </w:t>
            </w:r>
            <w:proofErr w:type="spellStart"/>
            <w:r w:rsidRPr="003F2879">
              <w:rPr>
                <w:rFonts w:ascii="Times New Roman" w:hAnsi="Times New Roman"/>
                <w:sz w:val="28"/>
                <w:szCs w:val="28"/>
              </w:rPr>
              <w:t>Кашинского</w:t>
            </w:r>
            <w:proofErr w:type="spellEnd"/>
            <w:r w:rsidRPr="003F2879">
              <w:rPr>
                <w:rFonts w:ascii="Times New Roman" w:hAnsi="Times New Roman"/>
                <w:sz w:val="28"/>
                <w:szCs w:val="28"/>
              </w:rPr>
              <w:t xml:space="preserve"> городского округа</w:t>
            </w:r>
          </w:p>
          <w:p w:rsidR="00DA3DE5" w:rsidRPr="003F2879" w:rsidRDefault="00DA3DE5" w:rsidP="00F14A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3DE5" w:rsidRPr="0092308E" w:rsidTr="0091261E">
        <w:trPr>
          <w:gridAfter w:val="1"/>
          <w:wAfter w:w="1701" w:type="dxa"/>
        </w:trPr>
        <w:tc>
          <w:tcPr>
            <w:tcW w:w="2943" w:type="dxa"/>
          </w:tcPr>
          <w:p w:rsidR="00DA3DE5" w:rsidRPr="003F2879" w:rsidRDefault="00DA3DE5" w:rsidP="005D3F6C">
            <w:pPr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proofErr w:type="spellStart"/>
            <w:r w:rsidRPr="003F2879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lastRenderedPageBreak/>
              <w:t>Ковшун</w:t>
            </w:r>
            <w:proofErr w:type="spellEnd"/>
            <w:r w:rsidRPr="003F2879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 Наталия Ивановна </w:t>
            </w:r>
          </w:p>
          <w:p w:rsidR="00DA3DE5" w:rsidRPr="003F2879" w:rsidRDefault="00DA3DE5" w:rsidP="005D3F6C">
            <w:pPr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8" w:type="dxa"/>
          </w:tcPr>
          <w:p w:rsidR="00DA3DE5" w:rsidRPr="003F2879" w:rsidRDefault="00DA3DE5" w:rsidP="005D3F6C">
            <w:pPr>
              <w:ind w:left="33" w:hanging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287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096" w:type="dxa"/>
            <w:gridSpan w:val="3"/>
          </w:tcPr>
          <w:p w:rsidR="00DA3DE5" w:rsidRPr="003F2879" w:rsidRDefault="00DA3DE5" w:rsidP="005D3F6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2879">
              <w:rPr>
                <w:rFonts w:ascii="Times New Roman" w:hAnsi="Times New Roman"/>
                <w:sz w:val="28"/>
                <w:szCs w:val="28"/>
              </w:rPr>
              <w:t>Директор ООО «Мебель» (по согласованию)</w:t>
            </w:r>
          </w:p>
        </w:tc>
      </w:tr>
      <w:tr w:rsidR="00DA3DE5" w:rsidRPr="0092308E" w:rsidTr="0091261E">
        <w:trPr>
          <w:gridAfter w:val="1"/>
          <w:wAfter w:w="1701" w:type="dxa"/>
        </w:trPr>
        <w:tc>
          <w:tcPr>
            <w:tcW w:w="2943" w:type="dxa"/>
          </w:tcPr>
          <w:p w:rsidR="00DA3DE5" w:rsidRPr="003F2879" w:rsidRDefault="00DA3DE5" w:rsidP="003F28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2879">
              <w:rPr>
                <w:rFonts w:ascii="Times New Roman" w:hAnsi="Times New Roman"/>
                <w:sz w:val="28"/>
                <w:szCs w:val="28"/>
              </w:rPr>
              <w:t>Кузьмин Александр Викторович</w:t>
            </w:r>
          </w:p>
          <w:p w:rsidR="00DA3DE5" w:rsidRPr="003F2879" w:rsidRDefault="00DA3DE5" w:rsidP="005D3F6C">
            <w:pPr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8" w:type="dxa"/>
          </w:tcPr>
          <w:p w:rsidR="00DA3DE5" w:rsidRPr="003F2879" w:rsidRDefault="00DA3DE5" w:rsidP="003F2879">
            <w:pPr>
              <w:ind w:left="33" w:hanging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2879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DA3DE5" w:rsidRPr="003F2879" w:rsidRDefault="00DA3DE5" w:rsidP="005D3F6C">
            <w:pPr>
              <w:ind w:left="33" w:hanging="3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6" w:type="dxa"/>
            <w:gridSpan w:val="3"/>
          </w:tcPr>
          <w:p w:rsidR="00DA3DE5" w:rsidRPr="003F2879" w:rsidRDefault="00DA3DE5" w:rsidP="003F28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2879">
              <w:rPr>
                <w:rFonts w:ascii="Times New Roman" w:hAnsi="Times New Roman"/>
                <w:sz w:val="28"/>
                <w:szCs w:val="28"/>
              </w:rPr>
              <w:t xml:space="preserve">Председатель Комитета по культуре, туризму, спорту и делам молодёжи Администрации </w:t>
            </w:r>
            <w:proofErr w:type="spellStart"/>
            <w:r w:rsidRPr="003F2879">
              <w:rPr>
                <w:rFonts w:ascii="Times New Roman" w:hAnsi="Times New Roman"/>
                <w:sz w:val="28"/>
                <w:szCs w:val="28"/>
              </w:rPr>
              <w:t>Кашинского</w:t>
            </w:r>
            <w:proofErr w:type="spellEnd"/>
            <w:r w:rsidRPr="003F2879">
              <w:rPr>
                <w:rFonts w:ascii="Times New Roman" w:hAnsi="Times New Roman"/>
                <w:sz w:val="28"/>
                <w:szCs w:val="28"/>
              </w:rPr>
              <w:t xml:space="preserve"> городского округа</w:t>
            </w:r>
          </w:p>
          <w:p w:rsidR="00DA3DE5" w:rsidRPr="003F2879" w:rsidRDefault="00DA3DE5" w:rsidP="005D3F6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3DE5" w:rsidRPr="0092308E" w:rsidTr="0091261E">
        <w:trPr>
          <w:gridAfter w:val="1"/>
          <w:wAfter w:w="1701" w:type="dxa"/>
        </w:trPr>
        <w:tc>
          <w:tcPr>
            <w:tcW w:w="2943" w:type="dxa"/>
          </w:tcPr>
          <w:p w:rsidR="00DA3DE5" w:rsidRPr="003F2879" w:rsidRDefault="00DA3DE5" w:rsidP="005D3F6C">
            <w:pPr>
              <w:rPr>
                <w:rFonts w:ascii="Times New Roman" w:hAnsi="Times New Roman"/>
                <w:sz w:val="28"/>
                <w:szCs w:val="28"/>
              </w:rPr>
            </w:pPr>
            <w:r w:rsidRPr="003F2879">
              <w:rPr>
                <w:rFonts w:ascii="Times New Roman" w:hAnsi="Times New Roman"/>
                <w:sz w:val="28"/>
                <w:szCs w:val="28"/>
              </w:rPr>
              <w:t>Лебедева Ирина Анатольевна</w:t>
            </w:r>
          </w:p>
        </w:tc>
        <w:tc>
          <w:tcPr>
            <w:tcW w:w="568" w:type="dxa"/>
          </w:tcPr>
          <w:p w:rsidR="00DA3DE5" w:rsidRPr="003F2879" w:rsidRDefault="00DA3DE5" w:rsidP="005D3F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287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096" w:type="dxa"/>
            <w:gridSpan w:val="3"/>
          </w:tcPr>
          <w:p w:rsidR="00DA3DE5" w:rsidRPr="003F2879" w:rsidRDefault="00DA3DE5" w:rsidP="005D3F6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2879">
              <w:rPr>
                <w:rFonts w:ascii="Times New Roman" w:hAnsi="Times New Roman"/>
                <w:sz w:val="28"/>
                <w:szCs w:val="28"/>
              </w:rPr>
              <w:t xml:space="preserve">Председатель Комитета по управлению имуществом Администрации </w:t>
            </w:r>
            <w:proofErr w:type="spellStart"/>
            <w:r w:rsidRPr="003F2879">
              <w:rPr>
                <w:rFonts w:ascii="Times New Roman" w:hAnsi="Times New Roman"/>
                <w:sz w:val="28"/>
                <w:szCs w:val="28"/>
              </w:rPr>
              <w:t>Кашинского</w:t>
            </w:r>
            <w:proofErr w:type="spellEnd"/>
            <w:r w:rsidRPr="003F2879">
              <w:rPr>
                <w:rFonts w:ascii="Times New Roman" w:hAnsi="Times New Roman"/>
                <w:sz w:val="28"/>
                <w:szCs w:val="28"/>
              </w:rPr>
              <w:t xml:space="preserve"> городского округа</w:t>
            </w:r>
          </w:p>
          <w:p w:rsidR="00DA3DE5" w:rsidRPr="003F2879" w:rsidRDefault="00DA3DE5" w:rsidP="005D3F6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3DE5" w:rsidRPr="003F2879" w:rsidTr="0091261E">
        <w:trPr>
          <w:gridAfter w:val="1"/>
          <w:wAfter w:w="1701" w:type="dxa"/>
        </w:trPr>
        <w:tc>
          <w:tcPr>
            <w:tcW w:w="2943" w:type="dxa"/>
          </w:tcPr>
          <w:p w:rsidR="00DA3DE5" w:rsidRPr="003F2879" w:rsidRDefault="00DA3DE5" w:rsidP="005D3F6C">
            <w:pPr>
              <w:rPr>
                <w:rFonts w:ascii="Times New Roman" w:hAnsi="Times New Roman"/>
                <w:sz w:val="28"/>
                <w:szCs w:val="28"/>
              </w:rPr>
            </w:pPr>
            <w:r w:rsidRPr="003F2879">
              <w:rPr>
                <w:rStyle w:val="ae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>Малышева Юлия Анатольевна</w:t>
            </w:r>
          </w:p>
        </w:tc>
        <w:tc>
          <w:tcPr>
            <w:tcW w:w="568" w:type="dxa"/>
          </w:tcPr>
          <w:p w:rsidR="00DA3DE5" w:rsidRPr="003F2879" w:rsidRDefault="00DA3DE5" w:rsidP="003F2879">
            <w:pPr>
              <w:ind w:left="33" w:hanging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2879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DA3DE5" w:rsidRPr="003F2879" w:rsidRDefault="00DA3DE5" w:rsidP="005D3F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6" w:type="dxa"/>
            <w:gridSpan w:val="3"/>
          </w:tcPr>
          <w:p w:rsidR="00DA3DE5" w:rsidRDefault="00DA3DE5" w:rsidP="00E9710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710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Ведущий специалист-эксперт Комитета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E9710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по культуре, туризму, спорту и делам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E9710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молодежи Администрации </w:t>
            </w:r>
            <w:proofErr w:type="spellStart"/>
            <w:r w:rsidRPr="00E9710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Кашинского</w:t>
            </w:r>
            <w:proofErr w:type="spellEnd"/>
            <w:r w:rsidRPr="00E9710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городского округа</w:t>
            </w:r>
            <w:r w:rsidRPr="003F287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A3DE5" w:rsidRPr="003F2879" w:rsidRDefault="00DA3DE5" w:rsidP="00E9710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3DE5" w:rsidRPr="0092308E" w:rsidTr="0091261E">
        <w:trPr>
          <w:gridAfter w:val="1"/>
          <w:wAfter w:w="1701" w:type="dxa"/>
        </w:trPr>
        <w:tc>
          <w:tcPr>
            <w:tcW w:w="2943" w:type="dxa"/>
          </w:tcPr>
          <w:p w:rsidR="00DA3DE5" w:rsidRPr="003F2879" w:rsidRDefault="00DA3DE5" w:rsidP="005D3F6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2879">
              <w:rPr>
                <w:rFonts w:ascii="Times New Roman" w:hAnsi="Times New Roman"/>
                <w:sz w:val="28"/>
                <w:szCs w:val="28"/>
              </w:rPr>
              <w:t>Сачков Андрей Павлович</w:t>
            </w:r>
          </w:p>
        </w:tc>
        <w:tc>
          <w:tcPr>
            <w:tcW w:w="568" w:type="dxa"/>
          </w:tcPr>
          <w:p w:rsidR="00DA3DE5" w:rsidRPr="003F2879" w:rsidRDefault="00DA3DE5" w:rsidP="005D3F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287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096" w:type="dxa"/>
            <w:gridSpan w:val="3"/>
          </w:tcPr>
          <w:p w:rsidR="00DA3DE5" w:rsidRPr="003F2879" w:rsidRDefault="00DA3DE5" w:rsidP="005D3F6C">
            <w:pPr>
              <w:jc w:val="both"/>
              <w:rPr>
                <w:rStyle w:val="ae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</w:pPr>
            <w:r w:rsidRPr="003F287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Заместитель Главы Администрации </w:t>
            </w:r>
            <w:proofErr w:type="spellStart"/>
            <w:r w:rsidRPr="003F287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Кашинского</w:t>
            </w:r>
            <w:proofErr w:type="spellEnd"/>
            <w:r w:rsidRPr="003F287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3F2879">
              <w:rPr>
                <w:rFonts w:ascii="Times New Roman" w:hAnsi="Times New Roman"/>
                <w:sz w:val="28"/>
                <w:szCs w:val="28"/>
              </w:rPr>
              <w:t>городского округа</w:t>
            </w:r>
            <w:r w:rsidRPr="003F287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, заведующий отделом</w:t>
            </w:r>
            <w:r w:rsidRPr="003F2879">
              <w:rPr>
                <w:rFonts w:ascii="Times New Roman" w:hAnsi="Times New Roman"/>
                <w:sz w:val="28"/>
                <w:szCs w:val="28"/>
              </w:rPr>
              <w:t xml:space="preserve"> по строительству, транспорту, связи и </w:t>
            </w:r>
            <w:r w:rsidRPr="003F2879">
              <w:rPr>
                <w:rStyle w:val="ae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>жилищно-коммунальному хозяйству</w:t>
            </w:r>
          </w:p>
          <w:p w:rsidR="00DA3DE5" w:rsidRPr="003F2879" w:rsidRDefault="00DA3DE5" w:rsidP="005D3F6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3DE5" w:rsidTr="0091261E">
        <w:trPr>
          <w:gridAfter w:val="1"/>
          <w:wAfter w:w="1701" w:type="dxa"/>
          <w:trHeight w:val="87"/>
        </w:trPr>
        <w:tc>
          <w:tcPr>
            <w:tcW w:w="2943" w:type="dxa"/>
          </w:tcPr>
          <w:p w:rsidR="00DA3DE5" w:rsidRPr="003F2879" w:rsidRDefault="00DA3DE5" w:rsidP="00D944D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2879">
              <w:rPr>
                <w:rFonts w:ascii="Times New Roman" w:hAnsi="Times New Roman"/>
                <w:sz w:val="28"/>
                <w:szCs w:val="28"/>
              </w:rPr>
              <w:t>Федорова Татьяна Михайловна</w:t>
            </w:r>
          </w:p>
        </w:tc>
        <w:tc>
          <w:tcPr>
            <w:tcW w:w="568" w:type="dxa"/>
          </w:tcPr>
          <w:p w:rsidR="00DA3DE5" w:rsidRPr="003F2879" w:rsidRDefault="00DA3DE5" w:rsidP="005D3F6C">
            <w:pPr>
              <w:ind w:left="33" w:hanging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287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096" w:type="dxa"/>
            <w:gridSpan w:val="3"/>
          </w:tcPr>
          <w:p w:rsidR="00DA3DE5" w:rsidRPr="003F2879" w:rsidRDefault="00DA3DE5" w:rsidP="00D944D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2879">
              <w:rPr>
                <w:rFonts w:ascii="Times New Roman" w:hAnsi="Times New Roman"/>
                <w:sz w:val="28"/>
                <w:szCs w:val="28"/>
              </w:rPr>
              <w:t>Заместитель главного врача ГБУЗ «</w:t>
            </w:r>
            <w:proofErr w:type="spellStart"/>
            <w:r w:rsidRPr="003F2879">
              <w:rPr>
                <w:rFonts w:ascii="Times New Roman" w:hAnsi="Times New Roman"/>
                <w:sz w:val="28"/>
                <w:szCs w:val="28"/>
              </w:rPr>
              <w:t>Кашинская</w:t>
            </w:r>
            <w:proofErr w:type="spellEnd"/>
            <w:r w:rsidRPr="003F2879">
              <w:rPr>
                <w:rFonts w:ascii="Times New Roman" w:hAnsi="Times New Roman"/>
                <w:sz w:val="28"/>
                <w:szCs w:val="28"/>
              </w:rPr>
              <w:t xml:space="preserve"> ЦРБ» (по согласованию).</w:t>
            </w:r>
          </w:p>
        </w:tc>
      </w:tr>
      <w:tr w:rsidR="00DA3DE5" w:rsidTr="0091261E">
        <w:trPr>
          <w:gridAfter w:val="1"/>
          <w:wAfter w:w="1701" w:type="dxa"/>
          <w:trHeight w:val="283"/>
        </w:trPr>
        <w:tc>
          <w:tcPr>
            <w:tcW w:w="2943" w:type="dxa"/>
          </w:tcPr>
          <w:p w:rsidR="00DA3DE5" w:rsidRPr="008F2C12" w:rsidRDefault="00DA3DE5" w:rsidP="00D944D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:rsidR="00DA3DE5" w:rsidRDefault="00DA3DE5" w:rsidP="005D3F6C">
            <w:pPr>
              <w:ind w:left="33" w:hanging="33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6096" w:type="dxa"/>
            <w:gridSpan w:val="3"/>
          </w:tcPr>
          <w:p w:rsidR="00DA3DE5" w:rsidRPr="008F2C12" w:rsidRDefault="00DA3DE5" w:rsidP="008F2C1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A3DE5" w:rsidTr="0091261E">
        <w:trPr>
          <w:gridAfter w:val="1"/>
          <w:wAfter w:w="1701" w:type="dxa"/>
          <w:trHeight w:val="283"/>
        </w:trPr>
        <w:tc>
          <w:tcPr>
            <w:tcW w:w="2943" w:type="dxa"/>
          </w:tcPr>
          <w:p w:rsidR="00DA3DE5" w:rsidRPr="008F2C12" w:rsidRDefault="00DA3DE5" w:rsidP="00D944D4">
            <w:pPr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8" w:type="dxa"/>
          </w:tcPr>
          <w:p w:rsidR="00DA3DE5" w:rsidRDefault="00DA3DE5" w:rsidP="005D3F6C">
            <w:pPr>
              <w:ind w:left="33" w:hanging="33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6096" w:type="dxa"/>
            <w:gridSpan w:val="3"/>
          </w:tcPr>
          <w:p w:rsidR="00DA3DE5" w:rsidRDefault="00DA3DE5" w:rsidP="00D944D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3DE5" w:rsidTr="0091261E">
        <w:trPr>
          <w:gridAfter w:val="1"/>
          <w:wAfter w:w="1701" w:type="dxa"/>
          <w:trHeight w:val="283"/>
        </w:trPr>
        <w:tc>
          <w:tcPr>
            <w:tcW w:w="2943" w:type="dxa"/>
          </w:tcPr>
          <w:p w:rsidR="00DA3DE5" w:rsidRDefault="00DA3DE5" w:rsidP="00D944D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:rsidR="00DA3DE5" w:rsidRDefault="00DA3DE5" w:rsidP="005D3F6C">
            <w:pPr>
              <w:ind w:left="33" w:hanging="33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6096" w:type="dxa"/>
            <w:gridSpan w:val="3"/>
          </w:tcPr>
          <w:p w:rsidR="00DA3DE5" w:rsidRDefault="00DA3DE5" w:rsidP="00D944D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66433" w:rsidRDefault="00666433" w:rsidP="000A7BBE">
      <w:pPr>
        <w:rPr>
          <w:rFonts w:ascii="Times New Roman" w:hAnsi="Times New Roman"/>
          <w:sz w:val="27"/>
          <w:szCs w:val="27"/>
        </w:rPr>
      </w:pPr>
    </w:p>
    <w:p w:rsidR="00533E28" w:rsidRDefault="00533E28" w:rsidP="000A7BBE">
      <w:pPr>
        <w:rPr>
          <w:rFonts w:ascii="Times New Roman" w:hAnsi="Times New Roman"/>
          <w:sz w:val="27"/>
          <w:szCs w:val="27"/>
        </w:rPr>
      </w:pPr>
    </w:p>
    <w:p w:rsidR="00533E28" w:rsidRDefault="00533E28" w:rsidP="000A7BBE">
      <w:pPr>
        <w:rPr>
          <w:rFonts w:ascii="Times New Roman" w:hAnsi="Times New Roman"/>
          <w:sz w:val="27"/>
          <w:szCs w:val="27"/>
        </w:rPr>
      </w:pPr>
    </w:p>
    <w:p w:rsidR="00533E28" w:rsidRDefault="00533E28" w:rsidP="000A7BBE">
      <w:pPr>
        <w:rPr>
          <w:rFonts w:ascii="Times New Roman" w:hAnsi="Times New Roman"/>
          <w:sz w:val="27"/>
          <w:szCs w:val="27"/>
        </w:rPr>
      </w:pPr>
    </w:p>
    <w:p w:rsidR="00DA3DE5" w:rsidRDefault="00DA3DE5" w:rsidP="000A7BBE">
      <w:pPr>
        <w:rPr>
          <w:rFonts w:ascii="Times New Roman" w:hAnsi="Times New Roman"/>
          <w:sz w:val="27"/>
          <w:szCs w:val="27"/>
        </w:rPr>
      </w:pPr>
    </w:p>
    <w:p w:rsidR="00DA3DE5" w:rsidRDefault="00DA3DE5" w:rsidP="000A7BBE">
      <w:pPr>
        <w:rPr>
          <w:rFonts w:ascii="Times New Roman" w:hAnsi="Times New Roman"/>
          <w:sz w:val="27"/>
          <w:szCs w:val="27"/>
        </w:rPr>
      </w:pPr>
    </w:p>
    <w:p w:rsidR="00DA3DE5" w:rsidRDefault="00DA3DE5" w:rsidP="000A7BBE">
      <w:pPr>
        <w:rPr>
          <w:rFonts w:ascii="Times New Roman" w:hAnsi="Times New Roman"/>
          <w:sz w:val="27"/>
          <w:szCs w:val="27"/>
        </w:rPr>
      </w:pPr>
    </w:p>
    <w:p w:rsidR="00DA3DE5" w:rsidRDefault="00DA3DE5" w:rsidP="000A7BBE">
      <w:pPr>
        <w:rPr>
          <w:rFonts w:ascii="Times New Roman" w:hAnsi="Times New Roman"/>
          <w:sz w:val="27"/>
          <w:szCs w:val="27"/>
        </w:rPr>
      </w:pPr>
    </w:p>
    <w:p w:rsidR="00533E28" w:rsidRDefault="00533E28" w:rsidP="000A7BBE">
      <w:pPr>
        <w:rPr>
          <w:rFonts w:ascii="Times New Roman" w:hAnsi="Times New Roman"/>
          <w:sz w:val="27"/>
          <w:szCs w:val="27"/>
        </w:rPr>
      </w:pPr>
    </w:p>
    <w:p w:rsidR="00533E28" w:rsidRDefault="00533E28" w:rsidP="000A7BBE">
      <w:pPr>
        <w:rPr>
          <w:rFonts w:ascii="Times New Roman" w:hAnsi="Times New Roman"/>
          <w:sz w:val="27"/>
          <w:szCs w:val="27"/>
        </w:rPr>
      </w:pPr>
    </w:p>
    <w:p w:rsidR="00533E28" w:rsidRDefault="00533E28" w:rsidP="000A7BBE">
      <w:pPr>
        <w:rPr>
          <w:rFonts w:ascii="Times New Roman" w:hAnsi="Times New Roman"/>
          <w:sz w:val="27"/>
          <w:szCs w:val="27"/>
        </w:rPr>
      </w:pPr>
    </w:p>
    <w:p w:rsidR="00533E28" w:rsidRDefault="00533E28" w:rsidP="000A7BBE">
      <w:pPr>
        <w:rPr>
          <w:rFonts w:ascii="Times New Roman" w:hAnsi="Times New Roman"/>
          <w:sz w:val="27"/>
          <w:szCs w:val="27"/>
        </w:rPr>
      </w:pPr>
    </w:p>
    <w:p w:rsidR="00533E28" w:rsidRDefault="00533E28" w:rsidP="000A7BBE">
      <w:pPr>
        <w:rPr>
          <w:rFonts w:ascii="Times New Roman" w:hAnsi="Times New Roman"/>
          <w:sz w:val="27"/>
          <w:szCs w:val="27"/>
        </w:rPr>
      </w:pPr>
    </w:p>
    <w:p w:rsidR="00533E28" w:rsidRDefault="00533E28" w:rsidP="000A7BBE">
      <w:pPr>
        <w:rPr>
          <w:rFonts w:ascii="Times New Roman" w:hAnsi="Times New Roman"/>
          <w:sz w:val="27"/>
          <w:szCs w:val="27"/>
        </w:rPr>
      </w:pPr>
    </w:p>
    <w:p w:rsidR="00533E28" w:rsidRDefault="00533E28" w:rsidP="000A7BBE">
      <w:pPr>
        <w:rPr>
          <w:rFonts w:ascii="Times New Roman" w:hAnsi="Times New Roman"/>
          <w:sz w:val="27"/>
          <w:szCs w:val="27"/>
        </w:rPr>
      </w:pPr>
    </w:p>
    <w:p w:rsidR="00533E28" w:rsidRDefault="00533E28" w:rsidP="000A7BBE">
      <w:pPr>
        <w:rPr>
          <w:rFonts w:ascii="Times New Roman" w:hAnsi="Times New Roman"/>
          <w:sz w:val="27"/>
          <w:szCs w:val="27"/>
        </w:rPr>
      </w:pPr>
    </w:p>
    <w:p w:rsidR="00533E28" w:rsidRDefault="00533E28" w:rsidP="000A7BBE">
      <w:pPr>
        <w:rPr>
          <w:rFonts w:ascii="Times New Roman" w:hAnsi="Times New Roman"/>
          <w:sz w:val="27"/>
          <w:szCs w:val="27"/>
        </w:rPr>
      </w:pPr>
    </w:p>
    <w:p w:rsidR="00533E28" w:rsidRDefault="00533E28" w:rsidP="000A7BBE">
      <w:pPr>
        <w:rPr>
          <w:rFonts w:ascii="Times New Roman" w:hAnsi="Times New Roman"/>
          <w:sz w:val="27"/>
          <w:szCs w:val="27"/>
        </w:rPr>
      </w:pPr>
    </w:p>
    <w:p w:rsidR="00533E28" w:rsidRDefault="00533E28" w:rsidP="000A7BBE">
      <w:pPr>
        <w:rPr>
          <w:rFonts w:ascii="Times New Roman" w:hAnsi="Times New Roman"/>
          <w:sz w:val="27"/>
          <w:szCs w:val="27"/>
        </w:rPr>
      </w:pPr>
    </w:p>
    <w:p w:rsidR="00E97108" w:rsidRDefault="00E97108" w:rsidP="00533E28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533E28" w:rsidRPr="00DC7FD7" w:rsidRDefault="00533E28" w:rsidP="00533E28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</w:t>
      </w:r>
      <w:r w:rsidRPr="00DC7FD7">
        <w:rPr>
          <w:rFonts w:ascii="Times New Roman" w:hAnsi="Times New Roman"/>
          <w:sz w:val="28"/>
          <w:szCs w:val="28"/>
        </w:rPr>
        <w:t>Приложение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C7FD7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2</w:t>
      </w:r>
    </w:p>
    <w:p w:rsidR="00533E28" w:rsidRDefault="00533E28" w:rsidP="00533E28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  <w:r w:rsidRPr="00DC7FD7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533E28" w:rsidRDefault="00533E28" w:rsidP="00533E28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Кашинского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округа</w:t>
      </w:r>
    </w:p>
    <w:p w:rsidR="00533E28" w:rsidRPr="00DC7FD7" w:rsidRDefault="00533E28" w:rsidP="00533E28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</w:t>
      </w:r>
    </w:p>
    <w:p w:rsidR="00533E28" w:rsidRPr="00DC7FD7" w:rsidRDefault="00533E28" w:rsidP="00533E28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</w:t>
      </w:r>
      <w:r w:rsidRPr="00DC7FD7">
        <w:rPr>
          <w:rFonts w:ascii="Times New Roman" w:hAnsi="Times New Roman"/>
          <w:sz w:val="28"/>
          <w:szCs w:val="28"/>
        </w:rPr>
        <w:t xml:space="preserve">от </w:t>
      </w:r>
      <w:r w:rsidR="00485C53">
        <w:rPr>
          <w:rFonts w:ascii="Times New Roman" w:hAnsi="Times New Roman"/>
          <w:sz w:val="28"/>
          <w:szCs w:val="28"/>
        </w:rPr>
        <w:t>12.03.2019</w:t>
      </w:r>
      <w:r w:rsidRPr="00DC7FD7">
        <w:rPr>
          <w:rFonts w:ascii="Times New Roman" w:hAnsi="Times New Roman"/>
          <w:sz w:val="28"/>
          <w:szCs w:val="28"/>
        </w:rPr>
        <w:t xml:space="preserve"> № </w:t>
      </w:r>
      <w:r w:rsidR="00485C53">
        <w:rPr>
          <w:rFonts w:ascii="Times New Roman" w:hAnsi="Times New Roman"/>
          <w:sz w:val="28"/>
          <w:szCs w:val="28"/>
        </w:rPr>
        <w:t>151</w:t>
      </w:r>
    </w:p>
    <w:p w:rsidR="00533E28" w:rsidRPr="001C5AF3" w:rsidRDefault="00533E28" w:rsidP="00533E28">
      <w:pPr>
        <w:shd w:val="clear" w:color="auto" w:fill="FFFFFF"/>
        <w:tabs>
          <w:tab w:val="left" w:pos="8406"/>
        </w:tabs>
        <w:spacing w:after="167"/>
        <w:rPr>
          <w:rFonts w:ascii="Arial" w:hAnsi="Arial" w:cs="Arial"/>
          <w:color w:val="282828"/>
          <w:sz w:val="23"/>
          <w:szCs w:val="23"/>
        </w:rPr>
      </w:pPr>
      <w:r w:rsidRPr="001C5AF3">
        <w:rPr>
          <w:rFonts w:ascii="Arial" w:hAnsi="Arial" w:cs="Arial"/>
          <w:color w:val="282828"/>
          <w:sz w:val="23"/>
          <w:szCs w:val="23"/>
        </w:rPr>
        <w:t> </w:t>
      </w:r>
      <w:r>
        <w:rPr>
          <w:rFonts w:ascii="Arial" w:hAnsi="Arial" w:cs="Arial"/>
          <w:color w:val="282828"/>
          <w:sz w:val="23"/>
          <w:szCs w:val="23"/>
        </w:rPr>
        <w:tab/>
      </w:r>
    </w:p>
    <w:p w:rsidR="00533E28" w:rsidRPr="001C5AF3" w:rsidRDefault="00533E28" w:rsidP="00533E28">
      <w:pPr>
        <w:shd w:val="clear" w:color="auto" w:fill="FFFFFF"/>
        <w:spacing w:after="167"/>
        <w:jc w:val="center"/>
        <w:rPr>
          <w:rFonts w:ascii="Arial" w:hAnsi="Arial" w:cs="Arial"/>
          <w:color w:val="282828"/>
          <w:sz w:val="23"/>
          <w:szCs w:val="23"/>
        </w:rPr>
      </w:pPr>
      <w:r w:rsidRPr="001C5AF3">
        <w:rPr>
          <w:rFonts w:ascii="Arial" w:hAnsi="Arial" w:cs="Arial"/>
          <w:b/>
          <w:bCs/>
          <w:color w:val="282828"/>
          <w:sz w:val="23"/>
        </w:rPr>
        <w:t> </w:t>
      </w:r>
    </w:p>
    <w:p w:rsidR="00533E28" w:rsidRPr="00533E28" w:rsidRDefault="00533E28" w:rsidP="00533E28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533E28">
        <w:rPr>
          <w:rFonts w:ascii="Times New Roman" w:hAnsi="Times New Roman"/>
          <w:sz w:val="28"/>
          <w:szCs w:val="28"/>
        </w:rPr>
        <w:t>Положение</w:t>
      </w:r>
    </w:p>
    <w:p w:rsidR="00533E28" w:rsidRPr="00533E28" w:rsidRDefault="00533E28" w:rsidP="00533E28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533E28">
        <w:rPr>
          <w:rFonts w:ascii="Times New Roman" w:hAnsi="Times New Roman"/>
          <w:sz w:val="28"/>
          <w:szCs w:val="28"/>
        </w:rPr>
        <w:t xml:space="preserve">о коллегиальном органе – рабочей группе по  содействию развитию конкуренции </w:t>
      </w:r>
      <w:r w:rsidRPr="00DC7FD7">
        <w:rPr>
          <w:rFonts w:ascii="Times New Roman" w:hAnsi="Times New Roman"/>
          <w:sz w:val="28"/>
          <w:szCs w:val="28"/>
        </w:rPr>
        <w:t xml:space="preserve">на территории муниципального образования </w:t>
      </w:r>
      <w:proofErr w:type="spellStart"/>
      <w:r w:rsidRPr="00DC7FD7">
        <w:rPr>
          <w:rFonts w:ascii="Times New Roman" w:hAnsi="Times New Roman"/>
          <w:sz w:val="28"/>
          <w:szCs w:val="28"/>
        </w:rPr>
        <w:t>Кашинский</w:t>
      </w:r>
      <w:proofErr w:type="spellEnd"/>
      <w:r w:rsidRPr="00DC7FD7">
        <w:rPr>
          <w:rFonts w:ascii="Times New Roman" w:hAnsi="Times New Roman"/>
          <w:sz w:val="28"/>
          <w:szCs w:val="28"/>
        </w:rPr>
        <w:t xml:space="preserve"> городской округ Тверской области</w:t>
      </w:r>
    </w:p>
    <w:p w:rsidR="00533E28" w:rsidRPr="00533E28" w:rsidRDefault="00533E28" w:rsidP="00533E28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533E28">
        <w:rPr>
          <w:rFonts w:ascii="Times New Roman" w:hAnsi="Times New Roman"/>
          <w:sz w:val="28"/>
          <w:szCs w:val="28"/>
        </w:rPr>
        <w:t> </w:t>
      </w:r>
    </w:p>
    <w:p w:rsidR="00533E28" w:rsidRDefault="00533E28" w:rsidP="00461C5E">
      <w:pPr>
        <w:pStyle w:val="a9"/>
        <w:numPr>
          <w:ilvl w:val="0"/>
          <w:numId w:val="5"/>
        </w:numPr>
        <w:jc w:val="center"/>
        <w:rPr>
          <w:rFonts w:ascii="Times New Roman" w:hAnsi="Times New Roman"/>
          <w:sz w:val="28"/>
          <w:szCs w:val="28"/>
        </w:rPr>
      </w:pPr>
      <w:r w:rsidRPr="00533E28">
        <w:rPr>
          <w:rFonts w:ascii="Times New Roman" w:hAnsi="Times New Roman"/>
          <w:sz w:val="28"/>
          <w:szCs w:val="28"/>
        </w:rPr>
        <w:t>Общие положения</w:t>
      </w:r>
    </w:p>
    <w:p w:rsidR="00461C5E" w:rsidRPr="00533E28" w:rsidRDefault="00461C5E" w:rsidP="00461C5E">
      <w:pPr>
        <w:pStyle w:val="a9"/>
        <w:ind w:left="885"/>
        <w:rPr>
          <w:rFonts w:ascii="Times New Roman" w:hAnsi="Times New Roman"/>
          <w:sz w:val="28"/>
          <w:szCs w:val="28"/>
        </w:rPr>
      </w:pPr>
    </w:p>
    <w:p w:rsidR="00533E28" w:rsidRPr="00533E28" w:rsidRDefault="00533E28" w:rsidP="00306145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533E28">
        <w:rPr>
          <w:rFonts w:ascii="Times New Roman" w:hAnsi="Times New Roman"/>
          <w:sz w:val="28"/>
          <w:szCs w:val="28"/>
        </w:rPr>
        <w:t xml:space="preserve">1.1. </w:t>
      </w:r>
      <w:proofErr w:type="gramStart"/>
      <w:r w:rsidRPr="00533E28">
        <w:rPr>
          <w:rFonts w:ascii="Times New Roman" w:hAnsi="Times New Roman"/>
          <w:sz w:val="28"/>
          <w:szCs w:val="28"/>
        </w:rPr>
        <w:t xml:space="preserve">Коллегиальный орган – рабочая группа по  содействию развитию конкуренции </w:t>
      </w:r>
      <w:r w:rsidRPr="00DC7FD7">
        <w:rPr>
          <w:rFonts w:ascii="Times New Roman" w:hAnsi="Times New Roman"/>
          <w:sz w:val="28"/>
          <w:szCs w:val="28"/>
        </w:rPr>
        <w:t xml:space="preserve">на  территории муниципального образования </w:t>
      </w:r>
      <w:proofErr w:type="spellStart"/>
      <w:r w:rsidRPr="00DC7FD7">
        <w:rPr>
          <w:rFonts w:ascii="Times New Roman" w:hAnsi="Times New Roman"/>
          <w:sz w:val="28"/>
          <w:szCs w:val="28"/>
        </w:rPr>
        <w:t>Кашинский</w:t>
      </w:r>
      <w:proofErr w:type="spellEnd"/>
      <w:r w:rsidRPr="00DC7FD7">
        <w:rPr>
          <w:rFonts w:ascii="Times New Roman" w:hAnsi="Times New Roman"/>
          <w:sz w:val="28"/>
          <w:szCs w:val="28"/>
        </w:rPr>
        <w:t xml:space="preserve"> городской округ Тверской области</w:t>
      </w:r>
      <w:r w:rsidRPr="00533E28">
        <w:rPr>
          <w:rFonts w:ascii="Times New Roman" w:hAnsi="Times New Roman"/>
          <w:sz w:val="28"/>
          <w:szCs w:val="28"/>
        </w:rPr>
        <w:t xml:space="preserve"> (далее - Коллегиальный орган)</w:t>
      </w:r>
      <w:r>
        <w:rPr>
          <w:rFonts w:ascii="Times New Roman" w:hAnsi="Times New Roman"/>
          <w:sz w:val="28"/>
          <w:szCs w:val="28"/>
        </w:rPr>
        <w:t>,</w:t>
      </w:r>
      <w:r w:rsidRPr="00533E28">
        <w:rPr>
          <w:rFonts w:ascii="Times New Roman" w:hAnsi="Times New Roman"/>
          <w:sz w:val="28"/>
          <w:szCs w:val="28"/>
        </w:rPr>
        <w:t xml:space="preserve"> является коллегиальным совещательным органом, обеспечивающим  координацию действий структурных подразделений Администрации </w:t>
      </w:r>
      <w:proofErr w:type="spellStart"/>
      <w:r w:rsidRPr="00DC7FD7">
        <w:rPr>
          <w:rFonts w:ascii="Times New Roman" w:hAnsi="Times New Roman"/>
          <w:sz w:val="28"/>
          <w:szCs w:val="28"/>
        </w:rPr>
        <w:t>Кашинск</w:t>
      </w:r>
      <w:r>
        <w:rPr>
          <w:rFonts w:ascii="Times New Roman" w:hAnsi="Times New Roman"/>
          <w:sz w:val="28"/>
          <w:szCs w:val="28"/>
        </w:rPr>
        <w:t>ого</w:t>
      </w:r>
      <w:proofErr w:type="spellEnd"/>
      <w:r w:rsidRPr="00DC7FD7">
        <w:rPr>
          <w:rFonts w:ascii="Times New Roman" w:hAnsi="Times New Roman"/>
          <w:sz w:val="28"/>
          <w:szCs w:val="28"/>
        </w:rPr>
        <w:t xml:space="preserve"> городско</w:t>
      </w:r>
      <w:r>
        <w:rPr>
          <w:rFonts w:ascii="Times New Roman" w:hAnsi="Times New Roman"/>
          <w:sz w:val="28"/>
          <w:szCs w:val="28"/>
        </w:rPr>
        <w:t>го</w:t>
      </w:r>
      <w:r w:rsidRPr="00DC7FD7">
        <w:rPr>
          <w:rFonts w:ascii="Times New Roman" w:hAnsi="Times New Roman"/>
          <w:sz w:val="28"/>
          <w:szCs w:val="28"/>
        </w:rPr>
        <w:t xml:space="preserve"> округ</w:t>
      </w:r>
      <w:r>
        <w:rPr>
          <w:rFonts w:ascii="Times New Roman" w:hAnsi="Times New Roman"/>
          <w:sz w:val="28"/>
          <w:szCs w:val="28"/>
        </w:rPr>
        <w:t>а</w:t>
      </w:r>
      <w:r w:rsidRPr="00533E28">
        <w:rPr>
          <w:rFonts w:ascii="Times New Roman" w:hAnsi="Times New Roman"/>
          <w:sz w:val="28"/>
          <w:szCs w:val="28"/>
        </w:rPr>
        <w:t xml:space="preserve"> с общественными организациями и иными организациями, расположенными на территории </w:t>
      </w:r>
      <w:proofErr w:type="spellStart"/>
      <w:r>
        <w:rPr>
          <w:rFonts w:ascii="Times New Roman" w:hAnsi="Times New Roman"/>
          <w:sz w:val="28"/>
          <w:szCs w:val="28"/>
        </w:rPr>
        <w:t>Кашинского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округа</w:t>
      </w:r>
      <w:r w:rsidR="00E97108">
        <w:rPr>
          <w:rFonts w:ascii="Times New Roman" w:hAnsi="Times New Roman"/>
          <w:sz w:val="28"/>
          <w:szCs w:val="28"/>
        </w:rPr>
        <w:t xml:space="preserve"> Тверской области</w:t>
      </w:r>
      <w:r w:rsidRPr="00533E28">
        <w:rPr>
          <w:rFonts w:ascii="Times New Roman" w:hAnsi="Times New Roman"/>
          <w:sz w:val="28"/>
          <w:szCs w:val="28"/>
        </w:rPr>
        <w:t>,  образованным в целях разработки предложений по реализации мероприятий, предусмотренных Стандартом развития конкуренции (далее</w:t>
      </w:r>
      <w:proofErr w:type="gramEnd"/>
      <w:r w:rsidRPr="00533E28">
        <w:rPr>
          <w:rFonts w:ascii="Times New Roman" w:hAnsi="Times New Roman"/>
          <w:sz w:val="28"/>
          <w:szCs w:val="28"/>
        </w:rPr>
        <w:t xml:space="preserve"> - </w:t>
      </w:r>
      <w:proofErr w:type="gramStart"/>
      <w:r w:rsidRPr="00533E28">
        <w:rPr>
          <w:rFonts w:ascii="Times New Roman" w:hAnsi="Times New Roman"/>
          <w:sz w:val="28"/>
          <w:szCs w:val="28"/>
        </w:rPr>
        <w:t>Стандарт).</w:t>
      </w:r>
      <w:proofErr w:type="gramEnd"/>
    </w:p>
    <w:p w:rsidR="00533E28" w:rsidRPr="00533E28" w:rsidRDefault="00533E28" w:rsidP="00306145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533E28">
        <w:rPr>
          <w:rFonts w:ascii="Times New Roman" w:hAnsi="Times New Roman"/>
          <w:sz w:val="28"/>
          <w:szCs w:val="28"/>
        </w:rPr>
        <w:t>1.2.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33E28">
        <w:rPr>
          <w:rFonts w:ascii="Times New Roman" w:hAnsi="Times New Roman"/>
          <w:sz w:val="28"/>
          <w:szCs w:val="28"/>
        </w:rPr>
        <w:t xml:space="preserve">В своей деятельности Коллегиальный орган  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Тверской области, </w:t>
      </w:r>
      <w:r w:rsidR="00E97108">
        <w:rPr>
          <w:rFonts w:ascii="Times New Roman" w:hAnsi="Times New Roman"/>
          <w:sz w:val="28"/>
          <w:szCs w:val="28"/>
        </w:rPr>
        <w:t xml:space="preserve">постановлениями и </w:t>
      </w:r>
      <w:r w:rsidRPr="00533E28">
        <w:rPr>
          <w:rFonts w:ascii="Times New Roman" w:hAnsi="Times New Roman"/>
          <w:sz w:val="28"/>
          <w:szCs w:val="28"/>
        </w:rPr>
        <w:t xml:space="preserve">распоряжениями Губернатора Тверской области, постановлениями и распоряжениями Правительства Тверской области, </w:t>
      </w:r>
      <w:r w:rsidR="00E97108" w:rsidRPr="00533E28">
        <w:rPr>
          <w:rFonts w:ascii="Times New Roman" w:hAnsi="Times New Roman"/>
          <w:sz w:val="28"/>
          <w:szCs w:val="28"/>
        </w:rPr>
        <w:t xml:space="preserve">Уставом </w:t>
      </w:r>
      <w:proofErr w:type="spellStart"/>
      <w:r w:rsidR="00E97108" w:rsidRPr="00DC7FD7">
        <w:rPr>
          <w:rFonts w:ascii="Times New Roman" w:hAnsi="Times New Roman"/>
          <w:sz w:val="28"/>
          <w:szCs w:val="28"/>
        </w:rPr>
        <w:t>Кашинск</w:t>
      </w:r>
      <w:r w:rsidR="00E97108">
        <w:rPr>
          <w:rFonts w:ascii="Times New Roman" w:hAnsi="Times New Roman"/>
          <w:sz w:val="28"/>
          <w:szCs w:val="28"/>
        </w:rPr>
        <w:t>ого</w:t>
      </w:r>
      <w:proofErr w:type="spellEnd"/>
      <w:r w:rsidR="00E97108" w:rsidRPr="00DC7FD7">
        <w:rPr>
          <w:rFonts w:ascii="Times New Roman" w:hAnsi="Times New Roman"/>
          <w:sz w:val="28"/>
          <w:szCs w:val="28"/>
        </w:rPr>
        <w:t xml:space="preserve"> городско</w:t>
      </w:r>
      <w:r w:rsidR="00E97108">
        <w:rPr>
          <w:rFonts w:ascii="Times New Roman" w:hAnsi="Times New Roman"/>
          <w:sz w:val="28"/>
          <w:szCs w:val="28"/>
        </w:rPr>
        <w:t>го</w:t>
      </w:r>
      <w:r w:rsidR="00E97108" w:rsidRPr="00DC7FD7">
        <w:rPr>
          <w:rFonts w:ascii="Times New Roman" w:hAnsi="Times New Roman"/>
          <w:sz w:val="28"/>
          <w:szCs w:val="28"/>
        </w:rPr>
        <w:t xml:space="preserve"> округ</w:t>
      </w:r>
      <w:r w:rsidR="00E97108">
        <w:rPr>
          <w:rFonts w:ascii="Times New Roman" w:hAnsi="Times New Roman"/>
          <w:sz w:val="28"/>
          <w:szCs w:val="28"/>
        </w:rPr>
        <w:t>а</w:t>
      </w:r>
      <w:r w:rsidR="00E97108" w:rsidRPr="00DC7FD7">
        <w:rPr>
          <w:rFonts w:ascii="Times New Roman" w:hAnsi="Times New Roman"/>
          <w:sz w:val="28"/>
          <w:szCs w:val="28"/>
        </w:rPr>
        <w:t xml:space="preserve"> Тверской области</w:t>
      </w:r>
      <w:r w:rsidR="00E97108">
        <w:rPr>
          <w:rFonts w:ascii="Times New Roman" w:hAnsi="Times New Roman"/>
          <w:sz w:val="28"/>
          <w:szCs w:val="28"/>
        </w:rPr>
        <w:t xml:space="preserve">, муниципальными нормативными правовыми актами </w:t>
      </w:r>
      <w:proofErr w:type="spellStart"/>
      <w:r w:rsidR="00E97108">
        <w:rPr>
          <w:rFonts w:ascii="Times New Roman" w:hAnsi="Times New Roman"/>
          <w:sz w:val="28"/>
          <w:szCs w:val="28"/>
        </w:rPr>
        <w:t>Кашинского</w:t>
      </w:r>
      <w:proofErr w:type="spellEnd"/>
      <w:r w:rsidR="00E97108">
        <w:rPr>
          <w:rFonts w:ascii="Times New Roman" w:hAnsi="Times New Roman"/>
          <w:sz w:val="28"/>
          <w:szCs w:val="28"/>
        </w:rPr>
        <w:t xml:space="preserve"> городского округа, </w:t>
      </w:r>
      <w:r w:rsidR="00E97108" w:rsidRPr="00533E28">
        <w:rPr>
          <w:rFonts w:ascii="Times New Roman" w:hAnsi="Times New Roman"/>
          <w:sz w:val="28"/>
          <w:szCs w:val="28"/>
        </w:rPr>
        <w:t xml:space="preserve"> </w:t>
      </w:r>
      <w:r w:rsidRPr="00533E28">
        <w:rPr>
          <w:rFonts w:ascii="Times New Roman" w:hAnsi="Times New Roman"/>
          <w:sz w:val="28"/>
          <w:szCs w:val="28"/>
        </w:rPr>
        <w:t>а также настоящим Положением.</w:t>
      </w:r>
      <w:proofErr w:type="gramEnd"/>
    </w:p>
    <w:p w:rsidR="00533E28" w:rsidRPr="00533E28" w:rsidRDefault="00533E28" w:rsidP="00306145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533E28">
        <w:rPr>
          <w:rFonts w:ascii="Times New Roman" w:hAnsi="Times New Roman"/>
          <w:sz w:val="28"/>
          <w:szCs w:val="28"/>
        </w:rPr>
        <w:t xml:space="preserve">1.3. Состав Коллегиального органа формируется из сотрудников Администрации </w:t>
      </w:r>
      <w:proofErr w:type="spellStart"/>
      <w:r w:rsidR="00306145" w:rsidRPr="00DC7FD7">
        <w:rPr>
          <w:rFonts w:ascii="Times New Roman" w:hAnsi="Times New Roman"/>
          <w:sz w:val="28"/>
          <w:szCs w:val="28"/>
        </w:rPr>
        <w:t>Кашинск</w:t>
      </w:r>
      <w:r w:rsidR="00306145">
        <w:rPr>
          <w:rFonts w:ascii="Times New Roman" w:hAnsi="Times New Roman"/>
          <w:sz w:val="28"/>
          <w:szCs w:val="28"/>
        </w:rPr>
        <w:t>ого</w:t>
      </w:r>
      <w:proofErr w:type="spellEnd"/>
      <w:r w:rsidR="00306145" w:rsidRPr="00DC7FD7">
        <w:rPr>
          <w:rFonts w:ascii="Times New Roman" w:hAnsi="Times New Roman"/>
          <w:sz w:val="28"/>
          <w:szCs w:val="28"/>
        </w:rPr>
        <w:t xml:space="preserve"> городско</w:t>
      </w:r>
      <w:r w:rsidR="00306145">
        <w:rPr>
          <w:rFonts w:ascii="Times New Roman" w:hAnsi="Times New Roman"/>
          <w:sz w:val="28"/>
          <w:szCs w:val="28"/>
        </w:rPr>
        <w:t>го</w:t>
      </w:r>
      <w:r w:rsidR="00306145" w:rsidRPr="00DC7FD7">
        <w:rPr>
          <w:rFonts w:ascii="Times New Roman" w:hAnsi="Times New Roman"/>
          <w:sz w:val="28"/>
          <w:szCs w:val="28"/>
        </w:rPr>
        <w:t xml:space="preserve"> округ</w:t>
      </w:r>
      <w:r w:rsidR="00306145">
        <w:rPr>
          <w:rFonts w:ascii="Times New Roman" w:hAnsi="Times New Roman"/>
          <w:sz w:val="28"/>
          <w:szCs w:val="28"/>
        </w:rPr>
        <w:t>а</w:t>
      </w:r>
      <w:r w:rsidRPr="00533E28">
        <w:rPr>
          <w:rFonts w:ascii="Times New Roman" w:hAnsi="Times New Roman"/>
          <w:sz w:val="28"/>
          <w:szCs w:val="28"/>
        </w:rPr>
        <w:t xml:space="preserve">, в случае необходимости в него могут быть включены представители иных органов и организаций </w:t>
      </w:r>
      <w:proofErr w:type="spellStart"/>
      <w:r w:rsidR="00306145" w:rsidRPr="00DC7FD7">
        <w:rPr>
          <w:rFonts w:ascii="Times New Roman" w:hAnsi="Times New Roman"/>
          <w:sz w:val="28"/>
          <w:szCs w:val="28"/>
        </w:rPr>
        <w:t>Кашинск</w:t>
      </w:r>
      <w:r w:rsidR="00306145">
        <w:rPr>
          <w:rFonts w:ascii="Times New Roman" w:hAnsi="Times New Roman"/>
          <w:sz w:val="28"/>
          <w:szCs w:val="28"/>
        </w:rPr>
        <w:t>ого</w:t>
      </w:r>
      <w:proofErr w:type="spellEnd"/>
      <w:r w:rsidR="00306145" w:rsidRPr="00DC7FD7">
        <w:rPr>
          <w:rFonts w:ascii="Times New Roman" w:hAnsi="Times New Roman"/>
          <w:sz w:val="28"/>
          <w:szCs w:val="28"/>
        </w:rPr>
        <w:t xml:space="preserve"> городско</w:t>
      </w:r>
      <w:r w:rsidR="00306145">
        <w:rPr>
          <w:rFonts w:ascii="Times New Roman" w:hAnsi="Times New Roman"/>
          <w:sz w:val="28"/>
          <w:szCs w:val="28"/>
        </w:rPr>
        <w:t>го</w:t>
      </w:r>
      <w:r w:rsidR="00306145" w:rsidRPr="00DC7FD7">
        <w:rPr>
          <w:rFonts w:ascii="Times New Roman" w:hAnsi="Times New Roman"/>
          <w:sz w:val="28"/>
          <w:szCs w:val="28"/>
        </w:rPr>
        <w:t xml:space="preserve"> округ</w:t>
      </w:r>
      <w:r w:rsidR="00306145">
        <w:rPr>
          <w:rFonts w:ascii="Times New Roman" w:hAnsi="Times New Roman"/>
          <w:sz w:val="28"/>
          <w:szCs w:val="28"/>
        </w:rPr>
        <w:t>а</w:t>
      </w:r>
      <w:r w:rsidR="00306145" w:rsidRPr="00533E28">
        <w:rPr>
          <w:rFonts w:ascii="Times New Roman" w:hAnsi="Times New Roman"/>
          <w:sz w:val="28"/>
          <w:szCs w:val="28"/>
        </w:rPr>
        <w:t xml:space="preserve"> </w:t>
      </w:r>
      <w:r w:rsidRPr="00533E28">
        <w:rPr>
          <w:rFonts w:ascii="Times New Roman" w:hAnsi="Times New Roman"/>
          <w:sz w:val="28"/>
          <w:szCs w:val="28"/>
        </w:rPr>
        <w:t>(с учетом  специфики).</w:t>
      </w:r>
    </w:p>
    <w:p w:rsidR="00533E28" w:rsidRPr="00533E28" w:rsidRDefault="00533E28" w:rsidP="00306145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533E28">
        <w:rPr>
          <w:rFonts w:ascii="Times New Roman" w:hAnsi="Times New Roman"/>
          <w:sz w:val="28"/>
          <w:szCs w:val="28"/>
        </w:rPr>
        <w:t>1.4. Деятельность Коллегиального органа основана на принципах равноправия его членов, законности, коллегиальности и гласности.</w:t>
      </w:r>
    </w:p>
    <w:p w:rsidR="00533E28" w:rsidRPr="00533E28" w:rsidRDefault="00533E28" w:rsidP="00306145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533E28">
        <w:rPr>
          <w:rFonts w:ascii="Times New Roman" w:hAnsi="Times New Roman"/>
          <w:sz w:val="28"/>
          <w:szCs w:val="28"/>
        </w:rPr>
        <w:t>1.5. В заседаниях Коллегиального органа  могут принимать участие, а также являться членами отдельных специализированных рабочих групп по направлениям:</w:t>
      </w:r>
    </w:p>
    <w:p w:rsidR="00533E28" w:rsidRPr="00533E28" w:rsidRDefault="00533E28" w:rsidP="00306145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533E28">
        <w:rPr>
          <w:rFonts w:ascii="Times New Roman" w:hAnsi="Times New Roman"/>
          <w:sz w:val="28"/>
          <w:szCs w:val="28"/>
        </w:rPr>
        <w:t xml:space="preserve">а) представители территориальных органов федеральных органов исполнительной власти, в том числе Федеральной антимонопольной службы, </w:t>
      </w:r>
      <w:r w:rsidRPr="00533E28">
        <w:rPr>
          <w:rFonts w:ascii="Times New Roman" w:hAnsi="Times New Roman"/>
          <w:sz w:val="28"/>
          <w:szCs w:val="28"/>
        </w:rPr>
        <w:lastRenderedPageBreak/>
        <w:t>Федеральной налоговой службы, Федеральной службы государственной статистики, Федеральной службы государственной регистрации, кадастра и картографии, Федеральной службы по надзору в сфере защиты прав потребителей и благополучия человека;</w:t>
      </w:r>
    </w:p>
    <w:p w:rsidR="00533E28" w:rsidRPr="00533E28" w:rsidRDefault="00533E28" w:rsidP="00306145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533E28">
        <w:rPr>
          <w:rFonts w:ascii="Times New Roman" w:hAnsi="Times New Roman"/>
          <w:sz w:val="28"/>
          <w:szCs w:val="28"/>
        </w:rPr>
        <w:t>б) уполномоченный по защите прав предпринимателей в Тверской области;</w:t>
      </w:r>
    </w:p>
    <w:p w:rsidR="00533E28" w:rsidRPr="00533E28" w:rsidRDefault="00533E28" w:rsidP="00306145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533E28">
        <w:rPr>
          <w:rFonts w:ascii="Times New Roman" w:hAnsi="Times New Roman"/>
          <w:sz w:val="28"/>
          <w:szCs w:val="28"/>
        </w:rPr>
        <w:t>в) уполномоченный по правам человека в Тверской области.</w:t>
      </w:r>
    </w:p>
    <w:p w:rsidR="00533E28" w:rsidRPr="00533E28" w:rsidRDefault="00533E28" w:rsidP="00533E28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533E28">
        <w:rPr>
          <w:rFonts w:ascii="Times New Roman" w:hAnsi="Times New Roman"/>
          <w:sz w:val="28"/>
          <w:szCs w:val="28"/>
        </w:rPr>
        <w:t> </w:t>
      </w:r>
    </w:p>
    <w:p w:rsidR="00533E28" w:rsidRDefault="00533E28" w:rsidP="00306145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AB272B">
        <w:rPr>
          <w:rFonts w:ascii="Times New Roman" w:hAnsi="Times New Roman"/>
          <w:sz w:val="28"/>
          <w:szCs w:val="28"/>
        </w:rPr>
        <w:t>2.     Основные</w:t>
      </w:r>
      <w:r w:rsidRPr="00533E28">
        <w:rPr>
          <w:rFonts w:ascii="Times New Roman" w:hAnsi="Times New Roman"/>
          <w:sz w:val="28"/>
          <w:szCs w:val="28"/>
        </w:rPr>
        <w:t xml:space="preserve"> задачи </w:t>
      </w:r>
      <w:r w:rsidR="00AB272B">
        <w:rPr>
          <w:rFonts w:ascii="Times New Roman" w:hAnsi="Times New Roman"/>
          <w:sz w:val="28"/>
          <w:szCs w:val="28"/>
        </w:rPr>
        <w:t xml:space="preserve">и функции </w:t>
      </w:r>
      <w:r w:rsidRPr="00533E28">
        <w:rPr>
          <w:rFonts w:ascii="Times New Roman" w:hAnsi="Times New Roman"/>
          <w:sz w:val="28"/>
          <w:szCs w:val="28"/>
        </w:rPr>
        <w:t>Коллегиального органа</w:t>
      </w:r>
    </w:p>
    <w:p w:rsidR="00461C5E" w:rsidRDefault="00461C5E" w:rsidP="00306145">
      <w:pPr>
        <w:pStyle w:val="a9"/>
        <w:jc w:val="center"/>
        <w:rPr>
          <w:rFonts w:ascii="Times New Roman" w:hAnsi="Times New Roman"/>
          <w:sz w:val="28"/>
          <w:szCs w:val="28"/>
        </w:rPr>
      </w:pPr>
    </w:p>
    <w:p w:rsidR="00AB272B" w:rsidRPr="00AB272B" w:rsidRDefault="00AB272B" w:rsidP="00AB272B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AB272B">
        <w:rPr>
          <w:rFonts w:ascii="Times New Roman" w:eastAsia="Calibri" w:hAnsi="Times New Roman"/>
          <w:sz w:val="28"/>
          <w:szCs w:val="28"/>
          <w:lang w:eastAsia="en-US"/>
        </w:rPr>
        <w:t xml:space="preserve">2.1. Основными задачами </w:t>
      </w:r>
      <w:r w:rsidRPr="00AB272B">
        <w:rPr>
          <w:rFonts w:ascii="Times New Roman" w:hAnsi="Times New Roman"/>
          <w:sz w:val="28"/>
          <w:szCs w:val="28"/>
        </w:rPr>
        <w:t>Коллегиального органа</w:t>
      </w:r>
      <w:r w:rsidRPr="00AB272B">
        <w:rPr>
          <w:rFonts w:ascii="Times New Roman" w:eastAsia="Calibri" w:hAnsi="Times New Roman"/>
          <w:sz w:val="28"/>
          <w:szCs w:val="28"/>
          <w:lang w:eastAsia="en-US"/>
        </w:rPr>
        <w:t xml:space="preserve"> являются:</w:t>
      </w:r>
    </w:p>
    <w:p w:rsidR="00044AA4" w:rsidRPr="00AB272B" w:rsidRDefault="00044AA4" w:rsidP="00AB272B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B272B">
        <w:rPr>
          <w:rFonts w:ascii="Times New Roman" w:eastAsia="Calibri" w:hAnsi="Times New Roman"/>
          <w:sz w:val="28"/>
          <w:szCs w:val="28"/>
          <w:lang w:eastAsia="en-US"/>
        </w:rPr>
        <w:t>2.1.</w:t>
      </w:r>
      <w:r w:rsidR="00AB272B" w:rsidRPr="00AB272B">
        <w:rPr>
          <w:rFonts w:ascii="Times New Roman" w:eastAsia="Calibri" w:hAnsi="Times New Roman"/>
          <w:sz w:val="28"/>
          <w:szCs w:val="28"/>
          <w:lang w:eastAsia="en-US"/>
        </w:rPr>
        <w:t>1.</w:t>
      </w:r>
      <w:r w:rsidRPr="00AB272B">
        <w:rPr>
          <w:rFonts w:ascii="Times New Roman" w:eastAsia="Calibri" w:hAnsi="Times New Roman"/>
          <w:sz w:val="28"/>
          <w:szCs w:val="28"/>
          <w:lang w:eastAsia="en-US"/>
        </w:rPr>
        <w:t xml:space="preserve"> Содействие развитию конкуренции в </w:t>
      </w:r>
      <w:proofErr w:type="spellStart"/>
      <w:r w:rsidRPr="00AB272B">
        <w:rPr>
          <w:rFonts w:ascii="Times New Roman" w:eastAsia="Calibri" w:hAnsi="Times New Roman"/>
          <w:sz w:val="28"/>
          <w:szCs w:val="28"/>
          <w:lang w:eastAsia="en-US"/>
        </w:rPr>
        <w:t>Кашинском</w:t>
      </w:r>
      <w:proofErr w:type="spellEnd"/>
      <w:r w:rsidRPr="00AB272B">
        <w:rPr>
          <w:rFonts w:ascii="Times New Roman" w:eastAsia="Calibri" w:hAnsi="Times New Roman"/>
          <w:sz w:val="28"/>
          <w:szCs w:val="28"/>
          <w:lang w:eastAsia="en-US"/>
        </w:rPr>
        <w:t xml:space="preserve"> городском округе.</w:t>
      </w:r>
    </w:p>
    <w:p w:rsidR="00044AA4" w:rsidRPr="00AB272B" w:rsidRDefault="00044AA4" w:rsidP="00AB272B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B272B">
        <w:rPr>
          <w:rFonts w:ascii="Times New Roman" w:eastAsia="Calibri" w:hAnsi="Times New Roman"/>
          <w:sz w:val="28"/>
          <w:szCs w:val="28"/>
          <w:lang w:eastAsia="en-US"/>
        </w:rPr>
        <w:t>2.</w:t>
      </w:r>
      <w:r w:rsidR="00AB272B" w:rsidRPr="00AB272B">
        <w:rPr>
          <w:rFonts w:ascii="Times New Roman" w:eastAsia="Calibri" w:hAnsi="Times New Roman"/>
          <w:sz w:val="28"/>
          <w:szCs w:val="28"/>
          <w:lang w:eastAsia="en-US"/>
        </w:rPr>
        <w:t>1.</w:t>
      </w:r>
      <w:r w:rsidRPr="00AB272B">
        <w:rPr>
          <w:rFonts w:ascii="Times New Roman" w:eastAsia="Calibri" w:hAnsi="Times New Roman"/>
          <w:sz w:val="28"/>
          <w:szCs w:val="28"/>
          <w:lang w:eastAsia="en-US"/>
        </w:rPr>
        <w:t xml:space="preserve">2. Выработка рекомендаций по совершенствованию конкурентной среды на территории </w:t>
      </w:r>
      <w:proofErr w:type="spellStart"/>
      <w:r w:rsidRPr="00AB272B">
        <w:rPr>
          <w:rFonts w:ascii="Times New Roman" w:eastAsia="Calibri" w:hAnsi="Times New Roman"/>
          <w:sz w:val="28"/>
          <w:szCs w:val="28"/>
          <w:lang w:eastAsia="en-US"/>
        </w:rPr>
        <w:t>Кашинского</w:t>
      </w:r>
      <w:proofErr w:type="spellEnd"/>
      <w:r w:rsidRPr="00AB272B">
        <w:rPr>
          <w:rFonts w:ascii="Times New Roman" w:eastAsia="Calibri" w:hAnsi="Times New Roman"/>
          <w:sz w:val="28"/>
          <w:szCs w:val="28"/>
          <w:lang w:eastAsia="en-US"/>
        </w:rPr>
        <w:t xml:space="preserve"> городского округа.</w:t>
      </w:r>
    </w:p>
    <w:p w:rsidR="00044AA4" w:rsidRPr="00AB272B" w:rsidRDefault="00044AA4" w:rsidP="00AB272B">
      <w:pPr>
        <w:pStyle w:val="a9"/>
        <w:ind w:firstLine="709"/>
        <w:rPr>
          <w:rFonts w:ascii="Times New Roman" w:hAnsi="Times New Roman"/>
          <w:sz w:val="28"/>
          <w:szCs w:val="28"/>
        </w:rPr>
      </w:pPr>
      <w:r w:rsidRPr="00AB272B">
        <w:rPr>
          <w:rFonts w:ascii="Times New Roman" w:eastAsia="Calibri" w:hAnsi="Times New Roman"/>
          <w:sz w:val="28"/>
          <w:szCs w:val="28"/>
          <w:lang w:eastAsia="en-US"/>
        </w:rPr>
        <w:t xml:space="preserve">2.2. Основные функции </w:t>
      </w:r>
      <w:r w:rsidR="0091261E" w:rsidRPr="003F2879">
        <w:rPr>
          <w:rFonts w:ascii="Times New Roman" w:hAnsi="Times New Roman"/>
          <w:sz w:val="28"/>
          <w:szCs w:val="28"/>
        </w:rPr>
        <w:t>Коллегиального органа</w:t>
      </w:r>
      <w:r w:rsidRPr="00AB272B">
        <w:rPr>
          <w:rFonts w:ascii="Times New Roman" w:eastAsia="Calibri" w:hAnsi="Times New Roman"/>
          <w:sz w:val="28"/>
          <w:szCs w:val="28"/>
          <w:lang w:eastAsia="en-US"/>
        </w:rPr>
        <w:t>:</w:t>
      </w:r>
    </w:p>
    <w:p w:rsidR="00533E28" w:rsidRPr="00AB272B" w:rsidRDefault="00533E28" w:rsidP="00AB272B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AB272B">
        <w:rPr>
          <w:rFonts w:ascii="Times New Roman" w:hAnsi="Times New Roman"/>
          <w:sz w:val="28"/>
          <w:szCs w:val="28"/>
        </w:rPr>
        <w:t>2.</w:t>
      </w:r>
      <w:r w:rsidR="00044AA4" w:rsidRPr="00AB272B">
        <w:rPr>
          <w:rFonts w:ascii="Times New Roman" w:hAnsi="Times New Roman"/>
          <w:sz w:val="28"/>
          <w:szCs w:val="28"/>
        </w:rPr>
        <w:t>2.</w:t>
      </w:r>
      <w:r w:rsidRPr="00AB272B">
        <w:rPr>
          <w:rFonts w:ascii="Times New Roman" w:hAnsi="Times New Roman"/>
          <w:sz w:val="28"/>
          <w:szCs w:val="28"/>
        </w:rPr>
        <w:t>1</w:t>
      </w:r>
      <w:r w:rsidR="00306145" w:rsidRPr="00AB272B">
        <w:rPr>
          <w:rFonts w:ascii="Times New Roman" w:hAnsi="Times New Roman"/>
          <w:sz w:val="28"/>
          <w:szCs w:val="28"/>
        </w:rPr>
        <w:t>.</w:t>
      </w:r>
      <w:r w:rsidRPr="00AB272B">
        <w:rPr>
          <w:rFonts w:ascii="Times New Roman" w:hAnsi="Times New Roman"/>
          <w:sz w:val="28"/>
          <w:szCs w:val="28"/>
        </w:rPr>
        <w:t xml:space="preserve"> Коллегиальный орган на своих заседаниях в рамках своей компетенции, рассматривает подготавливаемые в целях стимулирования развития конкуренции:</w:t>
      </w:r>
    </w:p>
    <w:p w:rsidR="00533E28" w:rsidRPr="00AB272B" w:rsidRDefault="00533E28" w:rsidP="00AB272B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AB272B">
        <w:rPr>
          <w:rFonts w:ascii="Times New Roman" w:hAnsi="Times New Roman"/>
          <w:sz w:val="28"/>
          <w:szCs w:val="28"/>
        </w:rPr>
        <w:t>а) проект перечня</w:t>
      </w:r>
      <w:r w:rsidR="00044AA4" w:rsidRPr="00AB272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E97108" w:rsidRPr="00AB272B">
        <w:rPr>
          <w:rFonts w:ascii="Times New Roman" w:eastAsia="Calibri" w:hAnsi="Times New Roman"/>
          <w:sz w:val="28"/>
          <w:szCs w:val="28"/>
          <w:lang w:eastAsia="en-US"/>
        </w:rPr>
        <w:t>социально значимы</w:t>
      </w:r>
      <w:r w:rsidR="00E97108">
        <w:rPr>
          <w:rFonts w:ascii="Times New Roman" w:eastAsia="Calibri" w:hAnsi="Times New Roman"/>
          <w:sz w:val="28"/>
          <w:szCs w:val="28"/>
          <w:lang w:eastAsia="en-US"/>
        </w:rPr>
        <w:t xml:space="preserve">х и </w:t>
      </w:r>
      <w:r w:rsidR="00044AA4" w:rsidRPr="00AB272B">
        <w:rPr>
          <w:rFonts w:ascii="Times New Roman" w:eastAsia="Calibri" w:hAnsi="Times New Roman"/>
          <w:sz w:val="28"/>
          <w:szCs w:val="28"/>
          <w:lang w:eastAsia="en-US"/>
        </w:rPr>
        <w:t>приоритетных рынков</w:t>
      </w:r>
      <w:r w:rsidRPr="00AB272B">
        <w:rPr>
          <w:rFonts w:ascii="Times New Roman" w:hAnsi="Times New Roman"/>
          <w:sz w:val="28"/>
          <w:szCs w:val="28"/>
        </w:rPr>
        <w:t xml:space="preserve"> с аргументированным обоснованием выбора каждого рынка;</w:t>
      </w:r>
    </w:p>
    <w:p w:rsidR="00533E28" w:rsidRPr="00AB272B" w:rsidRDefault="00533E28" w:rsidP="00AB272B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AB272B">
        <w:rPr>
          <w:rFonts w:ascii="Times New Roman" w:hAnsi="Times New Roman"/>
          <w:sz w:val="28"/>
          <w:szCs w:val="28"/>
        </w:rPr>
        <w:t xml:space="preserve">б) проект </w:t>
      </w:r>
      <w:r w:rsidR="00306145" w:rsidRPr="00AB272B">
        <w:rPr>
          <w:rFonts w:ascii="Times New Roman" w:hAnsi="Times New Roman"/>
          <w:sz w:val="28"/>
          <w:szCs w:val="28"/>
        </w:rPr>
        <w:t>«</w:t>
      </w:r>
      <w:r w:rsidRPr="00AB272B">
        <w:rPr>
          <w:rFonts w:ascii="Times New Roman" w:hAnsi="Times New Roman"/>
          <w:sz w:val="28"/>
          <w:szCs w:val="28"/>
        </w:rPr>
        <w:t>дорожной карты</w:t>
      </w:r>
      <w:r w:rsidR="00306145" w:rsidRPr="00AB272B">
        <w:rPr>
          <w:rFonts w:ascii="Times New Roman" w:hAnsi="Times New Roman"/>
          <w:sz w:val="28"/>
          <w:szCs w:val="28"/>
        </w:rPr>
        <w:t>»</w:t>
      </w:r>
      <w:r w:rsidRPr="00AB272B">
        <w:rPr>
          <w:rFonts w:ascii="Times New Roman" w:hAnsi="Times New Roman"/>
          <w:sz w:val="28"/>
          <w:szCs w:val="28"/>
        </w:rPr>
        <w:t xml:space="preserve">, включая информацию о разработке и выполнении мероприятий, предусмотренных </w:t>
      </w:r>
      <w:r w:rsidR="00306145" w:rsidRPr="00AB272B">
        <w:rPr>
          <w:rFonts w:ascii="Times New Roman" w:hAnsi="Times New Roman"/>
          <w:sz w:val="28"/>
          <w:szCs w:val="28"/>
        </w:rPr>
        <w:t>«</w:t>
      </w:r>
      <w:r w:rsidRPr="00AB272B">
        <w:rPr>
          <w:rFonts w:ascii="Times New Roman" w:hAnsi="Times New Roman"/>
          <w:sz w:val="28"/>
          <w:szCs w:val="28"/>
        </w:rPr>
        <w:t>дорожной картой</w:t>
      </w:r>
      <w:r w:rsidR="00306145" w:rsidRPr="00AB272B">
        <w:rPr>
          <w:rFonts w:ascii="Times New Roman" w:hAnsi="Times New Roman"/>
          <w:sz w:val="28"/>
          <w:szCs w:val="28"/>
        </w:rPr>
        <w:t>»</w:t>
      </w:r>
      <w:r w:rsidRPr="00AB272B">
        <w:rPr>
          <w:rFonts w:ascii="Times New Roman" w:hAnsi="Times New Roman"/>
          <w:sz w:val="28"/>
          <w:szCs w:val="28"/>
        </w:rPr>
        <w:t>;</w:t>
      </w:r>
    </w:p>
    <w:p w:rsidR="00533E28" w:rsidRPr="00AB272B" w:rsidRDefault="00533E28" w:rsidP="00AB272B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AB272B">
        <w:rPr>
          <w:rFonts w:ascii="Times New Roman" w:hAnsi="Times New Roman"/>
          <w:sz w:val="28"/>
          <w:szCs w:val="28"/>
        </w:rPr>
        <w:t xml:space="preserve">в) </w:t>
      </w:r>
      <w:r w:rsidR="00044AA4" w:rsidRPr="00AB272B">
        <w:rPr>
          <w:rFonts w:ascii="Times New Roman" w:eastAsia="Calibri" w:hAnsi="Times New Roman"/>
          <w:sz w:val="28"/>
          <w:szCs w:val="28"/>
          <w:lang w:eastAsia="en-US"/>
        </w:rPr>
        <w:t xml:space="preserve">иные проекты муниципальных правовых актов Администрации </w:t>
      </w:r>
      <w:proofErr w:type="spellStart"/>
      <w:r w:rsidR="00044AA4" w:rsidRPr="00AB272B">
        <w:rPr>
          <w:rFonts w:ascii="Times New Roman" w:eastAsia="Calibri" w:hAnsi="Times New Roman"/>
          <w:sz w:val="28"/>
          <w:szCs w:val="28"/>
          <w:lang w:eastAsia="en-US"/>
        </w:rPr>
        <w:t>Кашинского</w:t>
      </w:r>
      <w:proofErr w:type="spellEnd"/>
      <w:r w:rsidR="00044AA4" w:rsidRPr="00AB272B">
        <w:rPr>
          <w:rFonts w:ascii="Times New Roman" w:eastAsia="Calibri" w:hAnsi="Times New Roman"/>
          <w:sz w:val="28"/>
          <w:szCs w:val="28"/>
          <w:lang w:eastAsia="en-US"/>
        </w:rPr>
        <w:t xml:space="preserve"> городского округа в части их потенциального воздействия на состояние и развитие конкуренции</w:t>
      </w:r>
      <w:r w:rsidRPr="00AB272B">
        <w:rPr>
          <w:rFonts w:ascii="Times New Roman" w:hAnsi="Times New Roman"/>
          <w:sz w:val="28"/>
          <w:szCs w:val="28"/>
        </w:rPr>
        <w:t>;</w:t>
      </w:r>
    </w:p>
    <w:p w:rsidR="00533E28" w:rsidRPr="00AB272B" w:rsidRDefault="00533E28" w:rsidP="00AB272B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AB272B">
        <w:rPr>
          <w:rFonts w:ascii="Times New Roman" w:hAnsi="Times New Roman"/>
          <w:sz w:val="28"/>
          <w:szCs w:val="28"/>
        </w:rPr>
        <w:t>г) результаты и анализ результатов мониторинга.</w:t>
      </w:r>
    </w:p>
    <w:p w:rsidR="00533E28" w:rsidRPr="00AB272B" w:rsidRDefault="00533E28" w:rsidP="00AB272B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AB272B">
        <w:rPr>
          <w:rFonts w:ascii="Times New Roman" w:hAnsi="Times New Roman"/>
          <w:sz w:val="28"/>
          <w:szCs w:val="28"/>
        </w:rPr>
        <w:t>2.</w:t>
      </w:r>
      <w:r w:rsidR="00044AA4" w:rsidRPr="00AB272B">
        <w:rPr>
          <w:rFonts w:ascii="Times New Roman" w:hAnsi="Times New Roman"/>
          <w:sz w:val="28"/>
          <w:szCs w:val="28"/>
        </w:rPr>
        <w:t>2</w:t>
      </w:r>
      <w:r w:rsidRPr="00AB272B">
        <w:rPr>
          <w:rFonts w:ascii="Times New Roman" w:hAnsi="Times New Roman"/>
          <w:sz w:val="28"/>
          <w:szCs w:val="28"/>
        </w:rPr>
        <w:t>.</w:t>
      </w:r>
      <w:r w:rsidR="00AB272B" w:rsidRPr="00AB272B">
        <w:rPr>
          <w:rFonts w:ascii="Times New Roman" w:hAnsi="Times New Roman"/>
          <w:sz w:val="28"/>
          <w:szCs w:val="28"/>
        </w:rPr>
        <w:t>2</w:t>
      </w:r>
      <w:r w:rsidRPr="00AB272B">
        <w:rPr>
          <w:rFonts w:ascii="Times New Roman" w:hAnsi="Times New Roman"/>
          <w:sz w:val="28"/>
          <w:szCs w:val="28"/>
        </w:rPr>
        <w:t>.</w:t>
      </w:r>
      <w:r w:rsidR="00306145" w:rsidRPr="00AB272B">
        <w:rPr>
          <w:rFonts w:ascii="Times New Roman" w:hAnsi="Times New Roman"/>
          <w:sz w:val="28"/>
          <w:szCs w:val="28"/>
        </w:rPr>
        <w:t xml:space="preserve"> </w:t>
      </w:r>
      <w:r w:rsidRPr="00AB272B">
        <w:rPr>
          <w:rFonts w:ascii="Times New Roman" w:hAnsi="Times New Roman"/>
          <w:sz w:val="28"/>
          <w:szCs w:val="28"/>
        </w:rPr>
        <w:t>Коллегиальный орган  рассматривает и утверждает ежегодный доклад, а в случае необходимости представляет замечания, предложения и особые мнения членов коллегиального органа для включения их в доклад.</w:t>
      </w:r>
    </w:p>
    <w:p w:rsidR="00533E28" w:rsidRPr="00AB272B" w:rsidRDefault="00533E28" w:rsidP="00AB272B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AB272B">
        <w:rPr>
          <w:rFonts w:ascii="Times New Roman" w:hAnsi="Times New Roman"/>
          <w:sz w:val="28"/>
          <w:szCs w:val="28"/>
        </w:rPr>
        <w:t>2.</w:t>
      </w:r>
      <w:r w:rsidR="00AB272B" w:rsidRPr="00AB272B">
        <w:rPr>
          <w:rFonts w:ascii="Times New Roman" w:hAnsi="Times New Roman"/>
          <w:sz w:val="28"/>
          <w:szCs w:val="28"/>
        </w:rPr>
        <w:t>2</w:t>
      </w:r>
      <w:r w:rsidRPr="00AB272B">
        <w:rPr>
          <w:rFonts w:ascii="Times New Roman" w:hAnsi="Times New Roman"/>
          <w:sz w:val="28"/>
          <w:szCs w:val="28"/>
        </w:rPr>
        <w:t>.</w:t>
      </w:r>
      <w:r w:rsidR="00461C5E">
        <w:rPr>
          <w:rFonts w:ascii="Times New Roman" w:hAnsi="Times New Roman"/>
          <w:sz w:val="28"/>
          <w:szCs w:val="28"/>
        </w:rPr>
        <w:t>3</w:t>
      </w:r>
      <w:r w:rsidRPr="00AB272B">
        <w:rPr>
          <w:rFonts w:ascii="Times New Roman" w:hAnsi="Times New Roman"/>
          <w:sz w:val="28"/>
          <w:szCs w:val="28"/>
        </w:rPr>
        <w:t>.</w:t>
      </w:r>
      <w:r w:rsidR="00306145" w:rsidRPr="00AB272B">
        <w:rPr>
          <w:rFonts w:ascii="Times New Roman" w:hAnsi="Times New Roman"/>
          <w:sz w:val="28"/>
          <w:szCs w:val="28"/>
        </w:rPr>
        <w:t xml:space="preserve"> </w:t>
      </w:r>
      <w:r w:rsidR="00461C5E">
        <w:rPr>
          <w:rFonts w:ascii="Times New Roman" w:hAnsi="Times New Roman"/>
          <w:sz w:val="28"/>
          <w:szCs w:val="28"/>
        </w:rPr>
        <w:t>Рассма</w:t>
      </w:r>
      <w:r w:rsidRPr="00AB272B">
        <w:rPr>
          <w:rFonts w:ascii="Times New Roman" w:hAnsi="Times New Roman"/>
          <w:sz w:val="28"/>
          <w:szCs w:val="28"/>
        </w:rPr>
        <w:t>тр</w:t>
      </w:r>
      <w:r w:rsidR="00461C5E">
        <w:rPr>
          <w:rFonts w:ascii="Times New Roman" w:hAnsi="Times New Roman"/>
          <w:sz w:val="28"/>
          <w:szCs w:val="28"/>
        </w:rPr>
        <w:t xml:space="preserve">ивает </w:t>
      </w:r>
      <w:r w:rsidRPr="00AB272B">
        <w:rPr>
          <w:rFonts w:ascii="Times New Roman" w:hAnsi="Times New Roman"/>
          <w:sz w:val="28"/>
          <w:szCs w:val="28"/>
        </w:rPr>
        <w:t>обращени</w:t>
      </w:r>
      <w:r w:rsidR="00461C5E">
        <w:rPr>
          <w:rFonts w:ascii="Times New Roman" w:hAnsi="Times New Roman"/>
          <w:sz w:val="28"/>
          <w:szCs w:val="28"/>
        </w:rPr>
        <w:t>я</w:t>
      </w:r>
      <w:r w:rsidRPr="00AB272B">
        <w:rPr>
          <w:rFonts w:ascii="Times New Roman" w:hAnsi="Times New Roman"/>
          <w:sz w:val="28"/>
          <w:szCs w:val="28"/>
        </w:rPr>
        <w:t xml:space="preserve"> субъектов предпринимательской деятельности, потребителей товаров и услуг и общественных организаций, представляющих интересы потребителей, по вопросам состояния и развития конкуренции. </w:t>
      </w:r>
    </w:p>
    <w:p w:rsidR="00533E28" w:rsidRPr="00533E28" w:rsidRDefault="00533E28" w:rsidP="00533E28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533E28">
        <w:rPr>
          <w:rFonts w:ascii="Times New Roman" w:hAnsi="Times New Roman"/>
          <w:sz w:val="28"/>
          <w:szCs w:val="28"/>
        </w:rPr>
        <w:t> </w:t>
      </w:r>
    </w:p>
    <w:p w:rsidR="00533E28" w:rsidRDefault="00533E28" w:rsidP="00306145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533E28">
        <w:rPr>
          <w:rFonts w:ascii="Times New Roman" w:hAnsi="Times New Roman"/>
          <w:sz w:val="28"/>
          <w:szCs w:val="28"/>
        </w:rPr>
        <w:t>3.Права коллегиального органа</w:t>
      </w:r>
    </w:p>
    <w:p w:rsidR="00461C5E" w:rsidRPr="00533E28" w:rsidRDefault="00461C5E" w:rsidP="00306145">
      <w:pPr>
        <w:pStyle w:val="a9"/>
        <w:jc w:val="center"/>
        <w:rPr>
          <w:rFonts w:ascii="Times New Roman" w:hAnsi="Times New Roman"/>
          <w:sz w:val="28"/>
          <w:szCs w:val="28"/>
        </w:rPr>
      </w:pPr>
    </w:p>
    <w:p w:rsidR="00533E28" w:rsidRPr="00533E28" w:rsidRDefault="00533E28" w:rsidP="00306145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533E28">
        <w:rPr>
          <w:rFonts w:ascii="Times New Roman" w:hAnsi="Times New Roman"/>
          <w:sz w:val="28"/>
          <w:szCs w:val="28"/>
        </w:rPr>
        <w:t>3.1.  Коллегиальный орган  имеет право:</w:t>
      </w:r>
    </w:p>
    <w:p w:rsidR="00533E28" w:rsidRPr="00533E28" w:rsidRDefault="00533E28" w:rsidP="00306145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533E28">
        <w:rPr>
          <w:rFonts w:ascii="Times New Roman" w:hAnsi="Times New Roman"/>
          <w:sz w:val="28"/>
          <w:szCs w:val="28"/>
        </w:rPr>
        <w:t>3.1.1.</w:t>
      </w:r>
      <w:r w:rsidR="00306145">
        <w:rPr>
          <w:rFonts w:ascii="Times New Roman" w:hAnsi="Times New Roman"/>
          <w:sz w:val="28"/>
          <w:szCs w:val="28"/>
        </w:rPr>
        <w:t xml:space="preserve"> </w:t>
      </w:r>
      <w:r w:rsidRPr="00533E28">
        <w:rPr>
          <w:rFonts w:ascii="Times New Roman" w:hAnsi="Times New Roman"/>
          <w:sz w:val="28"/>
          <w:szCs w:val="28"/>
        </w:rPr>
        <w:t xml:space="preserve">Запрашивать в установленном порядке у структурных подразделений Администрации </w:t>
      </w:r>
      <w:proofErr w:type="spellStart"/>
      <w:r w:rsidR="00306145" w:rsidRPr="00DC7FD7">
        <w:rPr>
          <w:rFonts w:ascii="Times New Roman" w:hAnsi="Times New Roman"/>
          <w:sz w:val="28"/>
          <w:szCs w:val="28"/>
        </w:rPr>
        <w:t>Кашинск</w:t>
      </w:r>
      <w:r w:rsidR="00306145">
        <w:rPr>
          <w:rFonts w:ascii="Times New Roman" w:hAnsi="Times New Roman"/>
          <w:sz w:val="28"/>
          <w:szCs w:val="28"/>
        </w:rPr>
        <w:t>ого</w:t>
      </w:r>
      <w:proofErr w:type="spellEnd"/>
      <w:r w:rsidR="00306145" w:rsidRPr="00DC7FD7">
        <w:rPr>
          <w:rFonts w:ascii="Times New Roman" w:hAnsi="Times New Roman"/>
          <w:sz w:val="28"/>
          <w:szCs w:val="28"/>
        </w:rPr>
        <w:t xml:space="preserve"> городско</w:t>
      </w:r>
      <w:r w:rsidR="00306145">
        <w:rPr>
          <w:rFonts w:ascii="Times New Roman" w:hAnsi="Times New Roman"/>
          <w:sz w:val="28"/>
          <w:szCs w:val="28"/>
        </w:rPr>
        <w:t>го</w:t>
      </w:r>
      <w:r w:rsidR="00306145" w:rsidRPr="00DC7FD7">
        <w:rPr>
          <w:rFonts w:ascii="Times New Roman" w:hAnsi="Times New Roman"/>
          <w:sz w:val="28"/>
          <w:szCs w:val="28"/>
        </w:rPr>
        <w:t xml:space="preserve"> округ</w:t>
      </w:r>
      <w:r w:rsidR="00306145">
        <w:rPr>
          <w:rFonts w:ascii="Times New Roman" w:hAnsi="Times New Roman"/>
          <w:sz w:val="28"/>
          <w:szCs w:val="28"/>
        </w:rPr>
        <w:t>а</w:t>
      </w:r>
      <w:r w:rsidRPr="00533E28">
        <w:rPr>
          <w:rFonts w:ascii="Times New Roman" w:hAnsi="Times New Roman"/>
          <w:sz w:val="28"/>
          <w:szCs w:val="28"/>
        </w:rPr>
        <w:t xml:space="preserve">, органов местного самоуправления </w:t>
      </w:r>
      <w:proofErr w:type="spellStart"/>
      <w:r w:rsidR="00306145" w:rsidRPr="00DC7FD7">
        <w:rPr>
          <w:rFonts w:ascii="Times New Roman" w:hAnsi="Times New Roman"/>
          <w:sz w:val="28"/>
          <w:szCs w:val="28"/>
        </w:rPr>
        <w:t>Кашинск</w:t>
      </w:r>
      <w:r w:rsidR="00306145">
        <w:rPr>
          <w:rFonts w:ascii="Times New Roman" w:hAnsi="Times New Roman"/>
          <w:sz w:val="28"/>
          <w:szCs w:val="28"/>
        </w:rPr>
        <w:t>ого</w:t>
      </w:r>
      <w:proofErr w:type="spellEnd"/>
      <w:r w:rsidR="00306145" w:rsidRPr="00DC7FD7">
        <w:rPr>
          <w:rFonts w:ascii="Times New Roman" w:hAnsi="Times New Roman"/>
          <w:sz w:val="28"/>
          <w:szCs w:val="28"/>
        </w:rPr>
        <w:t xml:space="preserve"> городско</w:t>
      </w:r>
      <w:r w:rsidR="00306145">
        <w:rPr>
          <w:rFonts w:ascii="Times New Roman" w:hAnsi="Times New Roman"/>
          <w:sz w:val="28"/>
          <w:szCs w:val="28"/>
        </w:rPr>
        <w:t>го</w:t>
      </w:r>
      <w:r w:rsidR="00306145" w:rsidRPr="00DC7FD7">
        <w:rPr>
          <w:rFonts w:ascii="Times New Roman" w:hAnsi="Times New Roman"/>
          <w:sz w:val="28"/>
          <w:szCs w:val="28"/>
        </w:rPr>
        <w:t xml:space="preserve"> округ</w:t>
      </w:r>
      <w:r w:rsidR="00306145">
        <w:rPr>
          <w:rFonts w:ascii="Times New Roman" w:hAnsi="Times New Roman"/>
          <w:sz w:val="28"/>
          <w:szCs w:val="28"/>
        </w:rPr>
        <w:t>а</w:t>
      </w:r>
      <w:r w:rsidRPr="00533E28">
        <w:rPr>
          <w:rFonts w:ascii="Times New Roman" w:hAnsi="Times New Roman"/>
          <w:sz w:val="28"/>
          <w:szCs w:val="28"/>
        </w:rPr>
        <w:t>, территориальных органов федеральных органов исполнительной власти, организаций и общественных объединений, представляющих интересы предпринимателей и потребителей, необходимую информацию, документы и материалы для решения задач, стоящих перед Коллегиальны</w:t>
      </w:r>
      <w:r w:rsidR="00461C5E">
        <w:rPr>
          <w:rFonts w:ascii="Times New Roman" w:hAnsi="Times New Roman"/>
          <w:sz w:val="28"/>
          <w:szCs w:val="28"/>
        </w:rPr>
        <w:t>м</w:t>
      </w:r>
      <w:r w:rsidRPr="00533E28">
        <w:rPr>
          <w:rFonts w:ascii="Times New Roman" w:hAnsi="Times New Roman"/>
          <w:sz w:val="28"/>
          <w:szCs w:val="28"/>
        </w:rPr>
        <w:t xml:space="preserve"> органом;</w:t>
      </w:r>
    </w:p>
    <w:p w:rsidR="00533E28" w:rsidRPr="00533E28" w:rsidRDefault="00533E28" w:rsidP="00306145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533E28">
        <w:rPr>
          <w:rFonts w:ascii="Times New Roman" w:hAnsi="Times New Roman"/>
          <w:sz w:val="28"/>
          <w:szCs w:val="28"/>
        </w:rPr>
        <w:lastRenderedPageBreak/>
        <w:t>3.1.2. Приглашать на заседания Коллегиального органа представителей территориальных органов федеральных органов исполнительной власти, организаций и общественных объединений, представляющих интересы предпринимателей и потребителей, субъектов естественной монополии, организаций, инфраструктуры, поддержки предпринимательства, а также иных заинтересованных лиц;</w:t>
      </w:r>
    </w:p>
    <w:p w:rsidR="00533E28" w:rsidRPr="00533E28" w:rsidRDefault="00533E28" w:rsidP="00306145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533E28">
        <w:rPr>
          <w:rFonts w:ascii="Times New Roman" w:hAnsi="Times New Roman"/>
          <w:sz w:val="28"/>
          <w:szCs w:val="28"/>
        </w:rPr>
        <w:t>3.1.3.</w:t>
      </w:r>
      <w:r w:rsidR="00FA5237">
        <w:rPr>
          <w:rFonts w:ascii="Times New Roman" w:hAnsi="Times New Roman"/>
          <w:sz w:val="28"/>
          <w:szCs w:val="28"/>
        </w:rPr>
        <w:t xml:space="preserve"> </w:t>
      </w:r>
      <w:r w:rsidRPr="00533E28">
        <w:rPr>
          <w:rFonts w:ascii="Times New Roman" w:hAnsi="Times New Roman"/>
          <w:sz w:val="28"/>
          <w:szCs w:val="28"/>
        </w:rPr>
        <w:t xml:space="preserve">Заслушивать на заседаниях представителей органов местного самоуправления </w:t>
      </w:r>
      <w:proofErr w:type="spellStart"/>
      <w:r w:rsidR="00306145" w:rsidRPr="00DC7FD7">
        <w:rPr>
          <w:rFonts w:ascii="Times New Roman" w:hAnsi="Times New Roman"/>
          <w:sz w:val="28"/>
          <w:szCs w:val="28"/>
        </w:rPr>
        <w:t>Кашинск</w:t>
      </w:r>
      <w:r w:rsidR="00306145">
        <w:rPr>
          <w:rFonts w:ascii="Times New Roman" w:hAnsi="Times New Roman"/>
          <w:sz w:val="28"/>
          <w:szCs w:val="28"/>
        </w:rPr>
        <w:t>ого</w:t>
      </w:r>
      <w:proofErr w:type="spellEnd"/>
      <w:r w:rsidR="00306145" w:rsidRPr="00DC7FD7">
        <w:rPr>
          <w:rFonts w:ascii="Times New Roman" w:hAnsi="Times New Roman"/>
          <w:sz w:val="28"/>
          <w:szCs w:val="28"/>
        </w:rPr>
        <w:t xml:space="preserve"> городско</w:t>
      </w:r>
      <w:r w:rsidR="00306145">
        <w:rPr>
          <w:rFonts w:ascii="Times New Roman" w:hAnsi="Times New Roman"/>
          <w:sz w:val="28"/>
          <w:szCs w:val="28"/>
        </w:rPr>
        <w:t>го</w:t>
      </w:r>
      <w:r w:rsidR="00306145" w:rsidRPr="00DC7FD7">
        <w:rPr>
          <w:rFonts w:ascii="Times New Roman" w:hAnsi="Times New Roman"/>
          <w:sz w:val="28"/>
          <w:szCs w:val="28"/>
        </w:rPr>
        <w:t xml:space="preserve"> округ</w:t>
      </w:r>
      <w:r w:rsidR="00306145">
        <w:rPr>
          <w:rFonts w:ascii="Times New Roman" w:hAnsi="Times New Roman"/>
          <w:sz w:val="28"/>
          <w:szCs w:val="28"/>
        </w:rPr>
        <w:t>а</w:t>
      </w:r>
      <w:r w:rsidRPr="00533E28">
        <w:rPr>
          <w:rFonts w:ascii="Times New Roman" w:hAnsi="Times New Roman"/>
          <w:sz w:val="28"/>
          <w:szCs w:val="28"/>
        </w:rPr>
        <w:t>, территориальных органов федеральных органов исполнительной власти, организаций и общественных объединений, представляющих интересы предпринимателей и потребителей по вопросам, относящимся к компетенции Коллегиального органа.</w:t>
      </w:r>
    </w:p>
    <w:p w:rsidR="00533E28" w:rsidRPr="00533E28" w:rsidRDefault="00533E28" w:rsidP="00533E28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533E28">
        <w:rPr>
          <w:rFonts w:ascii="Times New Roman" w:hAnsi="Times New Roman"/>
          <w:sz w:val="28"/>
          <w:szCs w:val="28"/>
        </w:rPr>
        <w:t> </w:t>
      </w:r>
    </w:p>
    <w:p w:rsidR="00533E28" w:rsidRDefault="00533E28" w:rsidP="00461C5E">
      <w:pPr>
        <w:pStyle w:val="a9"/>
        <w:numPr>
          <w:ilvl w:val="0"/>
          <w:numId w:val="6"/>
        </w:numPr>
        <w:jc w:val="center"/>
        <w:rPr>
          <w:rFonts w:ascii="Times New Roman" w:hAnsi="Times New Roman"/>
          <w:sz w:val="28"/>
          <w:szCs w:val="28"/>
        </w:rPr>
      </w:pPr>
      <w:r w:rsidRPr="00533E28">
        <w:rPr>
          <w:rFonts w:ascii="Times New Roman" w:hAnsi="Times New Roman"/>
          <w:sz w:val="28"/>
          <w:szCs w:val="28"/>
        </w:rPr>
        <w:t>Организация деятельности Коллегиального органа</w:t>
      </w:r>
    </w:p>
    <w:p w:rsidR="00461C5E" w:rsidRPr="00533E28" w:rsidRDefault="00461C5E" w:rsidP="00461C5E">
      <w:pPr>
        <w:pStyle w:val="a9"/>
        <w:ind w:left="720"/>
        <w:rPr>
          <w:rFonts w:ascii="Times New Roman" w:hAnsi="Times New Roman"/>
          <w:sz w:val="28"/>
          <w:szCs w:val="28"/>
        </w:rPr>
      </w:pPr>
    </w:p>
    <w:p w:rsidR="00533E28" w:rsidRPr="00533E28" w:rsidRDefault="00533E28" w:rsidP="00306145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533E28">
        <w:rPr>
          <w:rFonts w:ascii="Times New Roman" w:hAnsi="Times New Roman"/>
          <w:sz w:val="28"/>
          <w:szCs w:val="28"/>
        </w:rPr>
        <w:t> 4.1.Коллегиальный орган формируется в составе председателя Коллегиального органа, заместител</w:t>
      </w:r>
      <w:r w:rsidR="00461C5E">
        <w:rPr>
          <w:rFonts w:ascii="Times New Roman" w:hAnsi="Times New Roman"/>
          <w:sz w:val="28"/>
          <w:szCs w:val="28"/>
        </w:rPr>
        <w:t>я</w:t>
      </w:r>
      <w:r w:rsidRPr="00533E28">
        <w:rPr>
          <w:rFonts w:ascii="Times New Roman" w:hAnsi="Times New Roman"/>
          <w:sz w:val="28"/>
          <w:szCs w:val="28"/>
        </w:rPr>
        <w:t xml:space="preserve"> председателя Коллегиального органа, секретаря и членов Коллегиального органа.</w:t>
      </w:r>
    </w:p>
    <w:p w:rsidR="00533E28" w:rsidRPr="00533E28" w:rsidRDefault="00533E28" w:rsidP="00306145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533E28">
        <w:rPr>
          <w:rFonts w:ascii="Times New Roman" w:hAnsi="Times New Roman"/>
          <w:sz w:val="28"/>
          <w:szCs w:val="28"/>
        </w:rPr>
        <w:t> 4.2. Повестку дня и порядок проведения заседаний Коллегиального органа определяет председатель Коллегиального органа.</w:t>
      </w:r>
    </w:p>
    <w:p w:rsidR="00533E28" w:rsidRPr="00533E28" w:rsidRDefault="00533E28" w:rsidP="00306145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533E28">
        <w:rPr>
          <w:rFonts w:ascii="Times New Roman" w:hAnsi="Times New Roman"/>
          <w:sz w:val="28"/>
          <w:szCs w:val="28"/>
        </w:rPr>
        <w:t> 4.2.1. В отсутствии председателя Коллегиального органа его обязанности исполняет заместитель председателя Коллегиального органа.</w:t>
      </w:r>
    </w:p>
    <w:p w:rsidR="00533E28" w:rsidRPr="00533E28" w:rsidRDefault="00533E28" w:rsidP="00306145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533E28">
        <w:rPr>
          <w:rFonts w:ascii="Times New Roman" w:hAnsi="Times New Roman"/>
          <w:sz w:val="28"/>
          <w:szCs w:val="28"/>
        </w:rPr>
        <w:t xml:space="preserve"> 4.2.2. Секретарь Коллегиального органа обеспечивает подготовку материалов к заседанию, оформление протоколов заседания, рассылку документов в соответствии с решениями Коллегиального органа и постановку решений на контроль.</w:t>
      </w:r>
    </w:p>
    <w:p w:rsidR="00533E28" w:rsidRPr="00533E28" w:rsidRDefault="00306145" w:rsidP="00306145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33E28" w:rsidRPr="00533E28">
        <w:rPr>
          <w:rFonts w:ascii="Times New Roman" w:hAnsi="Times New Roman"/>
          <w:sz w:val="28"/>
          <w:szCs w:val="28"/>
        </w:rPr>
        <w:t>4.3.</w:t>
      </w:r>
      <w:r>
        <w:rPr>
          <w:rFonts w:ascii="Times New Roman" w:hAnsi="Times New Roman"/>
          <w:sz w:val="28"/>
          <w:szCs w:val="28"/>
        </w:rPr>
        <w:t xml:space="preserve"> </w:t>
      </w:r>
      <w:r w:rsidR="00533E28" w:rsidRPr="00533E28">
        <w:rPr>
          <w:rFonts w:ascii="Times New Roman" w:hAnsi="Times New Roman"/>
          <w:sz w:val="28"/>
          <w:szCs w:val="28"/>
        </w:rPr>
        <w:t xml:space="preserve">Заседания Коллегиального органа проводятся по мере необходимости. </w:t>
      </w:r>
    </w:p>
    <w:p w:rsidR="00533E28" w:rsidRPr="00533E28" w:rsidRDefault="00306145" w:rsidP="00306145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33E28" w:rsidRPr="00533E28">
        <w:rPr>
          <w:rFonts w:ascii="Times New Roman" w:hAnsi="Times New Roman"/>
          <w:sz w:val="28"/>
          <w:szCs w:val="28"/>
        </w:rPr>
        <w:t>4.4.</w:t>
      </w:r>
      <w:r w:rsidR="00033E8C">
        <w:rPr>
          <w:rFonts w:ascii="Times New Roman" w:hAnsi="Times New Roman"/>
          <w:sz w:val="28"/>
          <w:szCs w:val="28"/>
        </w:rPr>
        <w:t xml:space="preserve"> </w:t>
      </w:r>
      <w:r w:rsidR="00533E28" w:rsidRPr="00533E28">
        <w:rPr>
          <w:rFonts w:ascii="Times New Roman" w:hAnsi="Times New Roman"/>
          <w:sz w:val="28"/>
          <w:szCs w:val="28"/>
        </w:rPr>
        <w:t>Дату, время, место и повестку заседания Коллегиального органа  определяет её председатель.</w:t>
      </w:r>
    </w:p>
    <w:p w:rsidR="00533E28" w:rsidRPr="00533E28" w:rsidRDefault="00533E28" w:rsidP="00033E8C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533E28">
        <w:rPr>
          <w:rFonts w:ascii="Times New Roman" w:hAnsi="Times New Roman"/>
          <w:sz w:val="28"/>
          <w:szCs w:val="28"/>
        </w:rPr>
        <w:t> 4.5.</w:t>
      </w:r>
      <w:r w:rsidR="00033E8C">
        <w:rPr>
          <w:rFonts w:ascii="Times New Roman" w:hAnsi="Times New Roman"/>
          <w:sz w:val="28"/>
          <w:szCs w:val="28"/>
        </w:rPr>
        <w:t xml:space="preserve"> </w:t>
      </w:r>
      <w:r w:rsidRPr="00533E28">
        <w:rPr>
          <w:rFonts w:ascii="Times New Roman" w:hAnsi="Times New Roman"/>
          <w:sz w:val="28"/>
          <w:szCs w:val="28"/>
        </w:rPr>
        <w:t>О проведении заседаний Коллегиального органа, а также планируемых к рассмотрению вопросах члены Коллегиального органа</w:t>
      </w:r>
      <w:r w:rsidR="00033E8C">
        <w:rPr>
          <w:rFonts w:ascii="Times New Roman" w:hAnsi="Times New Roman"/>
          <w:sz w:val="28"/>
          <w:szCs w:val="28"/>
        </w:rPr>
        <w:t xml:space="preserve"> </w:t>
      </w:r>
      <w:r w:rsidRPr="00533E28">
        <w:rPr>
          <w:rFonts w:ascii="Times New Roman" w:hAnsi="Times New Roman"/>
          <w:sz w:val="28"/>
          <w:szCs w:val="28"/>
        </w:rPr>
        <w:t xml:space="preserve">извещаются заблаговременно, но не </w:t>
      </w:r>
      <w:proofErr w:type="gramStart"/>
      <w:r w:rsidRPr="00533E28">
        <w:rPr>
          <w:rFonts w:ascii="Times New Roman" w:hAnsi="Times New Roman"/>
          <w:sz w:val="28"/>
          <w:szCs w:val="28"/>
        </w:rPr>
        <w:t>позднее</w:t>
      </w:r>
      <w:proofErr w:type="gramEnd"/>
      <w:r w:rsidRPr="00533E28">
        <w:rPr>
          <w:rFonts w:ascii="Times New Roman" w:hAnsi="Times New Roman"/>
          <w:sz w:val="28"/>
          <w:szCs w:val="28"/>
        </w:rPr>
        <w:t xml:space="preserve"> чем за пять рабочих дней до заседания.</w:t>
      </w:r>
    </w:p>
    <w:p w:rsidR="00533E28" w:rsidRDefault="00533E28" w:rsidP="00033E8C">
      <w:pPr>
        <w:pStyle w:val="a9"/>
        <w:numPr>
          <w:ilvl w:val="1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33E28">
        <w:rPr>
          <w:rFonts w:ascii="Times New Roman" w:hAnsi="Times New Roman"/>
          <w:sz w:val="28"/>
          <w:szCs w:val="28"/>
        </w:rPr>
        <w:t>Заседание Коллегиального органа считается состоявшимся, если на нем присутствует не менее половины её состава, включая председателя.</w:t>
      </w:r>
    </w:p>
    <w:p w:rsidR="00533E28" w:rsidRPr="00533E28" w:rsidRDefault="00533E28" w:rsidP="00033E8C">
      <w:pPr>
        <w:pStyle w:val="a9"/>
        <w:numPr>
          <w:ilvl w:val="1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33E28">
        <w:rPr>
          <w:rFonts w:ascii="Times New Roman" w:hAnsi="Times New Roman"/>
          <w:sz w:val="28"/>
          <w:szCs w:val="28"/>
        </w:rPr>
        <w:t>Решения Коллегиального органа принимаются большинством голосов от числа присутствующих на заседании членов Коллегиального органа путем открытого голосования. При равенстве голосов голос председательствующего на заседании является решающим.</w:t>
      </w:r>
    </w:p>
    <w:p w:rsidR="00533E28" w:rsidRPr="00533E28" w:rsidRDefault="00533E28" w:rsidP="00033E8C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533E28">
        <w:rPr>
          <w:rFonts w:ascii="Times New Roman" w:hAnsi="Times New Roman"/>
          <w:sz w:val="28"/>
          <w:szCs w:val="28"/>
        </w:rPr>
        <w:t>4.8.</w:t>
      </w:r>
      <w:r w:rsidR="00033E8C">
        <w:rPr>
          <w:rFonts w:ascii="Times New Roman" w:hAnsi="Times New Roman"/>
          <w:sz w:val="28"/>
          <w:szCs w:val="28"/>
        </w:rPr>
        <w:t xml:space="preserve"> </w:t>
      </w:r>
      <w:r w:rsidRPr="00533E28">
        <w:rPr>
          <w:rFonts w:ascii="Times New Roman" w:hAnsi="Times New Roman"/>
          <w:sz w:val="28"/>
          <w:szCs w:val="28"/>
        </w:rPr>
        <w:t>Решения Коллегиального органа носят рекомендательный характер.</w:t>
      </w:r>
    </w:p>
    <w:p w:rsidR="00533E28" w:rsidRPr="00533E28" w:rsidRDefault="00533E28" w:rsidP="00033E8C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533E28">
        <w:rPr>
          <w:rFonts w:ascii="Times New Roman" w:hAnsi="Times New Roman"/>
          <w:sz w:val="28"/>
          <w:szCs w:val="28"/>
        </w:rPr>
        <w:t>4.9.</w:t>
      </w:r>
      <w:r w:rsidR="00033E8C">
        <w:rPr>
          <w:rFonts w:ascii="Times New Roman" w:hAnsi="Times New Roman"/>
          <w:sz w:val="28"/>
          <w:szCs w:val="28"/>
        </w:rPr>
        <w:t xml:space="preserve"> </w:t>
      </w:r>
      <w:r w:rsidRPr="00533E28">
        <w:rPr>
          <w:rFonts w:ascii="Times New Roman" w:hAnsi="Times New Roman"/>
          <w:sz w:val="28"/>
          <w:szCs w:val="28"/>
        </w:rPr>
        <w:t xml:space="preserve">Решения Коллегиального органа в течение пяти рабочих дней </w:t>
      </w:r>
      <w:proofErr w:type="gramStart"/>
      <w:r w:rsidRPr="00533E28">
        <w:rPr>
          <w:rFonts w:ascii="Times New Roman" w:hAnsi="Times New Roman"/>
          <w:sz w:val="28"/>
          <w:szCs w:val="28"/>
        </w:rPr>
        <w:t>с даты заседания</w:t>
      </w:r>
      <w:proofErr w:type="gramEnd"/>
      <w:r w:rsidRPr="00533E28">
        <w:rPr>
          <w:rFonts w:ascii="Times New Roman" w:hAnsi="Times New Roman"/>
          <w:sz w:val="28"/>
          <w:szCs w:val="28"/>
        </w:rPr>
        <w:t xml:space="preserve"> Коллегиального органа оформляются протоколом (в краткой или полной форме).</w:t>
      </w:r>
    </w:p>
    <w:p w:rsidR="00533E28" w:rsidRDefault="00533E28" w:rsidP="00033E8C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533E28">
        <w:rPr>
          <w:rFonts w:ascii="Times New Roman" w:hAnsi="Times New Roman"/>
          <w:sz w:val="28"/>
          <w:szCs w:val="28"/>
        </w:rPr>
        <w:lastRenderedPageBreak/>
        <w:t>4.10.</w:t>
      </w:r>
      <w:r w:rsidR="00033E8C">
        <w:rPr>
          <w:rFonts w:ascii="Times New Roman" w:hAnsi="Times New Roman"/>
          <w:sz w:val="28"/>
          <w:szCs w:val="28"/>
        </w:rPr>
        <w:t xml:space="preserve"> </w:t>
      </w:r>
      <w:r w:rsidRPr="00533E28">
        <w:rPr>
          <w:rFonts w:ascii="Times New Roman" w:hAnsi="Times New Roman"/>
          <w:sz w:val="28"/>
          <w:szCs w:val="28"/>
        </w:rPr>
        <w:t>Протоколы заседаний подписываются председательствующим на заседании Коллегиального органа и секретар</w:t>
      </w:r>
      <w:r w:rsidR="00AB272B">
        <w:rPr>
          <w:rFonts w:ascii="Times New Roman" w:hAnsi="Times New Roman"/>
          <w:sz w:val="28"/>
          <w:szCs w:val="28"/>
        </w:rPr>
        <w:t>ем</w:t>
      </w:r>
      <w:r w:rsidRPr="00533E28">
        <w:rPr>
          <w:rFonts w:ascii="Times New Roman" w:hAnsi="Times New Roman"/>
          <w:sz w:val="28"/>
          <w:szCs w:val="28"/>
        </w:rPr>
        <w:t>.</w:t>
      </w:r>
    </w:p>
    <w:p w:rsidR="00AB272B" w:rsidRPr="00546772" w:rsidRDefault="00AB272B" w:rsidP="00AB27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4.11</w:t>
      </w:r>
      <w:r w:rsidRPr="00546772">
        <w:rPr>
          <w:rFonts w:ascii="Times New Roman" w:hAnsi="Times New Roman" w:cs="Times New Roman"/>
          <w:sz w:val="28"/>
          <w:szCs w:val="28"/>
        </w:rPr>
        <w:t xml:space="preserve">. Организационно-техническое обеспечение деятельности </w:t>
      </w:r>
      <w:r w:rsidRPr="00533E28">
        <w:rPr>
          <w:rFonts w:ascii="Times New Roman" w:hAnsi="Times New Roman"/>
          <w:sz w:val="28"/>
          <w:szCs w:val="28"/>
        </w:rPr>
        <w:t>Коллегиального органа</w:t>
      </w:r>
      <w:r w:rsidRPr="00546772">
        <w:rPr>
          <w:rFonts w:ascii="Times New Roman" w:hAnsi="Times New Roman" w:cs="Times New Roman"/>
          <w:sz w:val="28"/>
          <w:szCs w:val="28"/>
        </w:rPr>
        <w:t xml:space="preserve"> осуществляет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A35B0">
        <w:rPr>
          <w:rFonts w:ascii="Times New Roman" w:hAnsi="Times New Roman" w:cs="Times New Roman"/>
          <w:sz w:val="28"/>
          <w:szCs w:val="28"/>
        </w:rPr>
        <w:t>тдел экономик</w:t>
      </w:r>
      <w:r>
        <w:rPr>
          <w:rFonts w:ascii="Times New Roman" w:hAnsi="Times New Roman" w:cs="Times New Roman"/>
          <w:sz w:val="28"/>
          <w:szCs w:val="28"/>
        </w:rPr>
        <w:t xml:space="preserve">и, предпринимательской деятельности и инвестиций </w:t>
      </w:r>
      <w:r w:rsidRPr="00FA35B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Кашинского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Pr="0054677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33E28" w:rsidRPr="00533E28" w:rsidRDefault="00533E28" w:rsidP="00033E8C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533E28">
        <w:rPr>
          <w:rFonts w:ascii="Times New Roman" w:hAnsi="Times New Roman"/>
          <w:sz w:val="28"/>
          <w:szCs w:val="28"/>
        </w:rPr>
        <w:t>4.12.</w:t>
      </w:r>
      <w:r w:rsidR="00FA5237">
        <w:rPr>
          <w:rFonts w:ascii="Times New Roman" w:hAnsi="Times New Roman"/>
          <w:sz w:val="28"/>
          <w:szCs w:val="28"/>
        </w:rPr>
        <w:t xml:space="preserve"> </w:t>
      </w:r>
      <w:r w:rsidRPr="00533E28">
        <w:rPr>
          <w:rFonts w:ascii="Times New Roman" w:hAnsi="Times New Roman"/>
          <w:sz w:val="28"/>
          <w:szCs w:val="28"/>
        </w:rPr>
        <w:t>Результаты выполнения решений Коллегиального органа  заслушиваются на очередных заседаниях Коллегиального органа.</w:t>
      </w:r>
    </w:p>
    <w:p w:rsidR="00533E28" w:rsidRPr="00533E28" w:rsidRDefault="00533E28" w:rsidP="00533E28">
      <w:pPr>
        <w:pStyle w:val="a9"/>
        <w:jc w:val="both"/>
        <w:rPr>
          <w:rFonts w:ascii="Times New Roman" w:hAnsi="Times New Roman"/>
          <w:sz w:val="28"/>
          <w:szCs w:val="28"/>
        </w:rPr>
      </w:pPr>
    </w:p>
    <w:sectPr w:rsidR="00533E28" w:rsidRPr="00533E28" w:rsidSect="000A7BBE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2CA0" w:rsidRDefault="00FB2CA0" w:rsidP="000A7BBE">
      <w:r>
        <w:separator/>
      </w:r>
    </w:p>
  </w:endnote>
  <w:endnote w:type="continuationSeparator" w:id="1">
    <w:p w:rsidR="00FB2CA0" w:rsidRDefault="00FB2CA0" w:rsidP="000A7B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2CA0" w:rsidRDefault="00FB2CA0" w:rsidP="000A7BBE">
      <w:r>
        <w:separator/>
      </w:r>
    </w:p>
  </w:footnote>
  <w:footnote w:type="continuationSeparator" w:id="1">
    <w:p w:rsidR="00FB2CA0" w:rsidRDefault="00FB2CA0" w:rsidP="000A7B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BBE" w:rsidRDefault="000A7BBE">
    <w:pPr>
      <w:pStyle w:val="a3"/>
      <w:jc w:val="center"/>
    </w:pPr>
  </w:p>
  <w:p w:rsidR="000A7BBE" w:rsidRDefault="000A7BB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246DF"/>
    <w:multiLevelType w:val="multilevel"/>
    <w:tmpl w:val="626AD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642D53"/>
    <w:multiLevelType w:val="hybridMultilevel"/>
    <w:tmpl w:val="00389BA4"/>
    <w:lvl w:ilvl="0" w:tplc="266A1E7C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CD139B"/>
    <w:multiLevelType w:val="multilevel"/>
    <w:tmpl w:val="8B7C9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A65F95"/>
    <w:multiLevelType w:val="multilevel"/>
    <w:tmpl w:val="853CF73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>
    <w:nsid w:val="2F551963"/>
    <w:multiLevelType w:val="hybridMultilevel"/>
    <w:tmpl w:val="254AF6B4"/>
    <w:lvl w:ilvl="0" w:tplc="0152E8B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3972B57"/>
    <w:multiLevelType w:val="multilevel"/>
    <w:tmpl w:val="D35ABC2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A7BBE"/>
    <w:rsid w:val="00033E8C"/>
    <w:rsid w:val="00044AA4"/>
    <w:rsid w:val="000578A3"/>
    <w:rsid w:val="000A7BBE"/>
    <w:rsid w:val="000F6F36"/>
    <w:rsid w:val="001261B3"/>
    <w:rsid w:val="002A2455"/>
    <w:rsid w:val="002C2592"/>
    <w:rsid w:val="002E4451"/>
    <w:rsid w:val="00306145"/>
    <w:rsid w:val="0037481D"/>
    <w:rsid w:val="0039122C"/>
    <w:rsid w:val="003F2879"/>
    <w:rsid w:val="00461C5E"/>
    <w:rsid w:val="004636B3"/>
    <w:rsid w:val="00485C53"/>
    <w:rsid w:val="00487A55"/>
    <w:rsid w:val="00533E28"/>
    <w:rsid w:val="0064754B"/>
    <w:rsid w:val="006558F7"/>
    <w:rsid w:val="00666433"/>
    <w:rsid w:val="006C628B"/>
    <w:rsid w:val="006E7D92"/>
    <w:rsid w:val="00724116"/>
    <w:rsid w:val="007F2264"/>
    <w:rsid w:val="008069BF"/>
    <w:rsid w:val="008325FA"/>
    <w:rsid w:val="008735EC"/>
    <w:rsid w:val="008D0A0A"/>
    <w:rsid w:val="008F2C12"/>
    <w:rsid w:val="0091261E"/>
    <w:rsid w:val="009407E1"/>
    <w:rsid w:val="00A639A1"/>
    <w:rsid w:val="00A96107"/>
    <w:rsid w:val="00AB272B"/>
    <w:rsid w:val="00AC3EC5"/>
    <w:rsid w:val="00B70A6D"/>
    <w:rsid w:val="00B9767F"/>
    <w:rsid w:val="00C34EBF"/>
    <w:rsid w:val="00CC4C1B"/>
    <w:rsid w:val="00CF74BA"/>
    <w:rsid w:val="00D479FF"/>
    <w:rsid w:val="00D66D47"/>
    <w:rsid w:val="00D944D4"/>
    <w:rsid w:val="00DA3DE5"/>
    <w:rsid w:val="00DC7FD7"/>
    <w:rsid w:val="00E85C01"/>
    <w:rsid w:val="00E97108"/>
    <w:rsid w:val="00F04771"/>
    <w:rsid w:val="00F37594"/>
    <w:rsid w:val="00F50E90"/>
    <w:rsid w:val="00FA5237"/>
    <w:rsid w:val="00FA5B1D"/>
    <w:rsid w:val="00FB2CA0"/>
    <w:rsid w:val="00FB6A8C"/>
    <w:rsid w:val="00FE27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BBE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A7BBE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7BBE"/>
    <w:rPr>
      <w:rFonts w:ascii="Arial" w:eastAsia="Times New Roman" w:hAnsi="Arial" w:cs="Times New Roman"/>
      <w:b/>
      <w:sz w:val="3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912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122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link w:val="aa"/>
    <w:uiPriority w:val="1"/>
    <w:qFormat/>
    <w:rsid w:val="002C259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F37594"/>
    <w:pPr>
      <w:ind w:left="720"/>
      <w:contextualSpacing/>
    </w:pPr>
  </w:style>
  <w:style w:type="character" w:customStyle="1" w:styleId="ac">
    <w:name w:val="Основной текст Знак"/>
    <w:basedOn w:val="a0"/>
    <w:link w:val="ad"/>
    <w:rsid w:val="00F37594"/>
    <w:rPr>
      <w:rFonts w:ascii="Arial Unicode MS" w:eastAsia="Arial Unicode MS" w:hAnsi="Arial Unicode MS" w:cs="Arial Unicode MS"/>
      <w:color w:val="000000"/>
      <w:sz w:val="25"/>
      <w:szCs w:val="25"/>
      <w:shd w:val="clear" w:color="auto" w:fill="FFFFFF"/>
    </w:rPr>
  </w:style>
  <w:style w:type="paragraph" w:styleId="ad">
    <w:name w:val="Body Text"/>
    <w:basedOn w:val="a"/>
    <w:link w:val="ac"/>
    <w:rsid w:val="00F37594"/>
    <w:pPr>
      <w:shd w:val="clear" w:color="auto" w:fill="FFFFFF"/>
      <w:spacing w:after="660" w:line="240" w:lineRule="atLeast"/>
    </w:pPr>
    <w:rPr>
      <w:rFonts w:ascii="Arial Unicode MS" w:eastAsia="Arial Unicode MS" w:hAnsi="Arial Unicode MS" w:cs="Arial Unicode MS"/>
      <w:color w:val="000000"/>
      <w:sz w:val="25"/>
      <w:szCs w:val="25"/>
      <w:lang w:eastAsia="en-US"/>
    </w:rPr>
  </w:style>
  <w:style w:type="character" w:customStyle="1" w:styleId="11">
    <w:name w:val="Основной текст Знак1"/>
    <w:basedOn w:val="a0"/>
    <w:link w:val="ad"/>
    <w:uiPriority w:val="99"/>
    <w:semiHidden/>
    <w:rsid w:val="00F37594"/>
    <w:rPr>
      <w:rFonts w:ascii="Tms Rmn" w:eastAsia="Times New Roman" w:hAnsi="Tms Rmn" w:cs="Times New Roman"/>
      <w:sz w:val="20"/>
      <w:szCs w:val="20"/>
      <w:lang w:eastAsia="ru-RU"/>
    </w:rPr>
  </w:style>
  <w:style w:type="character" w:styleId="ae">
    <w:name w:val="Strong"/>
    <w:basedOn w:val="a0"/>
    <w:uiPriority w:val="22"/>
    <w:qFormat/>
    <w:rsid w:val="00F37594"/>
    <w:rPr>
      <w:b/>
      <w:bCs/>
    </w:rPr>
  </w:style>
  <w:style w:type="character" w:customStyle="1" w:styleId="aa">
    <w:name w:val="Без интервала Знак"/>
    <w:link w:val="a9"/>
    <w:uiPriority w:val="1"/>
    <w:locked/>
    <w:rsid w:val="00F37594"/>
    <w:rPr>
      <w:rFonts w:ascii="Tms Rmn" w:eastAsia="Times New Roman" w:hAnsi="Tms Rmn" w:cs="Times New Roman"/>
      <w:sz w:val="20"/>
      <w:szCs w:val="20"/>
      <w:lang w:eastAsia="ru-RU"/>
    </w:rPr>
  </w:style>
  <w:style w:type="paragraph" w:customStyle="1" w:styleId="ConsPlusNormal">
    <w:name w:val="ConsPlusNormal"/>
    <w:rsid w:val="00AB272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">
    <w:name w:val="Основной текст (3)_"/>
    <w:basedOn w:val="a0"/>
    <w:link w:val="30"/>
    <w:uiPriority w:val="99"/>
    <w:rsid w:val="006E7D92"/>
    <w:rPr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6E7D92"/>
    <w:pPr>
      <w:widowControl w:val="0"/>
      <w:shd w:val="clear" w:color="auto" w:fill="FFFFFF"/>
      <w:spacing w:before="240" w:after="360" w:line="240" w:lineRule="atLeas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790BE7-9CA8-498D-B13A-EF51FAEA7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1731</Words>
  <Characters>9870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Самохвалова Наталья</cp:lastModifiedBy>
  <cp:revision>2</cp:revision>
  <cp:lastPrinted>2019-03-07T07:27:00Z</cp:lastPrinted>
  <dcterms:created xsi:type="dcterms:W3CDTF">2019-03-14T08:38:00Z</dcterms:created>
  <dcterms:modified xsi:type="dcterms:W3CDTF">2019-03-14T08:38:00Z</dcterms:modified>
</cp:coreProperties>
</file>