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8F" w:rsidRDefault="00FE318F" w:rsidP="000F3401">
      <w:pPr>
        <w:jc w:val="center"/>
        <w:rPr>
          <w:rFonts w:eastAsia="Calibri"/>
          <w:b/>
          <w:sz w:val="20"/>
          <w:szCs w:val="20"/>
        </w:rPr>
      </w:pPr>
    </w:p>
    <w:p w:rsidR="00680A73" w:rsidRPr="00C738B8" w:rsidRDefault="000D08EE" w:rsidP="000F3401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2780862</wp:posOffset>
            </wp:positionH>
            <wp:positionV relativeFrom="paragraph">
              <wp:posOffset>263934</wp:posOffset>
            </wp:positionV>
            <wp:extent cx="584557" cy="714811"/>
            <wp:effectExtent l="19050" t="0" r="599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7" cy="7148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73" w:rsidRPr="00C738B8">
        <w:rPr>
          <w:rFonts w:eastAsia="Calibri"/>
          <w:b/>
          <w:sz w:val="20"/>
          <w:szCs w:val="20"/>
        </w:rPr>
        <w:t>Тверская область</w:t>
      </w:r>
    </w:p>
    <w:p w:rsidR="00680A73" w:rsidRPr="00C738B8" w:rsidRDefault="00680A73" w:rsidP="000F3401">
      <w:pPr>
        <w:tabs>
          <w:tab w:val="left" w:pos="851"/>
        </w:tabs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after="0" w:line="240" w:lineRule="auto"/>
        <w:jc w:val="center"/>
        <w:rPr>
          <w:b/>
          <w:sz w:val="20"/>
          <w:szCs w:val="20"/>
        </w:rPr>
      </w:pPr>
      <w:r w:rsidRPr="00C738B8">
        <w:rPr>
          <w:rFonts w:eastAsia="Calibri"/>
          <w:b/>
          <w:sz w:val="20"/>
          <w:szCs w:val="20"/>
        </w:rPr>
        <w:t xml:space="preserve">КОНТРОЛЬНО-СЧЕТНАЯ ПАЛАТА КАШИНСКОГО  </w:t>
      </w:r>
      <w:r w:rsidR="00276412">
        <w:rPr>
          <w:rFonts w:eastAsia="Calibri"/>
          <w:b/>
          <w:sz w:val="20"/>
          <w:szCs w:val="20"/>
        </w:rPr>
        <w:t>ГОРОДСКОГО ОКРУГА</w:t>
      </w:r>
    </w:p>
    <w:p w:rsidR="00680A73" w:rsidRPr="00C738B8" w:rsidRDefault="00680A73" w:rsidP="000F3401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C738B8">
        <w:rPr>
          <w:rFonts w:eastAsia="Calibri"/>
          <w:sz w:val="20"/>
          <w:szCs w:val="20"/>
        </w:rPr>
        <w:t>171640,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Тверская обл.,</w:t>
      </w:r>
      <w:r w:rsidR="005372B9" w:rsidRPr="00C738B8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г.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Кашин, ул.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Карла Маркса,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 xml:space="preserve"> д.1/18, тел./ факс (48234)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2-2</w:t>
      </w:r>
      <w:r w:rsidR="00116E90">
        <w:rPr>
          <w:rFonts w:eastAsia="Calibri"/>
          <w:sz w:val="20"/>
          <w:szCs w:val="20"/>
        </w:rPr>
        <w:t>9-35</w:t>
      </w:r>
    </w:p>
    <w:p w:rsidR="00680A73" w:rsidRPr="00C738B8" w:rsidRDefault="00680A73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680A73" w:rsidRDefault="00680A73" w:rsidP="00680A7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680A73" w:rsidRPr="008101C9" w:rsidRDefault="00680A73" w:rsidP="00E207F1">
      <w:pPr>
        <w:spacing w:after="0" w:line="240" w:lineRule="auto"/>
        <w:ind w:firstLine="709"/>
        <w:jc w:val="center"/>
        <w:rPr>
          <w:sz w:val="26"/>
          <w:szCs w:val="26"/>
        </w:rPr>
      </w:pPr>
      <w:r w:rsidRPr="008101C9">
        <w:rPr>
          <w:b/>
          <w:sz w:val="26"/>
          <w:szCs w:val="26"/>
        </w:rPr>
        <w:t>ОТЧ</w:t>
      </w:r>
      <w:r w:rsidR="00BD1AC6">
        <w:rPr>
          <w:b/>
          <w:sz w:val="26"/>
          <w:szCs w:val="26"/>
        </w:rPr>
        <w:t>Ё</w:t>
      </w:r>
      <w:r w:rsidRPr="008101C9">
        <w:rPr>
          <w:b/>
          <w:sz w:val="26"/>
          <w:szCs w:val="26"/>
        </w:rPr>
        <w:t>Т</w:t>
      </w:r>
    </w:p>
    <w:p w:rsidR="00680A73" w:rsidRPr="008101C9" w:rsidRDefault="00680A73" w:rsidP="00E207F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101C9">
        <w:rPr>
          <w:b/>
          <w:sz w:val="26"/>
          <w:szCs w:val="26"/>
        </w:rPr>
        <w:t xml:space="preserve">о деятельности </w:t>
      </w:r>
      <w:r w:rsidR="00E207F1" w:rsidRPr="008101C9">
        <w:rPr>
          <w:b/>
          <w:sz w:val="26"/>
          <w:szCs w:val="26"/>
        </w:rPr>
        <w:t>Контрольно-сч</w:t>
      </w:r>
      <w:r w:rsidR="00630979">
        <w:rPr>
          <w:b/>
          <w:sz w:val="26"/>
          <w:szCs w:val="26"/>
        </w:rPr>
        <w:t>ё</w:t>
      </w:r>
      <w:r w:rsidR="00E207F1" w:rsidRPr="008101C9">
        <w:rPr>
          <w:b/>
          <w:sz w:val="26"/>
          <w:szCs w:val="26"/>
        </w:rPr>
        <w:t xml:space="preserve">тной палаты Кашинского </w:t>
      </w:r>
      <w:r w:rsidR="00276412">
        <w:rPr>
          <w:b/>
          <w:sz w:val="26"/>
          <w:szCs w:val="26"/>
        </w:rPr>
        <w:t xml:space="preserve">городского округа </w:t>
      </w:r>
      <w:r w:rsidRPr="008101C9">
        <w:rPr>
          <w:b/>
          <w:sz w:val="26"/>
          <w:szCs w:val="26"/>
        </w:rPr>
        <w:t>в 201</w:t>
      </w:r>
      <w:r w:rsidR="00276412">
        <w:rPr>
          <w:b/>
          <w:sz w:val="26"/>
          <w:szCs w:val="26"/>
        </w:rPr>
        <w:t>8</w:t>
      </w:r>
      <w:r w:rsidRPr="008101C9">
        <w:rPr>
          <w:b/>
          <w:sz w:val="26"/>
          <w:szCs w:val="26"/>
        </w:rPr>
        <w:t xml:space="preserve"> году</w:t>
      </w:r>
    </w:p>
    <w:p w:rsidR="00E207F1" w:rsidRPr="008101C9" w:rsidRDefault="00E207F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207F1" w:rsidRPr="008101C9" w:rsidRDefault="00680A73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101C9">
        <w:rPr>
          <w:b/>
          <w:sz w:val="26"/>
          <w:szCs w:val="26"/>
        </w:rPr>
        <w:t>Раздел 1. Вводные положения</w:t>
      </w:r>
    </w:p>
    <w:p w:rsidR="00680A73" w:rsidRPr="00286E3D" w:rsidRDefault="0098594C" w:rsidP="00E20F81">
      <w:pPr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Настоящий отчет о деятельности Контрольно-счетной</w:t>
      </w:r>
      <w:r w:rsidR="0019538D" w:rsidRPr="00286E3D">
        <w:rPr>
          <w:sz w:val="26"/>
          <w:szCs w:val="26"/>
        </w:rPr>
        <w:t xml:space="preserve"> палаты Кашинского  </w:t>
      </w:r>
      <w:r w:rsidR="00276412">
        <w:rPr>
          <w:sz w:val="26"/>
          <w:szCs w:val="26"/>
        </w:rPr>
        <w:t xml:space="preserve">городского округа </w:t>
      </w:r>
      <w:r w:rsidR="0019538D" w:rsidRPr="00286E3D">
        <w:rPr>
          <w:sz w:val="26"/>
          <w:szCs w:val="26"/>
        </w:rPr>
        <w:t>в 201</w:t>
      </w:r>
      <w:r w:rsidR="00276412">
        <w:rPr>
          <w:sz w:val="26"/>
          <w:szCs w:val="26"/>
        </w:rPr>
        <w:t>8</w:t>
      </w:r>
      <w:r w:rsidR="00B6597D">
        <w:rPr>
          <w:sz w:val="26"/>
          <w:szCs w:val="26"/>
        </w:rPr>
        <w:t xml:space="preserve"> году (далее – </w:t>
      </w:r>
      <w:r w:rsidR="00372F46">
        <w:rPr>
          <w:sz w:val="26"/>
          <w:szCs w:val="26"/>
        </w:rPr>
        <w:t>о</w:t>
      </w:r>
      <w:r w:rsidRPr="00286E3D">
        <w:rPr>
          <w:sz w:val="26"/>
          <w:szCs w:val="26"/>
        </w:rPr>
        <w:t>тчет)</w:t>
      </w:r>
      <w:r w:rsidR="0019538D" w:rsidRPr="00286E3D">
        <w:rPr>
          <w:sz w:val="26"/>
          <w:szCs w:val="26"/>
        </w:rPr>
        <w:t xml:space="preserve"> подготовлен и </w:t>
      </w:r>
      <w:r w:rsidRPr="00286E3D">
        <w:rPr>
          <w:sz w:val="26"/>
          <w:szCs w:val="26"/>
        </w:rPr>
        <w:t xml:space="preserve"> </w:t>
      </w:r>
      <w:r w:rsidR="0019538D" w:rsidRPr="00286E3D">
        <w:rPr>
          <w:sz w:val="26"/>
          <w:szCs w:val="26"/>
        </w:rPr>
        <w:t>направл</w:t>
      </w:r>
      <w:r w:rsidR="00FC379F">
        <w:rPr>
          <w:sz w:val="26"/>
          <w:szCs w:val="26"/>
        </w:rPr>
        <w:t>ен</w:t>
      </w:r>
      <w:r w:rsidR="0019538D" w:rsidRPr="00286E3D">
        <w:rPr>
          <w:sz w:val="26"/>
          <w:szCs w:val="26"/>
        </w:rPr>
        <w:t xml:space="preserve"> на рассмотрение</w:t>
      </w:r>
      <w:r w:rsidRPr="00286E3D">
        <w:rPr>
          <w:sz w:val="26"/>
          <w:szCs w:val="26"/>
        </w:rPr>
        <w:t xml:space="preserve"> </w:t>
      </w:r>
      <w:r w:rsidR="00276412">
        <w:rPr>
          <w:sz w:val="26"/>
          <w:szCs w:val="26"/>
        </w:rPr>
        <w:t xml:space="preserve">Кашинской городской Думы в </w:t>
      </w:r>
      <w:r w:rsidRPr="00286E3D">
        <w:rPr>
          <w:sz w:val="26"/>
          <w:szCs w:val="26"/>
        </w:rPr>
        <w:t xml:space="preserve">соответствии с частью 2 статьи 19 Федерального закона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 и пунктом 2 статьи </w:t>
      </w:r>
      <w:r w:rsidR="0019538D" w:rsidRPr="00286E3D">
        <w:rPr>
          <w:sz w:val="26"/>
          <w:szCs w:val="26"/>
        </w:rPr>
        <w:t>18</w:t>
      </w:r>
      <w:r w:rsidRPr="00286E3D">
        <w:rPr>
          <w:sz w:val="26"/>
          <w:szCs w:val="26"/>
        </w:rPr>
        <w:t xml:space="preserve"> Положения  о Контрольно-счетной палате Кашинского  </w:t>
      </w:r>
      <w:r w:rsidR="00276412">
        <w:rPr>
          <w:sz w:val="26"/>
          <w:szCs w:val="26"/>
        </w:rPr>
        <w:t>городского округа</w:t>
      </w:r>
      <w:r w:rsidRPr="00286E3D">
        <w:rPr>
          <w:sz w:val="26"/>
          <w:szCs w:val="26"/>
        </w:rPr>
        <w:t xml:space="preserve">, утвержденного </w:t>
      </w:r>
      <w:r w:rsidR="00680A73" w:rsidRPr="00286E3D">
        <w:rPr>
          <w:sz w:val="26"/>
          <w:szCs w:val="26"/>
        </w:rPr>
        <w:t xml:space="preserve">решением </w:t>
      </w:r>
      <w:r w:rsidR="00276412">
        <w:rPr>
          <w:sz w:val="26"/>
          <w:szCs w:val="26"/>
        </w:rPr>
        <w:t xml:space="preserve">Кашинской городской Думы от 25.12.2018 </w:t>
      </w:r>
      <w:r w:rsidR="00680A73" w:rsidRPr="00286E3D">
        <w:rPr>
          <w:sz w:val="26"/>
          <w:szCs w:val="26"/>
        </w:rPr>
        <w:t xml:space="preserve"> № </w:t>
      </w:r>
      <w:r w:rsidR="00276412">
        <w:rPr>
          <w:sz w:val="26"/>
          <w:szCs w:val="26"/>
        </w:rPr>
        <w:t>5</w:t>
      </w:r>
      <w:r w:rsidR="0019538D" w:rsidRPr="00286E3D">
        <w:rPr>
          <w:sz w:val="26"/>
          <w:szCs w:val="26"/>
        </w:rPr>
        <w:t>8</w:t>
      </w:r>
      <w:r w:rsidR="00B6597D">
        <w:rPr>
          <w:sz w:val="26"/>
          <w:szCs w:val="26"/>
        </w:rPr>
        <w:t>.</w:t>
      </w:r>
      <w:r w:rsidR="00116E90">
        <w:rPr>
          <w:sz w:val="26"/>
          <w:szCs w:val="26"/>
        </w:rPr>
        <w:t xml:space="preserve"> </w:t>
      </w:r>
    </w:p>
    <w:p w:rsidR="00680A73" w:rsidRPr="00286E3D" w:rsidRDefault="00680A73" w:rsidP="001677EC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 xml:space="preserve">В представленном отчете отражены основные направления деятельности </w:t>
      </w:r>
      <w:r w:rsidR="001677EC" w:rsidRPr="00286E3D">
        <w:rPr>
          <w:sz w:val="26"/>
          <w:szCs w:val="26"/>
        </w:rPr>
        <w:t>К</w:t>
      </w:r>
      <w:r w:rsidR="000F2E5B">
        <w:rPr>
          <w:sz w:val="26"/>
          <w:szCs w:val="26"/>
        </w:rPr>
        <w:t>онтрольно-счетной палаты Кашинского городского округа (далее - КСП)</w:t>
      </w:r>
      <w:r w:rsidRPr="00286E3D">
        <w:rPr>
          <w:sz w:val="26"/>
          <w:szCs w:val="26"/>
        </w:rPr>
        <w:t xml:space="preserve"> в 201</w:t>
      </w:r>
      <w:r w:rsidR="000F2E5B">
        <w:rPr>
          <w:sz w:val="26"/>
          <w:szCs w:val="26"/>
        </w:rPr>
        <w:t>8</w:t>
      </w:r>
      <w:r w:rsidRPr="00286E3D">
        <w:rPr>
          <w:sz w:val="26"/>
          <w:szCs w:val="26"/>
        </w:rPr>
        <w:t xml:space="preserve"> году, результаты контрольных и экспертно – аналитических </w:t>
      </w:r>
      <w:r w:rsidR="001677EC" w:rsidRPr="00286E3D">
        <w:rPr>
          <w:sz w:val="26"/>
          <w:szCs w:val="26"/>
        </w:rPr>
        <w:t>м</w:t>
      </w:r>
      <w:r w:rsidRPr="00286E3D">
        <w:rPr>
          <w:sz w:val="26"/>
          <w:szCs w:val="26"/>
        </w:rPr>
        <w:t>ероприятий, направленных на совершенствование внешнего финансового контроля в</w:t>
      </w:r>
      <w:r w:rsidR="0019538D" w:rsidRPr="00286E3D">
        <w:rPr>
          <w:sz w:val="26"/>
          <w:szCs w:val="26"/>
        </w:rPr>
        <w:t xml:space="preserve"> муниципальном образовании </w:t>
      </w:r>
      <w:r w:rsidR="000F2E5B">
        <w:rPr>
          <w:sz w:val="26"/>
          <w:szCs w:val="26"/>
        </w:rPr>
        <w:t>Кашинский городской округ Тверской области</w:t>
      </w:r>
      <w:r w:rsidRPr="00286E3D">
        <w:rPr>
          <w:sz w:val="26"/>
          <w:szCs w:val="26"/>
        </w:rPr>
        <w:t>, повышение его качества</w:t>
      </w:r>
      <w:r w:rsidR="0019538D" w:rsidRPr="00286E3D">
        <w:rPr>
          <w:sz w:val="26"/>
          <w:szCs w:val="26"/>
        </w:rPr>
        <w:t xml:space="preserve">, </w:t>
      </w:r>
      <w:r w:rsidR="00207727" w:rsidRPr="00286E3D">
        <w:rPr>
          <w:sz w:val="26"/>
          <w:szCs w:val="26"/>
        </w:rPr>
        <w:t xml:space="preserve"> а также информация об обеспечении деятельности </w:t>
      </w:r>
      <w:r w:rsidR="0019538D" w:rsidRPr="00286E3D">
        <w:rPr>
          <w:sz w:val="26"/>
          <w:szCs w:val="26"/>
        </w:rPr>
        <w:t>КСП</w:t>
      </w:r>
      <w:r w:rsidRPr="00286E3D">
        <w:rPr>
          <w:sz w:val="26"/>
          <w:szCs w:val="26"/>
        </w:rPr>
        <w:t xml:space="preserve">. </w:t>
      </w:r>
    </w:p>
    <w:p w:rsidR="00207727" w:rsidRPr="00286E3D" w:rsidRDefault="00207727" w:rsidP="001677EC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Результаты проведенных контрольных и экспертно - аналитических мероприятий в 201</w:t>
      </w:r>
      <w:r w:rsidR="000F2E5B">
        <w:rPr>
          <w:sz w:val="26"/>
          <w:szCs w:val="26"/>
        </w:rPr>
        <w:t>8</w:t>
      </w:r>
      <w:r w:rsidRPr="00286E3D">
        <w:rPr>
          <w:sz w:val="26"/>
          <w:szCs w:val="26"/>
        </w:rPr>
        <w:t xml:space="preserve"> году включают та</w:t>
      </w:r>
      <w:r w:rsidR="0090267E" w:rsidRPr="00286E3D">
        <w:rPr>
          <w:sz w:val="26"/>
          <w:szCs w:val="26"/>
        </w:rPr>
        <w:t>кже информацию о результатах контрольных и экспертно - аналитических мероприятий, осуществленных КСП  в рамках переданных ей полномочий контрольно-счетных органов поселений, входящих в состав муниципального образования «Кашинский район»</w:t>
      </w:r>
      <w:r w:rsidR="00372F46">
        <w:rPr>
          <w:sz w:val="26"/>
          <w:szCs w:val="26"/>
        </w:rPr>
        <w:t xml:space="preserve"> (далее – МО «Кашинский район»)</w:t>
      </w:r>
      <w:r w:rsidR="0090267E" w:rsidRPr="00286E3D">
        <w:rPr>
          <w:sz w:val="26"/>
          <w:szCs w:val="26"/>
        </w:rPr>
        <w:t>, по осуществлению внешнего муниципального  финансового контроля.</w:t>
      </w:r>
    </w:p>
    <w:p w:rsidR="00680A73" w:rsidRDefault="00B6597D" w:rsidP="00B6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6597D">
        <w:rPr>
          <w:sz w:val="26"/>
          <w:szCs w:val="26"/>
        </w:rPr>
        <w:t>В рабочем порядке осуществлялся контроль за исполнением представлений КСП</w:t>
      </w:r>
      <w:r>
        <w:rPr>
          <w:sz w:val="26"/>
          <w:szCs w:val="26"/>
        </w:rPr>
        <w:t>.</w:t>
      </w:r>
    </w:p>
    <w:p w:rsidR="00D9212B" w:rsidRDefault="00B6597D" w:rsidP="00F9476C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D9212B">
        <w:rPr>
          <w:sz w:val="26"/>
          <w:szCs w:val="26"/>
        </w:rPr>
        <w:t xml:space="preserve">Совместно с </w:t>
      </w:r>
      <w:r w:rsidRPr="00D9212B">
        <w:rPr>
          <w:rFonts w:eastAsia="Calibri"/>
          <w:bCs/>
          <w:sz w:val="26"/>
          <w:szCs w:val="26"/>
        </w:rPr>
        <w:t xml:space="preserve">отделом внутреннего муниципального контроля Финансового управления </w:t>
      </w:r>
      <w:r w:rsidR="00D9212B" w:rsidRPr="00D9212B">
        <w:rPr>
          <w:rFonts w:eastAsia="Calibri"/>
          <w:bCs/>
          <w:sz w:val="26"/>
          <w:szCs w:val="26"/>
        </w:rPr>
        <w:t>А</w:t>
      </w:r>
      <w:r w:rsidRPr="00D9212B">
        <w:rPr>
          <w:rFonts w:eastAsia="Calibri"/>
          <w:bCs/>
          <w:sz w:val="26"/>
          <w:szCs w:val="26"/>
        </w:rPr>
        <w:t xml:space="preserve">дминистрации Кашинского </w:t>
      </w:r>
      <w:r w:rsidR="00D9212B" w:rsidRPr="00D9212B">
        <w:rPr>
          <w:rFonts w:eastAsia="Calibri"/>
          <w:bCs/>
          <w:sz w:val="26"/>
          <w:szCs w:val="26"/>
        </w:rPr>
        <w:t>городского округа</w:t>
      </w:r>
      <w:r w:rsidRPr="00D9212B">
        <w:rPr>
          <w:sz w:val="26"/>
          <w:szCs w:val="26"/>
        </w:rPr>
        <w:t xml:space="preserve"> проведен</w:t>
      </w:r>
      <w:r w:rsidR="00D9212B" w:rsidRPr="00D9212B">
        <w:rPr>
          <w:sz w:val="26"/>
          <w:szCs w:val="26"/>
        </w:rPr>
        <w:t>о</w:t>
      </w:r>
      <w:r w:rsidR="00200B53" w:rsidRPr="00D9212B">
        <w:rPr>
          <w:sz w:val="26"/>
          <w:szCs w:val="26"/>
        </w:rPr>
        <w:t xml:space="preserve"> </w:t>
      </w:r>
      <w:r w:rsidRPr="00D9212B">
        <w:rPr>
          <w:rFonts w:eastAsia="Calibri"/>
          <w:bCs/>
          <w:sz w:val="26"/>
          <w:szCs w:val="26"/>
        </w:rPr>
        <w:t>контрольн</w:t>
      </w:r>
      <w:r w:rsidR="00D9212B" w:rsidRPr="00D9212B">
        <w:rPr>
          <w:rFonts w:eastAsia="Calibri"/>
          <w:bCs/>
          <w:sz w:val="26"/>
          <w:szCs w:val="26"/>
        </w:rPr>
        <w:t>ое</w:t>
      </w:r>
      <w:r w:rsidRPr="00D9212B">
        <w:rPr>
          <w:rFonts w:eastAsia="Calibri"/>
          <w:bCs/>
          <w:sz w:val="26"/>
          <w:szCs w:val="26"/>
        </w:rPr>
        <w:t xml:space="preserve"> мероприяти</w:t>
      </w:r>
      <w:r w:rsidR="00D9212B" w:rsidRPr="00D9212B">
        <w:rPr>
          <w:rFonts w:eastAsia="Calibri"/>
          <w:bCs/>
          <w:sz w:val="26"/>
          <w:szCs w:val="26"/>
        </w:rPr>
        <w:t>е</w:t>
      </w:r>
      <w:r w:rsidRPr="00D9212B">
        <w:rPr>
          <w:rFonts w:eastAsia="Calibri"/>
          <w:bCs/>
          <w:sz w:val="26"/>
          <w:szCs w:val="26"/>
        </w:rPr>
        <w:t xml:space="preserve"> </w:t>
      </w:r>
      <w:r w:rsidR="00D9212B" w:rsidRPr="00D9212B">
        <w:rPr>
          <w:rFonts w:eastAsia="Calibri"/>
          <w:sz w:val="26"/>
          <w:szCs w:val="26"/>
        </w:rPr>
        <w:t>по вопросу  целевого и эффективного использования средств бюджета муниципального образования «Кашинский район», выделенных на обеспечение деятельности МБУК «Районный дом культуры» и  использование средств, полученных от предпринимательской и иной приносящей доход деятельности за 2017 год и 5 месяцев 2018 года</w:t>
      </w:r>
      <w:r w:rsidR="00372F46">
        <w:rPr>
          <w:rFonts w:eastAsia="Calibri"/>
          <w:sz w:val="26"/>
          <w:szCs w:val="26"/>
        </w:rPr>
        <w:t>.</w:t>
      </w:r>
    </w:p>
    <w:p w:rsidR="00372F46" w:rsidRPr="00D9212B" w:rsidRDefault="00372F46" w:rsidP="00F9476C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680A73" w:rsidRPr="00286E3D" w:rsidRDefault="00655861" w:rsidP="00F5019F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286E3D">
        <w:rPr>
          <w:b/>
          <w:sz w:val="26"/>
          <w:szCs w:val="26"/>
        </w:rPr>
        <w:t>1</w:t>
      </w:r>
      <w:r w:rsidR="00680A73" w:rsidRPr="00286E3D">
        <w:rPr>
          <w:b/>
          <w:sz w:val="26"/>
          <w:szCs w:val="26"/>
        </w:rPr>
        <w:t>.1</w:t>
      </w:r>
      <w:r w:rsidR="00C763FE" w:rsidRPr="00286E3D">
        <w:rPr>
          <w:b/>
          <w:sz w:val="26"/>
          <w:szCs w:val="26"/>
        </w:rPr>
        <w:t>.</w:t>
      </w:r>
      <w:r w:rsidR="00680A73" w:rsidRPr="00286E3D">
        <w:rPr>
          <w:b/>
          <w:sz w:val="26"/>
          <w:szCs w:val="26"/>
        </w:rPr>
        <w:t xml:space="preserve"> Основные направления деятельности </w:t>
      </w:r>
      <w:r w:rsidR="004C2BA9" w:rsidRPr="00286E3D">
        <w:rPr>
          <w:b/>
          <w:sz w:val="26"/>
          <w:szCs w:val="26"/>
        </w:rPr>
        <w:t xml:space="preserve">КСП </w:t>
      </w:r>
      <w:r w:rsidR="00680A73" w:rsidRPr="00286E3D">
        <w:rPr>
          <w:b/>
          <w:sz w:val="26"/>
          <w:szCs w:val="26"/>
        </w:rPr>
        <w:t xml:space="preserve"> </w:t>
      </w:r>
    </w:p>
    <w:p w:rsidR="00680A73" w:rsidRDefault="004C2BA9" w:rsidP="008455C6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КСП</w:t>
      </w:r>
      <w:r w:rsidR="00680A73" w:rsidRPr="00286E3D">
        <w:rPr>
          <w:sz w:val="26"/>
          <w:szCs w:val="26"/>
        </w:rPr>
        <w:t xml:space="preserve"> в 201</w:t>
      </w:r>
      <w:r w:rsidR="00D9212B">
        <w:rPr>
          <w:sz w:val="26"/>
          <w:szCs w:val="26"/>
        </w:rPr>
        <w:t>8</w:t>
      </w:r>
      <w:r w:rsidR="00680A73" w:rsidRPr="00286E3D">
        <w:rPr>
          <w:sz w:val="26"/>
          <w:szCs w:val="26"/>
        </w:rPr>
        <w:t xml:space="preserve"> году проводились контрольные и экспертно-аналитические мероприятия в соответствии с полномочиями, возложенными на нее Положением о </w:t>
      </w:r>
      <w:r w:rsidRPr="00286E3D">
        <w:rPr>
          <w:sz w:val="26"/>
          <w:szCs w:val="26"/>
        </w:rPr>
        <w:t>КСП</w:t>
      </w:r>
      <w:r w:rsidR="00680A73" w:rsidRPr="00286E3D">
        <w:rPr>
          <w:sz w:val="26"/>
          <w:szCs w:val="26"/>
        </w:rPr>
        <w:t xml:space="preserve">, утвержденным решением Собрания депутатов </w:t>
      </w:r>
      <w:r w:rsidRPr="00286E3D">
        <w:rPr>
          <w:sz w:val="26"/>
          <w:szCs w:val="26"/>
        </w:rPr>
        <w:t xml:space="preserve">Кашинского района Тверской </w:t>
      </w:r>
      <w:r w:rsidRPr="00286E3D">
        <w:rPr>
          <w:sz w:val="26"/>
          <w:szCs w:val="26"/>
        </w:rPr>
        <w:lastRenderedPageBreak/>
        <w:t>области</w:t>
      </w:r>
      <w:r w:rsidR="00680A73" w:rsidRPr="00286E3D">
        <w:rPr>
          <w:sz w:val="26"/>
          <w:szCs w:val="26"/>
        </w:rPr>
        <w:t xml:space="preserve"> </w:t>
      </w:r>
      <w:r w:rsidR="008455C6" w:rsidRPr="00286E3D">
        <w:rPr>
          <w:sz w:val="26"/>
          <w:szCs w:val="26"/>
        </w:rPr>
        <w:t xml:space="preserve"> </w:t>
      </w:r>
      <w:r w:rsidR="00845294">
        <w:rPr>
          <w:sz w:val="26"/>
          <w:szCs w:val="26"/>
        </w:rPr>
        <w:t>20.10.2015</w:t>
      </w:r>
      <w:r w:rsidR="00680A73" w:rsidRPr="00286E3D">
        <w:rPr>
          <w:sz w:val="26"/>
          <w:szCs w:val="26"/>
        </w:rPr>
        <w:t xml:space="preserve"> № </w:t>
      </w:r>
      <w:r w:rsidR="00845294">
        <w:rPr>
          <w:sz w:val="26"/>
          <w:szCs w:val="26"/>
        </w:rPr>
        <w:t>8</w:t>
      </w:r>
      <w:r w:rsidR="00680A73" w:rsidRPr="00286E3D">
        <w:rPr>
          <w:sz w:val="26"/>
          <w:szCs w:val="26"/>
        </w:rPr>
        <w:t>,</w:t>
      </w:r>
      <w:r w:rsidR="00655861" w:rsidRPr="00286E3D">
        <w:rPr>
          <w:sz w:val="26"/>
          <w:szCs w:val="26"/>
        </w:rPr>
        <w:t xml:space="preserve"> </w:t>
      </w:r>
      <w:r w:rsidR="00680A73" w:rsidRPr="00286E3D">
        <w:rPr>
          <w:sz w:val="26"/>
          <w:szCs w:val="26"/>
        </w:rPr>
        <w:t>а также в</w:t>
      </w:r>
      <w:r w:rsidRPr="00286E3D">
        <w:rPr>
          <w:sz w:val="26"/>
          <w:szCs w:val="26"/>
        </w:rPr>
        <w:t xml:space="preserve"> </w:t>
      </w:r>
      <w:r w:rsidR="00680A73" w:rsidRPr="00286E3D">
        <w:rPr>
          <w:sz w:val="26"/>
          <w:szCs w:val="26"/>
        </w:rPr>
        <w:t xml:space="preserve">соответствии с </w:t>
      </w:r>
      <w:r w:rsidR="0087050D" w:rsidRPr="00286E3D">
        <w:rPr>
          <w:sz w:val="26"/>
          <w:szCs w:val="26"/>
        </w:rPr>
        <w:t>П</w:t>
      </w:r>
      <w:r w:rsidR="00680A73" w:rsidRPr="00286E3D">
        <w:rPr>
          <w:sz w:val="26"/>
          <w:szCs w:val="26"/>
        </w:rPr>
        <w:t xml:space="preserve">ланом </w:t>
      </w:r>
      <w:r w:rsidRPr="00286E3D">
        <w:rPr>
          <w:sz w:val="26"/>
          <w:szCs w:val="26"/>
        </w:rPr>
        <w:t>деятельности</w:t>
      </w:r>
      <w:r w:rsidR="00680A73" w:rsidRPr="00286E3D">
        <w:rPr>
          <w:sz w:val="26"/>
          <w:szCs w:val="26"/>
        </w:rPr>
        <w:t xml:space="preserve">, утвержденным распоряжением </w:t>
      </w:r>
      <w:r w:rsidRPr="00286E3D">
        <w:rPr>
          <w:sz w:val="26"/>
          <w:szCs w:val="26"/>
        </w:rPr>
        <w:t>КСП</w:t>
      </w:r>
      <w:r w:rsidR="00680A73" w:rsidRPr="00286E3D">
        <w:rPr>
          <w:sz w:val="26"/>
          <w:szCs w:val="26"/>
        </w:rPr>
        <w:t xml:space="preserve"> от </w:t>
      </w:r>
      <w:r w:rsidR="00D46A70" w:rsidRPr="00286E3D">
        <w:rPr>
          <w:sz w:val="26"/>
          <w:szCs w:val="26"/>
        </w:rPr>
        <w:t>2</w:t>
      </w:r>
      <w:r w:rsidR="00B6597D">
        <w:rPr>
          <w:sz w:val="26"/>
          <w:szCs w:val="26"/>
        </w:rPr>
        <w:t>9</w:t>
      </w:r>
      <w:r w:rsidR="0090267E" w:rsidRPr="00286E3D">
        <w:rPr>
          <w:sz w:val="26"/>
          <w:szCs w:val="26"/>
        </w:rPr>
        <w:t>.12</w:t>
      </w:r>
      <w:r w:rsidR="00D46A70" w:rsidRPr="00286E3D">
        <w:rPr>
          <w:sz w:val="26"/>
          <w:szCs w:val="26"/>
        </w:rPr>
        <w:t>.201</w:t>
      </w:r>
      <w:r w:rsidR="00D9212B">
        <w:rPr>
          <w:sz w:val="26"/>
          <w:szCs w:val="26"/>
        </w:rPr>
        <w:t>7</w:t>
      </w:r>
      <w:r w:rsidRPr="00286E3D">
        <w:rPr>
          <w:sz w:val="26"/>
          <w:szCs w:val="26"/>
        </w:rPr>
        <w:t xml:space="preserve"> № </w:t>
      </w:r>
      <w:r w:rsidR="00D9212B">
        <w:rPr>
          <w:sz w:val="26"/>
          <w:szCs w:val="26"/>
        </w:rPr>
        <w:t>49.</w:t>
      </w:r>
      <w:r w:rsidR="00680A73" w:rsidRPr="00286E3D">
        <w:rPr>
          <w:sz w:val="26"/>
          <w:szCs w:val="26"/>
        </w:rPr>
        <w:t xml:space="preserve"> </w:t>
      </w:r>
    </w:p>
    <w:p w:rsidR="00661EE2" w:rsidRPr="00286E3D" w:rsidRDefault="0087050D" w:rsidP="00870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86E3D">
        <w:rPr>
          <w:color w:val="000000"/>
          <w:sz w:val="26"/>
          <w:szCs w:val="26"/>
        </w:rPr>
        <w:t xml:space="preserve">В соответствии с утвержденным планом деятельности </w:t>
      </w:r>
      <w:r w:rsidR="005B47DE" w:rsidRPr="00286E3D">
        <w:rPr>
          <w:color w:val="000000"/>
          <w:sz w:val="26"/>
          <w:szCs w:val="26"/>
        </w:rPr>
        <w:t xml:space="preserve">КСП </w:t>
      </w:r>
      <w:r w:rsidRPr="00286E3D">
        <w:rPr>
          <w:color w:val="000000"/>
          <w:sz w:val="26"/>
          <w:szCs w:val="26"/>
        </w:rPr>
        <w:t>осуществляла</w:t>
      </w:r>
      <w:r w:rsidR="00661EE2" w:rsidRPr="00286E3D">
        <w:rPr>
          <w:color w:val="000000"/>
          <w:sz w:val="26"/>
          <w:szCs w:val="26"/>
        </w:rPr>
        <w:t>:</w:t>
      </w:r>
    </w:p>
    <w:p w:rsidR="000D08EE" w:rsidRDefault="00661EE2" w:rsidP="000D0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86E3D">
        <w:rPr>
          <w:color w:val="000000"/>
          <w:sz w:val="26"/>
          <w:szCs w:val="26"/>
        </w:rPr>
        <w:t xml:space="preserve">- </w:t>
      </w:r>
      <w:r w:rsidRPr="00286E3D">
        <w:rPr>
          <w:b/>
          <w:color w:val="000000"/>
          <w:sz w:val="26"/>
          <w:szCs w:val="26"/>
        </w:rPr>
        <w:t>контрольные мероприятия</w:t>
      </w:r>
      <w:r w:rsidRPr="00286E3D">
        <w:rPr>
          <w:color w:val="000000"/>
          <w:sz w:val="26"/>
          <w:szCs w:val="26"/>
        </w:rPr>
        <w:t xml:space="preserve"> по следующим направлениям: </w:t>
      </w:r>
    </w:p>
    <w:p w:rsidR="0012783F" w:rsidRDefault="00661EE2" w:rsidP="00F94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а)</w:t>
      </w:r>
      <w:r w:rsidR="0012783F" w:rsidRPr="00286E3D">
        <w:rPr>
          <w:sz w:val="26"/>
          <w:szCs w:val="26"/>
        </w:rPr>
        <w:t xml:space="preserve"> проведение внешней проверки бюджетной  отчетности главных администраторов (главных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бюджета)  средств бюджетов </w:t>
      </w:r>
      <w:r w:rsidR="009B7E6C" w:rsidRPr="00286E3D">
        <w:rPr>
          <w:sz w:val="26"/>
          <w:szCs w:val="26"/>
        </w:rPr>
        <w:t>м</w:t>
      </w:r>
      <w:r w:rsidR="0012783F" w:rsidRPr="00286E3D">
        <w:rPr>
          <w:sz w:val="26"/>
          <w:szCs w:val="26"/>
        </w:rPr>
        <w:t xml:space="preserve">униципального образования «Кашинский район» </w:t>
      </w:r>
      <w:r w:rsidR="009B7E6C" w:rsidRPr="00286E3D">
        <w:rPr>
          <w:sz w:val="26"/>
          <w:szCs w:val="26"/>
        </w:rPr>
        <w:t>(выборочно)</w:t>
      </w:r>
      <w:r w:rsidR="0012783F" w:rsidRPr="00286E3D">
        <w:rPr>
          <w:sz w:val="26"/>
          <w:szCs w:val="26"/>
        </w:rPr>
        <w:t xml:space="preserve"> входящих в состав МО «Кашинский район», за 201</w:t>
      </w:r>
      <w:r w:rsidR="00D9212B">
        <w:rPr>
          <w:sz w:val="26"/>
          <w:szCs w:val="26"/>
        </w:rPr>
        <w:t>7</w:t>
      </w:r>
      <w:r w:rsidR="0012783F" w:rsidRPr="00286E3D">
        <w:rPr>
          <w:sz w:val="26"/>
          <w:szCs w:val="26"/>
        </w:rPr>
        <w:t xml:space="preserve"> год в рамках проведения внешней проверки годов</w:t>
      </w:r>
      <w:r w:rsidR="009B7E6C" w:rsidRPr="00286E3D">
        <w:rPr>
          <w:sz w:val="26"/>
          <w:szCs w:val="26"/>
        </w:rPr>
        <w:t>ого</w:t>
      </w:r>
      <w:r w:rsidR="0012783F" w:rsidRPr="00286E3D">
        <w:rPr>
          <w:sz w:val="26"/>
          <w:szCs w:val="26"/>
        </w:rPr>
        <w:t xml:space="preserve"> отчет</w:t>
      </w:r>
      <w:r w:rsidR="009B7E6C" w:rsidRPr="00286E3D">
        <w:rPr>
          <w:sz w:val="26"/>
          <w:szCs w:val="26"/>
        </w:rPr>
        <w:t>а</w:t>
      </w:r>
      <w:r w:rsidR="0012783F" w:rsidRPr="00286E3D">
        <w:rPr>
          <w:sz w:val="26"/>
          <w:szCs w:val="26"/>
        </w:rPr>
        <w:t xml:space="preserve"> об исполнении бюдже</w:t>
      </w:r>
      <w:r w:rsidR="009B7E6C" w:rsidRPr="00286E3D">
        <w:rPr>
          <w:sz w:val="26"/>
          <w:szCs w:val="26"/>
        </w:rPr>
        <w:t>та Кашинского района</w:t>
      </w:r>
      <w:r w:rsidR="0012783F" w:rsidRPr="00286E3D">
        <w:rPr>
          <w:sz w:val="26"/>
          <w:szCs w:val="26"/>
        </w:rPr>
        <w:t xml:space="preserve">; </w:t>
      </w:r>
    </w:p>
    <w:p w:rsidR="00D9212B" w:rsidRPr="00A061EB" w:rsidRDefault="00845294" w:rsidP="00F9476C">
      <w:pPr>
        <w:spacing w:after="0" w:line="240" w:lineRule="auto"/>
        <w:ind w:firstLine="709"/>
        <w:jc w:val="both"/>
        <w:rPr>
          <w:rFonts w:eastAsia="Calibri"/>
          <w:b/>
          <w:sz w:val="26"/>
          <w:szCs w:val="26"/>
        </w:rPr>
      </w:pPr>
      <w:r w:rsidRPr="00845294">
        <w:rPr>
          <w:bCs/>
          <w:sz w:val="26"/>
          <w:szCs w:val="26"/>
        </w:rPr>
        <w:t>б)</w:t>
      </w:r>
      <w:r w:rsidRPr="00845294">
        <w:rPr>
          <w:sz w:val="26"/>
          <w:szCs w:val="26"/>
        </w:rPr>
        <w:t xml:space="preserve"> </w:t>
      </w:r>
      <w:r w:rsidRPr="00D9212B">
        <w:rPr>
          <w:sz w:val="26"/>
          <w:szCs w:val="26"/>
        </w:rPr>
        <w:t xml:space="preserve">проведение проверки </w:t>
      </w:r>
      <w:r w:rsidR="00D9212B" w:rsidRPr="00D9212B">
        <w:rPr>
          <w:rFonts w:eastAsia="Calibri"/>
          <w:bCs/>
          <w:sz w:val="26"/>
          <w:szCs w:val="26"/>
        </w:rPr>
        <w:t xml:space="preserve">по вопросу </w:t>
      </w:r>
      <w:r w:rsidR="00D9212B" w:rsidRPr="00D9212B">
        <w:rPr>
          <w:rFonts w:eastAsia="Calibri"/>
          <w:sz w:val="26"/>
          <w:szCs w:val="26"/>
        </w:rPr>
        <w:t>эффективности финансово-хозяйственной деятельности Муниципального бюджетного учреждения «Благоустройство» и использования находящегося в ведении указанного учреждения муниципального имущества МО «Городское поселение – город Кашин Тверской области» за 2017 год и 3 месяца 2018 года»</w:t>
      </w:r>
      <w:r w:rsidR="00F9476C">
        <w:rPr>
          <w:rFonts w:eastAsia="Calibri"/>
          <w:sz w:val="26"/>
          <w:szCs w:val="26"/>
        </w:rPr>
        <w:t>;</w:t>
      </w:r>
    </w:p>
    <w:p w:rsidR="00D9212B" w:rsidRPr="00D9212B" w:rsidRDefault="00845294" w:rsidP="00F9476C">
      <w:pPr>
        <w:spacing w:after="0" w:line="240" w:lineRule="auto"/>
        <w:ind w:firstLine="708"/>
        <w:jc w:val="both"/>
        <w:rPr>
          <w:rFonts w:eastAsia="Calibri"/>
          <w:bCs/>
          <w:sz w:val="26"/>
          <w:szCs w:val="26"/>
        </w:rPr>
      </w:pPr>
      <w:r w:rsidRPr="00847DD7">
        <w:rPr>
          <w:sz w:val="26"/>
          <w:szCs w:val="26"/>
        </w:rPr>
        <w:t xml:space="preserve">в) </w:t>
      </w:r>
      <w:r w:rsidR="00D9212B" w:rsidRPr="00847DD7">
        <w:rPr>
          <w:rFonts w:eastAsia="Calibri"/>
          <w:bCs/>
          <w:sz w:val="26"/>
          <w:szCs w:val="26"/>
        </w:rPr>
        <w:t>про</w:t>
      </w:r>
      <w:r w:rsidR="00D9212B">
        <w:rPr>
          <w:bCs/>
          <w:sz w:val="26"/>
          <w:szCs w:val="26"/>
        </w:rPr>
        <w:t xml:space="preserve">ведение проверки </w:t>
      </w:r>
      <w:r w:rsidR="00D9212B" w:rsidRPr="00D9212B">
        <w:rPr>
          <w:rFonts w:eastAsia="Calibri"/>
          <w:sz w:val="26"/>
          <w:szCs w:val="26"/>
        </w:rPr>
        <w:t>по вопросу  целевого и эффективного использования средств бюджета муниципального образования «Кашинский район», выделенных на обеспечение деятельности МБУК «Районный дом культуры» и  использование средств, полученных от предпринимательской и иной приносящей доход деятельности за 2017 год и 5 месяцев 2018 года</w:t>
      </w:r>
      <w:r w:rsidR="00F9476C">
        <w:rPr>
          <w:rFonts w:eastAsia="Calibri"/>
          <w:sz w:val="26"/>
          <w:szCs w:val="26"/>
        </w:rPr>
        <w:t>;</w:t>
      </w:r>
    </w:p>
    <w:p w:rsidR="00D9212B" w:rsidRPr="00D9212B" w:rsidRDefault="00847DD7" w:rsidP="00F9476C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847DD7">
        <w:rPr>
          <w:sz w:val="26"/>
          <w:szCs w:val="26"/>
        </w:rPr>
        <w:t>г)</w:t>
      </w:r>
      <w:r w:rsidRPr="00847DD7">
        <w:rPr>
          <w:bCs/>
          <w:sz w:val="26"/>
          <w:szCs w:val="26"/>
        </w:rPr>
        <w:t xml:space="preserve"> </w:t>
      </w:r>
      <w:r w:rsidR="00D9212B" w:rsidRPr="00847DD7">
        <w:rPr>
          <w:rFonts w:eastAsia="Calibri"/>
          <w:bCs/>
          <w:sz w:val="26"/>
          <w:szCs w:val="26"/>
        </w:rPr>
        <w:t>про</w:t>
      </w:r>
      <w:r w:rsidR="00D9212B">
        <w:rPr>
          <w:bCs/>
          <w:sz w:val="26"/>
          <w:szCs w:val="26"/>
        </w:rPr>
        <w:t xml:space="preserve">ведение проверки </w:t>
      </w:r>
      <w:r w:rsidR="00D9212B" w:rsidRPr="00D9212B">
        <w:rPr>
          <w:rFonts w:eastAsia="Calibri"/>
          <w:sz w:val="26"/>
          <w:szCs w:val="26"/>
        </w:rPr>
        <w:t>по вопросу  соблюдения  законодательства Российской Федерации и иных нормативных правовых  актов в сфере закупок Муниципальным бюджетным общеобразовательным учреждением средней общеобразовательной  школой № 1 (МБОУ СОШ № 1) за 2017 год и 7 месяцев 2018 года</w:t>
      </w:r>
      <w:r w:rsidR="00F9476C">
        <w:rPr>
          <w:sz w:val="26"/>
          <w:szCs w:val="26"/>
        </w:rPr>
        <w:t>;</w:t>
      </w:r>
    </w:p>
    <w:p w:rsidR="00D9212B" w:rsidRPr="00D9212B" w:rsidRDefault="00D9212B" w:rsidP="00F9476C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9B7E6C" w:rsidRPr="00286E3D" w:rsidRDefault="00F16A07" w:rsidP="009B7E6C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6E3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86E3D">
        <w:rPr>
          <w:rFonts w:ascii="Times New Roman" w:hAnsi="Times New Roman" w:cs="Times New Roman"/>
          <w:b/>
          <w:bCs/>
          <w:sz w:val="26"/>
          <w:szCs w:val="26"/>
        </w:rPr>
        <w:t>экспертно-аналитические мероприятия</w:t>
      </w:r>
      <w:r w:rsidRPr="00286E3D">
        <w:rPr>
          <w:rFonts w:ascii="Times New Roman" w:hAnsi="Times New Roman" w:cs="Times New Roman"/>
          <w:bCs/>
          <w:sz w:val="26"/>
          <w:szCs w:val="26"/>
        </w:rPr>
        <w:t xml:space="preserve"> по следующим направлениям:</w:t>
      </w:r>
    </w:p>
    <w:p w:rsidR="009B7E6C" w:rsidRPr="00286E3D" w:rsidRDefault="009B7E6C" w:rsidP="009B7E6C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E3D">
        <w:rPr>
          <w:rFonts w:ascii="Times New Roman" w:hAnsi="Times New Roman" w:cs="Times New Roman"/>
          <w:sz w:val="26"/>
          <w:szCs w:val="26"/>
        </w:rPr>
        <w:t xml:space="preserve"> а) подготовка заключений на годовые отчеты об исполнении бюджетов МО «Кашинский район» и двенадцати сельских поселений, входящих в состав МО «Кашинский район», за 201</w:t>
      </w:r>
      <w:r w:rsidR="00F9476C">
        <w:rPr>
          <w:rFonts w:ascii="Times New Roman" w:hAnsi="Times New Roman" w:cs="Times New Roman"/>
          <w:sz w:val="26"/>
          <w:szCs w:val="26"/>
        </w:rPr>
        <w:t>7</w:t>
      </w:r>
      <w:r w:rsidRPr="00286E3D">
        <w:rPr>
          <w:rFonts w:ascii="Times New Roman" w:hAnsi="Times New Roman" w:cs="Times New Roman"/>
          <w:sz w:val="26"/>
          <w:szCs w:val="26"/>
        </w:rPr>
        <w:t xml:space="preserve"> год в рамках проведения внешней проверки годовых отчетов об исполнении указанных бюджетов; </w:t>
      </w:r>
    </w:p>
    <w:p w:rsidR="00F9476C" w:rsidRPr="00F9476C" w:rsidRDefault="009B7E6C" w:rsidP="00F9476C">
      <w:pPr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9476C">
        <w:rPr>
          <w:sz w:val="26"/>
          <w:szCs w:val="26"/>
        </w:rPr>
        <w:t>б) проведение экспертиз</w:t>
      </w:r>
      <w:r w:rsidR="00FC546F" w:rsidRPr="00F9476C">
        <w:rPr>
          <w:sz w:val="26"/>
          <w:szCs w:val="26"/>
        </w:rPr>
        <w:t>ы</w:t>
      </w:r>
      <w:r w:rsidRPr="00F9476C">
        <w:rPr>
          <w:sz w:val="26"/>
          <w:szCs w:val="26"/>
        </w:rPr>
        <w:t xml:space="preserve"> и подготовка заключени</w:t>
      </w:r>
      <w:r w:rsidR="00FC546F" w:rsidRPr="00F9476C">
        <w:rPr>
          <w:sz w:val="26"/>
          <w:szCs w:val="26"/>
        </w:rPr>
        <w:t>я</w:t>
      </w:r>
      <w:r w:rsidRPr="00F9476C">
        <w:rPr>
          <w:sz w:val="26"/>
          <w:szCs w:val="26"/>
        </w:rPr>
        <w:t xml:space="preserve"> на проект решения </w:t>
      </w:r>
      <w:r w:rsidR="00F9476C" w:rsidRPr="00F9476C">
        <w:rPr>
          <w:bCs/>
          <w:sz w:val="26"/>
          <w:szCs w:val="26"/>
        </w:rPr>
        <w:t>Кашинской городской Думы «О бюджете Кашинского городского округа на 2019 год и на плановый период 2020 и 2021 годов»</w:t>
      </w:r>
      <w:r w:rsidR="00F9476C">
        <w:rPr>
          <w:bCs/>
          <w:sz w:val="26"/>
          <w:szCs w:val="26"/>
        </w:rPr>
        <w:t>;</w:t>
      </w:r>
    </w:p>
    <w:p w:rsidR="00A53158" w:rsidRPr="00A53158" w:rsidRDefault="00847DD7" w:rsidP="009B7E6C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B7E6C" w:rsidRPr="00286E3D">
        <w:rPr>
          <w:rFonts w:ascii="Times New Roman" w:hAnsi="Times New Roman" w:cs="Times New Roman"/>
          <w:sz w:val="26"/>
          <w:szCs w:val="26"/>
        </w:rPr>
        <w:t xml:space="preserve">) </w:t>
      </w:r>
      <w:r w:rsidR="00A53158" w:rsidRPr="00A53158">
        <w:rPr>
          <w:rFonts w:ascii="Times New Roman" w:hAnsi="Times New Roman" w:cs="Times New Roman"/>
          <w:sz w:val="26"/>
          <w:szCs w:val="26"/>
        </w:rPr>
        <w:t>проведение экспертиз и подготовка заключений на проекты решений Собрания депутатов Кашинского района Тверской области о внесении изменений в решения  Собрания  депутатов Кашинского района Тверской области «О  бюджете Кашинского района на 201</w:t>
      </w:r>
      <w:r w:rsidR="00F9476C">
        <w:rPr>
          <w:rFonts w:ascii="Times New Roman" w:hAnsi="Times New Roman" w:cs="Times New Roman"/>
          <w:sz w:val="26"/>
          <w:szCs w:val="26"/>
        </w:rPr>
        <w:t>8</w:t>
      </w:r>
      <w:r w:rsidR="00A53158" w:rsidRPr="00A53158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F9476C">
        <w:rPr>
          <w:rFonts w:ascii="Times New Roman" w:hAnsi="Times New Roman" w:cs="Times New Roman"/>
          <w:sz w:val="26"/>
          <w:szCs w:val="26"/>
        </w:rPr>
        <w:t>19</w:t>
      </w:r>
      <w:r w:rsidR="00A53158" w:rsidRPr="00A53158">
        <w:rPr>
          <w:rFonts w:ascii="Times New Roman" w:hAnsi="Times New Roman" w:cs="Times New Roman"/>
          <w:sz w:val="26"/>
          <w:szCs w:val="26"/>
        </w:rPr>
        <w:t xml:space="preserve"> и 20</w:t>
      </w:r>
      <w:r w:rsidR="00F9476C">
        <w:rPr>
          <w:rFonts w:ascii="Times New Roman" w:hAnsi="Times New Roman" w:cs="Times New Roman"/>
          <w:sz w:val="26"/>
          <w:szCs w:val="26"/>
        </w:rPr>
        <w:t>20</w:t>
      </w:r>
      <w:r w:rsidR="00A53158" w:rsidRPr="00A53158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A53158">
        <w:rPr>
          <w:rFonts w:ascii="Times New Roman" w:hAnsi="Times New Roman" w:cs="Times New Roman"/>
          <w:sz w:val="26"/>
          <w:szCs w:val="26"/>
        </w:rPr>
        <w:t>;</w:t>
      </w:r>
    </w:p>
    <w:p w:rsidR="00A53158" w:rsidRPr="00286E3D" w:rsidRDefault="00847DD7" w:rsidP="00A53158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158">
        <w:rPr>
          <w:rFonts w:ascii="Times New Roman" w:hAnsi="Times New Roman" w:cs="Times New Roman"/>
          <w:sz w:val="26"/>
          <w:szCs w:val="26"/>
        </w:rPr>
        <w:t>г)</w:t>
      </w:r>
      <w:r w:rsidR="00A53158" w:rsidRPr="00A53158">
        <w:rPr>
          <w:rFonts w:ascii="Times New Roman" w:hAnsi="Times New Roman" w:cs="Times New Roman"/>
          <w:sz w:val="26"/>
          <w:szCs w:val="26"/>
        </w:rPr>
        <w:t xml:space="preserve"> </w:t>
      </w:r>
      <w:r w:rsidR="00A53158" w:rsidRPr="00286E3D">
        <w:rPr>
          <w:rFonts w:ascii="Times New Roman" w:hAnsi="Times New Roman" w:cs="Times New Roman"/>
          <w:sz w:val="26"/>
          <w:szCs w:val="26"/>
        </w:rPr>
        <w:t>проведение экспертиз и подготовка заключений на проекты постановлений Администрации Кашинского района об утверждении и внесение изменений в ранее принятые муниципальные программы;</w:t>
      </w:r>
    </w:p>
    <w:p w:rsidR="00A53158" w:rsidRPr="006A07F9" w:rsidRDefault="00847DD7" w:rsidP="00A53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96093" w:rsidRPr="00286E3D">
        <w:rPr>
          <w:sz w:val="26"/>
          <w:szCs w:val="26"/>
        </w:rPr>
        <w:t xml:space="preserve">) </w:t>
      </w:r>
      <w:r w:rsidR="00A53158" w:rsidRPr="006A07F9">
        <w:rPr>
          <w:sz w:val="26"/>
          <w:szCs w:val="26"/>
        </w:rPr>
        <w:t xml:space="preserve">проведение экспертиз и подготовка заключений на проекты решений </w:t>
      </w:r>
      <w:r w:rsidR="00912597">
        <w:rPr>
          <w:sz w:val="26"/>
          <w:szCs w:val="26"/>
        </w:rPr>
        <w:t xml:space="preserve">Кашинской городской Думы о принятии нормативных правовых актов, </w:t>
      </w:r>
      <w:r w:rsidR="00A53158" w:rsidRPr="006A07F9">
        <w:rPr>
          <w:sz w:val="26"/>
          <w:szCs w:val="26"/>
        </w:rPr>
        <w:t xml:space="preserve">на реализацию которых </w:t>
      </w:r>
      <w:r w:rsidR="00912597">
        <w:rPr>
          <w:sz w:val="26"/>
          <w:szCs w:val="26"/>
        </w:rPr>
        <w:t>будут направлены</w:t>
      </w:r>
      <w:r w:rsidR="00A53158" w:rsidRPr="006A07F9">
        <w:rPr>
          <w:sz w:val="26"/>
          <w:szCs w:val="26"/>
        </w:rPr>
        <w:t xml:space="preserve"> расходы бюджета </w:t>
      </w:r>
      <w:r w:rsidR="00A53158">
        <w:rPr>
          <w:sz w:val="26"/>
          <w:szCs w:val="26"/>
        </w:rPr>
        <w:t xml:space="preserve">Кашинского </w:t>
      </w:r>
      <w:r w:rsidR="00912597">
        <w:rPr>
          <w:sz w:val="26"/>
          <w:szCs w:val="26"/>
        </w:rPr>
        <w:t>городского округа</w:t>
      </w:r>
      <w:r w:rsidR="00A53158">
        <w:rPr>
          <w:sz w:val="26"/>
          <w:szCs w:val="26"/>
        </w:rPr>
        <w:t>;</w:t>
      </w:r>
    </w:p>
    <w:p w:rsidR="00912597" w:rsidRPr="00F9476C" w:rsidRDefault="00847DD7" w:rsidP="00912597">
      <w:pPr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53158">
        <w:rPr>
          <w:sz w:val="26"/>
          <w:szCs w:val="26"/>
        </w:rPr>
        <w:t>е</w:t>
      </w:r>
      <w:r w:rsidR="00296093" w:rsidRPr="00A53158">
        <w:rPr>
          <w:sz w:val="26"/>
          <w:szCs w:val="26"/>
        </w:rPr>
        <w:t xml:space="preserve">) </w:t>
      </w:r>
      <w:r w:rsidR="00912597" w:rsidRPr="00F9476C">
        <w:rPr>
          <w:sz w:val="26"/>
          <w:szCs w:val="26"/>
        </w:rPr>
        <w:t xml:space="preserve">проведение экспертизы и подготовка заключения </w:t>
      </w:r>
      <w:r w:rsidR="00912597" w:rsidRPr="00F9476C">
        <w:rPr>
          <w:bCs/>
          <w:sz w:val="26"/>
          <w:szCs w:val="26"/>
        </w:rPr>
        <w:t xml:space="preserve">на проект решения Кашинской городской Думы  «О внесении изменений в решение Совета депутатов  </w:t>
      </w:r>
      <w:r w:rsidR="00912597" w:rsidRPr="00F9476C">
        <w:rPr>
          <w:color w:val="000000"/>
          <w:sz w:val="26"/>
          <w:szCs w:val="26"/>
        </w:rPr>
        <w:t>Фарафоновского сельского поселения Кашинского района Тверской области</w:t>
      </w:r>
      <w:r w:rsidR="00912597" w:rsidRPr="00F9476C">
        <w:rPr>
          <w:bCs/>
          <w:sz w:val="26"/>
          <w:szCs w:val="26"/>
        </w:rPr>
        <w:t xml:space="preserve"> от </w:t>
      </w:r>
      <w:r w:rsidR="00912597" w:rsidRPr="00F9476C">
        <w:rPr>
          <w:bCs/>
          <w:sz w:val="26"/>
          <w:szCs w:val="26"/>
        </w:rPr>
        <w:lastRenderedPageBreak/>
        <w:t xml:space="preserve">21.12.2017  № 42 «О бюджете </w:t>
      </w:r>
      <w:r w:rsidR="00912597" w:rsidRPr="00F9476C">
        <w:rPr>
          <w:color w:val="000000"/>
          <w:sz w:val="26"/>
          <w:szCs w:val="26"/>
        </w:rPr>
        <w:t>Фарафоновского сельского поселения Кашинского района Тверской области</w:t>
      </w:r>
      <w:r w:rsidR="00912597" w:rsidRPr="00F9476C">
        <w:rPr>
          <w:bCs/>
          <w:sz w:val="26"/>
          <w:szCs w:val="26"/>
        </w:rPr>
        <w:t xml:space="preserve"> на 2018 год»</w:t>
      </w:r>
      <w:r w:rsidR="00912597">
        <w:rPr>
          <w:bCs/>
          <w:sz w:val="26"/>
          <w:szCs w:val="26"/>
        </w:rPr>
        <w:t>;</w:t>
      </w:r>
    </w:p>
    <w:p w:rsidR="00A53158" w:rsidRDefault="00847DD7" w:rsidP="006C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53158">
        <w:rPr>
          <w:sz w:val="26"/>
          <w:szCs w:val="26"/>
        </w:rPr>
        <w:t xml:space="preserve">ж) </w:t>
      </w:r>
      <w:r w:rsidR="00A53158" w:rsidRPr="00A53158">
        <w:rPr>
          <w:sz w:val="26"/>
          <w:szCs w:val="26"/>
        </w:rPr>
        <w:t>проведение</w:t>
      </w:r>
      <w:r w:rsidR="00A53158" w:rsidRPr="00286E3D">
        <w:rPr>
          <w:sz w:val="26"/>
          <w:szCs w:val="26"/>
        </w:rPr>
        <w:t xml:space="preserve"> экспертиз и подготовка заключений на проекты решений С</w:t>
      </w:r>
      <w:r w:rsidR="00A53158">
        <w:rPr>
          <w:sz w:val="26"/>
          <w:szCs w:val="26"/>
        </w:rPr>
        <w:t>овета</w:t>
      </w:r>
      <w:r w:rsidR="00A53158" w:rsidRPr="00286E3D">
        <w:rPr>
          <w:sz w:val="26"/>
          <w:szCs w:val="26"/>
        </w:rPr>
        <w:t xml:space="preserve"> депутатов </w:t>
      </w:r>
      <w:r w:rsidR="00A53158">
        <w:rPr>
          <w:sz w:val="26"/>
          <w:szCs w:val="26"/>
        </w:rPr>
        <w:t>городского поселения город Кашин Тверской области</w:t>
      </w:r>
      <w:r w:rsidR="00A53158" w:rsidRPr="00286E3D">
        <w:rPr>
          <w:sz w:val="26"/>
          <w:szCs w:val="26"/>
        </w:rPr>
        <w:t xml:space="preserve"> </w:t>
      </w:r>
      <w:r w:rsidR="00A53158" w:rsidRPr="00286E3D">
        <w:rPr>
          <w:rFonts w:eastAsia="Calibri"/>
          <w:sz w:val="26"/>
          <w:szCs w:val="26"/>
        </w:rPr>
        <w:t xml:space="preserve">о внесении изменений в решения  </w:t>
      </w:r>
      <w:r w:rsidR="00A53158">
        <w:rPr>
          <w:rFonts w:eastAsia="Calibri"/>
          <w:sz w:val="26"/>
          <w:szCs w:val="26"/>
        </w:rPr>
        <w:t xml:space="preserve">Совета депутатов </w:t>
      </w:r>
      <w:r w:rsidR="00A53158">
        <w:rPr>
          <w:sz w:val="26"/>
          <w:szCs w:val="26"/>
        </w:rPr>
        <w:t>городского поселения город Кашин Тверской области</w:t>
      </w:r>
      <w:r w:rsidR="00A53158" w:rsidRPr="00286E3D">
        <w:rPr>
          <w:sz w:val="26"/>
          <w:szCs w:val="26"/>
        </w:rPr>
        <w:t xml:space="preserve"> </w:t>
      </w:r>
      <w:r w:rsidR="00A53158" w:rsidRPr="00286E3D">
        <w:rPr>
          <w:rFonts w:eastAsia="Calibri"/>
          <w:sz w:val="26"/>
          <w:szCs w:val="26"/>
        </w:rPr>
        <w:t xml:space="preserve">«О  бюджете </w:t>
      </w:r>
      <w:r w:rsidR="00A53158">
        <w:rPr>
          <w:sz w:val="26"/>
          <w:szCs w:val="26"/>
        </w:rPr>
        <w:t>городского поселения – город Кашин Тверской области</w:t>
      </w:r>
      <w:r w:rsidR="00A53158" w:rsidRPr="00286E3D">
        <w:rPr>
          <w:sz w:val="26"/>
          <w:szCs w:val="26"/>
        </w:rPr>
        <w:t xml:space="preserve"> </w:t>
      </w:r>
      <w:r w:rsidR="00A53158" w:rsidRPr="00286E3D">
        <w:rPr>
          <w:rFonts w:eastAsia="Calibri"/>
          <w:sz w:val="26"/>
          <w:szCs w:val="26"/>
        </w:rPr>
        <w:t>на 201</w:t>
      </w:r>
      <w:r w:rsidR="00F9476C">
        <w:rPr>
          <w:rFonts w:eastAsia="Calibri"/>
          <w:sz w:val="26"/>
          <w:szCs w:val="26"/>
        </w:rPr>
        <w:t>8</w:t>
      </w:r>
      <w:r w:rsidR="00A53158" w:rsidRPr="00286E3D">
        <w:rPr>
          <w:rFonts w:eastAsia="Calibri"/>
          <w:sz w:val="26"/>
          <w:szCs w:val="26"/>
        </w:rPr>
        <w:t xml:space="preserve"> год</w:t>
      </w:r>
      <w:r w:rsidR="00A53158" w:rsidRPr="00847DD7">
        <w:rPr>
          <w:sz w:val="26"/>
          <w:szCs w:val="26"/>
        </w:rPr>
        <w:t xml:space="preserve"> </w:t>
      </w:r>
      <w:r w:rsidR="00A53158">
        <w:rPr>
          <w:sz w:val="26"/>
          <w:szCs w:val="26"/>
        </w:rPr>
        <w:t>и на плановый период 201</w:t>
      </w:r>
      <w:r w:rsidR="00F9476C">
        <w:rPr>
          <w:sz w:val="26"/>
          <w:szCs w:val="26"/>
        </w:rPr>
        <w:t>9</w:t>
      </w:r>
      <w:r w:rsidR="00A53158">
        <w:rPr>
          <w:sz w:val="26"/>
          <w:szCs w:val="26"/>
        </w:rPr>
        <w:t xml:space="preserve"> и 20</w:t>
      </w:r>
      <w:r w:rsidR="00F9476C">
        <w:rPr>
          <w:sz w:val="26"/>
          <w:szCs w:val="26"/>
        </w:rPr>
        <w:t>20</w:t>
      </w:r>
      <w:r w:rsidR="00A53158">
        <w:rPr>
          <w:sz w:val="26"/>
          <w:szCs w:val="26"/>
        </w:rPr>
        <w:t xml:space="preserve"> годов</w:t>
      </w:r>
      <w:r w:rsidR="00A53158" w:rsidRPr="00286E3D">
        <w:rPr>
          <w:rFonts w:eastAsia="Calibri"/>
          <w:sz w:val="26"/>
          <w:szCs w:val="26"/>
        </w:rPr>
        <w:t>»</w:t>
      </w:r>
      <w:r w:rsidR="00F9476C">
        <w:rPr>
          <w:sz w:val="26"/>
          <w:szCs w:val="26"/>
        </w:rPr>
        <w:t>;</w:t>
      </w:r>
    </w:p>
    <w:p w:rsidR="00F9476C" w:rsidRDefault="00F9476C" w:rsidP="00F9476C">
      <w:pPr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9476C">
        <w:rPr>
          <w:sz w:val="26"/>
          <w:szCs w:val="26"/>
        </w:rPr>
        <w:t>з)</w:t>
      </w:r>
      <w:r w:rsidRPr="00F9476C">
        <w:rPr>
          <w:bCs/>
          <w:sz w:val="26"/>
          <w:szCs w:val="26"/>
        </w:rPr>
        <w:t xml:space="preserve"> </w:t>
      </w:r>
      <w:r w:rsidRPr="00F9476C">
        <w:rPr>
          <w:sz w:val="26"/>
          <w:szCs w:val="26"/>
        </w:rPr>
        <w:t xml:space="preserve">проведение экспертизы и подготовка заключения </w:t>
      </w:r>
      <w:r w:rsidRPr="00F9476C">
        <w:rPr>
          <w:bCs/>
          <w:sz w:val="26"/>
          <w:szCs w:val="26"/>
        </w:rPr>
        <w:t>на проект решения Кашинской городской Думы  «О внесении изменений в решение Совета депутатов  Пестриковского</w:t>
      </w:r>
      <w:r w:rsidRPr="00F9476C">
        <w:rPr>
          <w:color w:val="000000"/>
          <w:sz w:val="26"/>
          <w:szCs w:val="26"/>
        </w:rPr>
        <w:t xml:space="preserve"> сельского поселения Кашинского района Тверской области</w:t>
      </w:r>
      <w:r w:rsidRPr="00F9476C">
        <w:rPr>
          <w:bCs/>
          <w:sz w:val="26"/>
          <w:szCs w:val="26"/>
        </w:rPr>
        <w:t xml:space="preserve"> от 18.12.2017  № 30 «О бюджете Пестриковского</w:t>
      </w:r>
      <w:r w:rsidRPr="00F9476C">
        <w:rPr>
          <w:color w:val="000000"/>
          <w:sz w:val="26"/>
          <w:szCs w:val="26"/>
        </w:rPr>
        <w:t xml:space="preserve"> сельского поселения Кашинского района Тверской области</w:t>
      </w:r>
      <w:r w:rsidRPr="00F9476C">
        <w:rPr>
          <w:bCs/>
          <w:sz w:val="26"/>
          <w:szCs w:val="26"/>
        </w:rPr>
        <w:t xml:space="preserve"> на 2018 год»</w:t>
      </w:r>
      <w:r>
        <w:rPr>
          <w:bCs/>
          <w:sz w:val="26"/>
          <w:szCs w:val="26"/>
        </w:rPr>
        <w:t>;</w:t>
      </w:r>
    </w:p>
    <w:p w:rsidR="00F9476C" w:rsidRDefault="00F9476C" w:rsidP="00F9476C">
      <w:pPr>
        <w:autoSpaceDE w:val="0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F9476C">
        <w:rPr>
          <w:bCs/>
          <w:sz w:val="26"/>
          <w:szCs w:val="26"/>
        </w:rPr>
        <w:t xml:space="preserve">и) </w:t>
      </w:r>
      <w:r w:rsidRPr="00F9476C">
        <w:rPr>
          <w:sz w:val="26"/>
          <w:szCs w:val="26"/>
        </w:rPr>
        <w:t xml:space="preserve">проведение экспертизы и подготовка заключения </w:t>
      </w:r>
      <w:r w:rsidRPr="00F9476C">
        <w:rPr>
          <w:bCs/>
          <w:sz w:val="26"/>
          <w:szCs w:val="26"/>
        </w:rPr>
        <w:t>на проект решения Кашинской городской Думы  «О внесении изменений в решение Совета депутатов  Славковского</w:t>
      </w:r>
      <w:r w:rsidRPr="00F9476C">
        <w:rPr>
          <w:color w:val="000000"/>
          <w:sz w:val="26"/>
          <w:szCs w:val="26"/>
        </w:rPr>
        <w:t xml:space="preserve"> сельского поселения Кашинского района Тверской области</w:t>
      </w:r>
      <w:r w:rsidRPr="00F9476C">
        <w:rPr>
          <w:bCs/>
          <w:sz w:val="26"/>
          <w:szCs w:val="26"/>
        </w:rPr>
        <w:t xml:space="preserve"> от 25.12.2017  № 26 «О бюджете Славковского</w:t>
      </w:r>
      <w:r w:rsidRPr="00F9476C">
        <w:rPr>
          <w:color w:val="000000"/>
          <w:sz w:val="26"/>
          <w:szCs w:val="26"/>
        </w:rPr>
        <w:t xml:space="preserve"> сельского поселения Кашинского района Тверской области</w:t>
      </w:r>
      <w:r w:rsidRPr="00F9476C">
        <w:rPr>
          <w:bCs/>
          <w:sz w:val="26"/>
          <w:szCs w:val="26"/>
        </w:rPr>
        <w:t xml:space="preserve"> на 2018 год»</w:t>
      </w:r>
      <w:r w:rsidR="00912597">
        <w:rPr>
          <w:bCs/>
          <w:sz w:val="26"/>
          <w:szCs w:val="26"/>
        </w:rPr>
        <w:t>.</w:t>
      </w:r>
    </w:p>
    <w:p w:rsidR="000D08EE" w:rsidRDefault="000D08EE" w:rsidP="00F5019F">
      <w:pPr>
        <w:widowControl w:val="0"/>
        <w:spacing w:after="0" w:line="240" w:lineRule="auto"/>
        <w:ind w:firstLine="709"/>
        <w:rPr>
          <w:b/>
          <w:sz w:val="26"/>
          <w:szCs w:val="26"/>
        </w:rPr>
      </w:pPr>
    </w:p>
    <w:p w:rsidR="00680A73" w:rsidRPr="00286E3D" w:rsidRDefault="00680A73" w:rsidP="00F5019F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286E3D">
        <w:rPr>
          <w:b/>
          <w:sz w:val="26"/>
          <w:szCs w:val="26"/>
        </w:rPr>
        <w:t>1.2</w:t>
      </w:r>
      <w:r w:rsidR="00C763FE" w:rsidRPr="00286E3D">
        <w:rPr>
          <w:b/>
          <w:sz w:val="26"/>
          <w:szCs w:val="26"/>
        </w:rPr>
        <w:t>.</w:t>
      </w:r>
      <w:r w:rsidRPr="00286E3D">
        <w:rPr>
          <w:b/>
          <w:sz w:val="26"/>
          <w:szCs w:val="26"/>
        </w:rPr>
        <w:t xml:space="preserve"> Основные итоги деятельности </w:t>
      </w:r>
      <w:r w:rsidR="00A51D60" w:rsidRPr="00286E3D">
        <w:rPr>
          <w:b/>
          <w:sz w:val="26"/>
          <w:szCs w:val="26"/>
        </w:rPr>
        <w:t>КСП</w:t>
      </w:r>
      <w:r w:rsidRPr="00286E3D">
        <w:rPr>
          <w:b/>
          <w:sz w:val="26"/>
          <w:szCs w:val="26"/>
        </w:rPr>
        <w:t xml:space="preserve"> </w:t>
      </w:r>
    </w:p>
    <w:p w:rsidR="00993775" w:rsidRDefault="00680A73" w:rsidP="00993775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E3D">
        <w:rPr>
          <w:rFonts w:ascii="Times New Roman" w:hAnsi="Times New Roman" w:cs="Times New Roman"/>
          <w:sz w:val="26"/>
          <w:szCs w:val="26"/>
        </w:rPr>
        <w:t>В 201</w:t>
      </w:r>
      <w:r w:rsidR="00912597">
        <w:rPr>
          <w:rFonts w:ascii="Times New Roman" w:hAnsi="Times New Roman" w:cs="Times New Roman"/>
          <w:sz w:val="26"/>
          <w:szCs w:val="26"/>
        </w:rPr>
        <w:t>8</w:t>
      </w:r>
      <w:r w:rsidRPr="00286E3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51D60" w:rsidRPr="00286E3D">
        <w:rPr>
          <w:rFonts w:ascii="Times New Roman" w:hAnsi="Times New Roman" w:cs="Times New Roman"/>
          <w:sz w:val="26"/>
          <w:szCs w:val="26"/>
        </w:rPr>
        <w:t>КСП</w:t>
      </w:r>
      <w:r w:rsidRPr="00286E3D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912597">
        <w:rPr>
          <w:rFonts w:ascii="Times New Roman" w:hAnsi="Times New Roman" w:cs="Times New Roman"/>
          <w:sz w:val="26"/>
          <w:szCs w:val="26"/>
        </w:rPr>
        <w:t>36</w:t>
      </w:r>
      <w:r w:rsidRPr="00286E3D">
        <w:rPr>
          <w:rFonts w:ascii="Times New Roman" w:hAnsi="Times New Roman" w:cs="Times New Roman"/>
          <w:sz w:val="26"/>
          <w:szCs w:val="26"/>
        </w:rPr>
        <w:t xml:space="preserve"> контрольных и экспертно-аналитических мероприятия, из них </w:t>
      </w:r>
      <w:r w:rsidR="00912597">
        <w:rPr>
          <w:rFonts w:ascii="Times New Roman" w:hAnsi="Times New Roman" w:cs="Times New Roman"/>
          <w:sz w:val="26"/>
          <w:szCs w:val="26"/>
        </w:rPr>
        <w:t>18</w:t>
      </w:r>
      <w:r w:rsidRPr="00286E3D">
        <w:rPr>
          <w:rFonts w:ascii="Times New Roman" w:hAnsi="Times New Roman" w:cs="Times New Roman"/>
          <w:sz w:val="26"/>
          <w:szCs w:val="26"/>
        </w:rPr>
        <w:t xml:space="preserve"> контрольных мероприяти</w:t>
      </w:r>
      <w:r w:rsidR="008455C6" w:rsidRPr="00286E3D">
        <w:rPr>
          <w:rFonts w:ascii="Times New Roman" w:hAnsi="Times New Roman" w:cs="Times New Roman"/>
          <w:sz w:val="26"/>
          <w:szCs w:val="26"/>
        </w:rPr>
        <w:t>й</w:t>
      </w:r>
      <w:r w:rsidRPr="00286E3D">
        <w:rPr>
          <w:rFonts w:ascii="Times New Roman" w:hAnsi="Times New Roman" w:cs="Times New Roman"/>
          <w:sz w:val="26"/>
          <w:szCs w:val="26"/>
        </w:rPr>
        <w:t>, которыми был</w:t>
      </w:r>
      <w:r w:rsidR="00993775" w:rsidRPr="00286E3D">
        <w:rPr>
          <w:rFonts w:ascii="Times New Roman" w:hAnsi="Times New Roman" w:cs="Times New Roman"/>
          <w:sz w:val="26"/>
          <w:szCs w:val="26"/>
        </w:rPr>
        <w:t>и</w:t>
      </w:r>
      <w:r w:rsidRPr="00286E3D">
        <w:rPr>
          <w:rFonts w:ascii="Times New Roman" w:hAnsi="Times New Roman" w:cs="Times New Roman"/>
          <w:sz w:val="26"/>
          <w:szCs w:val="26"/>
        </w:rPr>
        <w:t xml:space="preserve"> охвачен</w:t>
      </w:r>
      <w:r w:rsidR="00993775" w:rsidRPr="00286E3D">
        <w:rPr>
          <w:rFonts w:ascii="Times New Roman" w:hAnsi="Times New Roman" w:cs="Times New Roman"/>
          <w:sz w:val="26"/>
          <w:szCs w:val="26"/>
        </w:rPr>
        <w:t>ы</w:t>
      </w:r>
      <w:r w:rsidRPr="00286E3D">
        <w:rPr>
          <w:rFonts w:ascii="Times New Roman" w:hAnsi="Times New Roman" w:cs="Times New Roman"/>
          <w:sz w:val="26"/>
          <w:szCs w:val="26"/>
        </w:rPr>
        <w:t xml:space="preserve"> </w:t>
      </w:r>
      <w:r w:rsidR="00912597">
        <w:rPr>
          <w:rFonts w:ascii="Times New Roman" w:hAnsi="Times New Roman" w:cs="Times New Roman"/>
          <w:sz w:val="26"/>
          <w:szCs w:val="26"/>
        </w:rPr>
        <w:t>18</w:t>
      </w:r>
      <w:r w:rsidR="00AE4809" w:rsidRPr="00286E3D">
        <w:rPr>
          <w:rFonts w:ascii="Times New Roman" w:hAnsi="Times New Roman" w:cs="Times New Roman"/>
          <w:sz w:val="26"/>
          <w:szCs w:val="26"/>
        </w:rPr>
        <w:t xml:space="preserve"> </w:t>
      </w:r>
      <w:r w:rsidR="00993775" w:rsidRPr="00286E3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D08EE">
        <w:rPr>
          <w:rFonts w:ascii="Times New Roman" w:hAnsi="Times New Roman" w:cs="Times New Roman"/>
          <w:sz w:val="26"/>
          <w:szCs w:val="26"/>
        </w:rPr>
        <w:t>й</w:t>
      </w:r>
      <w:r w:rsidR="00993775" w:rsidRPr="00286E3D">
        <w:rPr>
          <w:rFonts w:ascii="Times New Roman" w:hAnsi="Times New Roman" w:cs="Times New Roman"/>
          <w:sz w:val="26"/>
          <w:szCs w:val="26"/>
        </w:rPr>
        <w:t>, в т.ч. в рамках переданных полномочий – 12.</w:t>
      </w:r>
    </w:p>
    <w:p w:rsidR="00B9368E" w:rsidRPr="00286E3D" w:rsidRDefault="00B9368E" w:rsidP="00993775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34EE" w:rsidRPr="00C738B8" w:rsidRDefault="003A34EE" w:rsidP="00C2329B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3"/>
        <w:gridCol w:w="5103"/>
      </w:tblGrid>
      <w:tr w:rsidR="003A34EE" w:rsidRPr="00C738B8" w:rsidTr="00A60901">
        <w:tc>
          <w:tcPr>
            <w:tcW w:w="9606" w:type="dxa"/>
            <w:gridSpan w:val="2"/>
          </w:tcPr>
          <w:p w:rsidR="003A34EE" w:rsidRPr="00C738B8" w:rsidRDefault="003A34EE" w:rsidP="003A34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A34EE" w:rsidRPr="00C738B8" w:rsidRDefault="003A34EE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8B8">
              <w:rPr>
                <w:b/>
                <w:sz w:val="20"/>
                <w:szCs w:val="20"/>
              </w:rPr>
              <w:t>Проведено контрольных и экспертно-аналитических мероприятий</w:t>
            </w:r>
          </w:p>
          <w:p w:rsidR="003A34EE" w:rsidRPr="00C738B8" w:rsidRDefault="003A34EE" w:rsidP="003A34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50489" w:rsidRPr="00C738B8" w:rsidRDefault="00524368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3A34EE" w:rsidRPr="00C738B8" w:rsidRDefault="003A34EE" w:rsidP="003A34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2329B" w:rsidRPr="00C738B8" w:rsidTr="00A60901">
        <w:tc>
          <w:tcPr>
            <w:tcW w:w="4503" w:type="dxa"/>
          </w:tcPr>
          <w:p w:rsidR="00C2329B" w:rsidRPr="00C738B8" w:rsidRDefault="003A34EE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8B8">
              <w:rPr>
                <w:b/>
                <w:sz w:val="20"/>
                <w:szCs w:val="20"/>
              </w:rPr>
              <w:t>Контрольных</w:t>
            </w:r>
          </w:p>
          <w:p w:rsidR="003A34EE" w:rsidRPr="00C738B8" w:rsidRDefault="00524368" w:rsidP="0052436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C2329B" w:rsidRPr="00C738B8" w:rsidRDefault="001F551E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="003A34EE" w:rsidRPr="00C738B8">
              <w:rPr>
                <w:b/>
                <w:sz w:val="20"/>
                <w:szCs w:val="20"/>
              </w:rPr>
              <w:t>кспертно-аналитических</w:t>
            </w:r>
          </w:p>
          <w:p w:rsidR="003A34EE" w:rsidRPr="00C738B8" w:rsidRDefault="00524368" w:rsidP="005243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C2329B" w:rsidRPr="00C738B8" w:rsidTr="00A60901">
        <w:tc>
          <w:tcPr>
            <w:tcW w:w="4503" w:type="dxa"/>
          </w:tcPr>
          <w:p w:rsidR="00C2329B" w:rsidRPr="00C738B8" w:rsidRDefault="00A313A3" w:rsidP="00961446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>В рамках внешней проверки годово</w:t>
            </w:r>
            <w:r w:rsidR="00902007" w:rsidRPr="00C738B8">
              <w:rPr>
                <w:sz w:val="20"/>
                <w:szCs w:val="20"/>
              </w:rPr>
              <w:t>й</w:t>
            </w:r>
            <w:r w:rsidRPr="00C738B8">
              <w:rPr>
                <w:sz w:val="20"/>
                <w:szCs w:val="20"/>
              </w:rPr>
              <w:t xml:space="preserve"> отчет</w:t>
            </w:r>
            <w:r w:rsidR="00902007" w:rsidRPr="00C738B8">
              <w:rPr>
                <w:sz w:val="20"/>
                <w:szCs w:val="20"/>
              </w:rPr>
              <w:t>ности</w:t>
            </w:r>
            <w:r w:rsidRPr="00C738B8">
              <w:rPr>
                <w:sz w:val="20"/>
                <w:szCs w:val="20"/>
              </w:rPr>
              <w:t xml:space="preserve"> </w:t>
            </w:r>
            <w:r w:rsidR="00187265" w:rsidRPr="00C738B8">
              <w:rPr>
                <w:sz w:val="20"/>
                <w:szCs w:val="20"/>
              </w:rPr>
              <w:t>–</w:t>
            </w:r>
            <w:r w:rsidR="00CB6DD9" w:rsidRPr="00C738B8">
              <w:rPr>
                <w:sz w:val="20"/>
                <w:szCs w:val="20"/>
              </w:rPr>
              <w:t xml:space="preserve"> 1</w:t>
            </w:r>
            <w:r w:rsidR="00961446">
              <w:rPr>
                <w:sz w:val="20"/>
                <w:szCs w:val="20"/>
              </w:rPr>
              <w:t>5</w:t>
            </w:r>
            <w:r w:rsidR="00187265" w:rsidRPr="00C738B8">
              <w:rPr>
                <w:sz w:val="20"/>
                <w:szCs w:val="20"/>
              </w:rPr>
              <w:t>,  в т.ч. в рамках переданных полномочий</w:t>
            </w:r>
            <w:r w:rsidR="004023EF" w:rsidRPr="00C738B8">
              <w:rPr>
                <w:sz w:val="20"/>
                <w:szCs w:val="20"/>
              </w:rPr>
              <w:t xml:space="preserve"> -12</w:t>
            </w:r>
          </w:p>
        </w:tc>
        <w:tc>
          <w:tcPr>
            <w:tcW w:w="5103" w:type="dxa"/>
          </w:tcPr>
          <w:p w:rsidR="00C2329B" w:rsidRPr="00C738B8" w:rsidRDefault="00A313A3" w:rsidP="00524368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 xml:space="preserve">Экспертиза НПА </w:t>
            </w:r>
            <w:r w:rsidR="00902007" w:rsidRPr="00C738B8">
              <w:rPr>
                <w:sz w:val="20"/>
                <w:szCs w:val="20"/>
              </w:rPr>
              <w:t xml:space="preserve"> по </w:t>
            </w:r>
            <w:r w:rsidRPr="00C738B8">
              <w:rPr>
                <w:sz w:val="20"/>
                <w:szCs w:val="20"/>
              </w:rPr>
              <w:t>целевы</w:t>
            </w:r>
            <w:r w:rsidR="00902007" w:rsidRPr="00C738B8">
              <w:rPr>
                <w:sz w:val="20"/>
                <w:szCs w:val="20"/>
              </w:rPr>
              <w:t>м</w:t>
            </w:r>
            <w:r w:rsidRPr="00C738B8">
              <w:rPr>
                <w:sz w:val="20"/>
                <w:szCs w:val="20"/>
              </w:rPr>
              <w:t xml:space="preserve"> программ</w:t>
            </w:r>
            <w:r w:rsidR="00902007" w:rsidRPr="00C738B8">
              <w:rPr>
                <w:sz w:val="20"/>
                <w:szCs w:val="20"/>
              </w:rPr>
              <w:t>ам</w:t>
            </w:r>
            <w:r w:rsidRPr="00C738B8">
              <w:rPr>
                <w:sz w:val="20"/>
                <w:szCs w:val="20"/>
              </w:rPr>
              <w:t xml:space="preserve"> </w:t>
            </w:r>
            <w:r w:rsidR="00961446">
              <w:rPr>
                <w:sz w:val="20"/>
                <w:szCs w:val="20"/>
              </w:rPr>
              <w:t xml:space="preserve"> и других НПА</w:t>
            </w:r>
            <w:r w:rsidRPr="00C738B8">
              <w:rPr>
                <w:sz w:val="20"/>
                <w:szCs w:val="20"/>
              </w:rPr>
              <w:t>-</w:t>
            </w:r>
            <w:r w:rsidR="00524368">
              <w:rPr>
                <w:sz w:val="20"/>
                <w:szCs w:val="20"/>
              </w:rPr>
              <w:t>7</w:t>
            </w:r>
          </w:p>
        </w:tc>
      </w:tr>
      <w:tr w:rsidR="00902007" w:rsidRPr="00C738B8" w:rsidTr="00A60901">
        <w:tc>
          <w:tcPr>
            <w:tcW w:w="4503" w:type="dxa"/>
            <w:vMerge w:val="restart"/>
          </w:tcPr>
          <w:p w:rsidR="00902007" w:rsidRPr="00C738B8" w:rsidRDefault="006A07F9" w:rsidP="00524368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 xml:space="preserve">В рамках целевого и эффективного использования бюджетных средств и муниципального имущества – </w:t>
            </w:r>
            <w:r w:rsidR="00524368">
              <w:rPr>
                <w:sz w:val="20"/>
                <w:szCs w:val="20"/>
              </w:rPr>
              <w:t>3</w:t>
            </w:r>
            <w:r w:rsidRPr="00C738B8">
              <w:rPr>
                <w:sz w:val="20"/>
                <w:szCs w:val="20"/>
              </w:rPr>
              <w:t xml:space="preserve">, в т.ч. в рамках переданных полномочий </w:t>
            </w:r>
            <w:r>
              <w:rPr>
                <w:sz w:val="20"/>
                <w:szCs w:val="20"/>
              </w:rPr>
              <w:t xml:space="preserve">– </w:t>
            </w:r>
            <w:r w:rsidR="005243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902007" w:rsidRPr="00C738B8" w:rsidRDefault="00902007" w:rsidP="00524368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 xml:space="preserve">Экспертиза внесения изменений в бюджет </w:t>
            </w:r>
            <w:r w:rsidR="00234B0D" w:rsidRPr="00C738B8">
              <w:rPr>
                <w:sz w:val="20"/>
                <w:szCs w:val="20"/>
              </w:rPr>
              <w:t>–</w:t>
            </w:r>
            <w:r w:rsidRPr="00C738B8">
              <w:rPr>
                <w:sz w:val="20"/>
                <w:szCs w:val="20"/>
              </w:rPr>
              <w:t xml:space="preserve"> </w:t>
            </w:r>
            <w:r w:rsidR="006A07F9">
              <w:rPr>
                <w:sz w:val="20"/>
                <w:szCs w:val="20"/>
              </w:rPr>
              <w:t>9</w:t>
            </w:r>
            <w:r w:rsidR="00234B0D" w:rsidRPr="00C738B8">
              <w:rPr>
                <w:sz w:val="20"/>
                <w:szCs w:val="20"/>
              </w:rPr>
              <w:t xml:space="preserve">, в т.ч. </w:t>
            </w:r>
            <w:r w:rsidR="00187265" w:rsidRPr="00C738B8">
              <w:rPr>
                <w:sz w:val="20"/>
                <w:szCs w:val="20"/>
              </w:rPr>
              <w:t xml:space="preserve">в рамках переданных полномочий экспертиза </w:t>
            </w:r>
            <w:r w:rsidR="00F71510">
              <w:rPr>
                <w:sz w:val="20"/>
                <w:szCs w:val="20"/>
              </w:rPr>
              <w:t xml:space="preserve">внесений изменений в </w:t>
            </w:r>
            <w:r w:rsidR="00234B0D" w:rsidRPr="00C738B8">
              <w:rPr>
                <w:sz w:val="20"/>
                <w:szCs w:val="20"/>
              </w:rPr>
              <w:t>бюджет поселени</w:t>
            </w:r>
            <w:r w:rsidR="00F71510">
              <w:rPr>
                <w:sz w:val="20"/>
                <w:szCs w:val="20"/>
              </w:rPr>
              <w:t>я</w:t>
            </w:r>
            <w:r w:rsidR="00234B0D" w:rsidRPr="00C738B8">
              <w:rPr>
                <w:sz w:val="20"/>
                <w:szCs w:val="20"/>
              </w:rPr>
              <w:t xml:space="preserve"> </w:t>
            </w:r>
            <w:r w:rsidR="00F50489">
              <w:rPr>
                <w:sz w:val="20"/>
                <w:szCs w:val="20"/>
              </w:rPr>
              <w:t>-</w:t>
            </w:r>
            <w:r w:rsidR="00A60901">
              <w:rPr>
                <w:sz w:val="20"/>
                <w:szCs w:val="20"/>
              </w:rPr>
              <w:t xml:space="preserve"> </w:t>
            </w:r>
            <w:r w:rsidR="00524368">
              <w:rPr>
                <w:sz w:val="20"/>
                <w:szCs w:val="20"/>
              </w:rPr>
              <w:t>7</w:t>
            </w:r>
          </w:p>
        </w:tc>
      </w:tr>
      <w:tr w:rsidR="00524368" w:rsidRPr="00C738B8" w:rsidTr="00A60901">
        <w:tc>
          <w:tcPr>
            <w:tcW w:w="4503" w:type="dxa"/>
            <w:vMerge/>
          </w:tcPr>
          <w:p w:rsidR="00524368" w:rsidRPr="00C738B8" w:rsidRDefault="00524368" w:rsidP="0052436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24368" w:rsidRPr="00C738B8" w:rsidRDefault="00524368" w:rsidP="0052436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исполнения бюджета -1</w:t>
            </w:r>
          </w:p>
        </w:tc>
      </w:tr>
      <w:tr w:rsidR="00902007" w:rsidRPr="00C738B8" w:rsidTr="00A60901">
        <w:tc>
          <w:tcPr>
            <w:tcW w:w="4503" w:type="dxa"/>
            <w:vMerge/>
          </w:tcPr>
          <w:p w:rsidR="00902007" w:rsidRPr="00C738B8" w:rsidRDefault="00902007" w:rsidP="00C232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02007" w:rsidRPr="00C738B8" w:rsidRDefault="00902007" w:rsidP="00524368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>Экспертиза проекта бюджета</w:t>
            </w:r>
            <w:r w:rsidR="00187265" w:rsidRPr="00C738B8">
              <w:rPr>
                <w:sz w:val="20"/>
                <w:szCs w:val="20"/>
              </w:rPr>
              <w:t xml:space="preserve"> </w:t>
            </w:r>
            <w:r w:rsidRPr="00C738B8">
              <w:rPr>
                <w:sz w:val="20"/>
                <w:szCs w:val="20"/>
              </w:rPr>
              <w:t>-</w:t>
            </w:r>
            <w:r w:rsidR="00187265" w:rsidRPr="00C738B8">
              <w:rPr>
                <w:sz w:val="20"/>
                <w:szCs w:val="20"/>
              </w:rPr>
              <w:t xml:space="preserve"> </w:t>
            </w:r>
            <w:r w:rsidR="00524368">
              <w:rPr>
                <w:sz w:val="20"/>
                <w:szCs w:val="20"/>
              </w:rPr>
              <w:t>1</w:t>
            </w:r>
          </w:p>
        </w:tc>
      </w:tr>
    </w:tbl>
    <w:p w:rsidR="000D08EE" w:rsidRDefault="000D08EE" w:rsidP="00876A76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76A76" w:rsidRPr="00E6209A" w:rsidRDefault="00876A76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По результатам экспертно-аналитических мероприятий дано </w:t>
      </w:r>
      <w:r w:rsidR="0078346A" w:rsidRPr="00E6209A">
        <w:rPr>
          <w:sz w:val="26"/>
          <w:szCs w:val="26"/>
        </w:rPr>
        <w:t xml:space="preserve">13 </w:t>
      </w:r>
      <w:r w:rsidRPr="00E6209A">
        <w:rPr>
          <w:sz w:val="26"/>
          <w:szCs w:val="26"/>
        </w:rPr>
        <w:t>предложени</w:t>
      </w:r>
      <w:r w:rsidR="0078346A" w:rsidRPr="00E6209A">
        <w:rPr>
          <w:sz w:val="26"/>
          <w:szCs w:val="26"/>
        </w:rPr>
        <w:t>й</w:t>
      </w:r>
      <w:r w:rsidRPr="00E6209A">
        <w:rPr>
          <w:sz w:val="26"/>
          <w:szCs w:val="26"/>
        </w:rPr>
        <w:t xml:space="preserve">, что </w:t>
      </w:r>
      <w:r w:rsidR="0078346A" w:rsidRPr="00E6209A">
        <w:rPr>
          <w:sz w:val="26"/>
          <w:szCs w:val="26"/>
        </w:rPr>
        <w:t>больше</w:t>
      </w:r>
      <w:r w:rsidRPr="00E6209A">
        <w:rPr>
          <w:sz w:val="26"/>
          <w:szCs w:val="26"/>
        </w:rPr>
        <w:t xml:space="preserve"> к </w:t>
      </w:r>
      <w:r w:rsidR="00F71510" w:rsidRPr="00E6209A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>201</w:t>
      </w:r>
      <w:r w:rsidR="0078346A" w:rsidRPr="00E6209A">
        <w:rPr>
          <w:sz w:val="26"/>
          <w:szCs w:val="26"/>
        </w:rPr>
        <w:t>7</w:t>
      </w:r>
      <w:r w:rsidRPr="00E6209A">
        <w:rPr>
          <w:sz w:val="26"/>
          <w:szCs w:val="26"/>
        </w:rPr>
        <w:t xml:space="preserve"> год</w:t>
      </w:r>
      <w:r w:rsidR="00CD4079" w:rsidRPr="00E6209A">
        <w:rPr>
          <w:sz w:val="26"/>
          <w:szCs w:val="26"/>
        </w:rPr>
        <w:t>а</w:t>
      </w:r>
      <w:r w:rsidRPr="00E6209A">
        <w:rPr>
          <w:sz w:val="26"/>
          <w:szCs w:val="26"/>
        </w:rPr>
        <w:t xml:space="preserve"> </w:t>
      </w:r>
      <w:r w:rsidR="00961446" w:rsidRPr="00E6209A">
        <w:rPr>
          <w:sz w:val="26"/>
          <w:szCs w:val="26"/>
        </w:rPr>
        <w:t>(1</w:t>
      </w:r>
      <w:r w:rsidR="006A07F9" w:rsidRPr="00E6209A">
        <w:rPr>
          <w:sz w:val="26"/>
          <w:szCs w:val="26"/>
        </w:rPr>
        <w:t>0</w:t>
      </w:r>
      <w:r w:rsidR="00961446" w:rsidRPr="00E6209A">
        <w:rPr>
          <w:sz w:val="26"/>
          <w:szCs w:val="26"/>
        </w:rPr>
        <w:t xml:space="preserve"> предложений)</w:t>
      </w:r>
      <w:r w:rsidR="0078346A" w:rsidRPr="00E6209A">
        <w:rPr>
          <w:sz w:val="26"/>
          <w:szCs w:val="26"/>
        </w:rPr>
        <w:t xml:space="preserve"> на 30,0%</w:t>
      </w:r>
      <w:r w:rsidR="006A07F9" w:rsidRPr="00E6209A">
        <w:rPr>
          <w:sz w:val="26"/>
          <w:szCs w:val="26"/>
        </w:rPr>
        <w:t>.</w:t>
      </w:r>
    </w:p>
    <w:p w:rsidR="00902007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результате контрольных мероприятий</w:t>
      </w:r>
      <w:r w:rsidR="002D37CF" w:rsidRPr="00E6209A">
        <w:rPr>
          <w:sz w:val="26"/>
          <w:szCs w:val="26"/>
        </w:rPr>
        <w:t xml:space="preserve"> выявлено</w:t>
      </w:r>
      <w:r w:rsidR="00375390" w:rsidRPr="00E6209A">
        <w:rPr>
          <w:sz w:val="26"/>
          <w:szCs w:val="26"/>
        </w:rPr>
        <w:t xml:space="preserve"> </w:t>
      </w:r>
      <w:r w:rsidR="00186C3A" w:rsidRPr="00E6209A">
        <w:rPr>
          <w:sz w:val="26"/>
          <w:szCs w:val="26"/>
        </w:rPr>
        <w:t>1</w:t>
      </w:r>
      <w:r w:rsidR="0078346A" w:rsidRPr="00E6209A">
        <w:rPr>
          <w:sz w:val="26"/>
          <w:szCs w:val="26"/>
        </w:rPr>
        <w:t>1</w:t>
      </w:r>
      <w:r w:rsidR="00186C3A" w:rsidRPr="00E6209A">
        <w:rPr>
          <w:sz w:val="26"/>
          <w:szCs w:val="26"/>
        </w:rPr>
        <w:t>8</w:t>
      </w:r>
      <w:r w:rsidR="00375390" w:rsidRPr="00E6209A">
        <w:rPr>
          <w:sz w:val="26"/>
          <w:szCs w:val="26"/>
        </w:rPr>
        <w:t xml:space="preserve"> нарушений</w:t>
      </w:r>
      <w:r w:rsidR="00186C3A" w:rsidRPr="00E6209A">
        <w:rPr>
          <w:sz w:val="26"/>
          <w:szCs w:val="26"/>
        </w:rPr>
        <w:t xml:space="preserve">, что </w:t>
      </w:r>
      <w:r w:rsidR="0078346A" w:rsidRPr="00E6209A">
        <w:rPr>
          <w:sz w:val="26"/>
          <w:szCs w:val="26"/>
        </w:rPr>
        <w:t>меньше</w:t>
      </w:r>
      <w:r w:rsidR="00186C3A" w:rsidRPr="00E6209A">
        <w:rPr>
          <w:sz w:val="26"/>
          <w:szCs w:val="26"/>
        </w:rPr>
        <w:t xml:space="preserve"> 201</w:t>
      </w:r>
      <w:r w:rsidR="0078346A" w:rsidRPr="00E6209A">
        <w:rPr>
          <w:sz w:val="26"/>
          <w:szCs w:val="26"/>
        </w:rPr>
        <w:t>7</w:t>
      </w:r>
      <w:r w:rsidR="00186C3A" w:rsidRPr="00E6209A">
        <w:rPr>
          <w:sz w:val="26"/>
          <w:szCs w:val="26"/>
        </w:rPr>
        <w:t xml:space="preserve"> года (</w:t>
      </w:r>
      <w:r w:rsidR="0078346A" w:rsidRPr="00E6209A">
        <w:rPr>
          <w:sz w:val="26"/>
          <w:szCs w:val="26"/>
        </w:rPr>
        <w:t>128</w:t>
      </w:r>
      <w:r w:rsidR="00186C3A" w:rsidRPr="00E6209A">
        <w:rPr>
          <w:sz w:val="26"/>
          <w:szCs w:val="26"/>
        </w:rPr>
        <w:t xml:space="preserve"> нарушений)</w:t>
      </w:r>
      <w:r w:rsidR="0078346A" w:rsidRPr="00E6209A">
        <w:rPr>
          <w:sz w:val="26"/>
          <w:szCs w:val="26"/>
        </w:rPr>
        <w:t xml:space="preserve"> на 10 нарушений или на 7,8%</w:t>
      </w:r>
      <w:r w:rsidR="008455C6" w:rsidRPr="00E6209A">
        <w:rPr>
          <w:sz w:val="26"/>
          <w:szCs w:val="26"/>
        </w:rPr>
        <w:t>:</w:t>
      </w:r>
    </w:p>
    <w:p w:rsidR="00684FF3" w:rsidRPr="00E6209A" w:rsidRDefault="00684FF3" w:rsidP="006C7B11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</w:t>
      </w:r>
      <w:r w:rsidR="004C56DD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5607FD" w:rsidRPr="00E6209A">
        <w:rPr>
          <w:rFonts w:ascii="Times New Roman" w:hAnsi="Times New Roman" w:cs="Times New Roman"/>
          <w:sz w:val="26"/>
          <w:szCs w:val="26"/>
        </w:rPr>
        <w:t>7</w:t>
      </w:r>
      <w:r w:rsidRPr="00E6209A">
        <w:rPr>
          <w:rFonts w:ascii="Times New Roman" w:hAnsi="Times New Roman" w:cs="Times New Roman"/>
          <w:sz w:val="26"/>
          <w:szCs w:val="26"/>
        </w:rPr>
        <w:t xml:space="preserve"> факт</w:t>
      </w:r>
      <w:r w:rsidR="00A54998" w:rsidRPr="00E6209A">
        <w:rPr>
          <w:rFonts w:ascii="Times New Roman" w:hAnsi="Times New Roman" w:cs="Times New Roman"/>
          <w:sz w:val="26"/>
          <w:szCs w:val="26"/>
        </w:rPr>
        <w:t>ов</w:t>
      </w:r>
      <w:r w:rsidRPr="00E6209A">
        <w:rPr>
          <w:rFonts w:ascii="Times New Roman" w:hAnsi="Times New Roman" w:cs="Times New Roman"/>
          <w:sz w:val="26"/>
          <w:szCs w:val="26"/>
        </w:rPr>
        <w:t xml:space="preserve"> нарушения ГК РФ;</w:t>
      </w:r>
    </w:p>
    <w:p w:rsidR="00A54998" w:rsidRPr="00E6209A" w:rsidRDefault="005607FD" w:rsidP="006C7B11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- 18 </w:t>
      </w:r>
      <w:r w:rsidR="00A54998" w:rsidRPr="00E6209A">
        <w:rPr>
          <w:rFonts w:ascii="Times New Roman" w:hAnsi="Times New Roman" w:cs="Times New Roman"/>
          <w:sz w:val="26"/>
          <w:szCs w:val="26"/>
        </w:rPr>
        <w:t>фактов нарушений ТК РФ;</w:t>
      </w:r>
    </w:p>
    <w:p w:rsidR="008455C6" w:rsidRPr="00E6209A" w:rsidRDefault="002D37CF" w:rsidP="006C7B11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</w:t>
      </w:r>
      <w:r w:rsidR="005607FD" w:rsidRPr="00E6209A">
        <w:rPr>
          <w:rFonts w:ascii="Times New Roman" w:hAnsi="Times New Roman" w:cs="Times New Roman"/>
          <w:sz w:val="26"/>
          <w:szCs w:val="26"/>
        </w:rPr>
        <w:t>78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3B777A" w:rsidRPr="00E6209A">
        <w:rPr>
          <w:rFonts w:ascii="Times New Roman" w:hAnsi="Times New Roman" w:cs="Times New Roman"/>
          <w:sz w:val="26"/>
          <w:szCs w:val="26"/>
        </w:rPr>
        <w:t>факт</w:t>
      </w:r>
      <w:r w:rsidR="008455C6" w:rsidRPr="00E6209A">
        <w:rPr>
          <w:rFonts w:ascii="Times New Roman" w:hAnsi="Times New Roman" w:cs="Times New Roman"/>
          <w:sz w:val="26"/>
          <w:szCs w:val="26"/>
        </w:rPr>
        <w:t xml:space="preserve"> нарушений федеральных законов</w:t>
      </w:r>
      <w:r w:rsidR="005372B9" w:rsidRPr="00E6209A">
        <w:rPr>
          <w:rFonts w:ascii="Times New Roman" w:hAnsi="Times New Roman" w:cs="Times New Roman"/>
          <w:sz w:val="26"/>
          <w:szCs w:val="26"/>
        </w:rPr>
        <w:t>,</w:t>
      </w:r>
      <w:r w:rsidR="008455C6" w:rsidRPr="00E6209A">
        <w:rPr>
          <w:rFonts w:ascii="Times New Roman" w:hAnsi="Times New Roman" w:cs="Times New Roman"/>
          <w:sz w:val="26"/>
          <w:szCs w:val="26"/>
        </w:rPr>
        <w:t xml:space="preserve"> постановлений </w:t>
      </w:r>
      <w:r w:rsidR="00CD4079" w:rsidRPr="00E6209A">
        <w:rPr>
          <w:rFonts w:ascii="Times New Roman" w:hAnsi="Times New Roman" w:cs="Times New Roman"/>
          <w:sz w:val="26"/>
          <w:szCs w:val="26"/>
        </w:rPr>
        <w:t>П</w:t>
      </w:r>
      <w:r w:rsidR="008455C6" w:rsidRPr="00E6209A">
        <w:rPr>
          <w:rFonts w:ascii="Times New Roman" w:hAnsi="Times New Roman" w:cs="Times New Roman"/>
          <w:sz w:val="26"/>
          <w:szCs w:val="26"/>
        </w:rPr>
        <w:t>равительства РФ</w:t>
      </w:r>
      <w:r w:rsidR="005372B9" w:rsidRPr="00E6209A">
        <w:rPr>
          <w:rFonts w:ascii="Times New Roman" w:hAnsi="Times New Roman" w:cs="Times New Roman"/>
          <w:sz w:val="26"/>
          <w:szCs w:val="26"/>
        </w:rPr>
        <w:t>, указаний  и приказов МФ РФ</w:t>
      </w:r>
      <w:r w:rsidR="00375390" w:rsidRPr="00E6209A">
        <w:rPr>
          <w:rFonts w:ascii="Times New Roman" w:hAnsi="Times New Roman" w:cs="Times New Roman"/>
          <w:sz w:val="26"/>
          <w:szCs w:val="26"/>
        </w:rPr>
        <w:t>, Росстата</w:t>
      </w:r>
      <w:r w:rsidR="005372B9" w:rsidRPr="00E6209A">
        <w:rPr>
          <w:rFonts w:ascii="Times New Roman" w:hAnsi="Times New Roman" w:cs="Times New Roman"/>
          <w:sz w:val="26"/>
          <w:szCs w:val="26"/>
        </w:rPr>
        <w:t xml:space="preserve"> и прочие</w:t>
      </w:r>
      <w:r w:rsidRPr="00E6209A">
        <w:rPr>
          <w:rFonts w:ascii="Times New Roman" w:hAnsi="Times New Roman" w:cs="Times New Roman"/>
          <w:sz w:val="26"/>
          <w:szCs w:val="26"/>
        </w:rPr>
        <w:t>;</w:t>
      </w:r>
    </w:p>
    <w:p w:rsidR="008455C6" w:rsidRPr="00E6209A" w:rsidRDefault="002D37CF" w:rsidP="006C7B11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</w:t>
      </w:r>
      <w:r w:rsidR="005607FD" w:rsidRPr="00E6209A">
        <w:rPr>
          <w:rFonts w:ascii="Times New Roman" w:hAnsi="Times New Roman" w:cs="Times New Roman"/>
          <w:sz w:val="26"/>
          <w:szCs w:val="26"/>
        </w:rPr>
        <w:t xml:space="preserve">30 </w:t>
      </w:r>
      <w:r w:rsidR="003B777A" w:rsidRPr="00E6209A">
        <w:rPr>
          <w:rFonts w:ascii="Times New Roman" w:hAnsi="Times New Roman" w:cs="Times New Roman"/>
          <w:sz w:val="26"/>
          <w:szCs w:val="26"/>
        </w:rPr>
        <w:t>факт</w:t>
      </w:r>
      <w:r w:rsidR="00A54998" w:rsidRPr="00E6209A">
        <w:rPr>
          <w:rFonts w:ascii="Times New Roman" w:hAnsi="Times New Roman" w:cs="Times New Roman"/>
          <w:sz w:val="26"/>
          <w:szCs w:val="26"/>
        </w:rPr>
        <w:t>ов</w:t>
      </w:r>
      <w:r w:rsidR="003B777A" w:rsidRPr="00E6209A">
        <w:rPr>
          <w:rFonts w:ascii="Times New Roman" w:hAnsi="Times New Roman" w:cs="Times New Roman"/>
          <w:sz w:val="26"/>
          <w:szCs w:val="26"/>
        </w:rPr>
        <w:t xml:space="preserve"> нарушений НПА  </w:t>
      </w:r>
      <w:r w:rsidR="004C56DD" w:rsidRPr="00E6209A">
        <w:rPr>
          <w:rFonts w:ascii="Times New Roman" w:hAnsi="Times New Roman" w:cs="Times New Roman"/>
          <w:sz w:val="26"/>
          <w:szCs w:val="26"/>
        </w:rPr>
        <w:t xml:space="preserve">Собрания депутатов Кашинского района Тверской области и </w:t>
      </w:r>
      <w:r w:rsidR="003B777A" w:rsidRPr="00E6209A">
        <w:rPr>
          <w:rFonts w:ascii="Times New Roman" w:hAnsi="Times New Roman" w:cs="Times New Roman"/>
          <w:sz w:val="26"/>
          <w:szCs w:val="26"/>
        </w:rPr>
        <w:t>А</w:t>
      </w:r>
      <w:r w:rsidR="008455C6" w:rsidRPr="00E6209A">
        <w:rPr>
          <w:rFonts w:ascii="Times New Roman" w:hAnsi="Times New Roman" w:cs="Times New Roman"/>
          <w:sz w:val="26"/>
          <w:szCs w:val="26"/>
        </w:rPr>
        <w:t>дминистрации Кашинского района</w:t>
      </w:r>
      <w:r w:rsidRPr="00E6209A">
        <w:rPr>
          <w:rFonts w:ascii="Times New Roman" w:hAnsi="Times New Roman" w:cs="Times New Roman"/>
          <w:sz w:val="26"/>
          <w:szCs w:val="26"/>
        </w:rPr>
        <w:t>;</w:t>
      </w:r>
    </w:p>
    <w:p w:rsidR="005372B9" w:rsidRPr="00E6209A" w:rsidRDefault="005372B9" w:rsidP="006C7B11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</w:t>
      </w:r>
      <w:r w:rsidR="004C56DD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375390" w:rsidRPr="00E6209A">
        <w:rPr>
          <w:rFonts w:ascii="Times New Roman" w:hAnsi="Times New Roman" w:cs="Times New Roman"/>
          <w:sz w:val="26"/>
          <w:szCs w:val="26"/>
        </w:rPr>
        <w:t>1</w:t>
      </w:r>
      <w:r w:rsidR="005607FD" w:rsidRPr="00E6209A">
        <w:rPr>
          <w:rFonts w:ascii="Times New Roman" w:hAnsi="Times New Roman" w:cs="Times New Roman"/>
          <w:sz w:val="26"/>
          <w:szCs w:val="26"/>
        </w:rPr>
        <w:t>9</w:t>
      </w:r>
      <w:r w:rsidR="004C56DD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>факт</w:t>
      </w:r>
      <w:r w:rsidR="00A54998" w:rsidRPr="00E6209A">
        <w:rPr>
          <w:rFonts w:ascii="Times New Roman" w:hAnsi="Times New Roman" w:cs="Times New Roman"/>
          <w:sz w:val="26"/>
          <w:szCs w:val="26"/>
        </w:rPr>
        <w:t>ов</w:t>
      </w:r>
      <w:r w:rsidRPr="00E6209A">
        <w:rPr>
          <w:rFonts w:ascii="Times New Roman" w:hAnsi="Times New Roman" w:cs="Times New Roman"/>
          <w:sz w:val="26"/>
          <w:szCs w:val="26"/>
        </w:rPr>
        <w:t xml:space="preserve"> наруш</w:t>
      </w:r>
      <w:r w:rsidR="003B777A" w:rsidRPr="00E6209A">
        <w:rPr>
          <w:rFonts w:ascii="Times New Roman" w:hAnsi="Times New Roman" w:cs="Times New Roman"/>
          <w:sz w:val="26"/>
          <w:szCs w:val="26"/>
        </w:rPr>
        <w:t>ений внутренних локальных</w:t>
      </w:r>
      <w:r w:rsidR="00A54998" w:rsidRPr="00E6209A">
        <w:rPr>
          <w:rFonts w:ascii="Times New Roman" w:hAnsi="Times New Roman" w:cs="Times New Roman"/>
          <w:sz w:val="26"/>
          <w:szCs w:val="26"/>
        </w:rPr>
        <w:t xml:space="preserve"> актов организаций и учреждений.</w:t>
      </w:r>
    </w:p>
    <w:p w:rsidR="00FF66A4" w:rsidRPr="00E6209A" w:rsidRDefault="00E10560" w:rsidP="00FF66A4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По результатам проведенных  контрольных мероприятий  выявлены нарушения,  имеющие финансовую оценку на сумму </w:t>
      </w:r>
      <w:r w:rsidR="009D31EF" w:rsidRPr="00E6209A">
        <w:rPr>
          <w:sz w:val="26"/>
          <w:szCs w:val="26"/>
        </w:rPr>
        <w:t>10838,0</w:t>
      </w:r>
      <w:r w:rsidRPr="00E6209A">
        <w:rPr>
          <w:sz w:val="26"/>
          <w:szCs w:val="26"/>
        </w:rPr>
        <w:t xml:space="preserve"> тыс. руб. (в КСП не </w:t>
      </w:r>
      <w:r w:rsidRPr="00E6209A">
        <w:rPr>
          <w:sz w:val="26"/>
          <w:szCs w:val="26"/>
        </w:rPr>
        <w:lastRenderedPageBreak/>
        <w:t xml:space="preserve">представлены финансово-экономические обоснования  прогнозируемых доходов при принятии бюджета Кашинского </w:t>
      </w:r>
      <w:r w:rsidR="009D31EF" w:rsidRPr="00E6209A">
        <w:rPr>
          <w:sz w:val="26"/>
          <w:szCs w:val="26"/>
        </w:rPr>
        <w:t>городского округа</w:t>
      </w:r>
      <w:r w:rsidRPr="00E6209A">
        <w:rPr>
          <w:sz w:val="26"/>
          <w:szCs w:val="26"/>
        </w:rPr>
        <w:t xml:space="preserve"> на 201</w:t>
      </w:r>
      <w:r w:rsidR="009D31EF" w:rsidRPr="00E6209A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 и на плановый период 20</w:t>
      </w:r>
      <w:r w:rsidR="009D31EF" w:rsidRPr="00E6209A">
        <w:rPr>
          <w:sz w:val="26"/>
          <w:szCs w:val="26"/>
        </w:rPr>
        <w:t>20</w:t>
      </w:r>
      <w:r w:rsidRPr="00E6209A">
        <w:rPr>
          <w:sz w:val="26"/>
          <w:szCs w:val="26"/>
        </w:rPr>
        <w:t xml:space="preserve"> и 202</w:t>
      </w:r>
      <w:r w:rsidR="009D31EF" w:rsidRPr="00E6209A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годов – </w:t>
      </w:r>
      <w:r w:rsidR="009D31EF" w:rsidRPr="00E6209A">
        <w:rPr>
          <w:sz w:val="26"/>
          <w:szCs w:val="26"/>
        </w:rPr>
        <w:t>10787,1</w:t>
      </w:r>
      <w:r w:rsidRPr="00E6209A">
        <w:rPr>
          <w:sz w:val="26"/>
          <w:szCs w:val="26"/>
        </w:rPr>
        <w:t xml:space="preserve"> тыс. руб., нарушения в сфере управления и распоряжения муниципальной собственностью – </w:t>
      </w:r>
      <w:r w:rsidR="009D31EF" w:rsidRPr="00E6209A">
        <w:rPr>
          <w:sz w:val="26"/>
          <w:szCs w:val="26"/>
        </w:rPr>
        <w:t>10,0</w:t>
      </w:r>
      <w:r w:rsidRPr="00E6209A">
        <w:rPr>
          <w:sz w:val="26"/>
          <w:szCs w:val="26"/>
        </w:rPr>
        <w:t xml:space="preserve"> тыс. руб., нарушения</w:t>
      </w:r>
      <w:r w:rsidR="009D31EF" w:rsidRPr="00E6209A">
        <w:rPr>
          <w:sz w:val="26"/>
          <w:szCs w:val="26"/>
        </w:rPr>
        <w:t xml:space="preserve"> в сфере закупок</w:t>
      </w:r>
      <w:r w:rsidRPr="00E6209A">
        <w:rPr>
          <w:sz w:val="26"/>
          <w:szCs w:val="26"/>
        </w:rPr>
        <w:t xml:space="preserve"> – </w:t>
      </w:r>
      <w:r w:rsidR="009D31EF" w:rsidRPr="00E6209A">
        <w:rPr>
          <w:sz w:val="26"/>
          <w:szCs w:val="26"/>
        </w:rPr>
        <w:t>40,9</w:t>
      </w:r>
      <w:r w:rsidRPr="00E6209A">
        <w:rPr>
          <w:sz w:val="26"/>
          <w:szCs w:val="26"/>
        </w:rPr>
        <w:t xml:space="preserve"> тыс. руб.).</w:t>
      </w:r>
      <w:r w:rsidR="00820CC0" w:rsidRPr="00E6209A">
        <w:rPr>
          <w:sz w:val="26"/>
          <w:szCs w:val="26"/>
        </w:rPr>
        <w:t xml:space="preserve"> </w:t>
      </w:r>
      <w:r w:rsidR="00FF66A4" w:rsidRPr="00E6209A">
        <w:rPr>
          <w:rFonts w:eastAsia="Calibri"/>
          <w:sz w:val="26"/>
          <w:szCs w:val="26"/>
        </w:rPr>
        <w:t>Нецелевого расходования денежных средств не выявлено</w:t>
      </w:r>
      <w:r w:rsidR="00FF66A4" w:rsidRPr="00E6209A">
        <w:rPr>
          <w:sz w:val="26"/>
          <w:szCs w:val="26"/>
        </w:rPr>
        <w:t>.</w:t>
      </w:r>
    </w:p>
    <w:p w:rsidR="00FC324B" w:rsidRPr="00E6209A" w:rsidRDefault="00FC324B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 результатам проведенных  контрольных мероприятий  составлено </w:t>
      </w:r>
      <w:r w:rsidR="00E03F1C" w:rsidRPr="00E6209A">
        <w:rPr>
          <w:rFonts w:ascii="Times New Roman" w:hAnsi="Times New Roman" w:cs="Times New Roman"/>
          <w:sz w:val="26"/>
          <w:szCs w:val="26"/>
        </w:rPr>
        <w:t>3</w:t>
      </w:r>
      <w:r w:rsidRPr="00E6209A">
        <w:rPr>
          <w:rFonts w:ascii="Times New Roman" w:hAnsi="Times New Roman" w:cs="Times New Roman"/>
          <w:sz w:val="26"/>
          <w:szCs w:val="26"/>
        </w:rPr>
        <w:t xml:space="preserve"> акт</w:t>
      </w:r>
      <w:r w:rsidR="00375390" w:rsidRPr="00E6209A">
        <w:rPr>
          <w:rFonts w:ascii="Times New Roman" w:hAnsi="Times New Roman" w:cs="Times New Roman"/>
          <w:sz w:val="26"/>
          <w:szCs w:val="26"/>
        </w:rPr>
        <w:t>а</w:t>
      </w:r>
      <w:r w:rsidRPr="00E6209A">
        <w:rPr>
          <w:rFonts w:ascii="Times New Roman" w:hAnsi="Times New Roman" w:cs="Times New Roman"/>
          <w:sz w:val="26"/>
          <w:szCs w:val="26"/>
        </w:rPr>
        <w:t>,</w:t>
      </w:r>
      <w:r w:rsidR="008B2250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516ABE" w:rsidRPr="00E6209A">
        <w:rPr>
          <w:rFonts w:ascii="Times New Roman" w:hAnsi="Times New Roman" w:cs="Times New Roman"/>
          <w:sz w:val="26"/>
          <w:szCs w:val="26"/>
        </w:rPr>
        <w:t>13</w:t>
      </w:r>
      <w:r w:rsidR="00B861D2" w:rsidRPr="00E6209A">
        <w:rPr>
          <w:rFonts w:ascii="Times New Roman" w:hAnsi="Times New Roman" w:cs="Times New Roman"/>
          <w:sz w:val="26"/>
          <w:szCs w:val="26"/>
        </w:rPr>
        <w:t xml:space="preserve"> заключений,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375390" w:rsidRPr="00E6209A">
        <w:rPr>
          <w:rFonts w:ascii="Times New Roman" w:hAnsi="Times New Roman" w:cs="Times New Roman"/>
          <w:sz w:val="26"/>
          <w:szCs w:val="26"/>
        </w:rPr>
        <w:t>2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186C3A" w:rsidRPr="00E6209A">
        <w:rPr>
          <w:rFonts w:ascii="Times New Roman" w:hAnsi="Times New Roman" w:cs="Times New Roman"/>
          <w:sz w:val="26"/>
          <w:szCs w:val="26"/>
        </w:rPr>
        <w:t>информационных письма, 13 отчетов</w:t>
      </w:r>
      <w:r w:rsidR="008B2250" w:rsidRPr="00E6209A">
        <w:rPr>
          <w:rFonts w:ascii="Times New Roman" w:hAnsi="Times New Roman" w:cs="Times New Roman"/>
          <w:sz w:val="26"/>
          <w:szCs w:val="26"/>
        </w:rPr>
        <w:t>,</w:t>
      </w:r>
      <w:r w:rsidRPr="00E6209A">
        <w:rPr>
          <w:rFonts w:ascii="Times New Roman" w:hAnsi="Times New Roman" w:cs="Times New Roman"/>
          <w:sz w:val="26"/>
          <w:szCs w:val="26"/>
        </w:rPr>
        <w:t xml:space="preserve"> направлено </w:t>
      </w:r>
      <w:r w:rsidR="00E03F1C" w:rsidRPr="00E6209A">
        <w:rPr>
          <w:rFonts w:ascii="Times New Roman" w:hAnsi="Times New Roman" w:cs="Times New Roman"/>
          <w:sz w:val="26"/>
          <w:szCs w:val="26"/>
        </w:rPr>
        <w:t>3</w:t>
      </w:r>
      <w:r w:rsidR="008B2250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>представлени</w:t>
      </w:r>
      <w:r w:rsidR="00E03F1C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 xml:space="preserve">, которые содержали </w:t>
      </w:r>
      <w:r w:rsidR="00E03F1C" w:rsidRPr="00E6209A">
        <w:rPr>
          <w:rFonts w:ascii="Times New Roman" w:hAnsi="Times New Roman" w:cs="Times New Roman"/>
          <w:sz w:val="26"/>
          <w:szCs w:val="26"/>
        </w:rPr>
        <w:t>58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предложений по устранению нарушений и замечаний</w:t>
      </w:r>
      <w:r w:rsidR="00E10560" w:rsidRPr="00E6209A">
        <w:rPr>
          <w:rFonts w:ascii="Times New Roman" w:hAnsi="Times New Roman" w:cs="Times New Roman"/>
          <w:sz w:val="26"/>
          <w:szCs w:val="26"/>
        </w:rPr>
        <w:t>, Н</w:t>
      </w:r>
      <w:r w:rsidR="00A75FF3" w:rsidRPr="00E6209A">
        <w:rPr>
          <w:rFonts w:ascii="Times New Roman" w:hAnsi="Times New Roman" w:cs="Times New Roman"/>
          <w:sz w:val="26"/>
          <w:szCs w:val="26"/>
        </w:rPr>
        <w:t>арушени</w:t>
      </w:r>
      <w:r w:rsidR="00186C3A" w:rsidRPr="00E6209A">
        <w:rPr>
          <w:rFonts w:ascii="Times New Roman" w:hAnsi="Times New Roman" w:cs="Times New Roman"/>
          <w:sz w:val="26"/>
          <w:szCs w:val="26"/>
        </w:rPr>
        <w:t>я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и замечаний </w:t>
      </w:r>
      <w:r w:rsidR="00DC08E9" w:rsidRPr="00E6209A">
        <w:rPr>
          <w:rFonts w:ascii="Times New Roman" w:hAnsi="Times New Roman" w:cs="Times New Roman"/>
          <w:sz w:val="26"/>
          <w:szCs w:val="26"/>
        </w:rPr>
        <w:t>устранены</w:t>
      </w:r>
      <w:r w:rsidR="00186C3A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E03F1C" w:rsidRPr="00E6209A">
        <w:rPr>
          <w:rFonts w:ascii="Times New Roman" w:hAnsi="Times New Roman" w:cs="Times New Roman"/>
          <w:sz w:val="26"/>
          <w:szCs w:val="26"/>
        </w:rPr>
        <w:t>полностью</w:t>
      </w:r>
      <w:r w:rsidR="00186C3A" w:rsidRPr="00E6209A">
        <w:rPr>
          <w:rFonts w:ascii="Times New Roman" w:hAnsi="Times New Roman" w:cs="Times New Roman"/>
          <w:sz w:val="26"/>
          <w:szCs w:val="26"/>
        </w:rPr>
        <w:t xml:space="preserve">, из </w:t>
      </w:r>
      <w:r w:rsidR="00E03F1C" w:rsidRPr="00E6209A">
        <w:rPr>
          <w:rFonts w:ascii="Times New Roman" w:hAnsi="Times New Roman" w:cs="Times New Roman"/>
          <w:sz w:val="26"/>
          <w:szCs w:val="26"/>
        </w:rPr>
        <w:t>3</w:t>
      </w:r>
      <w:r w:rsidR="001435DD" w:rsidRPr="00E6209A">
        <w:rPr>
          <w:rFonts w:ascii="Times New Roman" w:hAnsi="Times New Roman" w:cs="Times New Roman"/>
          <w:sz w:val="26"/>
          <w:szCs w:val="26"/>
        </w:rPr>
        <w:t xml:space="preserve"> преставлений</w:t>
      </w:r>
      <w:r w:rsidR="00381158">
        <w:rPr>
          <w:rFonts w:ascii="Times New Roman" w:hAnsi="Times New Roman" w:cs="Times New Roman"/>
          <w:sz w:val="26"/>
          <w:szCs w:val="26"/>
        </w:rPr>
        <w:t xml:space="preserve"> на момент составления о</w:t>
      </w:r>
      <w:r w:rsidR="00186C3A" w:rsidRPr="00E6209A">
        <w:rPr>
          <w:rFonts w:ascii="Times New Roman" w:hAnsi="Times New Roman" w:cs="Times New Roman"/>
          <w:sz w:val="26"/>
          <w:szCs w:val="26"/>
        </w:rPr>
        <w:t xml:space="preserve">тчета снято с контроля </w:t>
      </w:r>
      <w:r w:rsidR="00E03F1C" w:rsidRPr="00E6209A">
        <w:rPr>
          <w:rFonts w:ascii="Times New Roman" w:hAnsi="Times New Roman" w:cs="Times New Roman"/>
          <w:sz w:val="26"/>
          <w:szCs w:val="26"/>
        </w:rPr>
        <w:t>3</w:t>
      </w:r>
      <w:r w:rsidR="00186C3A" w:rsidRPr="00E6209A">
        <w:rPr>
          <w:rFonts w:ascii="Times New Roman" w:hAnsi="Times New Roman" w:cs="Times New Roman"/>
          <w:sz w:val="26"/>
          <w:szCs w:val="26"/>
        </w:rPr>
        <w:t>.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По итогам проверок применено </w:t>
      </w:r>
      <w:r w:rsidR="00E03F1C" w:rsidRPr="00E6209A">
        <w:rPr>
          <w:rFonts w:ascii="Times New Roman" w:hAnsi="Times New Roman" w:cs="Times New Roman"/>
          <w:sz w:val="26"/>
          <w:szCs w:val="26"/>
        </w:rPr>
        <w:t>5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дисциплинарн</w:t>
      </w:r>
      <w:r w:rsidR="00186C3A" w:rsidRPr="00E6209A">
        <w:rPr>
          <w:rFonts w:ascii="Times New Roman" w:hAnsi="Times New Roman" w:cs="Times New Roman"/>
          <w:sz w:val="26"/>
          <w:szCs w:val="26"/>
        </w:rPr>
        <w:t>ых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взыскани</w:t>
      </w:r>
      <w:r w:rsidR="00E03F1C" w:rsidRPr="00E6209A">
        <w:rPr>
          <w:rFonts w:ascii="Times New Roman" w:hAnsi="Times New Roman" w:cs="Times New Roman"/>
          <w:sz w:val="26"/>
          <w:szCs w:val="26"/>
        </w:rPr>
        <w:t>й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DC08E9" w:rsidRPr="00E6209A">
        <w:rPr>
          <w:rFonts w:ascii="Times New Roman" w:hAnsi="Times New Roman" w:cs="Times New Roman"/>
          <w:sz w:val="26"/>
          <w:szCs w:val="26"/>
        </w:rPr>
        <w:t xml:space="preserve">(замечание) </w:t>
      </w:r>
      <w:r w:rsidR="00A75FF3" w:rsidRPr="00E6209A">
        <w:rPr>
          <w:rFonts w:ascii="Times New Roman" w:hAnsi="Times New Roman" w:cs="Times New Roman"/>
          <w:sz w:val="26"/>
          <w:szCs w:val="26"/>
        </w:rPr>
        <w:t>к должностн</w:t>
      </w:r>
      <w:r w:rsidR="00E10560" w:rsidRPr="00E6209A">
        <w:rPr>
          <w:rFonts w:ascii="Times New Roman" w:hAnsi="Times New Roman" w:cs="Times New Roman"/>
          <w:sz w:val="26"/>
          <w:szCs w:val="26"/>
        </w:rPr>
        <w:t>ы</w:t>
      </w:r>
      <w:r w:rsidR="00DC08E9" w:rsidRPr="00E6209A">
        <w:rPr>
          <w:rFonts w:ascii="Times New Roman" w:hAnsi="Times New Roman" w:cs="Times New Roman"/>
          <w:sz w:val="26"/>
          <w:szCs w:val="26"/>
        </w:rPr>
        <w:t>м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лиц</w:t>
      </w:r>
      <w:r w:rsidR="00E10560" w:rsidRPr="00E6209A">
        <w:rPr>
          <w:rFonts w:ascii="Times New Roman" w:hAnsi="Times New Roman" w:cs="Times New Roman"/>
          <w:sz w:val="26"/>
          <w:szCs w:val="26"/>
        </w:rPr>
        <w:t>ам</w:t>
      </w:r>
      <w:r w:rsidR="00A75FF3" w:rsidRPr="00E6209A">
        <w:rPr>
          <w:rFonts w:ascii="Times New Roman" w:hAnsi="Times New Roman" w:cs="Times New Roman"/>
          <w:sz w:val="26"/>
          <w:szCs w:val="26"/>
        </w:rPr>
        <w:t>.</w:t>
      </w:r>
    </w:p>
    <w:p w:rsidR="000D013A" w:rsidRPr="00E6209A" w:rsidRDefault="000D013A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</w:p>
    <w:p w:rsidR="00655861" w:rsidRPr="00E6209A" w:rsidRDefault="00655861" w:rsidP="006C7B11">
      <w:pPr>
        <w:widowControl w:val="0"/>
        <w:spacing w:after="0" w:line="240" w:lineRule="auto"/>
        <w:ind w:firstLine="709"/>
        <w:jc w:val="center"/>
        <w:rPr>
          <w:sz w:val="26"/>
          <w:szCs w:val="26"/>
        </w:rPr>
      </w:pPr>
      <w:r w:rsidRPr="00E6209A">
        <w:rPr>
          <w:b/>
          <w:bCs/>
          <w:sz w:val="26"/>
          <w:szCs w:val="26"/>
        </w:rPr>
        <w:t>Раздел 2. Экспертно-аналитическая деятельность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В 201</w:t>
      </w:r>
      <w:r w:rsidR="0045741D" w:rsidRPr="00E6209A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7050D" w:rsidRPr="00E6209A">
        <w:rPr>
          <w:rFonts w:ascii="Times New Roman" w:hAnsi="Times New Roman" w:cs="Times New Roman"/>
          <w:sz w:val="26"/>
          <w:szCs w:val="26"/>
        </w:rPr>
        <w:t>КСП</w:t>
      </w:r>
      <w:r w:rsidRPr="00E6209A">
        <w:rPr>
          <w:rFonts w:ascii="Times New Roman" w:hAnsi="Times New Roman" w:cs="Times New Roman"/>
          <w:sz w:val="26"/>
          <w:szCs w:val="26"/>
        </w:rPr>
        <w:t xml:space="preserve"> в соответствии с пунктами 2, 7 и 9 части 2 статьи 9 Федерального закона «Об общих принципах организации и деятельности контрольно-счетных органов субъектов и муниципальных образований» от 07.02.2011 № 6-ФЗ проводилась финансовая экспертиза и подготовка заключений на проекты муниципальных нормативных правовых актов представительных органов муниципальных образований, на реализацию которых направлялись расходы местных бюджетов.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Подготовлено и направлено в Собрание депутатов </w:t>
      </w:r>
      <w:r w:rsidR="00CF2698" w:rsidRPr="00E6209A">
        <w:rPr>
          <w:rFonts w:ascii="Times New Roman" w:hAnsi="Times New Roman" w:cs="Times New Roman"/>
          <w:sz w:val="26"/>
          <w:szCs w:val="26"/>
        </w:rPr>
        <w:t xml:space="preserve">Кашинского </w:t>
      </w:r>
      <w:r w:rsidRPr="00E6209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F2698" w:rsidRPr="00E6209A">
        <w:rPr>
          <w:rFonts w:ascii="Times New Roman" w:hAnsi="Times New Roman" w:cs="Times New Roman"/>
          <w:sz w:val="26"/>
          <w:szCs w:val="26"/>
        </w:rPr>
        <w:t>а</w:t>
      </w:r>
      <w:r w:rsidR="003B777A" w:rsidRPr="00E6209A">
        <w:rPr>
          <w:rFonts w:ascii="Times New Roman" w:hAnsi="Times New Roman" w:cs="Times New Roman"/>
          <w:sz w:val="26"/>
          <w:szCs w:val="26"/>
        </w:rPr>
        <w:t xml:space="preserve"> Тверской области</w:t>
      </w:r>
      <w:r w:rsidR="0045741D" w:rsidRPr="00E6209A">
        <w:rPr>
          <w:rFonts w:ascii="Times New Roman" w:hAnsi="Times New Roman" w:cs="Times New Roman"/>
          <w:sz w:val="26"/>
          <w:szCs w:val="26"/>
        </w:rPr>
        <w:t>, Кашинскую городскую Думу, Совет депутатов  городского поселения – город Кашин Кашинского района Тверской области</w:t>
      </w:r>
      <w:r w:rsidR="003B777A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13 </w:t>
      </w:r>
      <w:r w:rsidRPr="00E6209A">
        <w:rPr>
          <w:rFonts w:ascii="Times New Roman" w:hAnsi="Times New Roman" w:cs="Times New Roman"/>
          <w:sz w:val="26"/>
          <w:szCs w:val="26"/>
        </w:rPr>
        <w:t>заключений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, в том числе: </w:t>
      </w:r>
      <w:r w:rsidR="0045741D" w:rsidRPr="00E6209A">
        <w:rPr>
          <w:rFonts w:ascii="Times New Roman" w:hAnsi="Times New Roman" w:cs="Times New Roman"/>
          <w:sz w:val="26"/>
          <w:szCs w:val="26"/>
        </w:rPr>
        <w:t>1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45741D" w:rsidRPr="00E6209A">
        <w:rPr>
          <w:rFonts w:ascii="Times New Roman" w:hAnsi="Times New Roman" w:cs="Times New Roman"/>
          <w:sz w:val="26"/>
          <w:szCs w:val="26"/>
        </w:rPr>
        <w:t>е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на проект решения о бюджете </w:t>
      </w:r>
      <w:r w:rsidR="00CF2698" w:rsidRPr="00E6209A">
        <w:rPr>
          <w:rFonts w:ascii="Times New Roman" w:hAnsi="Times New Roman" w:cs="Times New Roman"/>
          <w:sz w:val="26"/>
          <w:szCs w:val="26"/>
        </w:rPr>
        <w:t>Кашинского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45741D" w:rsidRPr="00E6209A">
        <w:rPr>
          <w:rFonts w:ascii="Times New Roman" w:hAnsi="Times New Roman" w:cs="Times New Roman"/>
          <w:sz w:val="26"/>
          <w:szCs w:val="26"/>
        </w:rPr>
        <w:t>городского округа на 2019 год и на плановый период 2020 и 2021 годов</w:t>
      </w:r>
      <w:r w:rsidRPr="00E6209A">
        <w:rPr>
          <w:rFonts w:ascii="Times New Roman" w:hAnsi="Times New Roman" w:cs="Times New Roman"/>
          <w:sz w:val="26"/>
          <w:szCs w:val="26"/>
        </w:rPr>
        <w:t xml:space="preserve"> и </w:t>
      </w:r>
      <w:r w:rsidR="0045741D" w:rsidRPr="00E6209A">
        <w:rPr>
          <w:rFonts w:ascii="Times New Roman" w:hAnsi="Times New Roman" w:cs="Times New Roman"/>
          <w:sz w:val="26"/>
          <w:szCs w:val="26"/>
        </w:rPr>
        <w:t>9 заключени</w:t>
      </w:r>
      <w:r w:rsidR="00381158">
        <w:rPr>
          <w:rFonts w:ascii="Times New Roman" w:hAnsi="Times New Roman" w:cs="Times New Roman"/>
          <w:sz w:val="26"/>
          <w:szCs w:val="26"/>
        </w:rPr>
        <w:t>й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на </w:t>
      </w:r>
      <w:r w:rsidRPr="00E6209A">
        <w:rPr>
          <w:rFonts w:ascii="Times New Roman" w:hAnsi="Times New Roman" w:cs="Times New Roman"/>
          <w:sz w:val="26"/>
          <w:szCs w:val="26"/>
        </w:rPr>
        <w:t>изменени</w:t>
      </w:r>
      <w:r w:rsidR="0045741D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 xml:space="preserve"> к решению о бюджет</w:t>
      </w:r>
      <w:r w:rsidR="0045741D" w:rsidRPr="00E6209A">
        <w:rPr>
          <w:rFonts w:ascii="Times New Roman" w:hAnsi="Times New Roman" w:cs="Times New Roman"/>
          <w:sz w:val="26"/>
          <w:szCs w:val="26"/>
        </w:rPr>
        <w:t>ах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и </w:t>
      </w:r>
      <w:r w:rsidR="0045741D" w:rsidRPr="00E6209A">
        <w:rPr>
          <w:rFonts w:ascii="Times New Roman" w:hAnsi="Times New Roman" w:cs="Times New Roman"/>
          <w:sz w:val="26"/>
          <w:szCs w:val="26"/>
        </w:rPr>
        <w:t>3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заключения на нормативные правовые акты, на реализацию которых </w:t>
      </w:r>
      <w:r w:rsidR="0045741D" w:rsidRPr="00E6209A">
        <w:rPr>
          <w:rFonts w:ascii="Times New Roman" w:hAnsi="Times New Roman" w:cs="Times New Roman"/>
          <w:sz w:val="26"/>
          <w:szCs w:val="26"/>
        </w:rPr>
        <w:t>будут направлены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расходы бюджета Кашинского </w:t>
      </w:r>
      <w:r w:rsidR="0045741D" w:rsidRPr="00E6209A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7396" w:rsidRPr="00E6209A" w:rsidRDefault="00097396" w:rsidP="006C7B1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Подготовлено и направлено в Администрацию Кашинского района </w:t>
      </w:r>
      <w:r w:rsidR="007B4CFC" w:rsidRPr="00E6209A">
        <w:rPr>
          <w:rFonts w:ascii="Times New Roman" w:hAnsi="Times New Roman" w:cs="Times New Roman"/>
          <w:sz w:val="26"/>
          <w:szCs w:val="26"/>
        </w:rPr>
        <w:t>4</w:t>
      </w:r>
      <w:r w:rsidRPr="00E6209A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7B4CFC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 xml:space="preserve"> на проекты постановлений Администрации Кашинского района об утверждении и внесение изменений в ранее принятые муниципальные программы. </w:t>
      </w:r>
    </w:p>
    <w:p w:rsidR="0047102F" w:rsidRPr="00E6209A" w:rsidRDefault="00993775" w:rsidP="006C7B11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Отмеченные в заключениях з</w:t>
      </w:r>
      <w:r w:rsidR="00876A76" w:rsidRPr="00E6209A">
        <w:rPr>
          <w:rFonts w:ascii="Times New Roman" w:hAnsi="Times New Roman" w:cs="Times New Roman"/>
          <w:bCs/>
          <w:sz w:val="26"/>
          <w:szCs w:val="26"/>
        </w:rPr>
        <w:t>амечания и предложения КСП учтены при принятии муниципальных правовых актов.</w:t>
      </w:r>
    </w:p>
    <w:p w:rsidR="00097396" w:rsidRPr="00E6209A" w:rsidRDefault="00097396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Все нормативные правовые акты в части решений о внесении изменений в бюджеты, прошедшие экспертизу в КСП, финансово - экономически обоснованы.</w:t>
      </w:r>
    </w:p>
    <w:p w:rsidR="00097396" w:rsidRPr="00E6209A" w:rsidRDefault="00097396" w:rsidP="006C7B11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5861" w:rsidRPr="00E6209A" w:rsidRDefault="00655861" w:rsidP="006C7B11">
      <w:pPr>
        <w:pStyle w:val="Defaul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b/>
          <w:bCs/>
          <w:sz w:val="26"/>
          <w:szCs w:val="26"/>
        </w:rPr>
        <w:t>Ра</w:t>
      </w:r>
      <w:r w:rsidR="00A04CA8" w:rsidRPr="00E6209A">
        <w:rPr>
          <w:rFonts w:ascii="Times New Roman" w:hAnsi="Times New Roman" w:cs="Times New Roman"/>
          <w:b/>
          <w:bCs/>
          <w:sz w:val="26"/>
          <w:szCs w:val="26"/>
        </w:rPr>
        <w:t>здел 3. Контрольная</w:t>
      </w:r>
      <w:r w:rsidRPr="00E6209A"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деятельность</w:t>
      </w:r>
    </w:p>
    <w:p w:rsidR="00374525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209A">
        <w:rPr>
          <w:rFonts w:ascii="Times New Roman" w:hAnsi="Times New Roman" w:cs="Times New Roman"/>
          <w:b/>
          <w:bCs/>
          <w:sz w:val="26"/>
          <w:szCs w:val="26"/>
        </w:rPr>
        <w:t xml:space="preserve">3.1 Основные итоги контрольной деятельности </w:t>
      </w:r>
    </w:p>
    <w:p w:rsidR="00D24A21" w:rsidRPr="00E6209A" w:rsidRDefault="00D24A21" w:rsidP="006C7B1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В 201</w:t>
      </w:r>
      <w:r w:rsidR="007533EB" w:rsidRPr="00E6209A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году  проведено </w:t>
      </w:r>
      <w:r w:rsidR="00753590" w:rsidRPr="00E6209A">
        <w:rPr>
          <w:rFonts w:ascii="Times New Roman" w:hAnsi="Times New Roman" w:cs="Times New Roman"/>
          <w:sz w:val="26"/>
          <w:szCs w:val="26"/>
        </w:rPr>
        <w:t>1</w:t>
      </w:r>
      <w:r w:rsidR="007533EB" w:rsidRPr="00E6209A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контрольных мероприяти</w:t>
      </w:r>
      <w:r w:rsidR="00753590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>, в том числе  внешняя проверка годового отчета об исполнении местного бюджета за 201</w:t>
      </w:r>
      <w:r w:rsidR="007533EB" w:rsidRPr="00E6209A">
        <w:rPr>
          <w:rFonts w:ascii="Times New Roman" w:hAnsi="Times New Roman" w:cs="Times New Roman"/>
          <w:sz w:val="26"/>
          <w:szCs w:val="26"/>
        </w:rPr>
        <w:t>7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 - МО «Кашинский район» и двенадцати сельских поселений, входящих в состав МО «Кашинский район», </w:t>
      </w:r>
      <w:r w:rsidR="00753590" w:rsidRPr="00E6209A">
        <w:rPr>
          <w:rFonts w:ascii="Times New Roman" w:hAnsi="Times New Roman" w:cs="Times New Roman"/>
          <w:sz w:val="26"/>
          <w:szCs w:val="26"/>
        </w:rPr>
        <w:t>2</w:t>
      </w:r>
      <w:r w:rsidRPr="00E6209A">
        <w:rPr>
          <w:rFonts w:ascii="Times New Roman" w:hAnsi="Times New Roman" w:cs="Times New Roman"/>
          <w:sz w:val="26"/>
          <w:szCs w:val="26"/>
        </w:rPr>
        <w:t xml:space="preserve"> – главных администратора бюджетных средств (далее – ГАБС), </w:t>
      </w:r>
      <w:r w:rsidR="007533EB" w:rsidRPr="00E6209A">
        <w:rPr>
          <w:rFonts w:ascii="Times New Roman" w:hAnsi="Times New Roman" w:cs="Times New Roman"/>
          <w:sz w:val="26"/>
          <w:szCs w:val="26"/>
        </w:rPr>
        <w:t>3</w:t>
      </w:r>
      <w:r w:rsidRPr="00E6209A">
        <w:rPr>
          <w:rFonts w:ascii="Times New Roman" w:hAnsi="Times New Roman" w:cs="Times New Roman"/>
          <w:sz w:val="26"/>
          <w:szCs w:val="26"/>
        </w:rPr>
        <w:t xml:space="preserve"> – учреждени</w:t>
      </w:r>
      <w:r w:rsidR="000D08EE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>.</w:t>
      </w:r>
    </w:p>
    <w:p w:rsidR="008A4250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Всего в 201</w:t>
      </w:r>
      <w:r w:rsidR="007533EB" w:rsidRPr="00E6209A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году контрольные мероприятия были проведены в отношении </w:t>
      </w:r>
      <w:r w:rsidR="00CC638E" w:rsidRPr="00E6209A">
        <w:rPr>
          <w:rFonts w:ascii="Times New Roman" w:hAnsi="Times New Roman" w:cs="Times New Roman"/>
          <w:sz w:val="26"/>
          <w:szCs w:val="26"/>
        </w:rPr>
        <w:t>1</w:t>
      </w:r>
      <w:r w:rsidR="007533EB" w:rsidRPr="00E6209A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0D08EE" w:rsidRPr="00E6209A">
        <w:rPr>
          <w:rFonts w:ascii="Times New Roman" w:hAnsi="Times New Roman" w:cs="Times New Roman"/>
          <w:sz w:val="26"/>
          <w:szCs w:val="26"/>
        </w:rPr>
        <w:t>ов контроля</w:t>
      </w:r>
      <w:r w:rsidR="00AE4809" w:rsidRPr="00E6209A">
        <w:rPr>
          <w:rFonts w:ascii="Times New Roman" w:hAnsi="Times New Roman" w:cs="Times New Roman"/>
          <w:sz w:val="26"/>
          <w:szCs w:val="26"/>
        </w:rPr>
        <w:t>,</w:t>
      </w:r>
      <w:r w:rsidRPr="00E6209A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8A4250" w:rsidRPr="00E6209A" w:rsidRDefault="008A4250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 </w:t>
      </w:r>
      <w:r w:rsidR="00AE4809" w:rsidRPr="00E6209A">
        <w:rPr>
          <w:rFonts w:ascii="Times New Roman" w:hAnsi="Times New Roman" w:cs="Times New Roman"/>
          <w:sz w:val="26"/>
          <w:szCs w:val="26"/>
        </w:rPr>
        <w:t>13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E6209A">
        <w:rPr>
          <w:rFonts w:ascii="Times New Roman" w:hAnsi="Times New Roman" w:cs="Times New Roman"/>
          <w:sz w:val="26"/>
          <w:szCs w:val="26"/>
        </w:rPr>
        <w:t>ов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местного самоуправления МО «</w:t>
      </w:r>
      <w:r w:rsidR="00AE4809" w:rsidRPr="00E6209A">
        <w:rPr>
          <w:rFonts w:ascii="Times New Roman" w:hAnsi="Times New Roman" w:cs="Times New Roman"/>
          <w:sz w:val="26"/>
          <w:szCs w:val="26"/>
        </w:rPr>
        <w:t>Кашинский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E6209A">
        <w:rPr>
          <w:rFonts w:ascii="Times New Roman" w:hAnsi="Times New Roman" w:cs="Times New Roman"/>
          <w:sz w:val="26"/>
          <w:szCs w:val="26"/>
        </w:rPr>
        <w:t>;</w:t>
      </w:r>
    </w:p>
    <w:p w:rsidR="008A4250" w:rsidRPr="00E6209A" w:rsidRDefault="008A4250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</w:t>
      </w:r>
      <w:r w:rsidR="006449FB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A02B85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3C0751" w:rsidRPr="00E6209A">
        <w:rPr>
          <w:rFonts w:ascii="Times New Roman" w:hAnsi="Times New Roman" w:cs="Times New Roman"/>
          <w:sz w:val="26"/>
          <w:szCs w:val="26"/>
        </w:rPr>
        <w:t xml:space="preserve">Отдел образования </w:t>
      </w:r>
      <w:r w:rsidR="000C33DE" w:rsidRPr="00E6209A">
        <w:rPr>
          <w:rFonts w:ascii="Times New Roman" w:hAnsi="Times New Roman" w:cs="Times New Roman"/>
          <w:sz w:val="26"/>
          <w:szCs w:val="26"/>
        </w:rPr>
        <w:t>Администрация</w:t>
      </w:r>
      <w:r w:rsidR="003E415D" w:rsidRPr="00E6209A">
        <w:rPr>
          <w:rFonts w:ascii="Times New Roman" w:hAnsi="Times New Roman" w:cs="Times New Roman"/>
          <w:sz w:val="26"/>
          <w:szCs w:val="26"/>
        </w:rPr>
        <w:t xml:space="preserve"> Кашинского района</w:t>
      </w:r>
      <w:r w:rsidRPr="00E6209A">
        <w:rPr>
          <w:rFonts w:ascii="Times New Roman" w:hAnsi="Times New Roman" w:cs="Times New Roman"/>
          <w:sz w:val="26"/>
          <w:szCs w:val="26"/>
        </w:rPr>
        <w:t xml:space="preserve"> (ГАБС);</w:t>
      </w:r>
    </w:p>
    <w:p w:rsidR="000C33DE" w:rsidRPr="00E6209A" w:rsidRDefault="000C33DE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</w:t>
      </w:r>
      <w:r w:rsidR="003C0751" w:rsidRPr="00E6209A">
        <w:rPr>
          <w:rFonts w:ascii="Times New Roman" w:hAnsi="Times New Roman" w:cs="Times New Roman"/>
          <w:sz w:val="26"/>
          <w:szCs w:val="26"/>
        </w:rPr>
        <w:t>Финансовое управление администрации</w:t>
      </w:r>
      <w:r w:rsidRPr="00E6209A">
        <w:rPr>
          <w:rFonts w:ascii="Times New Roman" w:hAnsi="Times New Roman" w:cs="Times New Roman"/>
          <w:sz w:val="26"/>
          <w:szCs w:val="26"/>
        </w:rPr>
        <w:t xml:space="preserve"> Кашинского района (ГАБС).</w:t>
      </w:r>
    </w:p>
    <w:p w:rsidR="008C5B0C" w:rsidRPr="00E6209A" w:rsidRDefault="008C5B0C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</w:t>
      </w:r>
      <w:r w:rsidRPr="00E6209A">
        <w:rPr>
          <w:b/>
          <w:bCs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bCs/>
          <w:sz w:val="26"/>
          <w:szCs w:val="26"/>
        </w:rPr>
        <w:t xml:space="preserve">Муниципальное </w:t>
      </w:r>
      <w:r w:rsidR="003C0751" w:rsidRPr="00E6209A">
        <w:rPr>
          <w:rFonts w:ascii="Times New Roman" w:hAnsi="Times New Roman" w:cs="Times New Roman"/>
          <w:sz w:val="26"/>
          <w:szCs w:val="26"/>
        </w:rPr>
        <w:t>бюджетное учреждение «Благоустройство»</w:t>
      </w:r>
      <w:r w:rsidRPr="00E6209A">
        <w:rPr>
          <w:rFonts w:ascii="Times New Roman" w:hAnsi="Times New Roman" w:cs="Times New Roman"/>
          <w:bCs/>
          <w:sz w:val="26"/>
          <w:szCs w:val="26"/>
        </w:rPr>
        <w:t>;</w:t>
      </w:r>
    </w:p>
    <w:p w:rsidR="003C0751" w:rsidRPr="00E6209A" w:rsidRDefault="008C5B0C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C0751" w:rsidRPr="00E6209A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«Районный дом культуры» Кашинского района;</w:t>
      </w:r>
    </w:p>
    <w:p w:rsidR="003C0751" w:rsidRPr="00E6209A" w:rsidRDefault="003C075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</w:t>
      </w:r>
      <w:r w:rsidRPr="00E6209A">
        <w:rPr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 средняя общеобразовательная  школа № 1.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Объем средств бюджета </w:t>
      </w:r>
      <w:r w:rsidR="00EB6AE6" w:rsidRPr="00E6209A">
        <w:rPr>
          <w:rFonts w:ascii="Times New Roman" w:hAnsi="Times New Roman" w:cs="Times New Roman"/>
          <w:sz w:val="26"/>
          <w:szCs w:val="26"/>
        </w:rPr>
        <w:t>Кашинского района,</w:t>
      </w:r>
      <w:r w:rsidRPr="00E6209A">
        <w:rPr>
          <w:rFonts w:ascii="Times New Roman" w:hAnsi="Times New Roman" w:cs="Times New Roman"/>
          <w:sz w:val="26"/>
          <w:szCs w:val="26"/>
        </w:rPr>
        <w:t xml:space="preserve"> охваченны</w:t>
      </w:r>
      <w:r w:rsidR="000D08EE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 при проведении внешней проверки отчета об исполнении бюджета </w:t>
      </w:r>
      <w:r w:rsidR="00EB6AE6" w:rsidRPr="00E6209A">
        <w:rPr>
          <w:rFonts w:ascii="Times New Roman" w:hAnsi="Times New Roman" w:cs="Times New Roman"/>
          <w:sz w:val="26"/>
          <w:szCs w:val="26"/>
        </w:rPr>
        <w:t xml:space="preserve">Кашинского района </w:t>
      </w:r>
      <w:r w:rsidRPr="00E6209A">
        <w:rPr>
          <w:rFonts w:ascii="Times New Roman" w:hAnsi="Times New Roman" w:cs="Times New Roman"/>
          <w:sz w:val="26"/>
          <w:szCs w:val="26"/>
        </w:rPr>
        <w:t>за 201</w:t>
      </w:r>
      <w:r w:rsidR="003C0751" w:rsidRPr="00E6209A">
        <w:rPr>
          <w:rFonts w:ascii="Times New Roman" w:hAnsi="Times New Roman" w:cs="Times New Roman"/>
          <w:sz w:val="26"/>
          <w:szCs w:val="26"/>
        </w:rPr>
        <w:t>7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год, составил: по расходам –</w:t>
      </w:r>
      <w:r w:rsidR="00AD5125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3C0751" w:rsidRPr="00E6209A">
        <w:rPr>
          <w:rFonts w:ascii="Times New Roman" w:hAnsi="Times New Roman" w:cs="Times New Roman"/>
          <w:sz w:val="26"/>
          <w:szCs w:val="26"/>
        </w:rPr>
        <w:t>449079,8</w:t>
      </w:r>
      <w:r w:rsidR="00AD5125"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тыс. руб.; по доходам – </w:t>
      </w:r>
      <w:r w:rsidR="003C0751" w:rsidRPr="00E6209A">
        <w:rPr>
          <w:rFonts w:ascii="Times New Roman" w:hAnsi="Times New Roman" w:cs="Times New Roman"/>
          <w:sz w:val="26"/>
          <w:szCs w:val="26"/>
        </w:rPr>
        <w:t>451637,0</w:t>
      </w:r>
      <w:r w:rsidR="00EB6AE6" w:rsidRPr="00E6209A">
        <w:rPr>
          <w:rFonts w:ascii="Times New Roman" w:hAnsi="Times New Roman" w:cs="Times New Roman"/>
          <w:bCs/>
          <w:sz w:val="26"/>
          <w:szCs w:val="26"/>
        </w:rPr>
        <w:t xml:space="preserve"> тыс. </w:t>
      </w:r>
      <w:r w:rsidRPr="00E6209A">
        <w:rPr>
          <w:rFonts w:ascii="Times New Roman" w:hAnsi="Times New Roman" w:cs="Times New Roman"/>
          <w:sz w:val="26"/>
          <w:szCs w:val="26"/>
        </w:rPr>
        <w:t xml:space="preserve">руб.; по источникам финансирования дефицита бюджета </w:t>
      </w:r>
      <w:r w:rsidR="00EB6AE6" w:rsidRPr="00E6209A">
        <w:rPr>
          <w:rFonts w:ascii="Times New Roman" w:hAnsi="Times New Roman" w:cs="Times New Roman"/>
          <w:sz w:val="26"/>
          <w:szCs w:val="26"/>
        </w:rPr>
        <w:t>Кашинского района</w:t>
      </w:r>
      <w:r w:rsidRPr="00E6209A">
        <w:rPr>
          <w:rFonts w:ascii="Times New Roman" w:hAnsi="Times New Roman" w:cs="Times New Roman"/>
          <w:sz w:val="26"/>
          <w:szCs w:val="26"/>
        </w:rPr>
        <w:t xml:space="preserve"> – </w:t>
      </w:r>
      <w:r w:rsidR="003C0751" w:rsidRPr="00E6209A">
        <w:rPr>
          <w:rFonts w:ascii="Times New Roman" w:hAnsi="Times New Roman" w:cs="Times New Roman"/>
          <w:sz w:val="26"/>
          <w:szCs w:val="26"/>
        </w:rPr>
        <w:t>2557,2</w:t>
      </w:r>
      <w:r w:rsidR="00EB6AE6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EB6AE6" w:rsidRPr="00E6209A">
        <w:rPr>
          <w:rFonts w:ascii="Times New Roman" w:hAnsi="Times New Roman" w:cs="Times New Roman"/>
          <w:sz w:val="26"/>
          <w:szCs w:val="26"/>
        </w:rPr>
        <w:t>.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Объем средств, охваченны</w:t>
      </w:r>
      <w:r w:rsidR="000D08EE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 при проведении внешней проверки бюджетов муниципальных образований, входящих в состав </w:t>
      </w:r>
      <w:r w:rsidR="00381158">
        <w:rPr>
          <w:rFonts w:ascii="Times New Roman" w:hAnsi="Times New Roman" w:cs="Times New Roman"/>
          <w:sz w:val="26"/>
          <w:szCs w:val="26"/>
        </w:rPr>
        <w:t>МО «</w:t>
      </w:r>
      <w:r w:rsidR="00A8666F" w:rsidRPr="00E6209A">
        <w:rPr>
          <w:rFonts w:ascii="Times New Roman" w:hAnsi="Times New Roman" w:cs="Times New Roman"/>
          <w:sz w:val="26"/>
          <w:szCs w:val="26"/>
        </w:rPr>
        <w:t>Кашинск</w:t>
      </w:r>
      <w:r w:rsidR="00381158">
        <w:rPr>
          <w:rFonts w:ascii="Times New Roman" w:hAnsi="Times New Roman" w:cs="Times New Roman"/>
          <w:sz w:val="26"/>
          <w:szCs w:val="26"/>
        </w:rPr>
        <w:t>ий район»</w:t>
      </w:r>
      <w:r w:rsidRPr="00E6209A">
        <w:rPr>
          <w:rFonts w:ascii="Times New Roman" w:hAnsi="Times New Roman" w:cs="Times New Roman"/>
          <w:sz w:val="26"/>
          <w:szCs w:val="26"/>
        </w:rPr>
        <w:t>, за 201</w:t>
      </w:r>
      <w:r w:rsidR="003C0751" w:rsidRPr="00E6209A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год, составил по расходам </w:t>
      </w:r>
      <w:r w:rsidR="005006F2" w:rsidRPr="00E6209A">
        <w:rPr>
          <w:rFonts w:ascii="Times New Roman" w:hAnsi="Times New Roman" w:cs="Times New Roman"/>
          <w:sz w:val="26"/>
          <w:szCs w:val="26"/>
        </w:rPr>
        <w:t>97493,35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руб., по доходам – </w:t>
      </w:r>
      <w:r w:rsidR="005006F2" w:rsidRPr="00E6209A">
        <w:rPr>
          <w:rFonts w:ascii="Times New Roman" w:hAnsi="Times New Roman" w:cs="Times New Roman"/>
          <w:sz w:val="26"/>
          <w:szCs w:val="26"/>
        </w:rPr>
        <w:t>101184,22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руб., по источникам финансирования дефицита бюджетов муниципальных образований – </w:t>
      </w:r>
      <w:r w:rsidR="005006F2" w:rsidRPr="00E6209A">
        <w:rPr>
          <w:rFonts w:ascii="Times New Roman" w:hAnsi="Times New Roman" w:cs="Times New Roman"/>
          <w:sz w:val="26"/>
          <w:szCs w:val="26"/>
        </w:rPr>
        <w:t>3690,87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24704" w:rsidRPr="00E6209A" w:rsidRDefault="00E41C1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Объем средств </w:t>
      </w:r>
      <w:r w:rsidR="00655861" w:rsidRPr="00E6209A">
        <w:rPr>
          <w:rFonts w:ascii="Times New Roman" w:hAnsi="Times New Roman" w:cs="Times New Roman"/>
          <w:sz w:val="26"/>
          <w:szCs w:val="26"/>
        </w:rPr>
        <w:t>бюдже</w:t>
      </w:r>
      <w:r w:rsidRPr="00E6209A">
        <w:rPr>
          <w:rFonts w:ascii="Times New Roman" w:hAnsi="Times New Roman" w:cs="Times New Roman"/>
          <w:sz w:val="26"/>
          <w:szCs w:val="26"/>
        </w:rPr>
        <w:t>та Кашинского района</w:t>
      </w:r>
      <w:r w:rsidR="00B17672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655861" w:rsidRPr="00E6209A">
        <w:rPr>
          <w:rFonts w:ascii="Times New Roman" w:hAnsi="Times New Roman" w:cs="Times New Roman"/>
          <w:sz w:val="26"/>
          <w:szCs w:val="26"/>
        </w:rPr>
        <w:t>проверенн</w:t>
      </w:r>
      <w:r w:rsidRPr="00E6209A">
        <w:rPr>
          <w:rFonts w:ascii="Times New Roman" w:hAnsi="Times New Roman" w:cs="Times New Roman"/>
          <w:sz w:val="26"/>
          <w:szCs w:val="26"/>
        </w:rPr>
        <w:t>ого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при проведении тематических контрольных мероприятий, составил </w:t>
      </w:r>
      <w:r w:rsidR="005006F2" w:rsidRPr="00E6209A">
        <w:rPr>
          <w:rFonts w:ascii="Times New Roman" w:hAnsi="Times New Roman" w:cs="Times New Roman"/>
          <w:sz w:val="26"/>
          <w:szCs w:val="26"/>
        </w:rPr>
        <w:t>81668,0</w:t>
      </w:r>
      <w:r w:rsidR="00B17672" w:rsidRPr="00E6209A">
        <w:rPr>
          <w:rFonts w:ascii="Times New Roman" w:hAnsi="Times New Roman" w:cs="Times New Roman"/>
          <w:sz w:val="26"/>
          <w:szCs w:val="26"/>
        </w:rPr>
        <w:t xml:space="preserve"> тыс.</w:t>
      </w:r>
      <w:r w:rsidR="00A04CA8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B17672" w:rsidRPr="00E6209A">
        <w:rPr>
          <w:rFonts w:ascii="Times New Roman" w:hAnsi="Times New Roman" w:cs="Times New Roman"/>
          <w:sz w:val="26"/>
          <w:szCs w:val="26"/>
        </w:rPr>
        <w:t>руб.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 По результатам проведенных контрольных мероприятий всего составлено </w:t>
      </w:r>
      <w:r w:rsidR="000321D5" w:rsidRPr="00E6209A">
        <w:rPr>
          <w:rFonts w:ascii="Times New Roman" w:hAnsi="Times New Roman" w:cs="Times New Roman"/>
          <w:sz w:val="26"/>
          <w:szCs w:val="26"/>
        </w:rPr>
        <w:t>1</w:t>
      </w:r>
      <w:r w:rsidR="005006F2" w:rsidRPr="00E6209A">
        <w:rPr>
          <w:rFonts w:ascii="Times New Roman" w:hAnsi="Times New Roman" w:cs="Times New Roman"/>
          <w:sz w:val="26"/>
          <w:szCs w:val="26"/>
        </w:rPr>
        <w:t>8</w:t>
      </w:r>
      <w:r w:rsidR="00A04CA8" w:rsidRPr="00E6209A">
        <w:rPr>
          <w:rFonts w:ascii="Times New Roman" w:hAnsi="Times New Roman" w:cs="Times New Roman"/>
          <w:sz w:val="26"/>
          <w:szCs w:val="26"/>
        </w:rPr>
        <w:t xml:space="preserve"> акт</w:t>
      </w:r>
      <w:r w:rsidR="000321D5" w:rsidRPr="00E6209A">
        <w:rPr>
          <w:rFonts w:ascii="Times New Roman" w:hAnsi="Times New Roman" w:cs="Times New Roman"/>
          <w:sz w:val="26"/>
          <w:szCs w:val="26"/>
        </w:rPr>
        <w:t>ов</w:t>
      </w:r>
      <w:r w:rsidRPr="00E6209A">
        <w:rPr>
          <w:rFonts w:ascii="Times New Roman" w:hAnsi="Times New Roman" w:cs="Times New Roman"/>
          <w:sz w:val="26"/>
          <w:szCs w:val="26"/>
        </w:rPr>
        <w:t xml:space="preserve"> (</w:t>
      </w:r>
      <w:r w:rsidR="00E630A8" w:rsidRPr="00E6209A">
        <w:rPr>
          <w:rFonts w:ascii="Times New Roman" w:hAnsi="Times New Roman" w:cs="Times New Roman"/>
          <w:sz w:val="26"/>
          <w:szCs w:val="26"/>
        </w:rPr>
        <w:t>заключени</w:t>
      </w:r>
      <w:r w:rsidR="000321D5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), в том числе по результатам камеральных проверок в рамках внешней проверки отчетов об исполнении муниципальных бюджетов </w:t>
      </w:r>
      <w:r w:rsidR="00E630A8" w:rsidRPr="00E6209A">
        <w:rPr>
          <w:rFonts w:ascii="Times New Roman" w:hAnsi="Times New Roman" w:cs="Times New Roman"/>
          <w:sz w:val="26"/>
          <w:szCs w:val="26"/>
        </w:rPr>
        <w:t>1</w:t>
      </w:r>
      <w:r w:rsidR="000C33DE" w:rsidRPr="00E6209A">
        <w:rPr>
          <w:rFonts w:ascii="Times New Roman" w:hAnsi="Times New Roman" w:cs="Times New Roman"/>
          <w:sz w:val="26"/>
          <w:szCs w:val="26"/>
        </w:rPr>
        <w:t>5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E630A8" w:rsidRPr="00E6209A">
        <w:rPr>
          <w:rFonts w:ascii="Times New Roman" w:hAnsi="Times New Roman" w:cs="Times New Roman"/>
          <w:sz w:val="26"/>
          <w:szCs w:val="26"/>
        </w:rPr>
        <w:t>заключений</w:t>
      </w:r>
      <w:r w:rsidRPr="00E6209A">
        <w:rPr>
          <w:rFonts w:ascii="Times New Roman" w:hAnsi="Times New Roman" w:cs="Times New Roman"/>
          <w:sz w:val="26"/>
          <w:szCs w:val="26"/>
        </w:rPr>
        <w:t xml:space="preserve">, из них: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по результатам внешней проверки отчета об исполнении бюджета </w:t>
      </w:r>
      <w:r w:rsidR="00E630A8" w:rsidRPr="00E6209A">
        <w:rPr>
          <w:rFonts w:ascii="Times New Roman" w:hAnsi="Times New Roman" w:cs="Times New Roman"/>
          <w:sz w:val="26"/>
          <w:szCs w:val="26"/>
        </w:rPr>
        <w:t>Кашинского района</w:t>
      </w:r>
      <w:r w:rsidRPr="00E6209A">
        <w:rPr>
          <w:rFonts w:ascii="Times New Roman" w:hAnsi="Times New Roman" w:cs="Times New Roman"/>
          <w:sz w:val="26"/>
          <w:szCs w:val="26"/>
        </w:rPr>
        <w:t xml:space="preserve"> - </w:t>
      </w:r>
      <w:r w:rsidR="000C33DE" w:rsidRPr="00E6209A">
        <w:rPr>
          <w:rFonts w:ascii="Times New Roman" w:hAnsi="Times New Roman" w:cs="Times New Roman"/>
          <w:sz w:val="26"/>
          <w:szCs w:val="26"/>
        </w:rPr>
        <w:t>3</w:t>
      </w:r>
      <w:r w:rsidRPr="00E6209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по результатам внешней проверки отчета об исполнении местных бюджетов - </w:t>
      </w:r>
      <w:r w:rsidR="00E630A8" w:rsidRPr="00E6209A">
        <w:rPr>
          <w:rFonts w:ascii="Times New Roman" w:hAnsi="Times New Roman" w:cs="Times New Roman"/>
          <w:sz w:val="26"/>
          <w:szCs w:val="26"/>
        </w:rPr>
        <w:t>12</w:t>
      </w:r>
      <w:r w:rsidRPr="00E620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4CA8" w:rsidRPr="00E6209A" w:rsidRDefault="00A04CA8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209A">
        <w:rPr>
          <w:rFonts w:ascii="Times New Roman" w:hAnsi="Times New Roman" w:cs="Times New Roman"/>
          <w:b/>
          <w:bCs/>
          <w:sz w:val="26"/>
          <w:szCs w:val="26"/>
        </w:rPr>
        <w:t xml:space="preserve">3.2. Итоги контрольной деятельности по направлениям </w:t>
      </w:r>
    </w:p>
    <w:p w:rsidR="00632ADE" w:rsidRPr="00E6209A" w:rsidRDefault="00632ADE" w:rsidP="006C7B11">
      <w:pPr>
        <w:pStyle w:val="Defaul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209A">
        <w:rPr>
          <w:rFonts w:ascii="Times New Roman" w:hAnsi="Times New Roman" w:cs="Times New Roman"/>
          <w:i/>
          <w:sz w:val="26"/>
          <w:szCs w:val="26"/>
        </w:rPr>
        <w:t>3.2.1.</w:t>
      </w:r>
      <w:r w:rsidR="00DF4F70" w:rsidRPr="00E620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i/>
          <w:sz w:val="26"/>
          <w:szCs w:val="26"/>
        </w:rPr>
        <w:t>Внешняя проверка бюджетной  отчетности главных администраторов (главных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бюджета)  средств муниципальных образований за 201</w:t>
      </w:r>
      <w:r w:rsidR="000C33DE" w:rsidRPr="00E6209A">
        <w:rPr>
          <w:rFonts w:ascii="Times New Roman" w:hAnsi="Times New Roman" w:cs="Times New Roman"/>
          <w:i/>
          <w:sz w:val="26"/>
          <w:szCs w:val="26"/>
        </w:rPr>
        <w:t>6</w:t>
      </w:r>
      <w:r w:rsidRPr="00E6209A">
        <w:rPr>
          <w:rFonts w:ascii="Times New Roman" w:hAnsi="Times New Roman" w:cs="Times New Roman"/>
          <w:i/>
          <w:sz w:val="26"/>
          <w:szCs w:val="26"/>
        </w:rPr>
        <w:t xml:space="preserve"> год.</w:t>
      </w:r>
    </w:p>
    <w:p w:rsidR="00632ADE" w:rsidRPr="00E6209A" w:rsidRDefault="00632ADE" w:rsidP="006C7B11">
      <w:pPr>
        <w:pStyle w:val="Defaul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209A">
        <w:rPr>
          <w:rFonts w:ascii="Times New Roman" w:hAnsi="Times New Roman" w:cs="Times New Roman"/>
          <w:i/>
          <w:sz w:val="26"/>
          <w:szCs w:val="26"/>
        </w:rPr>
        <w:t>3.2.1.1. Муниципальное образование «Кашинский район» Тверской области.</w:t>
      </w:r>
    </w:p>
    <w:p w:rsidR="00632ADE" w:rsidRPr="00E6209A" w:rsidRDefault="00632ADE" w:rsidP="006C7B1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Объем средств МО «Кашинский район», охваченных внешней проверкой, – </w:t>
      </w:r>
      <w:r w:rsidR="005006F2" w:rsidRPr="00E6209A">
        <w:rPr>
          <w:rFonts w:ascii="Times New Roman" w:hAnsi="Times New Roman" w:cs="Times New Roman"/>
          <w:color w:val="auto"/>
          <w:sz w:val="26"/>
          <w:szCs w:val="26"/>
        </w:rPr>
        <w:t>903274,0</w:t>
      </w:r>
      <w:r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 тыс.</w:t>
      </w:r>
      <w:r w:rsidR="00EF79A7"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color w:val="auto"/>
          <w:sz w:val="26"/>
          <w:szCs w:val="26"/>
        </w:rPr>
        <w:t>руб.</w:t>
      </w:r>
    </w:p>
    <w:p w:rsidR="00632ADE" w:rsidRPr="00E6209A" w:rsidRDefault="00632ADE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Проведены камеральные проверки бюджетной отчетности </w:t>
      </w:r>
      <w:r w:rsidR="00100621" w:rsidRPr="00E6209A">
        <w:rPr>
          <w:rFonts w:ascii="Times New Roman" w:hAnsi="Times New Roman" w:cs="Times New Roman"/>
          <w:sz w:val="26"/>
          <w:szCs w:val="26"/>
        </w:rPr>
        <w:t>двух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главных администраторов бюджетных средств: </w:t>
      </w:r>
    </w:p>
    <w:p w:rsidR="005006F2" w:rsidRPr="00E6209A" w:rsidRDefault="005006F2" w:rsidP="005006F2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  Отдел образования Администрация Кашинского района;</w:t>
      </w:r>
    </w:p>
    <w:p w:rsidR="005006F2" w:rsidRPr="00E6209A" w:rsidRDefault="005006F2" w:rsidP="005006F2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 Финансовое управление администрации Кашинского района.</w:t>
      </w:r>
    </w:p>
    <w:p w:rsidR="00632ADE" w:rsidRPr="00E6209A" w:rsidRDefault="007D44BB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</w:t>
      </w:r>
      <w:r w:rsidR="00632ADE" w:rsidRPr="00E6209A">
        <w:rPr>
          <w:rFonts w:eastAsia="Calibri"/>
          <w:sz w:val="26"/>
          <w:szCs w:val="26"/>
        </w:rPr>
        <w:t xml:space="preserve">роведена проверка годового отчета об исполнении бюджета </w:t>
      </w:r>
      <w:r w:rsidRPr="00E6209A">
        <w:rPr>
          <w:rFonts w:eastAsia="Calibri"/>
          <w:sz w:val="26"/>
          <w:szCs w:val="26"/>
        </w:rPr>
        <w:t>Кашинского района за 201</w:t>
      </w:r>
      <w:r w:rsidR="005006F2" w:rsidRPr="00E6209A">
        <w:rPr>
          <w:rFonts w:eastAsia="Calibri"/>
          <w:sz w:val="26"/>
          <w:szCs w:val="26"/>
        </w:rPr>
        <w:t>7</w:t>
      </w:r>
      <w:r w:rsidRPr="00E6209A">
        <w:rPr>
          <w:rFonts w:eastAsia="Calibri"/>
          <w:sz w:val="26"/>
          <w:szCs w:val="26"/>
        </w:rPr>
        <w:t xml:space="preserve"> год</w:t>
      </w:r>
      <w:r w:rsidR="00632ADE" w:rsidRPr="00E6209A">
        <w:rPr>
          <w:rFonts w:eastAsia="Calibri"/>
          <w:sz w:val="26"/>
          <w:szCs w:val="26"/>
        </w:rPr>
        <w:t>, итоги которой приведены в данном разделе.</w:t>
      </w:r>
    </w:p>
    <w:p w:rsidR="00992A48" w:rsidRPr="00E6209A" w:rsidRDefault="00632ADE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 xml:space="preserve">В результате контрольного мероприятия установлено, что при составлении годового отчета об исполнении бюджета </w:t>
      </w:r>
      <w:r w:rsidR="007D44BB" w:rsidRPr="00E6209A">
        <w:rPr>
          <w:rFonts w:eastAsia="Calibri"/>
          <w:sz w:val="26"/>
          <w:szCs w:val="26"/>
        </w:rPr>
        <w:t xml:space="preserve">Кашинского района </w:t>
      </w:r>
      <w:r w:rsidRPr="00E6209A">
        <w:rPr>
          <w:rFonts w:eastAsia="Calibri"/>
          <w:sz w:val="26"/>
          <w:szCs w:val="26"/>
        </w:rPr>
        <w:t>и годовой бюджетной отчетности об исполнении бюджета Кашинск</w:t>
      </w:r>
      <w:r w:rsidR="007D44BB" w:rsidRPr="00E6209A">
        <w:rPr>
          <w:rFonts w:eastAsia="Calibri"/>
          <w:sz w:val="26"/>
          <w:szCs w:val="26"/>
        </w:rPr>
        <w:t xml:space="preserve">ого </w:t>
      </w:r>
      <w:r w:rsidRPr="00E6209A">
        <w:rPr>
          <w:rFonts w:eastAsia="Calibri"/>
          <w:sz w:val="26"/>
          <w:szCs w:val="26"/>
        </w:rPr>
        <w:t>район</w:t>
      </w:r>
      <w:r w:rsidR="007D44BB" w:rsidRPr="00E6209A">
        <w:rPr>
          <w:rFonts w:eastAsia="Calibri"/>
          <w:sz w:val="26"/>
          <w:szCs w:val="26"/>
        </w:rPr>
        <w:t>а</w:t>
      </w:r>
      <w:r w:rsidRPr="00E6209A">
        <w:rPr>
          <w:rFonts w:eastAsia="Calibri"/>
          <w:sz w:val="26"/>
          <w:szCs w:val="26"/>
        </w:rPr>
        <w:t xml:space="preserve">  норм</w:t>
      </w:r>
      <w:r w:rsidR="00100621" w:rsidRPr="00E6209A">
        <w:rPr>
          <w:rFonts w:eastAsia="Calibri"/>
          <w:sz w:val="26"/>
          <w:szCs w:val="26"/>
        </w:rPr>
        <w:t>ы</w:t>
      </w:r>
      <w:r w:rsidRPr="00E6209A">
        <w:rPr>
          <w:rFonts w:eastAsia="Calibri"/>
          <w:sz w:val="26"/>
          <w:szCs w:val="26"/>
        </w:rPr>
        <w:t xml:space="preserve"> федерального законодательства (в том числе бюджетного), федерального нормативного правового акта, регулирующего порядок составления и представления годовой отчетности об исполнении бюджетов, и муниципального правового акта, регулирующего бюджетный процесс в МО «Кашинский район» Тверской области</w:t>
      </w:r>
      <w:r w:rsidR="00100621" w:rsidRPr="00E6209A">
        <w:rPr>
          <w:rFonts w:eastAsia="Calibri"/>
          <w:sz w:val="26"/>
          <w:szCs w:val="26"/>
        </w:rPr>
        <w:t xml:space="preserve"> соблюдены.</w:t>
      </w:r>
    </w:p>
    <w:p w:rsidR="00C23A50" w:rsidRPr="00E6209A" w:rsidRDefault="00C23A50" w:rsidP="006C7B11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Бюджетная отчетность  за 201</w:t>
      </w:r>
      <w:r w:rsidR="005006F2" w:rsidRPr="00E6209A">
        <w:rPr>
          <w:sz w:val="26"/>
          <w:szCs w:val="26"/>
        </w:rPr>
        <w:t>7</w:t>
      </w:r>
      <w:r w:rsidRPr="00E6209A">
        <w:rPr>
          <w:sz w:val="26"/>
          <w:szCs w:val="26"/>
        </w:rPr>
        <w:t xml:space="preserve"> год   главными администраторами представлена в установленный срок, составлена в соответствии с требованиями Инструкции №191н «Об утверждении Инструкции о порядке составления и представления годовой, </w:t>
      </w:r>
      <w:r w:rsidRPr="00E6209A">
        <w:rPr>
          <w:sz w:val="26"/>
          <w:szCs w:val="26"/>
        </w:rPr>
        <w:lastRenderedPageBreak/>
        <w:t xml:space="preserve">квартальной и месячной отчетности об исполнении бюджетов бюджетной системы Российской Федерации». </w:t>
      </w:r>
    </w:p>
    <w:p w:rsidR="003A07A4" w:rsidRPr="00E6209A" w:rsidRDefault="00632ADE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По результатам внешней проверки</w:t>
      </w:r>
      <w:r w:rsidR="00916D3C" w:rsidRPr="00E6209A">
        <w:rPr>
          <w:rFonts w:eastAsia="Calibri"/>
          <w:sz w:val="26"/>
          <w:szCs w:val="26"/>
        </w:rPr>
        <w:t xml:space="preserve"> бюджетной отчетности </w:t>
      </w:r>
      <w:r w:rsidRPr="00E6209A">
        <w:rPr>
          <w:rFonts w:eastAsia="Calibri"/>
          <w:sz w:val="26"/>
          <w:szCs w:val="26"/>
        </w:rPr>
        <w:t xml:space="preserve"> </w:t>
      </w:r>
      <w:r w:rsidR="00C23A50" w:rsidRPr="00E6209A">
        <w:rPr>
          <w:rFonts w:eastAsia="Calibri"/>
          <w:sz w:val="26"/>
          <w:szCs w:val="26"/>
        </w:rPr>
        <w:t>направлено 2 информационных письма Г</w:t>
      </w:r>
      <w:r w:rsidR="003B2666" w:rsidRPr="00E6209A">
        <w:rPr>
          <w:rFonts w:eastAsia="Calibri"/>
          <w:sz w:val="26"/>
          <w:szCs w:val="26"/>
        </w:rPr>
        <w:t>А</w:t>
      </w:r>
      <w:r w:rsidR="00C23A50" w:rsidRPr="00E6209A">
        <w:rPr>
          <w:rFonts w:eastAsia="Calibri"/>
          <w:sz w:val="26"/>
          <w:szCs w:val="26"/>
        </w:rPr>
        <w:t xml:space="preserve">БС. </w:t>
      </w:r>
    </w:p>
    <w:p w:rsidR="003A07A4" w:rsidRDefault="00CE3ADC" w:rsidP="006C7B11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E6209A">
        <w:rPr>
          <w:i/>
          <w:sz w:val="26"/>
          <w:szCs w:val="26"/>
        </w:rPr>
        <w:t xml:space="preserve">3.2.1.2. </w:t>
      </w:r>
      <w:r w:rsidR="003A07A4" w:rsidRPr="00E6209A">
        <w:rPr>
          <w:i/>
          <w:sz w:val="26"/>
          <w:szCs w:val="26"/>
        </w:rPr>
        <w:t>Внешняя проверка годовой бюджетной  отчетности за 201</w:t>
      </w:r>
      <w:r w:rsidR="005006F2" w:rsidRPr="00E6209A">
        <w:rPr>
          <w:i/>
          <w:sz w:val="26"/>
          <w:szCs w:val="26"/>
        </w:rPr>
        <w:t>7</w:t>
      </w:r>
      <w:r w:rsidR="003A07A4" w:rsidRPr="00E6209A">
        <w:rPr>
          <w:i/>
          <w:sz w:val="26"/>
          <w:szCs w:val="26"/>
        </w:rPr>
        <w:t xml:space="preserve"> год поселений, входящих в состав МО «Кашинский район»:</w:t>
      </w:r>
    </w:p>
    <w:p w:rsidR="00F96D4E" w:rsidRPr="00F96D4E" w:rsidRDefault="00F96D4E" w:rsidP="00F96D4E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96D4E">
        <w:rPr>
          <w:rFonts w:eastAsia="Calibri"/>
          <w:sz w:val="26"/>
          <w:szCs w:val="26"/>
        </w:rPr>
        <w:t xml:space="preserve">         В целях реализации положений Бюджетного кодекса Российской Федерации и Федерального закона от 07.12.2011г. № 6-ФЗ «Об общих принципах организации и деятельности контрольно-счетных органов субъектов Российской Федерации и муниципальных образований» а также в целях экономии бюджетных  средств, между </w:t>
      </w:r>
      <w:r w:rsidR="00FA055A">
        <w:rPr>
          <w:sz w:val="26"/>
          <w:szCs w:val="26"/>
        </w:rPr>
        <w:t>Собранием депутатов Кашинского района Тверской области</w:t>
      </w:r>
      <w:r w:rsidRPr="00F96D4E">
        <w:rPr>
          <w:rFonts w:eastAsia="Calibri"/>
          <w:sz w:val="26"/>
          <w:szCs w:val="26"/>
        </w:rPr>
        <w:t xml:space="preserve"> и  </w:t>
      </w:r>
      <w:r w:rsidR="00FA055A">
        <w:rPr>
          <w:sz w:val="26"/>
          <w:szCs w:val="26"/>
        </w:rPr>
        <w:t xml:space="preserve">Советами депутатов </w:t>
      </w:r>
      <w:r w:rsidRPr="00F96D4E">
        <w:rPr>
          <w:rFonts w:eastAsia="Calibri"/>
          <w:sz w:val="26"/>
          <w:szCs w:val="26"/>
        </w:rPr>
        <w:t>муниципальны</w:t>
      </w:r>
      <w:r w:rsidR="00FA055A">
        <w:rPr>
          <w:sz w:val="26"/>
          <w:szCs w:val="26"/>
        </w:rPr>
        <w:t>х образований сельских поселений</w:t>
      </w:r>
      <w:r w:rsidRPr="00F96D4E">
        <w:rPr>
          <w:rFonts w:eastAsia="Calibri"/>
          <w:sz w:val="26"/>
          <w:szCs w:val="26"/>
        </w:rPr>
        <w:t xml:space="preserve">  заключены соглашения (</w:t>
      </w:r>
      <w:r w:rsidR="00FA055A">
        <w:rPr>
          <w:sz w:val="26"/>
          <w:szCs w:val="26"/>
        </w:rPr>
        <w:t>12</w:t>
      </w:r>
      <w:r w:rsidRPr="00F96D4E">
        <w:rPr>
          <w:rFonts w:eastAsia="Calibri"/>
          <w:sz w:val="26"/>
          <w:szCs w:val="26"/>
        </w:rPr>
        <w:t xml:space="preserve"> соглашени</w:t>
      </w:r>
      <w:r w:rsidR="00FA055A">
        <w:rPr>
          <w:sz w:val="26"/>
          <w:szCs w:val="26"/>
        </w:rPr>
        <w:t>й</w:t>
      </w:r>
      <w:r w:rsidRPr="00F96D4E">
        <w:rPr>
          <w:rFonts w:eastAsia="Calibri"/>
          <w:sz w:val="26"/>
          <w:szCs w:val="26"/>
        </w:rPr>
        <w:t>) о пер</w:t>
      </w:r>
      <w:r w:rsidR="00FA055A">
        <w:rPr>
          <w:sz w:val="26"/>
          <w:szCs w:val="26"/>
        </w:rPr>
        <w:t>едаче КСП</w:t>
      </w:r>
      <w:r w:rsidRPr="00F96D4E">
        <w:rPr>
          <w:rFonts w:eastAsia="Calibri"/>
          <w:sz w:val="26"/>
          <w:szCs w:val="26"/>
        </w:rPr>
        <w:t xml:space="preserve"> полномочий  контрольно-счетного органа сельского поселения по осуществлению внешнего муниципального финансового контроля.</w:t>
      </w:r>
    </w:p>
    <w:p w:rsidR="00FA055A" w:rsidRDefault="00FA055A" w:rsidP="00FA055A">
      <w:pPr>
        <w:spacing w:after="0" w:line="24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</w:t>
      </w:r>
      <w:r w:rsidRPr="00FA055A">
        <w:rPr>
          <w:rFonts w:eastAsia="Calibri"/>
          <w:sz w:val="26"/>
          <w:szCs w:val="26"/>
        </w:rPr>
        <w:t xml:space="preserve">В отчетном периоде в целях реализации указанных полномочий проведена внешняя проверка бюджетной отчетности </w:t>
      </w:r>
      <w:r>
        <w:rPr>
          <w:sz w:val="26"/>
          <w:szCs w:val="26"/>
        </w:rPr>
        <w:t xml:space="preserve">12 </w:t>
      </w:r>
      <w:r w:rsidRPr="00FA055A">
        <w:rPr>
          <w:rFonts w:eastAsia="Calibri"/>
          <w:sz w:val="26"/>
          <w:szCs w:val="26"/>
        </w:rPr>
        <w:t>главных распорядителей (распорядителей), администраторов</w:t>
      </w:r>
      <w:r>
        <w:rPr>
          <w:sz w:val="26"/>
          <w:szCs w:val="26"/>
        </w:rPr>
        <w:t xml:space="preserve"> бюджетных средств:</w:t>
      </w:r>
    </w:p>
    <w:p w:rsidR="003A07A4" w:rsidRPr="00E6209A" w:rsidRDefault="00FA055A" w:rsidP="00FA055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07A4"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>Администрации г</w:t>
      </w:r>
      <w:r w:rsidR="003A07A4" w:rsidRPr="00E6209A">
        <w:rPr>
          <w:sz w:val="26"/>
          <w:szCs w:val="26"/>
        </w:rPr>
        <w:t>ородского поселения - город Кашин Кашинского района Тверской области;</w:t>
      </w:r>
    </w:p>
    <w:p w:rsidR="003A07A4" w:rsidRPr="00E6209A" w:rsidRDefault="003A07A4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Барыковско</w:t>
      </w:r>
      <w:r w:rsidR="004174CA" w:rsidRPr="00E6209A">
        <w:rPr>
          <w:sz w:val="26"/>
          <w:szCs w:val="26"/>
        </w:rPr>
        <w:t>го</w:t>
      </w:r>
      <w:r w:rsidRPr="00E6209A">
        <w:rPr>
          <w:sz w:val="26"/>
          <w:szCs w:val="26"/>
        </w:rPr>
        <w:t xml:space="preserve"> сельско</w:t>
      </w:r>
      <w:r w:rsidR="004174CA" w:rsidRPr="00E6209A">
        <w:rPr>
          <w:sz w:val="26"/>
          <w:szCs w:val="26"/>
        </w:rPr>
        <w:t>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Булатовск</w:t>
      </w:r>
      <w:r w:rsidR="004174CA" w:rsidRPr="00E6209A">
        <w:rPr>
          <w:sz w:val="26"/>
          <w:szCs w:val="26"/>
        </w:rPr>
        <w:t>ого</w:t>
      </w:r>
      <w:r w:rsidR="00E861D3" w:rsidRPr="00E6209A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>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Верхнетроицк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Давыдовск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Карабузинск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Пестриковск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Письяковск</w:t>
      </w:r>
      <w:r w:rsidR="004174CA" w:rsidRPr="00E6209A">
        <w:rPr>
          <w:sz w:val="26"/>
          <w:szCs w:val="26"/>
        </w:rPr>
        <w:t xml:space="preserve">ого </w:t>
      </w:r>
      <w:r w:rsidRPr="00E6209A">
        <w:rPr>
          <w:sz w:val="26"/>
          <w:szCs w:val="26"/>
        </w:rPr>
        <w:t>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Славковск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Уницк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Фарафоновск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4174CA" w:rsidRDefault="004174CA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Шепелевского сельского поселения Кашинского района Тверской области.</w:t>
      </w:r>
    </w:p>
    <w:p w:rsidR="00AD17E1" w:rsidRPr="00AD17E1" w:rsidRDefault="00AD17E1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AD17E1">
        <w:rPr>
          <w:sz w:val="26"/>
          <w:szCs w:val="26"/>
        </w:rPr>
        <w:t>Внешняя проверка проведена в соответствии с требованиями статьи 264.4 Бюджетного кодекса Российской Федерации</w:t>
      </w:r>
      <w:r>
        <w:rPr>
          <w:sz w:val="26"/>
          <w:szCs w:val="26"/>
        </w:rPr>
        <w:t>.</w:t>
      </w:r>
    </w:p>
    <w:p w:rsidR="00FA055A" w:rsidRPr="00E6209A" w:rsidRDefault="00FA055A" w:rsidP="00FA055A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color w:val="auto"/>
          <w:sz w:val="26"/>
          <w:szCs w:val="26"/>
        </w:rPr>
        <w:t>Объем средств бюджетов поселени</w:t>
      </w:r>
      <w:r w:rsidR="00381158">
        <w:rPr>
          <w:rFonts w:ascii="Times New Roman" w:hAnsi="Times New Roman" w:cs="Times New Roman"/>
          <w:color w:val="auto"/>
          <w:sz w:val="26"/>
          <w:szCs w:val="26"/>
        </w:rPr>
        <w:t>й, охваченных внешней проверкой</w:t>
      </w:r>
      <w:r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 –202368,44 тыс. руб.</w:t>
      </w:r>
    </w:p>
    <w:p w:rsidR="00B90719" w:rsidRPr="00E6209A" w:rsidRDefault="003A07A4" w:rsidP="006C7B11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Бюджетная отчетность  за 201</w:t>
      </w:r>
      <w:r w:rsidR="005006F2" w:rsidRPr="00E6209A">
        <w:rPr>
          <w:sz w:val="26"/>
          <w:szCs w:val="26"/>
        </w:rPr>
        <w:t>7</w:t>
      </w:r>
      <w:r w:rsidRPr="00E6209A">
        <w:rPr>
          <w:sz w:val="26"/>
          <w:szCs w:val="26"/>
        </w:rPr>
        <w:t xml:space="preserve"> год </w:t>
      </w:r>
      <w:r w:rsidR="00B90719" w:rsidRPr="00E6209A">
        <w:rPr>
          <w:sz w:val="26"/>
          <w:szCs w:val="26"/>
        </w:rPr>
        <w:t xml:space="preserve"> всеми главными администраторами </w:t>
      </w:r>
      <w:r w:rsidRPr="00E6209A">
        <w:rPr>
          <w:sz w:val="26"/>
          <w:szCs w:val="26"/>
        </w:rPr>
        <w:t>представлена в установленный срок, в целом составлена в соответствии с требованиями Инструкции №191н</w:t>
      </w:r>
      <w:r w:rsidR="00B90719" w:rsidRPr="00E6209A">
        <w:rPr>
          <w:sz w:val="26"/>
          <w:szCs w:val="26"/>
        </w:rPr>
        <w:t xml:space="preserve"> «Об утверждении Инструкции о порядке </w:t>
      </w:r>
      <w:r w:rsidR="00B90719" w:rsidRPr="00E6209A">
        <w:rPr>
          <w:sz w:val="26"/>
          <w:szCs w:val="26"/>
        </w:rPr>
        <w:lastRenderedPageBreak/>
        <w:t>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381158">
        <w:rPr>
          <w:sz w:val="26"/>
          <w:szCs w:val="26"/>
        </w:rPr>
        <w:t>»</w:t>
      </w:r>
      <w:r w:rsidR="00B90719" w:rsidRPr="00E6209A">
        <w:rPr>
          <w:sz w:val="26"/>
          <w:szCs w:val="26"/>
        </w:rPr>
        <w:t xml:space="preserve">. </w:t>
      </w:r>
    </w:p>
    <w:p w:rsidR="003A07A4" w:rsidRPr="00E6209A" w:rsidRDefault="003A07A4" w:rsidP="006C7B1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 Фактов недостоверных отчетных данных и искажения бюджетной отчетности, осуществления расходов, непредусмотренных бюджетом, или с превышением бюджетных ассигнований проведенной проверкой по двенадцати отчетам не установлено. </w:t>
      </w:r>
    </w:p>
    <w:p w:rsidR="007D44BB" w:rsidRPr="00E6209A" w:rsidRDefault="007D44BB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iCs/>
          <w:sz w:val="26"/>
          <w:szCs w:val="26"/>
        </w:rPr>
        <w:t>Показатели по доходам</w:t>
      </w:r>
      <w:r w:rsidRPr="00E6209A">
        <w:rPr>
          <w:rFonts w:ascii="Times New Roman" w:hAnsi="Times New Roman" w:cs="Times New Roman"/>
          <w:sz w:val="26"/>
          <w:szCs w:val="26"/>
        </w:rPr>
        <w:t>, отраженные в годовых отчетах об исполнении бюджета поселения, соответствуют показателям по фактическому поступлению средств бюджета поселения по данным Управления Федерального казначейства по Тверской области.</w:t>
      </w:r>
    </w:p>
    <w:p w:rsidR="00B90719" w:rsidRPr="00E6209A" w:rsidRDefault="00B90719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 xml:space="preserve">В результате контрольного мероприятия установлено, что при составлении годового отчета об исполнении бюджетов поселений и годовой бюджетной отчетности двенадцати главных администраторов  допущены нарушения отдельных норм федерального законодательства (в том числе бюджетного), федерального нормативного правового акта, регулирующего порядок составления и представления годовой отчетности об исполнении бюджетов, и муниципального правового акта, регулирующего бюджетный процесс в </w:t>
      </w:r>
      <w:r w:rsidR="00475BA1" w:rsidRPr="00E6209A">
        <w:rPr>
          <w:rFonts w:eastAsia="Calibri"/>
          <w:sz w:val="26"/>
          <w:szCs w:val="26"/>
        </w:rPr>
        <w:t>поселениях, входящих в состав МО «Кашинский район»</w:t>
      </w:r>
      <w:r w:rsidRPr="00E6209A">
        <w:rPr>
          <w:rFonts w:eastAsia="Calibri"/>
          <w:sz w:val="26"/>
          <w:szCs w:val="26"/>
        </w:rPr>
        <w:t xml:space="preserve"> в части:</w:t>
      </w:r>
    </w:p>
    <w:p w:rsidR="008366B7" w:rsidRPr="00E6209A" w:rsidRDefault="008366B7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- состава представленного годового отчета об исполнении бюджета поселения (не все представлены к  пояснительной записке приложения</w:t>
      </w:r>
      <w:r w:rsidR="00897D1C" w:rsidRPr="00E6209A">
        <w:rPr>
          <w:sz w:val="26"/>
          <w:szCs w:val="26"/>
        </w:rPr>
        <w:t>, отсутствуют отдельные формы отчетности</w:t>
      </w:r>
      <w:r w:rsidRPr="00E6209A">
        <w:rPr>
          <w:sz w:val="26"/>
          <w:szCs w:val="26"/>
        </w:rPr>
        <w:t xml:space="preserve"> - </w:t>
      </w:r>
      <w:r w:rsidR="00BA51C7" w:rsidRPr="00E6209A">
        <w:rPr>
          <w:sz w:val="26"/>
          <w:szCs w:val="26"/>
        </w:rPr>
        <w:t xml:space="preserve"> Городское поселение - город Кашин</w:t>
      </w:r>
      <w:r w:rsidR="00CB7CCB" w:rsidRPr="00E6209A">
        <w:rPr>
          <w:sz w:val="26"/>
          <w:szCs w:val="26"/>
        </w:rPr>
        <w:t>);</w:t>
      </w:r>
    </w:p>
    <w:p w:rsidR="00897D1C" w:rsidRPr="00E6209A" w:rsidRDefault="00CC446E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  внесени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6209A">
        <w:rPr>
          <w:rFonts w:ascii="Times New Roman" w:hAnsi="Times New Roman" w:cs="Times New Roman"/>
          <w:sz w:val="26"/>
          <w:szCs w:val="26"/>
        </w:rPr>
        <w:t xml:space="preserve"> изменений в Муниципальные программы в части объемов финансирования не </w:t>
      </w:r>
      <w:r>
        <w:rPr>
          <w:rFonts w:ascii="Times New Roman" w:hAnsi="Times New Roman" w:cs="Times New Roman"/>
          <w:sz w:val="26"/>
          <w:szCs w:val="26"/>
        </w:rPr>
        <w:t>производилось</w:t>
      </w:r>
      <w:r w:rsidRPr="00E6209A">
        <w:rPr>
          <w:rFonts w:ascii="Times New Roman" w:hAnsi="Times New Roman" w:cs="Times New Roman"/>
          <w:sz w:val="26"/>
          <w:szCs w:val="26"/>
        </w:rPr>
        <w:t xml:space="preserve"> (Барыковское сельское поселение, Верхнетроицкое сельское поселение, Шепелевское сельское поселение, Карабузинское сельского поселения, Давыдовское сельское поселение, Славковское сельское поселение, Фарафоновское сельское поселение, Письяковское сельское поселение, Булатовское  сельское поселение, Пестриковское сельское поселение</w:t>
      </w:r>
      <w:r>
        <w:rPr>
          <w:rFonts w:ascii="Times New Roman" w:hAnsi="Times New Roman" w:cs="Times New Roman"/>
          <w:sz w:val="26"/>
          <w:szCs w:val="26"/>
        </w:rPr>
        <w:t>, Уницкое</w:t>
      </w:r>
      <w:r w:rsidRPr="00E6209A">
        <w:rPr>
          <w:rFonts w:ascii="Times New Roman" w:hAnsi="Times New Roman" w:cs="Times New Roman"/>
          <w:sz w:val="26"/>
          <w:szCs w:val="26"/>
        </w:rPr>
        <w:t xml:space="preserve"> сельское поселение);</w:t>
      </w:r>
    </w:p>
    <w:p w:rsidR="00B43FDE" w:rsidRPr="00E6209A" w:rsidRDefault="00BA51C7" w:rsidP="006C7B11">
      <w:pPr>
        <w:pStyle w:val="Default"/>
        <w:ind w:firstLine="709"/>
        <w:jc w:val="both"/>
        <w:rPr>
          <w:sz w:val="26"/>
          <w:szCs w:val="26"/>
          <w:lang w:eastAsia="ru-RU"/>
        </w:rPr>
      </w:pPr>
      <w:r w:rsidRPr="00E6209A">
        <w:rPr>
          <w:rFonts w:ascii="Times New Roman" w:hAnsi="Times New Roman" w:cs="Times New Roman"/>
          <w:sz w:val="26"/>
          <w:szCs w:val="26"/>
        </w:rPr>
        <w:t>- не представлена к проверке в КСП</w:t>
      </w:r>
      <w:r w:rsidR="00B43FDE" w:rsidRPr="00E6209A">
        <w:rPr>
          <w:rFonts w:ascii="Times New Roman" w:hAnsi="Times New Roman" w:cs="Times New Roman"/>
          <w:sz w:val="26"/>
          <w:szCs w:val="26"/>
        </w:rPr>
        <w:t xml:space="preserve"> дополнительная информация в соответствии с Положением о бюджетном процессе в муниципальном образовании (</w:t>
      </w:r>
      <w:r w:rsidRPr="00E6209A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об исполнении программ муниципальных внутренних заимствований </w:t>
      </w:r>
      <w:r w:rsidR="00B43FDE" w:rsidRPr="00E6209A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E6209A">
        <w:rPr>
          <w:rFonts w:ascii="Times New Roman" w:hAnsi="Times New Roman" w:cs="Times New Roman"/>
          <w:sz w:val="26"/>
          <w:szCs w:val="26"/>
          <w:lang w:eastAsia="ru-RU"/>
        </w:rPr>
        <w:t>ельского поселения и муниципальных гарантий сельского поселения</w:t>
      </w:r>
      <w:r w:rsidR="00B43FDE" w:rsidRPr="00E6209A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DE7354" w:rsidRPr="00E6209A">
        <w:rPr>
          <w:sz w:val="26"/>
          <w:szCs w:val="26"/>
          <w:lang w:eastAsia="ru-RU"/>
        </w:rPr>
        <w:t xml:space="preserve"> </w:t>
      </w:r>
      <w:r w:rsidR="00DE7354" w:rsidRPr="00E6209A">
        <w:rPr>
          <w:rFonts w:ascii="Times New Roman" w:hAnsi="Times New Roman" w:cs="Times New Roman"/>
          <w:sz w:val="26"/>
          <w:szCs w:val="26"/>
        </w:rPr>
        <w:t>(Шепелевское сельское поселение, Верхнетроицкое сельское поселение, Славковское сельское поселение, Фарафоновское сельское поселение, Письяковское сельское поселение, Булатовское  сельское поселение, Пестриковское сельское поселение).</w:t>
      </w:r>
    </w:p>
    <w:p w:rsidR="003A07A4" w:rsidRPr="00E6209A" w:rsidRDefault="00475BA1" w:rsidP="006C7B11">
      <w:pPr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По результатам внешней проверки бюджетной отчетности главных администраторов поселений составлено 12 заключений, которые направлены в Советы депутатов поселений.</w:t>
      </w:r>
    </w:p>
    <w:p w:rsidR="00DE7354" w:rsidRPr="00E6209A" w:rsidRDefault="00DE7354" w:rsidP="006C7B11">
      <w:pPr>
        <w:spacing w:after="0" w:line="240" w:lineRule="auto"/>
        <w:ind w:firstLine="720"/>
        <w:jc w:val="both"/>
        <w:rPr>
          <w:rFonts w:eastAsia="Calibri"/>
          <w:bCs/>
          <w:sz w:val="26"/>
          <w:szCs w:val="26"/>
        </w:rPr>
      </w:pPr>
      <w:r w:rsidRPr="00E6209A">
        <w:rPr>
          <w:rFonts w:eastAsia="Calibri"/>
          <w:bCs/>
          <w:sz w:val="26"/>
          <w:szCs w:val="26"/>
        </w:rPr>
        <w:t xml:space="preserve">Представления и предписания  по результатам </w:t>
      </w:r>
      <w:r w:rsidRPr="00E6209A">
        <w:rPr>
          <w:bCs/>
          <w:sz w:val="26"/>
          <w:szCs w:val="26"/>
        </w:rPr>
        <w:t>внешней проверки бюджетов поселений</w:t>
      </w:r>
      <w:r w:rsidRPr="00E6209A">
        <w:rPr>
          <w:rFonts w:eastAsia="Calibri"/>
          <w:bCs/>
          <w:sz w:val="26"/>
          <w:szCs w:val="26"/>
        </w:rPr>
        <w:t xml:space="preserve"> Контрольно-счетная палата Кашинского </w:t>
      </w:r>
      <w:r w:rsidR="00E6209A" w:rsidRPr="00E6209A">
        <w:rPr>
          <w:rFonts w:eastAsia="Calibri"/>
          <w:bCs/>
          <w:sz w:val="26"/>
          <w:szCs w:val="26"/>
        </w:rPr>
        <w:t>городского округа</w:t>
      </w:r>
      <w:r w:rsidRPr="00E6209A">
        <w:rPr>
          <w:rFonts w:eastAsia="Calibri"/>
          <w:bCs/>
          <w:sz w:val="26"/>
          <w:szCs w:val="26"/>
        </w:rPr>
        <w:t xml:space="preserve"> </w:t>
      </w:r>
      <w:r w:rsidRPr="00E6209A">
        <w:rPr>
          <w:bCs/>
          <w:sz w:val="26"/>
          <w:szCs w:val="26"/>
        </w:rPr>
        <w:t xml:space="preserve">в муниципальные образования </w:t>
      </w:r>
      <w:r w:rsidRPr="00E6209A">
        <w:rPr>
          <w:rFonts w:eastAsia="Calibri"/>
          <w:sz w:val="26"/>
          <w:szCs w:val="26"/>
          <w:lang w:eastAsia="ru-RU"/>
        </w:rPr>
        <w:t>не направляла.</w:t>
      </w:r>
    </w:p>
    <w:p w:rsidR="00E666D6" w:rsidRPr="00E6209A" w:rsidRDefault="00E666D6" w:rsidP="006C7B11">
      <w:pPr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6209A" w:rsidRPr="00E6209A" w:rsidRDefault="00E666D6" w:rsidP="00E6209A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E6209A">
        <w:rPr>
          <w:sz w:val="26"/>
          <w:szCs w:val="26"/>
        </w:rPr>
        <w:t>3.2.2.</w:t>
      </w:r>
      <w:r w:rsidR="00CE3ADC" w:rsidRPr="00E6209A">
        <w:rPr>
          <w:i/>
          <w:sz w:val="26"/>
          <w:szCs w:val="26"/>
        </w:rPr>
        <w:t xml:space="preserve"> </w:t>
      </w:r>
      <w:r w:rsidR="00441ADD" w:rsidRPr="00E6209A">
        <w:rPr>
          <w:bCs/>
          <w:i/>
          <w:sz w:val="26"/>
          <w:szCs w:val="26"/>
        </w:rPr>
        <w:t xml:space="preserve">Проверка </w:t>
      </w:r>
      <w:r w:rsidR="00E6209A" w:rsidRPr="00E6209A">
        <w:rPr>
          <w:rFonts w:eastAsia="Calibri"/>
          <w:i/>
          <w:sz w:val="26"/>
          <w:szCs w:val="26"/>
        </w:rPr>
        <w:t>эффективности финансово-хозяйственной деятельности Муниципального бюджетного учреждения «Благоустройство» и использования находящегося в ведении указанного учреждения муниципального имущества МО «Городское поселение – город Кашин Тверской области» за 2017 год и 3 месяца 2018 года».</w:t>
      </w:r>
    </w:p>
    <w:p w:rsidR="00E6209A" w:rsidRPr="00E6209A" w:rsidRDefault="00C82274" w:rsidP="00E6209A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Объектом контроля являлось </w:t>
      </w:r>
      <w:r w:rsidR="00E6209A" w:rsidRPr="00E6209A">
        <w:rPr>
          <w:rFonts w:eastAsia="Calibri"/>
          <w:sz w:val="26"/>
          <w:szCs w:val="26"/>
        </w:rPr>
        <w:t>Муниципальное бюджетное учреждение «Благоустройство»</w:t>
      </w:r>
      <w:r w:rsidR="00E6209A" w:rsidRPr="00E6209A">
        <w:rPr>
          <w:sz w:val="26"/>
          <w:szCs w:val="26"/>
        </w:rPr>
        <w:t>.</w:t>
      </w:r>
    </w:p>
    <w:p w:rsidR="00E6209A" w:rsidRPr="00E85D35" w:rsidRDefault="00736D46" w:rsidP="00560A63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bCs/>
          <w:sz w:val="26"/>
          <w:szCs w:val="26"/>
        </w:rPr>
        <w:lastRenderedPageBreak/>
        <w:t>Цель контрольного мероприятия</w:t>
      </w:r>
      <w:r w:rsidRPr="00E6209A">
        <w:rPr>
          <w:rFonts w:eastAsia="Calibri"/>
          <w:sz w:val="26"/>
          <w:szCs w:val="26"/>
        </w:rPr>
        <w:t xml:space="preserve">: </w:t>
      </w:r>
      <w:r w:rsidR="00E6209A" w:rsidRPr="00E85D35">
        <w:rPr>
          <w:rFonts w:eastAsia="Calibri"/>
          <w:sz w:val="26"/>
          <w:szCs w:val="26"/>
        </w:rPr>
        <w:t xml:space="preserve">контроль за целевым и эффективным использованием средств бюджета Кашинского района, выделенных на обеспечение деятельности Муниципального бюджетного учреждения </w:t>
      </w:r>
      <w:r w:rsidR="00E6209A">
        <w:rPr>
          <w:rFonts w:eastAsia="Calibri"/>
          <w:sz w:val="26"/>
          <w:szCs w:val="26"/>
        </w:rPr>
        <w:t>«Благоустройство»</w:t>
      </w:r>
      <w:r w:rsidR="00E6209A" w:rsidRPr="00E85D35">
        <w:rPr>
          <w:rFonts w:eastAsia="Calibri"/>
          <w:sz w:val="26"/>
          <w:szCs w:val="26"/>
        </w:rPr>
        <w:t xml:space="preserve">, за сохранностью и эффективным использованием имущества, переданного МБУ </w:t>
      </w:r>
      <w:r w:rsidR="00E6209A">
        <w:rPr>
          <w:rFonts w:eastAsia="Calibri"/>
          <w:sz w:val="26"/>
          <w:szCs w:val="26"/>
        </w:rPr>
        <w:t xml:space="preserve">«Благоустройство» </w:t>
      </w:r>
      <w:r w:rsidR="00E6209A" w:rsidRPr="00E85D35">
        <w:rPr>
          <w:rFonts w:eastAsia="Calibri"/>
          <w:sz w:val="26"/>
          <w:szCs w:val="26"/>
        </w:rPr>
        <w:t>на праве оперативного управления за 201</w:t>
      </w:r>
      <w:r w:rsidR="00E6209A">
        <w:rPr>
          <w:rFonts w:eastAsia="Calibri"/>
          <w:sz w:val="26"/>
          <w:szCs w:val="26"/>
        </w:rPr>
        <w:t xml:space="preserve">7 год и </w:t>
      </w:r>
      <w:r w:rsidR="00E6209A" w:rsidRPr="00E85D35">
        <w:rPr>
          <w:rFonts w:eastAsia="Calibri"/>
          <w:sz w:val="26"/>
          <w:szCs w:val="26"/>
        </w:rPr>
        <w:t>3</w:t>
      </w:r>
      <w:r w:rsidR="00E6209A">
        <w:rPr>
          <w:rFonts w:eastAsia="Calibri"/>
          <w:sz w:val="26"/>
          <w:szCs w:val="26"/>
        </w:rPr>
        <w:t xml:space="preserve"> месяца 2018 года</w:t>
      </w:r>
      <w:r w:rsidR="00E6209A" w:rsidRPr="00E85D35">
        <w:rPr>
          <w:rFonts w:eastAsia="Calibri"/>
          <w:sz w:val="26"/>
          <w:szCs w:val="26"/>
        </w:rPr>
        <w:t>.</w:t>
      </w:r>
    </w:p>
    <w:p w:rsidR="00560A63" w:rsidRPr="00DF7DB9" w:rsidRDefault="00560A63" w:rsidP="008A0C8F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DF7DB9">
        <w:rPr>
          <w:rFonts w:eastAsia="Calibri"/>
          <w:b/>
          <w:bCs/>
          <w:sz w:val="26"/>
          <w:szCs w:val="26"/>
        </w:rPr>
        <w:t xml:space="preserve">Объем средств </w:t>
      </w:r>
      <w:r w:rsidRPr="00DF7DB9">
        <w:rPr>
          <w:rFonts w:eastAsia="Calibri"/>
          <w:bCs/>
          <w:sz w:val="26"/>
          <w:szCs w:val="26"/>
        </w:rPr>
        <w:t>бюджета Кашинского района, проверенных при проведении контрольного мероприятия</w:t>
      </w:r>
      <w:r w:rsidRPr="00DF7DB9">
        <w:rPr>
          <w:rFonts w:eastAsia="Calibri"/>
          <w:sz w:val="26"/>
          <w:szCs w:val="26"/>
        </w:rPr>
        <w:t xml:space="preserve">, составил </w:t>
      </w:r>
      <w:r w:rsidRPr="00DF7DB9">
        <w:rPr>
          <w:rFonts w:eastAsia="Calibri"/>
          <w:b/>
          <w:bCs/>
          <w:sz w:val="26"/>
          <w:szCs w:val="26"/>
        </w:rPr>
        <w:t xml:space="preserve"> </w:t>
      </w:r>
      <w:r w:rsidRPr="00DF7DB9">
        <w:rPr>
          <w:rFonts w:eastAsia="Calibri"/>
          <w:b/>
          <w:sz w:val="26"/>
          <w:szCs w:val="26"/>
        </w:rPr>
        <w:t>25 609,0 тыс. руб.,</w:t>
      </w:r>
      <w:r w:rsidRPr="00DF7DB9">
        <w:rPr>
          <w:rFonts w:eastAsia="Calibri"/>
          <w:b/>
          <w:bCs/>
          <w:sz w:val="26"/>
          <w:szCs w:val="26"/>
        </w:rPr>
        <w:t xml:space="preserve"> </w:t>
      </w:r>
      <w:r w:rsidRPr="00DF7DB9">
        <w:rPr>
          <w:rFonts w:eastAsia="Calibri"/>
          <w:bCs/>
          <w:sz w:val="26"/>
          <w:szCs w:val="26"/>
        </w:rPr>
        <w:t>в том числе:</w:t>
      </w:r>
    </w:p>
    <w:p w:rsidR="00560A63" w:rsidRDefault="00560A63" w:rsidP="008A0C8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DF7DB9">
        <w:rPr>
          <w:rFonts w:eastAsia="Calibri"/>
          <w:bCs/>
          <w:sz w:val="26"/>
          <w:szCs w:val="26"/>
        </w:rPr>
        <w:t>- за 2017 год – 20 159,00 руб.;</w:t>
      </w:r>
    </w:p>
    <w:p w:rsidR="00560A63" w:rsidRPr="00E24D35" w:rsidRDefault="00560A63" w:rsidP="008A0C8F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560A63">
        <w:rPr>
          <w:bCs/>
          <w:sz w:val="26"/>
          <w:szCs w:val="26"/>
        </w:rPr>
        <w:t xml:space="preserve"> </w:t>
      </w:r>
      <w:r w:rsidRPr="00DF7DB9">
        <w:rPr>
          <w:rFonts w:eastAsia="Calibri"/>
          <w:bCs/>
          <w:sz w:val="26"/>
          <w:szCs w:val="26"/>
        </w:rPr>
        <w:t>- за январь-март 2018 года – 5 450,00 тыс. руб.</w:t>
      </w:r>
    </w:p>
    <w:p w:rsidR="006F1606" w:rsidRPr="00E6209A" w:rsidRDefault="006F1606" w:rsidP="00E6209A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rFonts w:eastAsia="Calibri"/>
          <w:sz w:val="26"/>
          <w:szCs w:val="26"/>
        </w:rPr>
        <w:t>Нецелевого расходования денежных средств не выявлено</w:t>
      </w:r>
      <w:r w:rsidRPr="00E6209A">
        <w:rPr>
          <w:sz w:val="26"/>
          <w:szCs w:val="26"/>
        </w:rPr>
        <w:t>.</w:t>
      </w:r>
    </w:p>
    <w:p w:rsidR="00FF66A4" w:rsidRDefault="00FE318F" w:rsidP="00FF66A4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sz w:val="26"/>
          <w:szCs w:val="26"/>
        </w:rPr>
        <w:t xml:space="preserve">Выявлено неэффективное </w:t>
      </w:r>
      <w:r w:rsidR="00FF66A4" w:rsidRPr="00312153">
        <w:rPr>
          <w:rFonts w:eastAsia="Calibri"/>
          <w:sz w:val="26"/>
          <w:szCs w:val="26"/>
        </w:rPr>
        <w:t xml:space="preserve">использование средств по оценке стоимости </w:t>
      </w:r>
      <w:r w:rsidR="00FF66A4">
        <w:rPr>
          <w:rFonts w:eastAsia="Calibri"/>
          <w:sz w:val="26"/>
          <w:szCs w:val="26"/>
        </w:rPr>
        <w:t>помещения</w:t>
      </w:r>
      <w:r w:rsidR="00FF66A4" w:rsidRPr="00312153">
        <w:rPr>
          <w:rFonts w:eastAsia="Calibri"/>
          <w:sz w:val="26"/>
          <w:szCs w:val="26"/>
        </w:rPr>
        <w:t xml:space="preserve"> </w:t>
      </w:r>
      <w:r w:rsidR="00FF66A4">
        <w:rPr>
          <w:sz w:val="26"/>
          <w:szCs w:val="26"/>
        </w:rPr>
        <w:t>в сумме</w:t>
      </w:r>
      <w:r w:rsidR="00FF66A4" w:rsidRPr="00312153">
        <w:rPr>
          <w:rFonts w:eastAsia="Calibri"/>
          <w:sz w:val="26"/>
          <w:szCs w:val="26"/>
        </w:rPr>
        <w:t xml:space="preserve"> </w:t>
      </w:r>
      <w:r w:rsidR="00FF66A4">
        <w:rPr>
          <w:rFonts w:eastAsia="Calibri"/>
          <w:sz w:val="26"/>
          <w:szCs w:val="26"/>
        </w:rPr>
        <w:t>10,0</w:t>
      </w:r>
      <w:r w:rsidR="00FF66A4" w:rsidRPr="00312153">
        <w:rPr>
          <w:rFonts w:eastAsia="Calibri"/>
          <w:sz w:val="26"/>
          <w:szCs w:val="26"/>
        </w:rPr>
        <w:t xml:space="preserve"> тыс. руб.</w:t>
      </w:r>
    </w:p>
    <w:p w:rsidR="003528A0" w:rsidRDefault="003528A0" w:rsidP="00FF66A4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результате проведенного контрольного мероприятия в </w:t>
      </w:r>
      <w:r w:rsidR="00FF66A4" w:rsidRPr="00E6209A">
        <w:rPr>
          <w:rFonts w:eastAsia="Calibri"/>
          <w:sz w:val="26"/>
          <w:szCs w:val="26"/>
        </w:rPr>
        <w:t>Муниципально</w:t>
      </w:r>
      <w:r w:rsidR="00FF66A4">
        <w:rPr>
          <w:sz w:val="26"/>
          <w:szCs w:val="26"/>
        </w:rPr>
        <w:t>м</w:t>
      </w:r>
      <w:r w:rsidR="00FF66A4" w:rsidRPr="00E6209A">
        <w:rPr>
          <w:rFonts w:eastAsia="Calibri"/>
          <w:sz w:val="26"/>
          <w:szCs w:val="26"/>
        </w:rPr>
        <w:t xml:space="preserve"> бюджетно</w:t>
      </w:r>
      <w:r w:rsidR="00FF66A4">
        <w:rPr>
          <w:sz w:val="26"/>
          <w:szCs w:val="26"/>
        </w:rPr>
        <w:t>м</w:t>
      </w:r>
      <w:r w:rsidR="00FF66A4" w:rsidRPr="00E6209A">
        <w:rPr>
          <w:rFonts w:eastAsia="Calibri"/>
          <w:sz w:val="26"/>
          <w:szCs w:val="26"/>
        </w:rPr>
        <w:t xml:space="preserve"> учреждени</w:t>
      </w:r>
      <w:r w:rsidR="00FF66A4">
        <w:rPr>
          <w:sz w:val="26"/>
          <w:szCs w:val="26"/>
        </w:rPr>
        <w:t>и</w:t>
      </w:r>
      <w:r w:rsidR="00FF66A4" w:rsidRPr="00E6209A">
        <w:rPr>
          <w:rFonts w:eastAsia="Calibri"/>
          <w:sz w:val="26"/>
          <w:szCs w:val="26"/>
        </w:rPr>
        <w:t xml:space="preserve"> «Благоустройство»</w:t>
      </w:r>
      <w:r w:rsidRPr="00E6209A">
        <w:rPr>
          <w:sz w:val="26"/>
          <w:szCs w:val="26"/>
        </w:rPr>
        <w:t xml:space="preserve"> установлены нарушения, законодательства Российской Федерации о бухгалтерском учете,  муниципальных правовых актов муниципального образования «Кашинский район», </w:t>
      </w:r>
      <w:r w:rsidR="00FE318F" w:rsidRPr="00E6209A">
        <w:rPr>
          <w:sz w:val="26"/>
          <w:szCs w:val="26"/>
        </w:rPr>
        <w:t>нормативных правовых актов Администрации Кашинского района</w:t>
      </w:r>
      <w:r w:rsidR="00FF66A4">
        <w:rPr>
          <w:sz w:val="26"/>
          <w:szCs w:val="26"/>
        </w:rPr>
        <w:t>, внутренних локальных актов.</w:t>
      </w:r>
    </w:p>
    <w:p w:rsidR="00FF66A4" w:rsidRPr="007C424E" w:rsidRDefault="00FF66A4" w:rsidP="007C424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24E">
        <w:rPr>
          <w:rFonts w:ascii="Times New Roman" w:hAnsi="Times New Roman" w:cs="Times New Roman"/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FF66A4" w:rsidRDefault="00FF66A4" w:rsidP="007C424E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C424E">
        <w:rPr>
          <w:sz w:val="26"/>
          <w:szCs w:val="26"/>
        </w:rPr>
        <w:t>- не установлены</w:t>
      </w:r>
      <w:r w:rsidRPr="007C424E">
        <w:rPr>
          <w:b/>
          <w:sz w:val="26"/>
          <w:szCs w:val="26"/>
        </w:rPr>
        <w:t xml:space="preserve"> </w:t>
      </w:r>
      <w:r w:rsidRPr="007C424E">
        <w:rPr>
          <w:sz w:val="26"/>
          <w:szCs w:val="26"/>
        </w:rPr>
        <w:t>сроки выплаты</w:t>
      </w:r>
      <w:r w:rsidRPr="007C424E">
        <w:rPr>
          <w:b/>
          <w:sz w:val="26"/>
          <w:szCs w:val="26"/>
        </w:rPr>
        <w:t xml:space="preserve"> </w:t>
      </w:r>
      <w:r w:rsidRPr="007C424E">
        <w:rPr>
          <w:sz w:val="26"/>
          <w:szCs w:val="26"/>
        </w:rPr>
        <w:t>заработной платы</w:t>
      </w:r>
      <w:r w:rsidRPr="007C424E">
        <w:rPr>
          <w:b/>
          <w:sz w:val="26"/>
          <w:szCs w:val="26"/>
        </w:rPr>
        <w:t xml:space="preserve"> </w:t>
      </w:r>
      <w:r w:rsidRPr="007C424E">
        <w:rPr>
          <w:sz w:val="26"/>
          <w:szCs w:val="26"/>
        </w:rPr>
        <w:t xml:space="preserve">правилами внутреннего трудового распорядка; </w:t>
      </w:r>
      <w:r w:rsidR="00381158">
        <w:rPr>
          <w:rFonts w:eastAsia="Calibri"/>
          <w:sz w:val="26"/>
          <w:szCs w:val="26"/>
          <w:lang w:eastAsia="ru-RU"/>
        </w:rPr>
        <w:t>у</w:t>
      </w:r>
      <w:r w:rsidRPr="007C424E">
        <w:rPr>
          <w:rFonts w:eastAsia="Calibri"/>
          <w:sz w:val="26"/>
          <w:szCs w:val="26"/>
          <w:lang w:eastAsia="ru-RU"/>
        </w:rPr>
        <w:t>четной политикой не определены сроки, порядок проведения инвентаризации расходов будущих периодов;</w:t>
      </w:r>
      <w:r w:rsidRPr="007C424E">
        <w:rPr>
          <w:sz w:val="26"/>
          <w:szCs w:val="26"/>
        </w:rPr>
        <w:t xml:space="preserve"> имущество, полученное в оперативное управление</w:t>
      </w:r>
      <w:r w:rsidR="007C424E" w:rsidRPr="007C424E">
        <w:rPr>
          <w:sz w:val="26"/>
          <w:szCs w:val="26"/>
        </w:rPr>
        <w:t>, не зарегистрировано в</w:t>
      </w:r>
      <w:r w:rsidRPr="007C424E">
        <w:rPr>
          <w:sz w:val="26"/>
          <w:szCs w:val="26"/>
        </w:rPr>
        <w:t xml:space="preserve"> Управлении федеральной службы государственной регистрации, кадастра и картографии по Тверской области</w:t>
      </w:r>
      <w:r w:rsidR="007C424E">
        <w:rPr>
          <w:sz w:val="26"/>
          <w:szCs w:val="26"/>
        </w:rPr>
        <w:t>;</w:t>
      </w:r>
      <w:r w:rsidR="007C424E" w:rsidRPr="007C424E">
        <w:rPr>
          <w:szCs w:val="26"/>
        </w:rPr>
        <w:t xml:space="preserve"> </w:t>
      </w:r>
      <w:r w:rsidR="007C424E">
        <w:rPr>
          <w:szCs w:val="26"/>
        </w:rPr>
        <w:t xml:space="preserve">при </w:t>
      </w:r>
      <w:r w:rsidR="007C424E" w:rsidRPr="007C424E">
        <w:rPr>
          <w:sz w:val="26"/>
          <w:szCs w:val="26"/>
        </w:rPr>
        <w:t>изменении объема бюджетных ассигнований в Муниципальное задание изменения не вносились</w:t>
      </w:r>
      <w:r w:rsidR="007C424E">
        <w:rPr>
          <w:sz w:val="26"/>
          <w:szCs w:val="26"/>
        </w:rPr>
        <w:t xml:space="preserve">; нарушен порядок составления муниципального задания; дополнительные соглашения к трудовым договорам  не оформлялись при изменении существенных условий; отсутствует контроль за движением путевых листов; нарушения при заполнении путевых </w:t>
      </w:r>
      <w:r w:rsidR="007C424E" w:rsidRPr="008A0C8F">
        <w:rPr>
          <w:sz w:val="26"/>
          <w:szCs w:val="26"/>
        </w:rPr>
        <w:t>листов;</w:t>
      </w:r>
      <w:r w:rsidR="008A0C8F" w:rsidRPr="008A0C8F">
        <w:rPr>
          <w:sz w:val="26"/>
          <w:szCs w:val="26"/>
        </w:rPr>
        <w:t xml:space="preserve"> нарушены сроки размещения информации об Учреждении на официальном сайте в сети Интернет </w:t>
      </w:r>
      <w:hyperlink r:id="rId9" w:history="1">
        <w:r w:rsidR="008A0C8F" w:rsidRPr="008A0C8F">
          <w:rPr>
            <w:rStyle w:val="ab"/>
            <w:color w:val="auto"/>
            <w:sz w:val="26"/>
            <w:szCs w:val="26"/>
            <w:lang w:val="en-US"/>
          </w:rPr>
          <w:t>www</w:t>
        </w:r>
        <w:r w:rsidR="008A0C8F" w:rsidRPr="008A0C8F">
          <w:rPr>
            <w:rStyle w:val="ab"/>
            <w:color w:val="auto"/>
            <w:sz w:val="26"/>
            <w:szCs w:val="26"/>
          </w:rPr>
          <w:t>.bus.gov.ru</w:t>
        </w:r>
      </w:hyperlink>
      <w:r w:rsidR="008A0C8F">
        <w:rPr>
          <w:sz w:val="26"/>
          <w:szCs w:val="26"/>
        </w:rPr>
        <w:t xml:space="preserve"> и др.</w:t>
      </w:r>
    </w:p>
    <w:p w:rsidR="00077134" w:rsidRPr="00FF4A7A" w:rsidRDefault="00077134" w:rsidP="00077134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E6209A">
        <w:rPr>
          <w:bCs/>
          <w:sz w:val="26"/>
          <w:szCs w:val="26"/>
        </w:rPr>
        <w:t xml:space="preserve">По итогам проверки составлен акт, который направлен в проверяемую организацию. В Собрание депутатов Кашинского района Тверской области  </w:t>
      </w:r>
      <w:r>
        <w:rPr>
          <w:bCs/>
          <w:sz w:val="26"/>
          <w:szCs w:val="26"/>
        </w:rPr>
        <w:t xml:space="preserve">и Главе Кашинского городского округа </w:t>
      </w:r>
      <w:r w:rsidRPr="00E6209A">
        <w:rPr>
          <w:bCs/>
          <w:sz w:val="26"/>
          <w:szCs w:val="26"/>
        </w:rPr>
        <w:t>направлен отчет по итогам контрольного мероприятия</w:t>
      </w:r>
      <w:r>
        <w:rPr>
          <w:bCs/>
          <w:sz w:val="26"/>
          <w:szCs w:val="26"/>
        </w:rPr>
        <w:t xml:space="preserve"> </w:t>
      </w:r>
      <w:r w:rsidRPr="00FF66A4">
        <w:rPr>
          <w:sz w:val="26"/>
          <w:szCs w:val="26"/>
        </w:rPr>
        <w:t>с результатами рассмотрения представления.</w:t>
      </w:r>
      <w:r w:rsidRPr="00FF4A7A">
        <w:rPr>
          <w:sz w:val="28"/>
          <w:szCs w:val="28"/>
        </w:rPr>
        <w:t xml:space="preserve"> </w:t>
      </w:r>
    </w:p>
    <w:p w:rsidR="006F1606" w:rsidRPr="00A0432B" w:rsidRDefault="00A0432B" w:rsidP="00E6209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1 представление</w:t>
      </w:r>
      <w:r w:rsidR="005F41C2" w:rsidRPr="00A0432B">
        <w:rPr>
          <w:rFonts w:eastAsia="Calibri"/>
          <w:sz w:val="26"/>
          <w:szCs w:val="26"/>
        </w:rPr>
        <w:t>:</w:t>
      </w:r>
    </w:p>
    <w:p w:rsidR="006F1606" w:rsidRPr="00E6209A" w:rsidRDefault="00301D74" w:rsidP="00E6209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-</w:t>
      </w:r>
      <w:r w:rsidR="006F1606" w:rsidRPr="00E6209A">
        <w:rPr>
          <w:rFonts w:eastAsia="Calibri"/>
          <w:sz w:val="26"/>
          <w:szCs w:val="26"/>
        </w:rPr>
        <w:t xml:space="preserve"> </w:t>
      </w:r>
      <w:r w:rsidR="00047101" w:rsidRPr="00E6209A">
        <w:rPr>
          <w:sz w:val="26"/>
          <w:szCs w:val="26"/>
        </w:rPr>
        <w:t xml:space="preserve">в </w:t>
      </w:r>
      <w:r w:rsidR="00FF66A4" w:rsidRPr="00E6209A">
        <w:rPr>
          <w:rFonts w:eastAsia="Calibri"/>
          <w:sz w:val="26"/>
          <w:szCs w:val="26"/>
        </w:rPr>
        <w:t>Муниципальн</w:t>
      </w:r>
      <w:r w:rsidR="00FF66A4">
        <w:rPr>
          <w:sz w:val="26"/>
          <w:szCs w:val="26"/>
        </w:rPr>
        <w:t>ое</w:t>
      </w:r>
      <w:r w:rsidR="00FF66A4" w:rsidRPr="00E6209A">
        <w:rPr>
          <w:rFonts w:eastAsia="Calibri"/>
          <w:sz w:val="26"/>
          <w:szCs w:val="26"/>
        </w:rPr>
        <w:t xml:space="preserve"> бюджетно</w:t>
      </w:r>
      <w:r w:rsidR="00FF66A4">
        <w:rPr>
          <w:sz w:val="26"/>
          <w:szCs w:val="26"/>
        </w:rPr>
        <w:t>е</w:t>
      </w:r>
      <w:r w:rsidR="00FF66A4" w:rsidRPr="00E6209A">
        <w:rPr>
          <w:rFonts w:eastAsia="Calibri"/>
          <w:sz w:val="26"/>
          <w:szCs w:val="26"/>
        </w:rPr>
        <w:t xml:space="preserve"> учреждени</w:t>
      </w:r>
      <w:r w:rsidR="00FF66A4">
        <w:rPr>
          <w:sz w:val="26"/>
          <w:szCs w:val="26"/>
        </w:rPr>
        <w:t>е</w:t>
      </w:r>
      <w:r w:rsidR="00FF66A4" w:rsidRPr="00E6209A">
        <w:rPr>
          <w:rFonts w:eastAsia="Calibri"/>
          <w:sz w:val="26"/>
          <w:szCs w:val="26"/>
        </w:rPr>
        <w:t xml:space="preserve"> «Благоустройство»</w:t>
      </w:r>
      <w:r w:rsidR="00047101" w:rsidRPr="00E6209A">
        <w:rPr>
          <w:rFonts w:eastAsia="Calibri"/>
          <w:sz w:val="26"/>
          <w:szCs w:val="26"/>
        </w:rPr>
        <w:t xml:space="preserve"> </w:t>
      </w:r>
      <w:r w:rsidR="006F1606" w:rsidRPr="00E6209A">
        <w:rPr>
          <w:rFonts w:eastAsia="Calibri"/>
          <w:sz w:val="26"/>
          <w:szCs w:val="26"/>
        </w:rPr>
        <w:t xml:space="preserve">для устранения выявленных нарушений и замечаний.  </w:t>
      </w:r>
      <w:r w:rsidRPr="00E6209A">
        <w:rPr>
          <w:rFonts w:eastAsia="Calibri"/>
          <w:sz w:val="26"/>
          <w:szCs w:val="26"/>
        </w:rPr>
        <w:t>Ответ на представление получен в срок. Согласно полученному ответу учреждением приняты и предполага</w:t>
      </w:r>
      <w:r w:rsidR="001163D6">
        <w:rPr>
          <w:rFonts w:eastAsia="Calibri"/>
          <w:sz w:val="26"/>
          <w:szCs w:val="26"/>
        </w:rPr>
        <w:t>ются</w:t>
      </w:r>
      <w:r w:rsidRPr="00E6209A">
        <w:rPr>
          <w:rFonts w:eastAsia="Calibri"/>
          <w:sz w:val="26"/>
          <w:szCs w:val="26"/>
        </w:rPr>
        <w:t xml:space="preserve"> к принятию по результатам рассмотрения представления решения и меры, в том числе исправлены замечания и устранены нарушения по </w:t>
      </w:r>
      <w:r w:rsidR="00FF66A4">
        <w:rPr>
          <w:rFonts w:eastAsia="Calibri"/>
          <w:sz w:val="26"/>
          <w:szCs w:val="26"/>
        </w:rPr>
        <w:t>7</w:t>
      </w:r>
      <w:r w:rsidRPr="00E6209A">
        <w:rPr>
          <w:rFonts w:eastAsia="Calibri"/>
          <w:sz w:val="26"/>
          <w:szCs w:val="26"/>
        </w:rPr>
        <w:t xml:space="preserve"> предложениям.</w:t>
      </w:r>
    </w:p>
    <w:p w:rsidR="003528A0" w:rsidRPr="00E6209A" w:rsidRDefault="003528A0" w:rsidP="00E6209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047101" w:rsidRPr="00E6209A" w:rsidRDefault="00047101" w:rsidP="00E6209A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 итогам проверки применено </w:t>
      </w:r>
      <w:r w:rsidR="008076DF">
        <w:rPr>
          <w:rFonts w:ascii="Times New Roman" w:hAnsi="Times New Roman" w:cs="Times New Roman"/>
          <w:sz w:val="26"/>
          <w:szCs w:val="26"/>
        </w:rPr>
        <w:t xml:space="preserve">3 </w:t>
      </w:r>
      <w:r w:rsidRPr="00E6209A">
        <w:rPr>
          <w:rFonts w:ascii="Times New Roman" w:hAnsi="Times New Roman" w:cs="Times New Roman"/>
          <w:sz w:val="26"/>
          <w:szCs w:val="26"/>
        </w:rPr>
        <w:t>дисциплинарн</w:t>
      </w:r>
      <w:r w:rsidR="008076DF">
        <w:rPr>
          <w:rFonts w:ascii="Times New Roman" w:hAnsi="Times New Roman" w:cs="Times New Roman"/>
          <w:sz w:val="26"/>
          <w:szCs w:val="26"/>
        </w:rPr>
        <w:t>ых</w:t>
      </w:r>
      <w:r w:rsidRPr="00E6209A">
        <w:rPr>
          <w:rFonts w:ascii="Times New Roman" w:hAnsi="Times New Roman" w:cs="Times New Roman"/>
          <w:sz w:val="26"/>
          <w:szCs w:val="26"/>
        </w:rPr>
        <w:t xml:space="preserve"> взыскани</w:t>
      </w:r>
      <w:r w:rsidR="008076DF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 (замечание) к должностн</w:t>
      </w:r>
      <w:r w:rsidR="008076DF">
        <w:rPr>
          <w:rFonts w:ascii="Times New Roman" w:hAnsi="Times New Roman" w:cs="Times New Roman"/>
          <w:sz w:val="26"/>
          <w:szCs w:val="26"/>
        </w:rPr>
        <w:t>ым</w:t>
      </w:r>
      <w:r w:rsidRPr="00E6209A">
        <w:rPr>
          <w:rFonts w:ascii="Times New Roman" w:hAnsi="Times New Roman" w:cs="Times New Roman"/>
          <w:sz w:val="26"/>
          <w:szCs w:val="26"/>
        </w:rPr>
        <w:t xml:space="preserve"> лиц</w:t>
      </w:r>
      <w:r w:rsidR="008076DF">
        <w:rPr>
          <w:rFonts w:ascii="Times New Roman" w:hAnsi="Times New Roman" w:cs="Times New Roman"/>
          <w:sz w:val="26"/>
          <w:szCs w:val="26"/>
        </w:rPr>
        <w:t>ам</w:t>
      </w:r>
      <w:r w:rsidRPr="00E6209A">
        <w:rPr>
          <w:rFonts w:ascii="Times New Roman" w:hAnsi="Times New Roman" w:cs="Times New Roman"/>
          <w:sz w:val="26"/>
          <w:szCs w:val="26"/>
        </w:rPr>
        <w:t>.</w:t>
      </w:r>
    </w:p>
    <w:p w:rsidR="003528A0" w:rsidRPr="00E6209A" w:rsidRDefault="003528A0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</w:p>
    <w:p w:rsidR="008A0C8F" w:rsidRPr="008A0C8F" w:rsidRDefault="00190ECC" w:rsidP="008A0C8F">
      <w:pPr>
        <w:spacing w:after="0" w:line="240" w:lineRule="auto"/>
        <w:ind w:firstLine="709"/>
        <w:jc w:val="both"/>
        <w:rPr>
          <w:rFonts w:eastAsia="Calibri"/>
          <w:bCs/>
          <w:i/>
          <w:sz w:val="26"/>
          <w:szCs w:val="26"/>
        </w:rPr>
      </w:pPr>
      <w:r w:rsidRPr="00E6209A">
        <w:rPr>
          <w:bCs/>
          <w:i/>
          <w:sz w:val="26"/>
          <w:szCs w:val="26"/>
        </w:rPr>
        <w:t>3.2.</w:t>
      </w:r>
      <w:r w:rsidR="00E666D6" w:rsidRPr="00E6209A">
        <w:rPr>
          <w:bCs/>
          <w:i/>
          <w:sz w:val="26"/>
          <w:szCs w:val="26"/>
        </w:rPr>
        <w:t>3</w:t>
      </w:r>
      <w:r w:rsidRPr="00E6209A">
        <w:rPr>
          <w:bCs/>
          <w:i/>
          <w:sz w:val="26"/>
          <w:szCs w:val="26"/>
        </w:rPr>
        <w:t>.</w:t>
      </w:r>
      <w:r w:rsidRPr="00E6209A">
        <w:rPr>
          <w:rFonts w:eastAsia="Calibri"/>
          <w:i/>
          <w:sz w:val="26"/>
          <w:szCs w:val="26"/>
        </w:rPr>
        <w:t xml:space="preserve"> </w:t>
      </w:r>
      <w:r w:rsidR="002C155A" w:rsidRPr="00E6209A">
        <w:rPr>
          <w:rFonts w:eastAsia="Calibri"/>
          <w:i/>
          <w:sz w:val="26"/>
          <w:szCs w:val="26"/>
        </w:rPr>
        <w:t xml:space="preserve">Проверка </w:t>
      </w:r>
      <w:r w:rsidR="008A0C8F" w:rsidRPr="008A0C8F">
        <w:rPr>
          <w:rFonts w:eastAsia="Calibri"/>
          <w:i/>
          <w:sz w:val="26"/>
          <w:szCs w:val="26"/>
        </w:rPr>
        <w:t xml:space="preserve">целевого и эффективного использования средств бюджета муниципального образования «Кашинский район», выделенных на обеспечение </w:t>
      </w:r>
      <w:r w:rsidR="008A0C8F" w:rsidRPr="008A0C8F">
        <w:rPr>
          <w:rFonts w:eastAsia="Calibri"/>
          <w:i/>
          <w:sz w:val="26"/>
          <w:szCs w:val="26"/>
        </w:rPr>
        <w:lastRenderedPageBreak/>
        <w:t>деятельности МБУК «Районный дом культуры» и  использование средств, полученных от предпринимательской и иной приносящей доход деятельности за 2017 год и 5 месяцев 2018 года</w:t>
      </w:r>
    </w:p>
    <w:p w:rsidR="00A02B85" w:rsidRPr="00E6209A" w:rsidRDefault="008A0C8F" w:rsidP="008A0C8F">
      <w:pPr>
        <w:spacing w:after="0" w:line="240" w:lineRule="auto"/>
        <w:ind w:firstLine="709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 Контрольное мероприятие проведено с</w:t>
      </w:r>
      <w:r w:rsidRPr="00D9212B">
        <w:rPr>
          <w:sz w:val="26"/>
          <w:szCs w:val="26"/>
        </w:rPr>
        <w:t xml:space="preserve">овместно с </w:t>
      </w:r>
      <w:r w:rsidRPr="00D9212B">
        <w:rPr>
          <w:rFonts w:eastAsia="Calibri"/>
          <w:bCs/>
          <w:sz w:val="26"/>
          <w:szCs w:val="26"/>
        </w:rPr>
        <w:t>отделом внутреннего муниципального контроля Финансового управления Администрации Кашинского городского округа</w:t>
      </w:r>
      <w:r>
        <w:rPr>
          <w:rFonts w:eastAsia="Calibri"/>
          <w:bCs/>
          <w:sz w:val="26"/>
          <w:szCs w:val="26"/>
        </w:rPr>
        <w:t>.</w:t>
      </w:r>
    </w:p>
    <w:p w:rsidR="008A0C8F" w:rsidRDefault="00190ECC" w:rsidP="008A0C8F">
      <w:pPr>
        <w:spacing w:after="0" w:line="240" w:lineRule="auto"/>
        <w:ind w:firstLine="851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Объектом контроля являлось</w:t>
      </w:r>
      <w:r w:rsidR="00475B71" w:rsidRPr="00E6209A">
        <w:rPr>
          <w:sz w:val="26"/>
          <w:szCs w:val="26"/>
        </w:rPr>
        <w:t xml:space="preserve"> </w:t>
      </w:r>
      <w:r w:rsidR="008A0C8F" w:rsidRPr="0081316E">
        <w:rPr>
          <w:rFonts w:eastAsia="Calibri"/>
          <w:sz w:val="26"/>
          <w:szCs w:val="26"/>
        </w:rPr>
        <w:t xml:space="preserve">Муниципальное бюджетное учреждение культуры </w:t>
      </w:r>
      <w:r w:rsidR="008A0C8F" w:rsidRPr="0081316E">
        <w:rPr>
          <w:rFonts w:eastAsia="Calibri" w:hint="eastAsia"/>
          <w:sz w:val="26"/>
          <w:szCs w:val="26"/>
        </w:rPr>
        <w:t>«</w:t>
      </w:r>
      <w:r w:rsidR="008A0C8F" w:rsidRPr="0081316E">
        <w:rPr>
          <w:rFonts w:eastAsia="Calibri"/>
          <w:sz w:val="26"/>
          <w:szCs w:val="26"/>
        </w:rPr>
        <w:t>Районный дом культуры</w:t>
      </w:r>
      <w:r w:rsidR="008A0C8F" w:rsidRPr="0081316E">
        <w:rPr>
          <w:rFonts w:eastAsia="Calibri" w:hint="eastAsia"/>
          <w:sz w:val="26"/>
          <w:szCs w:val="26"/>
        </w:rPr>
        <w:t>»</w:t>
      </w:r>
      <w:r w:rsidR="008A0C8F" w:rsidRPr="0081316E">
        <w:rPr>
          <w:rFonts w:eastAsia="Calibri"/>
          <w:sz w:val="26"/>
          <w:szCs w:val="26"/>
        </w:rPr>
        <w:t xml:space="preserve"> Кашинского района</w:t>
      </w:r>
      <w:r w:rsidR="008A0C8F">
        <w:rPr>
          <w:sz w:val="26"/>
          <w:szCs w:val="26"/>
        </w:rPr>
        <w:t>.</w:t>
      </w:r>
    </w:p>
    <w:p w:rsidR="008A0C8F" w:rsidRPr="008A0C8F" w:rsidRDefault="008A0C8F" w:rsidP="008A0C8F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8A0C8F">
        <w:rPr>
          <w:rFonts w:eastAsia="Calibri"/>
          <w:bCs/>
          <w:sz w:val="26"/>
          <w:szCs w:val="26"/>
        </w:rPr>
        <w:t>Цель контрольного мероприятия</w:t>
      </w:r>
      <w:r w:rsidRPr="008A0C8F">
        <w:rPr>
          <w:rFonts w:eastAsia="Calibri"/>
          <w:sz w:val="26"/>
          <w:szCs w:val="26"/>
        </w:rPr>
        <w:t>: контроль за целевым и эффективным использованием средств бюджета Кашинского района, выделенных на обеспечение деятельности Муниципального бюджетного учреждения культуры «Районный дом культуры» Кашинского района, за сохранностью и эффективным использованием имущества, переданного МБУ РДК на праве оперативного управления за 2017 год и 5 месяцев 2018 года.</w:t>
      </w:r>
    </w:p>
    <w:p w:rsidR="008A0C8F" w:rsidRPr="008A0C8F" w:rsidRDefault="008A0C8F" w:rsidP="008A0C8F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A0C8F">
        <w:rPr>
          <w:rFonts w:eastAsia="Calibri"/>
          <w:bCs/>
          <w:sz w:val="26"/>
          <w:szCs w:val="26"/>
        </w:rPr>
        <w:t>Объем средств бюджета Кашинского района, проверенных при проведении контрольного мероприятия</w:t>
      </w:r>
      <w:r w:rsidR="00381158">
        <w:rPr>
          <w:rFonts w:eastAsia="Calibri"/>
          <w:sz w:val="26"/>
          <w:szCs w:val="26"/>
        </w:rPr>
        <w:t xml:space="preserve"> </w:t>
      </w:r>
      <w:r w:rsidRPr="008A0C8F">
        <w:rPr>
          <w:rFonts w:eastAsia="Calibri"/>
          <w:sz w:val="26"/>
          <w:szCs w:val="26"/>
        </w:rPr>
        <w:t xml:space="preserve">составил </w:t>
      </w:r>
      <w:r w:rsidRPr="008A0C8F">
        <w:rPr>
          <w:rFonts w:eastAsia="Calibri"/>
          <w:bCs/>
          <w:sz w:val="26"/>
          <w:szCs w:val="26"/>
        </w:rPr>
        <w:t xml:space="preserve"> </w:t>
      </w:r>
      <w:r w:rsidRPr="008A0C8F">
        <w:rPr>
          <w:rFonts w:eastAsia="Calibri"/>
          <w:sz w:val="26"/>
          <w:szCs w:val="26"/>
        </w:rPr>
        <w:t>25 243,0 тыс. руб.,</w:t>
      </w:r>
      <w:r w:rsidRPr="008A0C8F">
        <w:rPr>
          <w:rFonts w:eastAsia="Calibri"/>
          <w:bCs/>
          <w:sz w:val="26"/>
          <w:szCs w:val="26"/>
        </w:rPr>
        <w:t xml:space="preserve"> в том числе:</w:t>
      </w:r>
    </w:p>
    <w:p w:rsidR="008A0C8F" w:rsidRPr="008A0C8F" w:rsidRDefault="008A0C8F" w:rsidP="008A0C8F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A0C8F">
        <w:rPr>
          <w:rFonts w:eastAsia="Calibri"/>
          <w:bCs/>
          <w:sz w:val="26"/>
          <w:szCs w:val="26"/>
        </w:rPr>
        <w:t>- за 2017 год – 18057,1 тыс. руб., в т.ч. 16 344,5 тыс. руб. (МБ),  ,6 тыс. руб. (ВБД);</w:t>
      </w:r>
    </w:p>
    <w:p w:rsidR="008A0C8F" w:rsidRPr="008A0C8F" w:rsidRDefault="008A0C8F" w:rsidP="008A0C8F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A0C8F">
        <w:rPr>
          <w:rFonts w:eastAsia="Calibri"/>
          <w:bCs/>
          <w:sz w:val="26"/>
          <w:szCs w:val="26"/>
        </w:rPr>
        <w:t>- за январь-май 2018 года – 7 185,9 тыс. руб., в т.ч. 6 706,3 тыс. руб. (МБ), 479,6 тыс. руб. (ВБД).</w:t>
      </w:r>
    </w:p>
    <w:p w:rsidR="00077134" w:rsidRDefault="00077134" w:rsidP="00077134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результате проведенного контрольного мероприятия в </w:t>
      </w:r>
      <w:r w:rsidRPr="00E6209A">
        <w:rPr>
          <w:rFonts w:eastAsia="Calibri"/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E6209A">
        <w:rPr>
          <w:rFonts w:eastAsia="Calibri"/>
          <w:sz w:val="26"/>
          <w:szCs w:val="26"/>
        </w:rPr>
        <w:t xml:space="preserve"> бюджетно</w:t>
      </w:r>
      <w:r>
        <w:rPr>
          <w:sz w:val="26"/>
          <w:szCs w:val="26"/>
        </w:rPr>
        <w:t>м</w:t>
      </w:r>
      <w:r w:rsidRPr="00E6209A">
        <w:rPr>
          <w:rFonts w:eastAsia="Calibri"/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E6209A">
        <w:rPr>
          <w:rFonts w:eastAsia="Calibri"/>
          <w:sz w:val="26"/>
          <w:szCs w:val="26"/>
        </w:rPr>
        <w:t xml:space="preserve"> </w:t>
      </w:r>
      <w:r w:rsidR="00381158">
        <w:rPr>
          <w:rFonts w:eastAsia="Calibri"/>
          <w:sz w:val="26"/>
          <w:szCs w:val="26"/>
        </w:rPr>
        <w:t>к</w:t>
      </w:r>
      <w:r w:rsidR="00381158" w:rsidRPr="0081316E">
        <w:rPr>
          <w:rFonts w:eastAsia="Calibri"/>
          <w:sz w:val="26"/>
          <w:szCs w:val="26"/>
        </w:rPr>
        <w:t xml:space="preserve">ультуры </w:t>
      </w:r>
      <w:r w:rsidR="00381158" w:rsidRPr="0081316E">
        <w:rPr>
          <w:rFonts w:eastAsia="Calibri" w:hint="eastAsia"/>
          <w:sz w:val="26"/>
          <w:szCs w:val="26"/>
        </w:rPr>
        <w:t>«</w:t>
      </w:r>
      <w:r w:rsidR="00381158" w:rsidRPr="0081316E">
        <w:rPr>
          <w:rFonts w:eastAsia="Calibri"/>
          <w:sz w:val="26"/>
          <w:szCs w:val="26"/>
        </w:rPr>
        <w:t>Районный дом культуры</w:t>
      </w:r>
      <w:r w:rsidR="00381158" w:rsidRPr="0081316E">
        <w:rPr>
          <w:rFonts w:eastAsia="Calibri" w:hint="eastAsia"/>
          <w:sz w:val="26"/>
          <w:szCs w:val="26"/>
        </w:rPr>
        <w:t>»</w:t>
      </w:r>
      <w:r w:rsidR="00381158" w:rsidRPr="0081316E">
        <w:rPr>
          <w:rFonts w:eastAsia="Calibri"/>
          <w:sz w:val="26"/>
          <w:szCs w:val="26"/>
        </w:rPr>
        <w:t xml:space="preserve"> Кашинского района</w:t>
      </w:r>
      <w:r w:rsidRPr="00E6209A">
        <w:rPr>
          <w:sz w:val="26"/>
          <w:szCs w:val="26"/>
        </w:rPr>
        <w:t xml:space="preserve"> установлены нарушения, законодательства Российской Федерации о бухгалтерском учете,  муниципальных правовых актов муниципального образования «Кашинский район», нормативных правовых актов Администрации Кашинского района</w:t>
      </w:r>
      <w:r>
        <w:rPr>
          <w:sz w:val="26"/>
          <w:szCs w:val="26"/>
        </w:rPr>
        <w:t>, внутренних локальных актов.</w:t>
      </w:r>
    </w:p>
    <w:p w:rsidR="00190ECC" w:rsidRPr="00E6209A" w:rsidRDefault="00190ECC" w:rsidP="008A0C8F">
      <w:pPr>
        <w:spacing w:after="0" w:line="240" w:lineRule="auto"/>
        <w:ind w:firstLine="705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096934" w:rsidRPr="00077134" w:rsidRDefault="00ED42BE" w:rsidP="00077134">
      <w:pPr>
        <w:spacing w:after="0" w:line="240" w:lineRule="auto"/>
        <w:ind w:firstLine="851"/>
        <w:jc w:val="both"/>
        <w:rPr>
          <w:rFonts w:eastAsia="Calibri"/>
          <w:sz w:val="26"/>
          <w:szCs w:val="26"/>
        </w:rPr>
      </w:pPr>
      <w:r w:rsidRPr="00077134">
        <w:rPr>
          <w:rFonts w:eastAsia="Calibri"/>
          <w:sz w:val="26"/>
          <w:szCs w:val="26"/>
        </w:rPr>
        <w:t>-</w:t>
      </w:r>
      <w:r w:rsidRPr="00077134">
        <w:rPr>
          <w:sz w:val="26"/>
          <w:szCs w:val="26"/>
        </w:rPr>
        <w:t xml:space="preserve"> </w:t>
      </w:r>
      <w:r w:rsidR="00475B71" w:rsidRPr="00077134">
        <w:rPr>
          <w:sz w:val="26"/>
          <w:szCs w:val="26"/>
        </w:rPr>
        <w:t>не размещен в сети Интернет «Отчёт о результатах деятельности муниципального бюджетного  учреждения и об использовании закрепленного за ним муниципального имущества»</w:t>
      </w:r>
      <w:r w:rsidR="00096934" w:rsidRPr="00077134">
        <w:rPr>
          <w:sz w:val="26"/>
          <w:szCs w:val="26"/>
        </w:rPr>
        <w:t>;</w:t>
      </w:r>
      <w:r w:rsidR="00DD181F" w:rsidRPr="00077134">
        <w:rPr>
          <w:sz w:val="26"/>
          <w:szCs w:val="26"/>
        </w:rPr>
        <w:t xml:space="preserve"> </w:t>
      </w:r>
      <w:r w:rsidR="00096934" w:rsidRPr="00077134">
        <w:rPr>
          <w:sz w:val="26"/>
          <w:szCs w:val="26"/>
        </w:rPr>
        <w:t xml:space="preserve">работники Учреждения с коллективным договором и правилами внутреннего трудового распорядка под роспись не ознакомлены; имеют место нарушения при издании и оформлении приказов по личному составу; при изменении объема финансирования </w:t>
      </w:r>
      <w:r w:rsidR="00096934" w:rsidRPr="00077134">
        <w:rPr>
          <w:rFonts w:eastAsia="Calibri"/>
          <w:sz w:val="26"/>
          <w:szCs w:val="26"/>
        </w:rPr>
        <w:t xml:space="preserve">изменения в </w:t>
      </w:r>
      <w:r w:rsidR="00E50968" w:rsidRPr="00077134">
        <w:rPr>
          <w:sz w:val="26"/>
          <w:szCs w:val="26"/>
        </w:rPr>
        <w:t>м</w:t>
      </w:r>
      <w:r w:rsidR="00096934" w:rsidRPr="00077134">
        <w:rPr>
          <w:rFonts w:eastAsia="Calibri"/>
          <w:sz w:val="26"/>
          <w:szCs w:val="26"/>
        </w:rPr>
        <w:t>униципальное задание в части показателей муниципальной услуги не вносились</w:t>
      </w:r>
      <w:r w:rsidR="00096934" w:rsidRPr="00077134">
        <w:rPr>
          <w:sz w:val="26"/>
          <w:szCs w:val="26"/>
        </w:rPr>
        <w:t xml:space="preserve">; </w:t>
      </w:r>
      <w:r w:rsidR="00077134" w:rsidRPr="00077134">
        <w:rPr>
          <w:sz w:val="26"/>
          <w:szCs w:val="26"/>
        </w:rPr>
        <w:t>о</w:t>
      </w:r>
      <w:r w:rsidR="00096934" w:rsidRPr="00077134">
        <w:rPr>
          <w:rFonts w:eastAsia="Calibri"/>
          <w:sz w:val="26"/>
          <w:szCs w:val="26"/>
        </w:rPr>
        <w:t>тчет о выполнении муниципального задания  за 6 месяцев, 9 месяцев, за 2017 год Учреждением не формировалс</w:t>
      </w:r>
      <w:r w:rsidR="00096934" w:rsidRPr="00077134">
        <w:rPr>
          <w:sz w:val="26"/>
          <w:szCs w:val="26"/>
        </w:rPr>
        <w:t>я, учредителю не предоставлялся</w:t>
      </w:r>
      <w:r w:rsidR="00077134" w:rsidRPr="00077134">
        <w:rPr>
          <w:sz w:val="26"/>
          <w:szCs w:val="26"/>
        </w:rPr>
        <w:t>,</w:t>
      </w:r>
      <w:r w:rsidR="00077134">
        <w:rPr>
          <w:sz w:val="26"/>
          <w:szCs w:val="26"/>
        </w:rPr>
        <w:t xml:space="preserve"> </w:t>
      </w:r>
      <w:r w:rsidR="00077134" w:rsidRPr="00077134">
        <w:rPr>
          <w:rFonts w:eastAsia="Calibri"/>
          <w:sz w:val="26"/>
          <w:szCs w:val="26"/>
        </w:rPr>
        <w:t>информационно-телеком</w:t>
      </w:r>
      <w:r w:rsidR="00077134">
        <w:rPr>
          <w:rFonts w:eastAsia="Calibri"/>
          <w:sz w:val="26"/>
          <w:szCs w:val="26"/>
        </w:rPr>
        <w:t>-</w:t>
      </w:r>
      <w:r w:rsidR="00077134" w:rsidRPr="00077134">
        <w:rPr>
          <w:rFonts w:eastAsia="Calibri"/>
          <w:sz w:val="26"/>
          <w:szCs w:val="26"/>
        </w:rPr>
        <w:t>муникационной сети Интернет</w:t>
      </w:r>
      <w:r w:rsidR="00077134" w:rsidRPr="00077134">
        <w:rPr>
          <w:sz w:val="26"/>
          <w:szCs w:val="26"/>
        </w:rPr>
        <w:t xml:space="preserve"> не размещался</w:t>
      </w:r>
      <w:r w:rsidR="00096934" w:rsidRPr="00077134">
        <w:rPr>
          <w:sz w:val="26"/>
          <w:szCs w:val="26"/>
        </w:rPr>
        <w:t>; нарушен порядок составления муниципального задания;</w:t>
      </w:r>
      <w:r w:rsidR="00077134" w:rsidRPr="00077134">
        <w:rPr>
          <w:sz w:val="26"/>
          <w:szCs w:val="26"/>
        </w:rPr>
        <w:t xml:space="preserve"> имеют место нарушения при заключении трудовых договоров и дополнительных соглашений к ним; в договорах ГПХ не указывается объем выполняемой работы; нарушения при заполнении путевых листов; </w:t>
      </w:r>
      <w:r w:rsidR="00077134" w:rsidRPr="00077134">
        <w:rPr>
          <w:rFonts w:eastAsia="Calibri"/>
          <w:sz w:val="26"/>
          <w:szCs w:val="26"/>
        </w:rPr>
        <w:t>смазочные материалы списывались не по нормам расхода на 100 л общего расхода топлива, а по факту</w:t>
      </w:r>
      <w:r w:rsidR="00077134" w:rsidRPr="00077134">
        <w:rPr>
          <w:sz w:val="26"/>
          <w:szCs w:val="26"/>
        </w:rPr>
        <w:t xml:space="preserve">; </w:t>
      </w:r>
      <w:r w:rsidR="00077134" w:rsidRPr="00077134">
        <w:rPr>
          <w:rFonts w:eastAsia="Calibri"/>
          <w:sz w:val="26"/>
          <w:szCs w:val="26"/>
        </w:rPr>
        <w:t>инвентаризация перед составлением годовой бухгалтерской отчетности за 2017 год проводилась только в части и</w:t>
      </w:r>
      <w:r w:rsidR="00077134" w:rsidRPr="00077134">
        <w:rPr>
          <w:sz w:val="26"/>
          <w:szCs w:val="26"/>
        </w:rPr>
        <w:t>нвентаризации основных средств и др.</w:t>
      </w:r>
    </w:p>
    <w:p w:rsidR="00077134" w:rsidRDefault="00077134" w:rsidP="000771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3F52">
        <w:rPr>
          <w:rFonts w:ascii="Times New Roman" w:hAnsi="Times New Roman" w:cs="Times New Roman"/>
          <w:bCs/>
          <w:sz w:val="26"/>
          <w:szCs w:val="26"/>
        </w:rPr>
        <w:t xml:space="preserve">По итогам проверки составлен акт, который направлен в проверяемую организацию. </w:t>
      </w:r>
      <w:r w:rsidRPr="00993F52">
        <w:rPr>
          <w:rFonts w:ascii="Times New Roman" w:hAnsi="Times New Roman" w:cs="Times New Roman"/>
          <w:sz w:val="26"/>
          <w:szCs w:val="26"/>
        </w:rPr>
        <w:t>В Комитет по культуре, туризму, спорту и делам молодёжи Администрации Кашинского района (Учредитель) направлен о</w:t>
      </w:r>
      <w:r w:rsidRPr="00993F52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тчет </w:t>
      </w:r>
      <w:r w:rsidRPr="00993F52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Pr="00993F52">
        <w:rPr>
          <w:rFonts w:ascii="Times New Roman" w:hAnsi="Times New Roman" w:cs="Times New Roman"/>
          <w:bCs/>
          <w:sz w:val="26"/>
          <w:szCs w:val="26"/>
        </w:rPr>
        <w:t>контрольного мероприятия</w:t>
      </w:r>
      <w:r w:rsidRPr="00993F52">
        <w:rPr>
          <w:rFonts w:ascii="Times New Roman" w:hAnsi="Times New Roman" w:cs="Times New Roman"/>
          <w:sz w:val="26"/>
          <w:szCs w:val="26"/>
        </w:rPr>
        <w:t xml:space="preserve"> для информации и контроля выявленных нарушений.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F52">
        <w:rPr>
          <w:rFonts w:ascii="Times New Roman" w:hAnsi="Times New Roman" w:cs="Times New Roman"/>
          <w:bCs/>
          <w:sz w:val="26"/>
          <w:szCs w:val="26"/>
        </w:rPr>
        <w:t xml:space="preserve">В Собрание депутатов Кашинского района Тверской области  и Главе Кашинского </w:t>
      </w:r>
      <w:r w:rsidRPr="00993F5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городского округа направлен отчет по итогам контрольного мероприятия </w:t>
      </w:r>
      <w:r w:rsidRPr="00993F52">
        <w:rPr>
          <w:rFonts w:ascii="Times New Roman" w:hAnsi="Times New Roman" w:cs="Times New Roman"/>
          <w:sz w:val="26"/>
          <w:szCs w:val="26"/>
        </w:rPr>
        <w:t xml:space="preserve">с результатами рассмотрения представления. </w:t>
      </w:r>
    </w:p>
    <w:p w:rsidR="00D37AAD" w:rsidRPr="00E6209A" w:rsidRDefault="00A0432B" w:rsidP="00D37AA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 xml:space="preserve"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</w:t>
      </w:r>
      <w:r>
        <w:rPr>
          <w:sz w:val="26"/>
          <w:szCs w:val="26"/>
        </w:rPr>
        <w:t xml:space="preserve">1 </w:t>
      </w:r>
      <w:r w:rsidR="00D37AAD" w:rsidRPr="00E6209A">
        <w:rPr>
          <w:sz w:val="26"/>
          <w:szCs w:val="26"/>
        </w:rPr>
        <w:t>представление</w:t>
      </w:r>
      <w:r w:rsidR="00D37AAD" w:rsidRPr="00E6209A">
        <w:rPr>
          <w:rFonts w:eastAsia="Calibri"/>
          <w:sz w:val="26"/>
          <w:szCs w:val="26"/>
        </w:rPr>
        <w:t>:</w:t>
      </w:r>
    </w:p>
    <w:p w:rsidR="001163D6" w:rsidRPr="00E6209A" w:rsidRDefault="00DD181F" w:rsidP="001163D6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 xml:space="preserve">- в </w:t>
      </w:r>
      <w:r w:rsidR="00D37AAD" w:rsidRPr="0081316E">
        <w:rPr>
          <w:rFonts w:eastAsia="Calibri"/>
          <w:sz w:val="26"/>
          <w:szCs w:val="26"/>
        </w:rPr>
        <w:t xml:space="preserve">Муниципальное бюджетное учреждение культуры </w:t>
      </w:r>
      <w:r w:rsidR="00D37AAD" w:rsidRPr="0081316E">
        <w:rPr>
          <w:rFonts w:eastAsia="Calibri" w:hint="eastAsia"/>
          <w:sz w:val="26"/>
          <w:szCs w:val="26"/>
        </w:rPr>
        <w:t>«</w:t>
      </w:r>
      <w:r w:rsidR="00D37AAD" w:rsidRPr="0081316E">
        <w:rPr>
          <w:rFonts w:eastAsia="Calibri"/>
          <w:sz w:val="26"/>
          <w:szCs w:val="26"/>
        </w:rPr>
        <w:t>Районный дом культуры</w:t>
      </w:r>
      <w:r w:rsidR="00D37AAD" w:rsidRPr="0081316E">
        <w:rPr>
          <w:rFonts w:eastAsia="Calibri" w:hint="eastAsia"/>
          <w:sz w:val="26"/>
          <w:szCs w:val="26"/>
        </w:rPr>
        <w:t>»</w:t>
      </w:r>
      <w:r w:rsidR="00D37AAD" w:rsidRPr="0081316E">
        <w:rPr>
          <w:rFonts w:eastAsia="Calibri"/>
          <w:sz w:val="26"/>
          <w:szCs w:val="26"/>
        </w:rPr>
        <w:t xml:space="preserve"> Кашинского района</w:t>
      </w:r>
      <w:r w:rsidR="00D37AAD">
        <w:rPr>
          <w:rFonts w:eastAsia="Calibri"/>
          <w:sz w:val="26"/>
          <w:szCs w:val="26"/>
        </w:rPr>
        <w:t>.</w:t>
      </w:r>
      <w:r w:rsidRPr="00E6209A">
        <w:rPr>
          <w:rFonts w:eastAsia="Calibri"/>
          <w:sz w:val="26"/>
          <w:szCs w:val="26"/>
        </w:rPr>
        <w:t xml:space="preserve"> Ответ на представление получен в срок. </w:t>
      </w:r>
    </w:p>
    <w:p w:rsidR="00DE660E" w:rsidRPr="00E6209A" w:rsidRDefault="00DE660E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Согласно полученному ответу учреждением приняты и предполага</w:t>
      </w:r>
      <w:r w:rsidR="001163D6">
        <w:rPr>
          <w:rFonts w:eastAsia="Calibri"/>
          <w:sz w:val="26"/>
          <w:szCs w:val="26"/>
        </w:rPr>
        <w:t>ются</w:t>
      </w:r>
      <w:r w:rsidRPr="00E6209A">
        <w:rPr>
          <w:rFonts w:eastAsia="Calibri"/>
          <w:sz w:val="26"/>
          <w:szCs w:val="26"/>
        </w:rPr>
        <w:t xml:space="preserve"> к принятию по результатам рассмотрения представления решения и меры, в том числе исправлены заме</w:t>
      </w:r>
      <w:r w:rsidR="00164ADC" w:rsidRPr="00E6209A">
        <w:rPr>
          <w:rFonts w:eastAsia="Calibri"/>
          <w:sz w:val="26"/>
          <w:szCs w:val="26"/>
        </w:rPr>
        <w:t xml:space="preserve">чания и устранены нарушения по </w:t>
      </w:r>
      <w:r w:rsidR="001163D6">
        <w:rPr>
          <w:rFonts w:eastAsia="Calibri"/>
          <w:sz w:val="26"/>
          <w:szCs w:val="26"/>
        </w:rPr>
        <w:t>25</w:t>
      </w:r>
      <w:r w:rsidRPr="00E6209A">
        <w:rPr>
          <w:rFonts w:eastAsia="Calibri"/>
          <w:sz w:val="26"/>
          <w:szCs w:val="26"/>
        </w:rPr>
        <w:t xml:space="preserve"> предложениям.</w:t>
      </w:r>
    </w:p>
    <w:p w:rsidR="00DE660E" w:rsidRPr="00E6209A" w:rsidRDefault="00DE660E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371088" w:rsidRPr="00E6209A" w:rsidRDefault="00371088" w:rsidP="0037108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 итогам проверки применено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E6209A">
        <w:rPr>
          <w:rFonts w:ascii="Times New Roman" w:hAnsi="Times New Roman" w:cs="Times New Roman"/>
          <w:sz w:val="26"/>
          <w:szCs w:val="26"/>
        </w:rPr>
        <w:t>дисциплинарн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6209A">
        <w:rPr>
          <w:rFonts w:ascii="Times New Roman" w:hAnsi="Times New Roman" w:cs="Times New Roman"/>
          <w:sz w:val="26"/>
          <w:szCs w:val="26"/>
        </w:rPr>
        <w:t xml:space="preserve"> взыскани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6209A">
        <w:rPr>
          <w:rFonts w:ascii="Times New Roman" w:hAnsi="Times New Roman" w:cs="Times New Roman"/>
          <w:sz w:val="26"/>
          <w:szCs w:val="26"/>
        </w:rPr>
        <w:t xml:space="preserve"> (замечание) к должностн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E6209A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6209A">
        <w:rPr>
          <w:rFonts w:ascii="Times New Roman" w:hAnsi="Times New Roman" w:cs="Times New Roman"/>
          <w:sz w:val="26"/>
          <w:szCs w:val="26"/>
        </w:rPr>
        <w:t>.</w:t>
      </w:r>
    </w:p>
    <w:p w:rsidR="008E4A58" w:rsidRPr="00E6209A" w:rsidRDefault="008E4A58" w:rsidP="006C7B11">
      <w:pPr>
        <w:widowControl w:val="0"/>
        <w:spacing w:after="0" w:line="240" w:lineRule="auto"/>
        <w:ind w:firstLine="709"/>
        <w:jc w:val="both"/>
        <w:rPr>
          <w:bCs/>
          <w:i/>
          <w:sz w:val="26"/>
          <w:szCs w:val="26"/>
        </w:rPr>
      </w:pPr>
    </w:p>
    <w:p w:rsidR="00371088" w:rsidRPr="007D705B" w:rsidRDefault="008E4A58" w:rsidP="00371088">
      <w:pPr>
        <w:spacing w:after="0" w:line="240" w:lineRule="auto"/>
        <w:jc w:val="both"/>
        <w:rPr>
          <w:rFonts w:eastAsia="Calibri"/>
          <w:b/>
          <w:sz w:val="26"/>
          <w:szCs w:val="26"/>
        </w:rPr>
      </w:pPr>
      <w:r w:rsidRPr="00E6209A">
        <w:rPr>
          <w:bCs/>
          <w:i/>
          <w:sz w:val="26"/>
          <w:szCs w:val="26"/>
        </w:rPr>
        <w:t>3.2.</w:t>
      </w:r>
      <w:r w:rsidR="00E666D6" w:rsidRPr="00E6209A">
        <w:rPr>
          <w:bCs/>
          <w:i/>
          <w:sz w:val="26"/>
          <w:szCs w:val="26"/>
        </w:rPr>
        <w:t>4</w:t>
      </w:r>
      <w:r w:rsidRPr="00E6209A">
        <w:rPr>
          <w:bCs/>
          <w:i/>
          <w:sz w:val="26"/>
          <w:szCs w:val="26"/>
        </w:rPr>
        <w:t>.</w:t>
      </w:r>
      <w:r w:rsidRPr="00E6209A">
        <w:rPr>
          <w:bCs/>
          <w:sz w:val="26"/>
          <w:szCs w:val="26"/>
        </w:rPr>
        <w:t xml:space="preserve"> </w:t>
      </w:r>
      <w:r w:rsidR="0003752E" w:rsidRPr="00E6209A">
        <w:rPr>
          <w:bCs/>
          <w:i/>
          <w:sz w:val="26"/>
          <w:szCs w:val="26"/>
        </w:rPr>
        <w:t>П</w:t>
      </w:r>
      <w:r w:rsidR="0003752E" w:rsidRPr="00E6209A">
        <w:rPr>
          <w:rFonts w:eastAsia="Calibri"/>
          <w:bCs/>
          <w:i/>
          <w:sz w:val="26"/>
          <w:szCs w:val="26"/>
        </w:rPr>
        <w:t>роверк</w:t>
      </w:r>
      <w:r w:rsidR="0003752E" w:rsidRPr="00E6209A">
        <w:rPr>
          <w:bCs/>
          <w:i/>
          <w:sz w:val="26"/>
          <w:szCs w:val="26"/>
        </w:rPr>
        <w:t xml:space="preserve">а </w:t>
      </w:r>
      <w:r w:rsidR="00371088" w:rsidRPr="00371088">
        <w:rPr>
          <w:rFonts w:eastAsia="Calibri"/>
          <w:i/>
          <w:sz w:val="26"/>
          <w:szCs w:val="26"/>
        </w:rPr>
        <w:t>соблюдения     законодательства Российской Федерации и иных нормативных правовых  актов в сфере закупок Муниципальным бюджетным общеобразовательным учреждением средней общеобразовательной  школой № 1 (МБОУ СОШ № 1) за 2017 год и 7 месяцев 2018 года.</w:t>
      </w:r>
    </w:p>
    <w:p w:rsidR="00F85CA6" w:rsidRPr="00371088" w:rsidRDefault="00F85CA6" w:rsidP="006C7B11">
      <w:pPr>
        <w:spacing w:after="0" w:line="240" w:lineRule="auto"/>
        <w:ind w:firstLine="851"/>
        <w:jc w:val="both"/>
        <w:rPr>
          <w:bCs/>
          <w:sz w:val="26"/>
          <w:szCs w:val="26"/>
        </w:rPr>
      </w:pPr>
      <w:r w:rsidRPr="00371088">
        <w:rPr>
          <w:sz w:val="26"/>
          <w:szCs w:val="26"/>
        </w:rPr>
        <w:t xml:space="preserve">Объектом контроля являлось </w:t>
      </w:r>
      <w:r w:rsidR="00371088" w:rsidRPr="00371088">
        <w:rPr>
          <w:rFonts w:eastAsia="Calibri"/>
          <w:sz w:val="26"/>
          <w:szCs w:val="26"/>
        </w:rPr>
        <w:t>Муниципальн</w:t>
      </w:r>
      <w:r w:rsidR="00371088" w:rsidRPr="00371088">
        <w:rPr>
          <w:sz w:val="26"/>
          <w:szCs w:val="26"/>
        </w:rPr>
        <w:t>ое</w:t>
      </w:r>
      <w:r w:rsidR="00371088" w:rsidRPr="00371088">
        <w:rPr>
          <w:rFonts w:eastAsia="Calibri"/>
          <w:sz w:val="26"/>
          <w:szCs w:val="26"/>
        </w:rPr>
        <w:t xml:space="preserve"> бюджетн</w:t>
      </w:r>
      <w:r w:rsidR="00371088" w:rsidRPr="00371088">
        <w:rPr>
          <w:sz w:val="26"/>
          <w:szCs w:val="26"/>
        </w:rPr>
        <w:t>ое</w:t>
      </w:r>
      <w:r w:rsidR="00371088" w:rsidRPr="00371088">
        <w:rPr>
          <w:rFonts w:eastAsia="Calibri"/>
          <w:sz w:val="26"/>
          <w:szCs w:val="26"/>
        </w:rPr>
        <w:t xml:space="preserve"> общеобразовательн</w:t>
      </w:r>
      <w:r w:rsidR="00371088" w:rsidRPr="00371088">
        <w:rPr>
          <w:sz w:val="26"/>
          <w:szCs w:val="26"/>
        </w:rPr>
        <w:t>ое</w:t>
      </w:r>
      <w:r w:rsidR="00371088" w:rsidRPr="00371088">
        <w:rPr>
          <w:rFonts w:eastAsia="Calibri"/>
          <w:sz w:val="26"/>
          <w:szCs w:val="26"/>
        </w:rPr>
        <w:t xml:space="preserve"> учреждение средн</w:t>
      </w:r>
      <w:r w:rsidR="00371088" w:rsidRPr="00371088">
        <w:rPr>
          <w:sz w:val="26"/>
          <w:szCs w:val="26"/>
        </w:rPr>
        <w:t>яя</w:t>
      </w:r>
      <w:r w:rsidR="00371088" w:rsidRPr="00371088">
        <w:rPr>
          <w:rFonts w:eastAsia="Calibri"/>
          <w:sz w:val="26"/>
          <w:szCs w:val="26"/>
        </w:rPr>
        <w:t xml:space="preserve"> общеобразовательн</w:t>
      </w:r>
      <w:r w:rsidR="00371088" w:rsidRPr="00371088">
        <w:rPr>
          <w:sz w:val="26"/>
          <w:szCs w:val="26"/>
        </w:rPr>
        <w:t>ая</w:t>
      </w:r>
      <w:r w:rsidR="00371088" w:rsidRPr="00371088">
        <w:rPr>
          <w:rFonts w:eastAsia="Calibri"/>
          <w:sz w:val="26"/>
          <w:szCs w:val="26"/>
        </w:rPr>
        <w:t xml:space="preserve">  школ</w:t>
      </w:r>
      <w:r w:rsidR="00371088" w:rsidRPr="00371088">
        <w:rPr>
          <w:sz w:val="26"/>
          <w:szCs w:val="26"/>
        </w:rPr>
        <w:t>а</w:t>
      </w:r>
      <w:r w:rsidR="00371088" w:rsidRPr="00371088">
        <w:rPr>
          <w:rFonts w:eastAsia="Calibri"/>
          <w:sz w:val="26"/>
          <w:szCs w:val="26"/>
        </w:rPr>
        <w:t xml:space="preserve"> № 1</w:t>
      </w:r>
      <w:r w:rsidR="00371088">
        <w:rPr>
          <w:sz w:val="26"/>
          <w:szCs w:val="26"/>
        </w:rPr>
        <w:t>.</w:t>
      </w:r>
    </w:p>
    <w:p w:rsidR="00371088" w:rsidRPr="00371088" w:rsidRDefault="00371088" w:rsidP="00371088">
      <w:pPr>
        <w:tabs>
          <w:tab w:val="left" w:pos="720"/>
        </w:tabs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71088">
        <w:rPr>
          <w:rFonts w:eastAsia="Calibri"/>
          <w:bCs/>
          <w:sz w:val="26"/>
          <w:szCs w:val="26"/>
        </w:rPr>
        <w:t>Цель контрольного мероприятия</w:t>
      </w:r>
      <w:r w:rsidRPr="00371088">
        <w:rPr>
          <w:rFonts w:eastAsia="Calibri"/>
          <w:sz w:val="26"/>
          <w:szCs w:val="26"/>
        </w:rPr>
        <w:t xml:space="preserve">: </w:t>
      </w:r>
      <w:r w:rsidRPr="00371088">
        <w:rPr>
          <w:rFonts w:eastAsia="Calibri"/>
          <w:bCs/>
          <w:sz w:val="26"/>
          <w:szCs w:val="26"/>
        </w:rPr>
        <w:t xml:space="preserve">предупреждение </w:t>
      </w:r>
      <w:r w:rsidRPr="00371088">
        <w:rPr>
          <w:rFonts w:eastAsia="Calibri"/>
          <w:sz w:val="26"/>
          <w:szCs w:val="26"/>
        </w:rPr>
        <w:t>нарушений законодательства Российской Федерации и иных нормативных правовых актов Российской Федерации в сфере закупок</w:t>
      </w:r>
      <w:r w:rsidRPr="00371088">
        <w:rPr>
          <w:rFonts w:eastAsia="Calibri"/>
          <w:bCs/>
          <w:sz w:val="26"/>
          <w:szCs w:val="26"/>
        </w:rPr>
        <w:t>, а так же проверка соблюдения законодательства при осуществлении закупок на поставки товаров, выполнение работ и оказание услуг и при заключении муниципальных контрактов, полноты и своевременности предоставления сведений в реестр контрактов.</w:t>
      </w:r>
    </w:p>
    <w:p w:rsidR="00F85CA6" w:rsidRDefault="00F85CA6" w:rsidP="00371088">
      <w:pPr>
        <w:spacing w:after="0" w:line="240" w:lineRule="auto"/>
        <w:ind w:firstLine="851"/>
        <w:jc w:val="both"/>
        <w:rPr>
          <w:bCs/>
          <w:sz w:val="26"/>
          <w:szCs w:val="26"/>
        </w:rPr>
      </w:pPr>
      <w:r w:rsidRPr="00E6209A">
        <w:rPr>
          <w:bCs/>
          <w:sz w:val="26"/>
          <w:szCs w:val="26"/>
        </w:rPr>
        <w:t xml:space="preserve">Объем средств, проверенных при проведении контрольного мероприятия, составил  </w:t>
      </w:r>
      <w:r w:rsidR="00371088">
        <w:rPr>
          <w:bCs/>
          <w:sz w:val="26"/>
          <w:szCs w:val="26"/>
        </w:rPr>
        <w:t>30816,0</w:t>
      </w:r>
      <w:r w:rsidRPr="00E6209A">
        <w:rPr>
          <w:bCs/>
          <w:sz w:val="26"/>
          <w:szCs w:val="26"/>
        </w:rPr>
        <w:t xml:space="preserve"> тыс. руб.</w:t>
      </w:r>
    </w:p>
    <w:p w:rsidR="00371088" w:rsidRPr="00DE660E" w:rsidRDefault="00371088" w:rsidP="0037108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60E">
        <w:rPr>
          <w:rFonts w:ascii="Times New Roman" w:hAnsi="Times New Roman" w:cs="Times New Roman"/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954F21" w:rsidRDefault="00371088" w:rsidP="00954F21">
      <w:pPr>
        <w:spacing w:after="0" w:line="240" w:lineRule="auto"/>
        <w:ind w:firstLine="709"/>
        <w:jc w:val="both"/>
        <w:rPr>
          <w:sz w:val="26"/>
          <w:szCs w:val="26"/>
        </w:rPr>
      </w:pPr>
      <w:r w:rsidRPr="00371088">
        <w:rPr>
          <w:rFonts w:eastAsia="Calibri"/>
          <w:sz w:val="26"/>
          <w:szCs w:val="26"/>
        </w:rPr>
        <w:t>-</w:t>
      </w:r>
      <w:r w:rsidRPr="00371088">
        <w:rPr>
          <w:sz w:val="26"/>
          <w:szCs w:val="26"/>
        </w:rPr>
        <w:t xml:space="preserve"> </w:t>
      </w:r>
      <w:r w:rsidRPr="00371088">
        <w:rPr>
          <w:rFonts w:eastAsia="Calibri"/>
          <w:sz w:val="26"/>
          <w:szCs w:val="26"/>
        </w:rPr>
        <w:t xml:space="preserve">установлено несоблюдение отдельных норм федерального законодательства в части осуществления закупок </w:t>
      </w:r>
      <w:r w:rsidRPr="00371088">
        <w:rPr>
          <w:bCs/>
          <w:sz w:val="26"/>
          <w:szCs w:val="26"/>
        </w:rPr>
        <w:t xml:space="preserve">на поставки товаров, выполнение работ и оказание услуг и при заключении муниципальных контрактов </w:t>
      </w:r>
      <w:r w:rsidRPr="00954F21">
        <w:rPr>
          <w:sz w:val="26"/>
          <w:szCs w:val="26"/>
        </w:rPr>
        <w:t>(</w:t>
      </w:r>
      <w:r w:rsidR="00954F21" w:rsidRPr="00954F21">
        <w:rPr>
          <w:rFonts w:eastAsia="Calibri"/>
          <w:sz w:val="26"/>
          <w:szCs w:val="26"/>
        </w:rPr>
        <w:t>для определения НМЦК не использовались все возможные источник</w:t>
      </w:r>
      <w:r w:rsidR="00954F21" w:rsidRPr="00FF7E62">
        <w:rPr>
          <w:rFonts w:eastAsia="Calibri"/>
          <w:sz w:val="26"/>
          <w:szCs w:val="26"/>
        </w:rPr>
        <w:t>и информации (в частности, не размещались запросы о предоставлении ценовой информации в единой информационной системе в сфере закупок товаров, работ, услуг</w:t>
      </w:r>
      <w:r w:rsidR="00954F21">
        <w:rPr>
          <w:sz w:val="26"/>
          <w:szCs w:val="26"/>
        </w:rPr>
        <w:t>);</w:t>
      </w:r>
      <w:r w:rsidR="00954F21" w:rsidRPr="00954F21">
        <w:rPr>
          <w:sz w:val="26"/>
          <w:szCs w:val="26"/>
        </w:rPr>
        <w:t xml:space="preserve"> </w:t>
      </w:r>
      <w:r w:rsidR="00954F21">
        <w:rPr>
          <w:sz w:val="26"/>
          <w:szCs w:val="26"/>
        </w:rPr>
        <w:t>н</w:t>
      </w:r>
      <w:r w:rsidR="00954F21" w:rsidRPr="002F2496">
        <w:rPr>
          <w:rFonts w:eastAsia="Calibri"/>
          <w:sz w:val="26"/>
          <w:szCs w:val="26"/>
        </w:rPr>
        <w:t xml:space="preserve">екоторые коммерческие предложения </w:t>
      </w:r>
      <w:r w:rsidR="00954F21" w:rsidRPr="00954F21">
        <w:rPr>
          <w:rFonts w:eastAsia="Calibri"/>
          <w:sz w:val="26"/>
          <w:szCs w:val="26"/>
        </w:rPr>
        <w:t>не содержат расчета цен товаров, работ, услуг</w:t>
      </w:r>
      <w:r w:rsidR="00954F21">
        <w:rPr>
          <w:sz w:val="26"/>
          <w:szCs w:val="26"/>
        </w:rPr>
        <w:t>;</w:t>
      </w:r>
      <w:r w:rsidR="00954F21" w:rsidRPr="00954F21">
        <w:rPr>
          <w:sz w:val="26"/>
          <w:szCs w:val="26"/>
        </w:rPr>
        <w:t xml:space="preserve"> </w:t>
      </w:r>
      <w:r w:rsidR="00954F21">
        <w:rPr>
          <w:rFonts w:eastAsia="Calibri"/>
          <w:sz w:val="26"/>
          <w:szCs w:val="26"/>
        </w:rPr>
        <w:t>100% предоплата предусмотрена</w:t>
      </w:r>
      <w:r w:rsidR="00954F21">
        <w:rPr>
          <w:sz w:val="26"/>
          <w:szCs w:val="26"/>
        </w:rPr>
        <w:t xml:space="preserve"> </w:t>
      </w:r>
      <w:r w:rsidR="00954F21">
        <w:rPr>
          <w:rFonts w:eastAsia="Calibri"/>
          <w:sz w:val="26"/>
          <w:szCs w:val="26"/>
        </w:rPr>
        <w:t>в шести договорах на сумму 40,9 тыс. руб.</w:t>
      </w:r>
      <w:r w:rsidR="00954F21">
        <w:rPr>
          <w:sz w:val="26"/>
          <w:szCs w:val="26"/>
        </w:rPr>
        <w:t>;</w:t>
      </w:r>
      <w:r w:rsidR="00954F21" w:rsidRPr="00954F21">
        <w:rPr>
          <w:sz w:val="26"/>
          <w:szCs w:val="26"/>
        </w:rPr>
        <w:t xml:space="preserve"> </w:t>
      </w:r>
      <w:r w:rsidR="00954F21" w:rsidRPr="00003224">
        <w:rPr>
          <w:rFonts w:eastAsia="Calibri"/>
          <w:sz w:val="26"/>
          <w:szCs w:val="26"/>
        </w:rPr>
        <w:t>информация о заключенных контрактах не была опубликована в реестре контрактов за 2017 год и 2018 год</w:t>
      </w:r>
      <w:r w:rsidR="00954F21">
        <w:rPr>
          <w:sz w:val="26"/>
          <w:szCs w:val="26"/>
        </w:rPr>
        <w:t xml:space="preserve"> и др.)</w:t>
      </w:r>
    </w:p>
    <w:p w:rsidR="00954F21" w:rsidRDefault="00F85CA6" w:rsidP="00954F21">
      <w:pPr>
        <w:spacing w:after="0" w:line="240" w:lineRule="auto"/>
        <w:ind w:firstLine="705"/>
        <w:jc w:val="both"/>
        <w:rPr>
          <w:sz w:val="26"/>
          <w:szCs w:val="26"/>
        </w:rPr>
      </w:pPr>
      <w:r w:rsidRPr="00E6209A">
        <w:rPr>
          <w:bCs/>
          <w:sz w:val="26"/>
          <w:szCs w:val="26"/>
        </w:rPr>
        <w:t>По итогам проверки составлен акт, который направлен в проверяемую организацию.</w:t>
      </w:r>
      <w:r w:rsidR="00B47D61" w:rsidRPr="00E6209A">
        <w:rPr>
          <w:bCs/>
          <w:sz w:val="26"/>
          <w:szCs w:val="26"/>
        </w:rPr>
        <w:t xml:space="preserve"> </w:t>
      </w:r>
      <w:r w:rsidR="00954F21" w:rsidRPr="00993F52">
        <w:rPr>
          <w:bCs/>
          <w:sz w:val="26"/>
          <w:szCs w:val="26"/>
        </w:rPr>
        <w:t xml:space="preserve">Главе Кашинского городского округа направлен отчет по итогам контрольного мероприятия </w:t>
      </w:r>
      <w:r w:rsidR="00954F21" w:rsidRPr="00993F52">
        <w:rPr>
          <w:sz w:val="26"/>
          <w:szCs w:val="26"/>
        </w:rPr>
        <w:t xml:space="preserve">с результатами рассмотрения представления. </w:t>
      </w:r>
    </w:p>
    <w:p w:rsidR="00954F21" w:rsidRPr="00E6209A" w:rsidRDefault="00A0432B" w:rsidP="00954F2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 xml:space="preserve"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</w:t>
      </w:r>
      <w:r>
        <w:rPr>
          <w:sz w:val="26"/>
          <w:szCs w:val="26"/>
        </w:rPr>
        <w:t xml:space="preserve"> 1 </w:t>
      </w:r>
      <w:r w:rsidR="00954F21" w:rsidRPr="00E6209A">
        <w:rPr>
          <w:sz w:val="26"/>
          <w:szCs w:val="26"/>
        </w:rPr>
        <w:t>представление</w:t>
      </w:r>
      <w:r w:rsidR="00954F21" w:rsidRPr="00E6209A">
        <w:rPr>
          <w:rFonts w:eastAsia="Calibri"/>
          <w:sz w:val="26"/>
          <w:szCs w:val="26"/>
        </w:rPr>
        <w:t>:</w:t>
      </w:r>
    </w:p>
    <w:p w:rsidR="00954F21" w:rsidRPr="00FC54BD" w:rsidRDefault="00954F21" w:rsidP="00954F2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FC54BD">
        <w:rPr>
          <w:rFonts w:eastAsia="Calibri"/>
          <w:sz w:val="26"/>
          <w:szCs w:val="26"/>
        </w:rPr>
        <w:t xml:space="preserve">- в </w:t>
      </w:r>
      <w:r w:rsidR="00AD17E1" w:rsidRPr="00FC54BD">
        <w:rPr>
          <w:rFonts w:eastAsia="Calibri"/>
          <w:sz w:val="26"/>
          <w:szCs w:val="26"/>
        </w:rPr>
        <w:t>Муниципальное бюджетное общеобразовательное учреждение среднюю общеобразовательную  школу № 1</w:t>
      </w:r>
      <w:r w:rsidRPr="00FC54BD">
        <w:rPr>
          <w:rFonts w:eastAsia="Calibri"/>
          <w:sz w:val="26"/>
          <w:szCs w:val="26"/>
        </w:rPr>
        <w:t xml:space="preserve">. Ответ на представление получен в срок. </w:t>
      </w:r>
    </w:p>
    <w:p w:rsidR="0033313F" w:rsidRDefault="00954F21" w:rsidP="00954F2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FC54BD">
        <w:rPr>
          <w:rFonts w:eastAsia="Calibri"/>
          <w:sz w:val="26"/>
          <w:szCs w:val="26"/>
        </w:rPr>
        <w:lastRenderedPageBreak/>
        <w:t>Согласно полученному ответу</w:t>
      </w:r>
      <w:r w:rsidRPr="00E6209A">
        <w:rPr>
          <w:rFonts w:eastAsia="Calibri"/>
          <w:sz w:val="26"/>
          <w:szCs w:val="26"/>
        </w:rPr>
        <w:t xml:space="preserve"> учреждением приняты и предполага</w:t>
      </w:r>
      <w:r>
        <w:rPr>
          <w:rFonts w:eastAsia="Calibri"/>
          <w:sz w:val="26"/>
          <w:szCs w:val="26"/>
        </w:rPr>
        <w:t>ются</w:t>
      </w:r>
      <w:r w:rsidRPr="00E6209A">
        <w:rPr>
          <w:rFonts w:eastAsia="Calibri"/>
          <w:sz w:val="26"/>
          <w:szCs w:val="26"/>
        </w:rPr>
        <w:t xml:space="preserve"> к принятию по результатам рассмотрения представления решения и меры, в том числе исправлены замечания и устранены нарушения по </w:t>
      </w:r>
      <w:r w:rsidR="00FC54BD">
        <w:rPr>
          <w:rFonts w:eastAsia="Calibri"/>
          <w:sz w:val="26"/>
          <w:szCs w:val="26"/>
        </w:rPr>
        <w:t>7</w:t>
      </w:r>
      <w:r w:rsidRPr="00E6209A">
        <w:rPr>
          <w:rFonts w:eastAsia="Calibri"/>
          <w:sz w:val="26"/>
          <w:szCs w:val="26"/>
        </w:rPr>
        <w:t xml:space="preserve"> предложениям.</w:t>
      </w:r>
    </w:p>
    <w:p w:rsidR="00954F21" w:rsidRPr="00E6209A" w:rsidRDefault="00954F21" w:rsidP="00954F2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954F21" w:rsidRPr="00E6209A" w:rsidRDefault="00954F21" w:rsidP="00954F2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 итогам проверки применено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E6209A">
        <w:rPr>
          <w:rFonts w:ascii="Times New Roman" w:hAnsi="Times New Roman" w:cs="Times New Roman"/>
          <w:sz w:val="26"/>
          <w:szCs w:val="26"/>
        </w:rPr>
        <w:t>дисциплинарн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6209A">
        <w:rPr>
          <w:rFonts w:ascii="Times New Roman" w:hAnsi="Times New Roman" w:cs="Times New Roman"/>
          <w:sz w:val="26"/>
          <w:szCs w:val="26"/>
        </w:rPr>
        <w:t xml:space="preserve"> взыскани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6209A">
        <w:rPr>
          <w:rFonts w:ascii="Times New Roman" w:hAnsi="Times New Roman" w:cs="Times New Roman"/>
          <w:sz w:val="26"/>
          <w:szCs w:val="26"/>
        </w:rPr>
        <w:t xml:space="preserve"> (замечание) к должностн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E6209A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6209A">
        <w:rPr>
          <w:rFonts w:ascii="Times New Roman" w:hAnsi="Times New Roman" w:cs="Times New Roman"/>
          <w:sz w:val="26"/>
          <w:szCs w:val="26"/>
        </w:rPr>
        <w:t>.</w:t>
      </w:r>
    </w:p>
    <w:p w:rsidR="00954F21" w:rsidRPr="00E6209A" w:rsidRDefault="00954F21" w:rsidP="00954F21">
      <w:pPr>
        <w:spacing w:after="0" w:line="240" w:lineRule="auto"/>
        <w:ind w:firstLine="705"/>
        <w:jc w:val="both"/>
        <w:rPr>
          <w:sz w:val="26"/>
          <w:szCs w:val="26"/>
        </w:rPr>
      </w:pPr>
    </w:p>
    <w:p w:rsidR="00680A73" w:rsidRPr="00E6209A" w:rsidRDefault="0037127F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4</w:t>
      </w:r>
      <w:r w:rsidR="00680A73" w:rsidRPr="00E6209A">
        <w:rPr>
          <w:b/>
          <w:sz w:val="26"/>
          <w:szCs w:val="26"/>
        </w:rPr>
        <w:t>. Взаимодействие с правоохранительными органами</w:t>
      </w:r>
    </w:p>
    <w:p w:rsidR="00F12509" w:rsidRPr="00E6209A" w:rsidRDefault="00F12509" w:rsidP="006C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E6209A">
        <w:rPr>
          <w:sz w:val="26"/>
          <w:szCs w:val="26"/>
        </w:rPr>
        <w:t>В отчетном периоде материалы по результатам контрольных мероприятий в Кашинскую межрайонную прокуратуру для принятия мер прокурорского реагирования не направлялись.</w:t>
      </w:r>
    </w:p>
    <w:p w:rsidR="00202903" w:rsidRDefault="003D633A" w:rsidP="006C7B1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E6209A">
        <w:rPr>
          <w:bCs/>
          <w:sz w:val="26"/>
          <w:szCs w:val="26"/>
        </w:rPr>
        <w:t xml:space="preserve">24 </w:t>
      </w:r>
      <w:r w:rsidR="00202903">
        <w:rPr>
          <w:bCs/>
          <w:sz w:val="26"/>
          <w:szCs w:val="26"/>
        </w:rPr>
        <w:t>апреля</w:t>
      </w:r>
      <w:r w:rsidRPr="00E6209A">
        <w:rPr>
          <w:bCs/>
          <w:sz w:val="26"/>
          <w:szCs w:val="26"/>
        </w:rPr>
        <w:t xml:space="preserve"> 201</w:t>
      </w:r>
      <w:r w:rsidR="00202903">
        <w:rPr>
          <w:bCs/>
          <w:sz w:val="26"/>
          <w:szCs w:val="26"/>
        </w:rPr>
        <w:t>8</w:t>
      </w:r>
      <w:r w:rsidR="00381158">
        <w:rPr>
          <w:bCs/>
          <w:sz w:val="26"/>
          <w:szCs w:val="26"/>
        </w:rPr>
        <w:t xml:space="preserve"> года П</w:t>
      </w:r>
      <w:r w:rsidRPr="00E6209A">
        <w:rPr>
          <w:bCs/>
          <w:sz w:val="26"/>
          <w:szCs w:val="26"/>
        </w:rPr>
        <w:t>редседатель КСП приняла участие в межведомственном совещании, которое проводилось Каш</w:t>
      </w:r>
      <w:r w:rsidR="00381158">
        <w:rPr>
          <w:bCs/>
          <w:sz w:val="26"/>
          <w:szCs w:val="26"/>
        </w:rPr>
        <w:t>инской межрайонной прокуратурой,</w:t>
      </w:r>
      <w:r w:rsidRPr="00E6209A">
        <w:rPr>
          <w:bCs/>
          <w:sz w:val="26"/>
          <w:szCs w:val="26"/>
        </w:rPr>
        <w:t xml:space="preserve"> на тему «О дополнительных мерах межведомственного взаимодействия при рассмотрении и разрешении заявлений и сообщений о преступлениях в сфере жилищно-коммунального хозяйства, </w:t>
      </w:r>
      <w:r w:rsidR="00202903">
        <w:rPr>
          <w:bCs/>
          <w:sz w:val="26"/>
          <w:szCs w:val="26"/>
        </w:rPr>
        <w:t>исполнении законов органами местного самоуправления, организациями коммунального комплекса при прохождении отопительного периода 2017-2018гг., реструктуризации  и погашения задолженности за потребленные энергоресурсы, ведении претензионно</w:t>
      </w:r>
      <w:r w:rsidR="00381158">
        <w:rPr>
          <w:bCs/>
          <w:sz w:val="26"/>
          <w:szCs w:val="26"/>
        </w:rPr>
        <w:t xml:space="preserve"> </w:t>
      </w:r>
      <w:r w:rsidR="00202903">
        <w:rPr>
          <w:bCs/>
          <w:sz w:val="26"/>
          <w:szCs w:val="26"/>
        </w:rPr>
        <w:t>-</w:t>
      </w:r>
      <w:r w:rsidR="00381158">
        <w:rPr>
          <w:bCs/>
          <w:sz w:val="26"/>
          <w:szCs w:val="26"/>
        </w:rPr>
        <w:t xml:space="preserve"> </w:t>
      </w:r>
      <w:r w:rsidR="00202903">
        <w:rPr>
          <w:bCs/>
          <w:sz w:val="26"/>
          <w:szCs w:val="26"/>
        </w:rPr>
        <w:t>исковой работы, о реагировании на аварийные и чрезвычайные ситуации и иные инциденты в сфере жилищно-коммунального хозяйства».</w:t>
      </w:r>
    </w:p>
    <w:p w:rsidR="00DE64A0" w:rsidRPr="00E6209A" w:rsidRDefault="00F20488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Ежемесячно, в 201</w:t>
      </w:r>
      <w:r w:rsidR="00202903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году, КСП направляло в Кашлинскую межрайонную прокуратуру информацию о количестве сообщений (заявлений, обращений) о преступлениях, направленных КСП в правоохранительные органы Кашинского района. </w:t>
      </w:r>
    </w:p>
    <w:p w:rsidR="00C738B8" w:rsidRPr="00E6209A" w:rsidRDefault="00DE64A0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Всего за 201</w:t>
      </w:r>
      <w:r w:rsidR="00202903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 направлено </w:t>
      </w:r>
      <w:r w:rsidR="008E4A58" w:rsidRPr="00E6209A">
        <w:rPr>
          <w:sz w:val="26"/>
          <w:szCs w:val="26"/>
        </w:rPr>
        <w:t>1</w:t>
      </w:r>
      <w:r w:rsidR="00202903">
        <w:rPr>
          <w:sz w:val="26"/>
          <w:szCs w:val="26"/>
        </w:rPr>
        <w:t>2</w:t>
      </w:r>
      <w:r w:rsidRPr="00E6209A">
        <w:rPr>
          <w:sz w:val="26"/>
          <w:szCs w:val="26"/>
        </w:rPr>
        <w:t xml:space="preserve"> ответов на запросы  </w:t>
      </w:r>
      <w:r w:rsidR="00F20488" w:rsidRPr="00E6209A">
        <w:rPr>
          <w:sz w:val="26"/>
          <w:szCs w:val="26"/>
        </w:rPr>
        <w:t>Кашинский</w:t>
      </w:r>
      <w:r w:rsidRPr="00E6209A">
        <w:rPr>
          <w:sz w:val="26"/>
          <w:szCs w:val="26"/>
        </w:rPr>
        <w:t xml:space="preserve"> межрайонной прокуратуры</w:t>
      </w:r>
      <w:r w:rsidR="00276795" w:rsidRPr="00E6209A">
        <w:rPr>
          <w:sz w:val="26"/>
          <w:szCs w:val="26"/>
        </w:rPr>
        <w:t>.</w:t>
      </w:r>
    </w:p>
    <w:p w:rsidR="003D633A" w:rsidRPr="00E6209A" w:rsidRDefault="003D633A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F12509" w:rsidRPr="00E6209A" w:rsidRDefault="00680A73" w:rsidP="006C7B11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 xml:space="preserve">5. Взаимодействие </w:t>
      </w:r>
      <w:r w:rsidR="009936B0" w:rsidRPr="00E6209A">
        <w:rPr>
          <w:b/>
          <w:sz w:val="26"/>
          <w:szCs w:val="26"/>
        </w:rPr>
        <w:t>КСП</w:t>
      </w:r>
      <w:r w:rsidRPr="00E6209A">
        <w:rPr>
          <w:b/>
          <w:sz w:val="26"/>
          <w:szCs w:val="26"/>
        </w:rPr>
        <w:t xml:space="preserve"> с </w:t>
      </w:r>
      <w:r w:rsidR="00F12509" w:rsidRPr="00E6209A">
        <w:rPr>
          <w:b/>
          <w:sz w:val="26"/>
          <w:szCs w:val="26"/>
        </w:rPr>
        <w:t xml:space="preserve">Советом контрольно-счетных органов </w:t>
      </w:r>
    </w:p>
    <w:p w:rsidR="00680A73" w:rsidRPr="00E6209A" w:rsidRDefault="00F12509" w:rsidP="006C7B11">
      <w:pPr>
        <w:widowControl w:val="0"/>
        <w:autoSpaceDE w:val="0"/>
        <w:spacing w:after="0" w:line="240" w:lineRule="auto"/>
        <w:jc w:val="center"/>
        <w:rPr>
          <w:sz w:val="26"/>
          <w:szCs w:val="26"/>
        </w:rPr>
      </w:pPr>
      <w:r w:rsidRPr="00E6209A">
        <w:rPr>
          <w:b/>
          <w:sz w:val="26"/>
          <w:szCs w:val="26"/>
        </w:rPr>
        <w:t>при Контрольно-счетной палате Тверской области</w:t>
      </w:r>
    </w:p>
    <w:p w:rsidR="0005114B" w:rsidRPr="00E6209A" w:rsidRDefault="0005114B" w:rsidP="006C7B11">
      <w:pPr>
        <w:widowControl w:val="0"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КСП в отчетном году осуществлялось взаимодействие с Контрольно – счетной палатой Тверской области и муниципальными контрольно – счетными органами, являющимися членами </w:t>
      </w:r>
      <w:r w:rsidR="00F12509" w:rsidRPr="00E6209A">
        <w:rPr>
          <w:sz w:val="26"/>
          <w:szCs w:val="26"/>
        </w:rPr>
        <w:t xml:space="preserve">Советом контрольно-счетных органов </w:t>
      </w:r>
      <w:r w:rsidR="009A1275" w:rsidRPr="00E6209A">
        <w:rPr>
          <w:sz w:val="26"/>
          <w:szCs w:val="26"/>
        </w:rPr>
        <w:t xml:space="preserve">(СКСО) </w:t>
      </w:r>
      <w:r w:rsidR="00F12509" w:rsidRPr="00E6209A">
        <w:rPr>
          <w:sz w:val="26"/>
          <w:szCs w:val="26"/>
        </w:rPr>
        <w:t xml:space="preserve">при Контрольно-счетной палате Тверской области. </w:t>
      </w:r>
      <w:r w:rsidRPr="00E6209A">
        <w:rPr>
          <w:sz w:val="26"/>
          <w:szCs w:val="26"/>
        </w:rPr>
        <w:t xml:space="preserve">  Взаимодействие осуществлялось на основании плана работы </w:t>
      </w:r>
      <w:r w:rsidR="009A1275" w:rsidRPr="00E6209A">
        <w:rPr>
          <w:sz w:val="26"/>
          <w:szCs w:val="26"/>
        </w:rPr>
        <w:t>СКСО</w:t>
      </w:r>
      <w:r w:rsidRPr="00E6209A">
        <w:rPr>
          <w:sz w:val="26"/>
          <w:szCs w:val="26"/>
        </w:rPr>
        <w:t xml:space="preserve">. </w:t>
      </w:r>
    </w:p>
    <w:p w:rsidR="0090544D" w:rsidRPr="0090544D" w:rsidRDefault="00FD082B" w:rsidP="006C7B11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6209A">
        <w:rPr>
          <w:rFonts w:ascii="Times New Roman" w:hAnsi="Times New Roman" w:cs="Times New Roman"/>
          <w:bCs/>
          <w:sz w:val="26"/>
          <w:szCs w:val="26"/>
        </w:rPr>
        <w:t>2</w:t>
      </w:r>
      <w:r w:rsidR="0090544D">
        <w:rPr>
          <w:rFonts w:ascii="Times New Roman" w:hAnsi="Times New Roman" w:cs="Times New Roman"/>
          <w:bCs/>
          <w:sz w:val="26"/>
          <w:szCs w:val="26"/>
        </w:rPr>
        <w:t>8</w:t>
      </w:r>
      <w:r w:rsidR="00D43169" w:rsidRPr="00E6209A">
        <w:rPr>
          <w:rFonts w:ascii="Times New Roman" w:hAnsi="Times New Roman" w:cs="Times New Roman"/>
          <w:bCs/>
          <w:sz w:val="26"/>
          <w:szCs w:val="26"/>
        </w:rPr>
        <w:t xml:space="preserve"> ноября</w:t>
      </w:r>
      <w:r w:rsidR="009B2869"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36B0" w:rsidRPr="00E6209A">
        <w:rPr>
          <w:rFonts w:ascii="Times New Roman" w:hAnsi="Times New Roman" w:cs="Times New Roman"/>
          <w:bCs/>
          <w:sz w:val="26"/>
          <w:szCs w:val="26"/>
        </w:rPr>
        <w:t>201</w:t>
      </w:r>
      <w:r w:rsidR="0090544D">
        <w:rPr>
          <w:rFonts w:ascii="Times New Roman" w:hAnsi="Times New Roman" w:cs="Times New Roman"/>
          <w:bCs/>
          <w:sz w:val="26"/>
          <w:szCs w:val="26"/>
        </w:rPr>
        <w:t>8</w:t>
      </w:r>
      <w:r w:rsidR="009936B0" w:rsidRPr="00E6209A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9B2869" w:rsidRPr="00E6209A">
        <w:rPr>
          <w:rFonts w:ascii="Times New Roman" w:hAnsi="Times New Roman" w:cs="Times New Roman"/>
          <w:bCs/>
          <w:sz w:val="26"/>
          <w:szCs w:val="26"/>
        </w:rPr>
        <w:t>а</w:t>
      </w:r>
      <w:r w:rsidR="00F6719F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9936B0" w:rsidRPr="00E6209A">
        <w:rPr>
          <w:rFonts w:ascii="Times New Roman" w:hAnsi="Times New Roman" w:cs="Times New Roman"/>
          <w:bCs/>
          <w:sz w:val="26"/>
          <w:szCs w:val="26"/>
        </w:rPr>
        <w:t xml:space="preserve">редседатель КСП приняла участие в  </w:t>
      </w:r>
      <w:r w:rsidR="00276795" w:rsidRPr="00E6209A">
        <w:rPr>
          <w:rFonts w:ascii="Times New Roman" w:hAnsi="Times New Roman" w:cs="Times New Roman"/>
          <w:bCs/>
          <w:sz w:val="26"/>
          <w:szCs w:val="26"/>
        </w:rPr>
        <w:t xml:space="preserve"> семинаре</w:t>
      </w:r>
      <w:r w:rsidR="00D43169" w:rsidRPr="00E6209A">
        <w:rPr>
          <w:rFonts w:ascii="Times New Roman" w:hAnsi="Times New Roman" w:cs="Times New Roman"/>
          <w:bCs/>
          <w:sz w:val="26"/>
          <w:szCs w:val="26"/>
        </w:rPr>
        <w:t>-совещании</w:t>
      </w:r>
      <w:r w:rsidR="00276795"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2509"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544D">
        <w:rPr>
          <w:rFonts w:ascii="Times New Roman" w:hAnsi="Times New Roman" w:cs="Times New Roman"/>
          <w:bCs/>
          <w:sz w:val="26"/>
          <w:szCs w:val="26"/>
        </w:rPr>
        <w:t>на тему: «О задачах и механизмах</w:t>
      </w:r>
      <w:r w:rsidR="009B2869"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544D">
        <w:rPr>
          <w:rFonts w:ascii="Times New Roman" w:hAnsi="Times New Roman" w:cs="Times New Roman"/>
          <w:bCs/>
          <w:sz w:val="26"/>
          <w:szCs w:val="26"/>
        </w:rPr>
        <w:t xml:space="preserve"> реализации бюджетной политики в Тверской области на 2019 год и на плановый период 2020 и 2021 годов и особенности ее реализации на муниципальном уровне».</w:t>
      </w:r>
      <w:r w:rsidR="0090544D" w:rsidRPr="0090544D">
        <w:rPr>
          <w:rFonts w:ascii="Helvetica" w:hAnsi="Helvetica"/>
          <w:color w:val="252525"/>
          <w:sz w:val="11"/>
          <w:szCs w:val="11"/>
          <w:shd w:val="clear" w:color="auto" w:fill="FFFFFF"/>
        </w:rPr>
        <w:t xml:space="preserve"> </w:t>
      </w:r>
      <w:r w:rsidR="0090544D" w:rsidRPr="0090544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Организатором семинара выступил комитет по бюджету и налогам Законодательного Собрания Тверской области. </w:t>
      </w:r>
    </w:p>
    <w:p w:rsidR="0090544D" w:rsidRDefault="00CC446E" w:rsidP="0090544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90544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Семинар-совещание </w:t>
      </w:r>
      <w:r w:rsidRPr="0090544D">
        <w:rPr>
          <w:rFonts w:ascii="Times New Roman" w:hAnsi="Times New Roman" w:cs="Times New Roman"/>
          <w:color w:val="auto"/>
          <w:sz w:val="26"/>
          <w:szCs w:val="26"/>
        </w:rPr>
        <w:t>прошел во Дворце культуры «Химволокно»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90544D">
        <w:rPr>
          <w:rFonts w:ascii="Times New Roman" w:hAnsi="Times New Roman" w:cs="Times New Roman"/>
          <w:color w:val="auto"/>
          <w:sz w:val="26"/>
          <w:szCs w:val="26"/>
        </w:rPr>
        <w:t xml:space="preserve">г. Тверь. </w:t>
      </w:r>
      <w:r w:rsidR="0090544D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90544D" w:rsidRPr="0090544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ематика прозвучавших докладов касалась прогноза социально-экономического развития Тверской области на 2019 и плановый период 2020-2021 годов, особенностей формирования областного и местных бюджетов на ближайшие три года, задач и принципов реализации бюджетной политики в сфере межбюджетных отношений, вопросов проведения контрольно-счетными органами муниципалитетов внешнего финансового контроля з</w:t>
      </w:r>
      <w:r w:rsidR="0090544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а исполнением местных бюджетов, вопросов </w:t>
      </w:r>
      <w:r w:rsidR="0090544D" w:rsidRPr="0090544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развития налогового потенциала муниципальных образований, увеличения доходной базы местных бюджетов.</w:t>
      </w:r>
      <w:r w:rsidR="0090544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</w:p>
    <w:p w:rsidR="0083638D" w:rsidRDefault="00C06F5B" w:rsidP="0090544D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4D">
        <w:rPr>
          <w:rFonts w:ascii="Times New Roman" w:hAnsi="Times New Roman" w:cs="Times New Roman"/>
          <w:color w:val="auto"/>
          <w:sz w:val="26"/>
          <w:szCs w:val="26"/>
        </w:rPr>
        <w:lastRenderedPageBreak/>
        <w:t>Сведения о реа</w:t>
      </w:r>
      <w:r w:rsidRPr="0090544D">
        <w:rPr>
          <w:rFonts w:ascii="Times New Roman" w:hAnsi="Times New Roman" w:cs="Times New Roman"/>
          <w:sz w:val="26"/>
          <w:szCs w:val="26"/>
        </w:rPr>
        <w:t>лизации результатов контрольной и экспертно-аналитической деятельности  в 201</w:t>
      </w:r>
      <w:r w:rsidR="0090544D">
        <w:rPr>
          <w:rFonts w:ascii="Times New Roman" w:hAnsi="Times New Roman" w:cs="Times New Roman"/>
          <w:sz w:val="26"/>
          <w:szCs w:val="26"/>
        </w:rPr>
        <w:t>8</w:t>
      </w:r>
      <w:r w:rsidRPr="0090544D">
        <w:rPr>
          <w:rFonts w:ascii="Times New Roman" w:hAnsi="Times New Roman" w:cs="Times New Roman"/>
          <w:sz w:val="26"/>
          <w:szCs w:val="26"/>
        </w:rPr>
        <w:t xml:space="preserve"> году ежеквартально направлялись в Контрольно-счетную палату Тверской области.</w:t>
      </w:r>
    </w:p>
    <w:p w:rsidR="00F6719F" w:rsidRPr="0090544D" w:rsidRDefault="00F6719F" w:rsidP="0090544D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071" w:rsidRPr="00E6209A" w:rsidRDefault="007D3071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6.</w:t>
      </w:r>
      <w:r w:rsidR="00C06F5B" w:rsidRPr="00E6209A">
        <w:rPr>
          <w:b/>
          <w:sz w:val="26"/>
          <w:szCs w:val="26"/>
        </w:rPr>
        <w:t xml:space="preserve"> </w:t>
      </w:r>
      <w:r w:rsidRPr="00E6209A">
        <w:rPr>
          <w:b/>
          <w:sz w:val="26"/>
          <w:szCs w:val="26"/>
        </w:rPr>
        <w:t>Взаимодействие с другими организациями</w:t>
      </w:r>
    </w:p>
    <w:p w:rsidR="00A82397" w:rsidRPr="00A82397" w:rsidRDefault="00A82397" w:rsidP="00A82397">
      <w:pPr>
        <w:spacing w:after="0" w:line="240" w:lineRule="auto"/>
        <w:ind w:firstLine="709"/>
        <w:jc w:val="both"/>
        <w:rPr>
          <w:sz w:val="26"/>
          <w:szCs w:val="26"/>
        </w:rPr>
      </w:pPr>
      <w:r w:rsidRPr="00A82397">
        <w:rPr>
          <w:sz w:val="26"/>
          <w:szCs w:val="26"/>
        </w:rPr>
        <w:t xml:space="preserve">В отчетном периоде  </w:t>
      </w:r>
      <w:r>
        <w:rPr>
          <w:sz w:val="26"/>
          <w:szCs w:val="26"/>
        </w:rPr>
        <w:t>КСП</w:t>
      </w:r>
      <w:r w:rsidRPr="00A82397">
        <w:rPr>
          <w:sz w:val="26"/>
          <w:szCs w:val="26"/>
        </w:rPr>
        <w:t xml:space="preserve"> взаимодействовала с:</w:t>
      </w:r>
    </w:p>
    <w:p w:rsidR="00A82397" w:rsidRPr="00A82397" w:rsidRDefault="00A82397" w:rsidP="00A82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82397">
        <w:rPr>
          <w:sz w:val="26"/>
          <w:szCs w:val="26"/>
        </w:rPr>
        <w:t xml:space="preserve">- Управлением Федерального казначейства по </w:t>
      </w:r>
      <w:r w:rsidR="009A511E">
        <w:rPr>
          <w:sz w:val="26"/>
          <w:szCs w:val="26"/>
        </w:rPr>
        <w:t xml:space="preserve">Тверской области </w:t>
      </w:r>
      <w:r w:rsidRPr="00A82397">
        <w:rPr>
          <w:sz w:val="26"/>
          <w:szCs w:val="26"/>
        </w:rPr>
        <w:t>в рамках соглашения об информационном взаимодействии, заключенного в 201</w:t>
      </w:r>
      <w:r w:rsidR="009A511E">
        <w:rPr>
          <w:sz w:val="26"/>
          <w:szCs w:val="26"/>
        </w:rPr>
        <w:t>4 году.</w:t>
      </w:r>
    </w:p>
    <w:p w:rsidR="007D3071" w:rsidRPr="009A511E" w:rsidRDefault="009A511E" w:rsidP="009A511E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9A511E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соответствии с</w:t>
      </w:r>
      <w:r w:rsidRPr="009A51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Кашинской городской Думы от 02.10.2018 №13 «О ликвидации Собрания </w:t>
      </w:r>
      <w:r w:rsidR="00F6719F">
        <w:rPr>
          <w:sz w:val="26"/>
          <w:szCs w:val="26"/>
        </w:rPr>
        <w:t>д</w:t>
      </w:r>
      <w:r>
        <w:rPr>
          <w:sz w:val="26"/>
          <w:szCs w:val="26"/>
        </w:rPr>
        <w:t>епутатов Кашинского района Тверской области, наделенного правами юридического лица» и решением Кашинской городской Думы от 02.10.2018 №14 «О ликвидации советов депутатов поселений Кашинского района Тверской области, наделенн</w:t>
      </w:r>
      <w:r w:rsidR="00F6719F">
        <w:rPr>
          <w:sz w:val="26"/>
          <w:szCs w:val="26"/>
        </w:rPr>
        <w:t>ых</w:t>
      </w:r>
      <w:r>
        <w:rPr>
          <w:sz w:val="26"/>
          <w:szCs w:val="26"/>
        </w:rPr>
        <w:t xml:space="preserve"> правами юридического лица», </w:t>
      </w:r>
      <w:r w:rsidR="00F6719F">
        <w:rPr>
          <w:sz w:val="26"/>
          <w:szCs w:val="26"/>
        </w:rPr>
        <w:t>Пр</w:t>
      </w:r>
      <w:r>
        <w:rPr>
          <w:sz w:val="26"/>
          <w:szCs w:val="26"/>
        </w:rPr>
        <w:t xml:space="preserve">едседатель КСП была назначена ликвидатором </w:t>
      </w:r>
      <w:r w:rsidRPr="009A511E">
        <w:rPr>
          <w:rFonts w:eastAsia="Calibri"/>
          <w:sz w:val="26"/>
          <w:szCs w:val="26"/>
        </w:rPr>
        <w:t>Собрания депутатов Кашинского района Тверской области</w:t>
      </w:r>
      <w:r>
        <w:rPr>
          <w:sz w:val="26"/>
          <w:szCs w:val="26"/>
        </w:rPr>
        <w:t>,</w:t>
      </w:r>
      <w:r w:rsidRPr="009A511E">
        <w:rPr>
          <w:rFonts w:hint="eastAsia"/>
          <w:sz w:val="28"/>
          <w:szCs w:val="28"/>
        </w:rPr>
        <w:t xml:space="preserve"> </w:t>
      </w:r>
      <w:r w:rsidRPr="009A511E">
        <w:rPr>
          <w:rFonts w:eastAsia="Calibri"/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городского поселения - город Кашин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Барыковского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Булатовского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Верхнетроицкого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Давыдовского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Карабузинского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Пестриковского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Письяковского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Славковского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Уницкого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Фарафоновского  сельского поселения Кашинского района Тверской области, Совет</w:t>
      </w:r>
      <w:r>
        <w:rPr>
          <w:sz w:val="26"/>
          <w:szCs w:val="26"/>
        </w:rPr>
        <w:t>а</w:t>
      </w:r>
      <w:r w:rsidRPr="009A511E">
        <w:rPr>
          <w:rFonts w:eastAsia="Calibri"/>
          <w:sz w:val="26"/>
          <w:szCs w:val="26"/>
        </w:rPr>
        <w:t xml:space="preserve"> депутатов Шепелевского сельского поселения</w:t>
      </w:r>
      <w:r>
        <w:rPr>
          <w:sz w:val="26"/>
          <w:szCs w:val="26"/>
        </w:rPr>
        <w:t>.</w:t>
      </w:r>
    </w:p>
    <w:p w:rsidR="008F6CA9" w:rsidRDefault="008F6CA9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8F6CA9">
        <w:rPr>
          <w:sz w:val="26"/>
          <w:szCs w:val="26"/>
        </w:rPr>
        <w:t>В</w:t>
      </w:r>
      <w:r>
        <w:rPr>
          <w:sz w:val="26"/>
          <w:szCs w:val="26"/>
        </w:rPr>
        <w:t xml:space="preserve"> рамках исполнения данных решений ликвидатор:</w:t>
      </w:r>
    </w:p>
    <w:p w:rsidR="00C61339" w:rsidRDefault="00C61339" w:rsidP="00C6133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выступила ответчиком в пяти судебных заседаниях Кашинского городского суда Тверской области;</w:t>
      </w:r>
    </w:p>
    <w:p w:rsidR="00561BA7" w:rsidRDefault="00561BA7" w:rsidP="00C6133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оформила и сдала в Межрайонную ИФНС России №4 по Тверской области 13 экземпляров промежуточных ликвидационных балансов и 13 экземпляров ликвидационных балансов;</w:t>
      </w:r>
    </w:p>
    <w:p w:rsidR="00D250C4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совместно с Межрайонной ИФНС России №4 по Тверской области по результатам сверки расчетов задолженности по налогам, пеням и штрафам  урегулирована задолженность:</w:t>
      </w:r>
    </w:p>
    <w:p w:rsidR="00D250C4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переплата по налогам и сборам в сумме 3,68 руб.,</w:t>
      </w:r>
    </w:p>
    <w:p w:rsidR="00D250C4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D250C4">
        <w:rPr>
          <w:sz w:val="26"/>
          <w:szCs w:val="26"/>
        </w:rPr>
        <w:t xml:space="preserve"> </w:t>
      </w:r>
      <w:r>
        <w:rPr>
          <w:sz w:val="26"/>
          <w:szCs w:val="26"/>
        </w:rPr>
        <w:t>переплата пеней в сумме 0,56 руб.,</w:t>
      </w:r>
    </w:p>
    <w:p w:rsidR="00D250C4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недоимка по штрафам в сумме 10900,00 руб.,</w:t>
      </w:r>
    </w:p>
    <w:p w:rsidR="00D250C4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C61339">
        <w:rPr>
          <w:sz w:val="26"/>
          <w:szCs w:val="26"/>
        </w:rPr>
        <w:t xml:space="preserve"> </w:t>
      </w:r>
      <w:r>
        <w:rPr>
          <w:sz w:val="26"/>
          <w:szCs w:val="26"/>
        </w:rPr>
        <w:t>недоимка по налогам и сборам в сумме 0,19 руб.,</w:t>
      </w:r>
    </w:p>
    <w:p w:rsidR="00D250C4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C61339">
        <w:rPr>
          <w:sz w:val="26"/>
          <w:szCs w:val="26"/>
        </w:rPr>
        <w:t xml:space="preserve"> недоимка по п</w:t>
      </w:r>
      <w:r w:rsidR="000C37AF">
        <w:rPr>
          <w:sz w:val="26"/>
          <w:szCs w:val="26"/>
        </w:rPr>
        <w:t>е</w:t>
      </w:r>
      <w:r w:rsidR="00C61339">
        <w:rPr>
          <w:sz w:val="26"/>
          <w:szCs w:val="26"/>
        </w:rPr>
        <w:t>ням в сумме 0,89 руб.;</w:t>
      </w:r>
    </w:p>
    <w:p w:rsidR="00D250C4" w:rsidRDefault="008F6CA9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Межрайонную ИФНС России №4 по Тверской области подготовлено и сдано 26 </w:t>
      </w:r>
      <w:r w:rsidR="00F6719F">
        <w:rPr>
          <w:sz w:val="26"/>
          <w:szCs w:val="26"/>
        </w:rPr>
        <w:t>У</w:t>
      </w:r>
      <w:r w:rsidR="00D250C4">
        <w:rPr>
          <w:sz w:val="26"/>
          <w:szCs w:val="26"/>
        </w:rPr>
        <w:t xml:space="preserve">ведомлений о ликвидации юридического лица (ф.Р15001) и 13 </w:t>
      </w:r>
      <w:r w:rsidR="00F6719F">
        <w:rPr>
          <w:sz w:val="26"/>
          <w:szCs w:val="26"/>
        </w:rPr>
        <w:t>З</w:t>
      </w:r>
      <w:r w:rsidR="00D250C4">
        <w:rPr>
          <w:sz w:val="26"/>
          <w:szCs w:val="26"/>
        </w:rPr>
        <w:t>аявлений о государственной регистрации юридического лица в связи с его ликвидацией (ф.Р16001);</w:t>
      </w:r>
    </w:p>
    <w:p w:rsidR="00D250C4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6CA9">
        <w:rPr>
          <w:sz w:val="26"/>
          <w:szCs w:val="26"/>
        </w:rPr>
        <w:t>совместно с МКУ «Централизованной бухгалтерией поселений Кашинского района»</w:t>
      </w:r>
      <w:r>
        <w:rPr>
          <w:sz w:val="26"/>
          <w:szCs w:val="26"/>
        </w:rPr>
        <w:t>:</w:t>
      </w:r>
    </w:p>
    <w:p w:rsidR="009A511E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8F6CA9">
        <w:rPr>
          <w:sz w:val="26"/>
          <w:szCs w:val="26"/>
        </w:rPr>
        <w:t xml:space="preserve">в Межрайонную ИФНС России №4 по Тверской области подготовлено и </w:t>
      </w:r>
      <w:r w:rsidR="008F6CA9">
        <w:rPr>
          <w:sz w:val="26"/>
          <w:szCs w:val="26"/>
        </w:rPr>
        <w:lastRenderedPageBreak/>
        <w:t xml:space="preserve">сдано 72 экземпляра годовой отчетности </w:t>
      </w:r>
      <w:r>
        <w:rPr>
          <w:sz w:val="26"/>
          <w:szCs w:val="26"/>
        </w:rPr>
        <w:t xml:space="preserve">и </w:t>
      </w:r>
      <w:r w:rsidR="008F6CA9">
        <w:rPr>
          <w:sz w:val="26"/>
          <w:szCs w:val="26"/>
        </w:rPr>
        <w:t>52 экземпляра квартальной отчетности</w:t>
      </w:r>
      <w:r>
        <w:rPr>
          <w:sz w:val="26"/>
          <w:szCs w:val="26"/>
        </w:rPr>
        <w:t>;</w:t>
      </w:r>
    </w:p>
    <w:p w:rsidR="00561BA7" w:rsidRDefault="00D250C4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в Кашинский отдел ФСС подготовлено и сдано 13 экземпляров годовой отчетности и 13 экземпляров квартальной отчетности</w:t>
      </w:r>
      <w:r w:rsidR="00561BA7">
        <w:rPr>
          <w:sz w:val="26"/>
          <w:szCs w:val="26"/>
        </w:rPr>
        <w:t>;</w:t>
      </w:r>
    </w:p>
    <w:p w:rsidR="00C61339" w:rsidRDefault="00C61339" w:rsidP="008F6CA9">
      <w:pPr>
        <w:widowControl w:val="0"/>
        <w:spacing w:after="0" w:line="240" w:lineRule="auto"/>
        <w:ind w:firstLine="709"/>
        <w:jc w:val="both"/>
        <w:rPr>
          <w:bCs/>
          <w:iCs/>
          <w:sz w:val="26"/>
          <w:szCs w:val="26"/>
        </w:rPr>
      </w:pPr>
      <w:r w:rsidRPr="00561BA7">
        <w:rPr>
          <w:sz w:val="26"/>
          <w:szCs w:val="26"/>
        </w:rPr>
        <w:t xml:space="preserve">- </w:t>
      </w:r>
      <w:r w:rsidR="00561BA7" w:rsidRPr="00561BA7">
        <w:rPr>
          <w:bCs/>
          <w:iCs/>
          <w:sz w:val="26"/>
          <w:szCs w:val="26"/>
        </w:rPr>
        <w:t>о</w:t>
      </w:r>
      <w:r w:rsidR="00561BA7" w:rsidRPr="00561BA7">
        <w:rPr>
          <w:rFonts w:eastAsia="Calibri"/>
          <w:bCs/>
          <w:iCs/>
          <w:sz w:val="26"/>
          <w:szCs w:val="26"/>
        </w:rPr>
        <w:t>публикован</w:t>
      </w:r>
      <w:r w:rsidR="00561BA7" w:rsidRPr="00561BA7">
        <w:rPr>
          <w:bCs/>
          <w:iCs/>
          <w:sz w:val="26"/>
          <w:szCs w:val="26"/>
        </w:rPr>
        <w:t>о 13</w:t>
      </w:r>
      <w:r w:rsidR="00561BA7" w:rsidRPr="00561BA7">
        <w:rPr>
          <w:rFonts w:eastAsia="Calibri"/>
          <w:bCs/>
          <w:iCs/>
          <w:sz w:val="26"/>
          <w:szCs w:val="26"/>
        </w:rPr>
        <w:t xml:space="preserve"> сведений о принятии решения о ликвидации </w:t>
      </w:r>
      <w:r w:rsidR="00561BA7" w:rsidRPr="00561BA7">
        <w:rPr>
          <w:rFonts w:eastAsia="Calibri"/>
          <w:sz w:val="26"/>
          <w:szCs w:val="26"/>
        </w:rPr>
        <w:t>совета депутатов поселения Кашинского района Тверской области</w:t>
      </w:r>
      <w:r w:rsidR="00561BA7" w:rsidRPr="00561BA7">
        <w:rPr>
          <w:rFonts w:eastAsia="Calibri"/>
          <w:bCs/>
          <w:iCs/>
          <w:sz w:val="26"/>
          <w:szCs w:val="26"/>
        </w:rPr>
        <w:t xml:space="preserve"> в журнале «Вестник государственной регистрации»</w:t>
      </w:r>
      <w:r w:rsidR="00561BA7">
        <w:rPr>
          <w:bCs/>
          <w:iCs/>
          <w:sz w:val="26"/>
          <w:szCs w:val="26"/>
        </w:rPr>
        <w:t>;</w:t>
      </w:r>
    </w:p>
    <w:p w:rsidR="005F2DFA" w:rsidRDefault="00561BA7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- подготовлено 13 проектов решений Кашинской городской Думы «Об утверждении</w:t>
      </w:r>
      <w:r w:rsidRPr="00561BA7">
        <w:rPr>
          <w:sz w:val="28"/>
          <w:szCs w:val="28"/>
        </w:rPr>
        <w:t xml:space="preserve"> </w:t>
      </w:r>
      <w:r w:rsidRPr="00561BA7">
        <w:rPr>
          <w:rFonts w:eastAsia="Calibri"/>
          <w:sz w:val="26"/>
          <w:szCs w:val="26"/>
        </w:rPr>
        <w:t>промежуточн</w:t>
      </w:r>
      <w:r>
        <w:rPr>
          <w:sz w:val="26"/>
          <w:szCs w:val="26"/>
        </w:rPr>
        <w:t>ых</w:t>
      </w:r>
      <w:r w:rsidRPr="00561BA7">
        <w:rPr>
          <w:rFonts w:eastAsia="Calibri"/>
          <w:sz w:val="26"/>
          <w:szCs w:val="26"/>
        </w:rPr>
        <w:t xml:space="preserve"> ликвидационн</w:t>
      </w:r>
      <w:r>
        <w:rPr>
          <w:sz w:val="26"/>
          <w:szCs w:val="26"/>
        </w:rPr>
        <w:t>ых</w:t>
      </w:r>
      <w:r w:rsidRPr="00561BA7">
        <w:rPr>
          <w:rFonts w:eastAsia="Calibri"/>
          <w:sz w:val="26"/>
          <w:szCs w:val="26"/>
        </w:rPr>
        <w:t xml:space="preserve"> баланс</w:t>
      </w:r>
      <w:r>
        <w:rPr>
          <w:sz w:val="26"/>
          <w:szCs w:val="26"/>
        </w:rPr>
        <w:t xml:space="preserve">ов» и 13 </w:t>
      </w:r>
      <w:r>
        <w:rPr>
          <w:bCs/>
          <w:iCs/>
          <w:sz w:val="26"/>
          <w:szCs w:val="26"/>
        </w:rPr>
        <w:t>проектов решений Кашинской городской Думы «Об утвержден</w:t>
      </w:r>
      <w:r w:rsidRPr="00561BA7">
        <w:rPr>
          <w:rFonts w:eastAsia="Calibri"/>
          <w:sz w:val="26"/>
          <w:szCs w:val="26"/>
        </w:rPr>
        <w:t xml:space="preserve"> ликвидационн</w:t>
      </w:r>
      <w:r>
        <w:rPr>
          <w:sz w:val="26"/>
          <w:szCs w:val="26"/>
        </w:rPr>
        <w:t>ых</w:t>
      </w:r>
      <w:r w:rsidRPr="00561BA7">
        <w:rPr>
          <w:rFonts w:eastAsia="Calibri"/>
          <w:sz w:val="26"/>
          <w:szCs w:val="26"/>
        </w:rPr>
        <w:t xml:space="preserve"> баланс</w:t>
      </w:r>
      <w:r>
        <w:rPr>
          <w:sz w:val="26"/>
          <w:szCs w:val="26"/>
        </w:rPr>
        <w:t>ов»</w:t>
      </w:r>
      <w:r w:rsidR="005F2DFA">
        <w:rPr>
          <w:sz w:val="26"/>
          <w:szCs w:val="26"/>
        </w:rPr>
        <w:t>;</w:t>
      </w:r>
    </w:p>
    <w:p w:rsidR="005F2DFA" w:rsidRPr="005F2DFA" w:rsidRDefault="005F2DFA" w:rsidP="008F6CA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оформлено к сдаче в архив 13 юридических дел по лик</w:t>
      </w:r>
      <w:r w:rsidR="00F43D44">
        <w:rPr>
          <w:sz w:val="26"/>
          <w:szCs w:val="26"/>
        </w:rPr>
        <w:t>в</w:t>
      </w:r>
      <w:r>
        <w:rPr>
          <w:sz w:val="26"/>
          <w:szCs w:val="26"/>
        </w:rPr>
        <w:t>идации.</w:t>
      </w:r>
    </w:p>
    <w:p w:rsidR="009A511E" w:rsidRPr="00561BA7" w:rsidRDefault="00561BA7" w:rsidP="00561BA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561BA7">
        <w:rPr>
          <w:sz w:val="26"/>
          <w:szCs w:val="26"/>
        </w:rPr>
        <w:t>На момент составления отчет</w:t>
      </w:r>
      <w:r>
        <w:rPr>
          <w:sz w:val="26"/>
          <w:szCs w:val="26"/>
        </w:rPr>
        <w:t>а о деятельности КСП в 2018 году 13 Советов депутатов поселений ликвидированы, что подтверждается записью в Выписк</w:t>
      </w:r>
      <w:r w:rsidR="00646D7A">
        <w:rPr>
          <w:sz w:val="26"/>
          <w:szCs w:val="26"/>
        </w:rPr>
        <w:t>ах</w:t>
      </w:r>
      <w:r>
        <w:rPr>
          <w:sz w:val="26"/>
          <w:szCs w:val="26"/>
        </w:rPr>
        <w:t xml:space="preserve"> из Единого государственного реестра юридических лиц</w:t>
      </w:r>
      <w:r w:rsidR="00646D7A">
        <w:rPr>
          <w:sz w:val="26"/>
          <w:szCs w:val="26"/>
        </w:rPr>
        <w:t xml:space="preserve"> – </w:t>
      </w:r>
      <w:r w:rsidR="00F6719F">
        <w:rPr>
          <w:sz w:val="26"/>
          <w:szCs w:val="26"/>
        </w:rPr>
        <w:t xml:space="preserve">дата ликвидации </w:t>
      </w:r>
      <w:r w:rsidR="00646D7A">
        <w:rPr>
          <w:sz w:val="26"/>
          <w:szCs w:val="26"/>
        </w:rPr>
        <w:t>01.02.2019 года.</w:t>
      </w:r>
    </w:p>
    <w:p w:rsidR="009A511E" w:rsidRPr="00E6209A" w:rsidRDefault="009A511E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</w:p>
    <w:p w:rsidR="003E0D6E" w:rsidRPr="00E6209A" w:rsidRDefault="007D3071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7</w:t>
      </w:r>
      <w:r w:rsidR="00680A73" w:rsidRPr="00E6209A">
        <w:rPr>
          <w:b/>
          <w:sz w:val="26"/>
          <w:szCs w:val="26"/>
        </w:rPr>
        <w:t xml:space="preserve">. Обеспечение деятельности </w:t>
      </w:r>
      <w:r w:rsidR="00BD79A0" w:rsidRPr="00E6209A">
        <w:rPr>
          <w:b/>
          <w:sz w:val="26"/>
          <w:szCs w:val="26"/>
        </w:rPr>
        <w:t>КСП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По состоянию на 3</w:t>
      </w:r>
      <w:r w:rsidR="00B847D4" w:rsidRPr="00E6209A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декабря 201</w:t>
      </w:r>
      <w:r w:rsidR="00A82397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года в </w:t>
      </w:r>
      <w:r w:rsidR="000F0486" w:rsidRPr="00E6209A">
        <w:rPr>
          <w:sz w:val="26"/>
          <w:szCs w:val="26"/>
        </w:rPr>
        <w:t>КСП</w:t>
      </w:r>
      <w:r w:rsidRPr="00E6209A">
        <w:rPr>
          <w:sz w:val="26"/>
          <w:szCs w:val="26"/>
        </w:rPr>
        <w:t xml:space="preserve"> при штатной численности </w:t>
      </w:r>
      <w:r w:rsidR="00B847D4" w:rsidRPr="00E6209A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человек</w:t>
      </w:r>
      <w:r w:rsidR="00B847D4" w:rsidRPr="00E6209A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 xml:space="preserve"> работал </w:t>
      </w:r>
      <w:r w:rsidR="00B847D4" w:rsidRPr="00E6209A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сотрудник, которы</w:t>
      </w:r>
      <w:r w:rsidR="00B847D4" w:rsidRPr="00E6209A">
        <w:rPr>
          <w:sz w:val="26"/>
          <w:szCs w:val="26"/>
        </w:rPr>
        <w:t>й</w:t>
      </w:r>
      <w:r w:rsidRPr="00E6209A">
        <w:rPr>
          <w:sz w:val="26"/>
          <w:szCs w:val="26"/>
        </w:rPr>
        <w:t xml:space="preserve"> замещал должност</w:t>
      </w:r>
      <w:r w:rsidR="00B847D4" w:rsidRPr="00E6209A">
        <w:rPr>
          <w:sz w:val="26"/>
          <w:szCs w:val="26"/>
        </w:rPr>
        <w:t>ь</w:t>
      </w:r>
      <w:r w:rsidR="00CD7A19">
        <w:rPr>
          <w:sz w:val="26"/>
          <w:szCs w:val="26"/>
        </w:rPr>
        <w:t xml:space="preserve"> муниципальной службы: П</w:t>
      </w:r>
      <w:r w:rsidRPr="00E6209A">
        <w:rPr>
          <w:sz w:val="26"/>
          <w:szCs w:val="26"/>
        </w:rPr>
        <w:t xml:space="preserve">редседатель </w:t>
      </w:r>
      <w:r w:rsidR="000F0486" w:rsidRPr="00E6209A">
        <w:rPr>
          <w:sz w:val="26"/>
          <w:szCs w:val="26"/>
        </w:rPr>
        <w:t>КСП.</w:t>
      </w:r>
    </w:p>
    <w:p w:rsidR="00680A73" w:rsidRPr="00E6209A" w:rsidRDefault="00B847D4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Председатель </w:t>
      </w:r>
      <w:r w:rsidR="00680A73" w:rsidRPr="00E6209A">
        <w:rPr>
          <w:sz w:val="26"/>
          <w:szCs w:val="26"/>
        </w:rPr>
        <w:t>име</w:t>
      </w:r>
      <w:r w:rsidRPr="00E6209A">
        <w:rPr>
          <w:sz w:val="26"/>
          <w:szCs w:val="26"/>
        </w:rPr>
        <w:t>е</w:t>
      </w:r>
      <w:r w:rsidR="00680A73" w:rsidRPr="00E6209A">
        <w:rPr>
          <w:sz w:val="26"/>
          <w:szCs w:val="26"/>
        </w:rPr>
        <w:t xml:space="preserve">т высшее </w:t>
      </w:r>
      <w:r w:rsidR="001E748B" w:rsidRPr="00E6209A">
        <w:rPr>
          <w:sz w:val="26"/>
          <w:szCs w:val="26"/>
        </w:rPr>
        <w:t xml:space="preserve"> специальное (экономическое) </w:t>
      </w:r>
      <w:r w:rsidR="00680A73" w:rsidRPr="00E6209A">
        <w:rPr>
          <w:sz w:val="26"/>
          <w:szCs w:val="26"/>
        </w:rPr>
        <w:t>образование</w:t>
      </w:r>
      <w:r w:rsidR="001E748B" w:rsidRPr="00E6209A">
        <w:rPr>
          <w:sz w:val="26"/>
          <w:szCs w:val="26"/>
        </w:rPr>
        <w:t>.</w:t>
      </w:r>
      <w:r w:rsidR="00680A73" w:rsidRPr="00E6209A">
        <w:rPr>
          <w:sz w:val="26"/>
          <w:szCs w:val="26"/>
        </w:rPr>
        <w:t xml:space="preserve"> </w:t>
      </w:r>
    </w:p>
    <w:p w:rsidR="00A35F1E" w:rsidRPr="00E6209A" w:rsidRDefault="00285324" w:rsidP="006C7B11">
      <w:pPr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соответствии с решением Собрания депутатов Кашинского района Тверской области </w:t>
      </w:r>
      <w:r w:rsidRPr="00E6209A">
        <w:rPr>
          <w:bCs/>
          <w:sz w:val="26"/>
          <w:szCs w:val="26"/>
        </w:rPr>
        <w:t xml:space="preserve">«О </w:t>
      </w:r>
      <w:r w:rsidRPr="00E6209A">
        <w:rPr>
          <w:sz w:val="26"/>
          <w:szCs w:val="26"/>
        </w:rPr>
        <w:t>бюджете Кашинского района на 201</w:t>
      </w:r>
      <w:r w:rsidR="00A82397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 и на плановый период 201</w:t>
      </w:r>
      <w:r w:rsidR="00A82397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и 20</w:t>
      </w:r>
      <w:r w:rsidR="00A82397">
        <w:rPr>
          <w:sz w:val="26"/>
          <w:szCs w:val="26"/>
        </w:rPr>
        <w:t>21</w:t>
      </w:r>
      <w:r w:rsidRPr="00E6209A">
        <w:rPr>
          <w:sz w:val="26"/>
          <w:szCs w:val="26"/>
        </w:rPr>
        <w:t xml:space="preserve"> годов» (с изменениями) при утвержденных бюджетных ассигнований на содержание КСП на 201</w:t>
      </w:r>
      <w:r w:rsidR="00A82397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  в сумме 6</w:t>
      </w:r>
      <w:r w:rsidR="00A82397">
        <w:rPr>
          <w:sz w:val="26"/>
          <w:szCs w:val="26"/>
        </w:rPr>
        <w:t>70,3</w:t>
      </w:r>
      <w:r w:rsidRPr="00E6209A">
        <w:rPr>
          <w:sz w:val="26"/>
          <w:szCs w:val="26"/>
        </w:rPr>
        <w:t xml:space="preserve"> тыс. руб. исполнение составило </w:t>
      </w:r>
      <w:r w:rsidR="00A82397">
        <w:rPr>
          <w:sz w:val="26"/>
          <w:szCs w:val="26"/>
        </w:rPr>
        <w:t>670,3</w:t>
      </w:r>
      <w:r w:rsidRPr="00E6209A">
        <w:rPr>
          <w:sz w:val="26"/>
          <w:szCs w:val="26"/>
        </w:rPr>
        <w:t xml:space="preserve"> тыс. руб. или </w:t>
      </w:r>
      <w:r w:rsidR="00A82397">
        <w:rPr>
          <w:sz w:val="26"/>
          <w:szCs w:val="26"/>
        </w:rPr>
        <w:t>100,0</w:t>
      </w:r>
      <w:r w:rsidRPr="00E6209A">
        <w:rPr>
          <w:sz w:val="26"/>
          <w:szCs w:val="26"/>
        </w:rPr>
        <w:t xml:space="preserve">% от утвержденной суммы в бюджетной росписи. </w:t>
      </w:r>
    </w:p>
    <w:p w:rsidR="00CB35B7" w:rsidRPr="00E6209A" w:rsidRDefault="00CB35B7" w:rsidP="006C7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  <w:r w:rsidRPr="00E6209A">
        <w:rPr>
          <w:sz w:val="26"/>
          <w:szCs w:val="26"/>
        </w:rPr>
        <w:t>В 201</w:t>
      </w:r>
      <w:r w:rsidR="00A82397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году ведение бухгалтерского (бюджетного) учета  имущества КСП, обязательств и хозяйственных операций, осуществленных ею в процессе  деятельности, осуществляла Администрация Кашинского района на основании Договора</w:t>
      </w:r>
      <w:r w:rsidR="00B66913" w:rsidRPr="00E6209A">
        <w:rPr>
          <w:sz w:val="26"/>
          <w:szCs w:val="26"/>
        </w:rPr>
        <w:t xml:space="preserve"> на бухгалтерское обслуживание</w:t>
      </w:r>
      <w:r w:rsidRPr="00E6209A">
        <w:rPr>
          <w:bCs/>
          <w:sz w:val="26"/>
          <w:szCs w:val="26"/>
        </w:rPr>
        <w:t xml:space="preserve"> от </w:t>
      </w:r>
      <w:r w:rsidR="00B66913" w:rsidRPr="00E6209A">
        <w:rPr>
          <w:bCs/>
          <w:sz w:val="26"/>
          <w:szCs w:val="26"/>
        </w:rPr>
        <w:t>31</w:t>
      </w:r>
      <w:r w:rsidRPr="00E6209A">
        <w:rPr>
          <w:bCs/>
          <w:sz w:val="26"/>
          <w:szCs w:val="26"/>
        </w:rPr>
        <w:t>.12.201</w:t>
      </w:r>
      <w:r w:rsidR="00B847D4" w:rsidRPr="00E6209A">
        <w:rPr>
          <w:bCs/>
          <w:sz w:val="26"/>
          <w:szCs w:val="26"/>
        </w:rPr>
        <w:t>5</w:t>
      </w:r>
      <w:r w:rsidR="007528F3" w:rsidRPr="00E6209A">
        <w:rPr>
          <w:bCs/>
          <w:sz w:val="26"/>
          <w:szCs w:val="26"/>
        </w:rPr>
        <w:t xml:space="preserve"> года</w:t>
      </w:r>
      <w:r w:rsidRPr="00E6209A">
        <w:rPr>
          <w:bCs/>
          <w:sz w:val="26"/>
          <w:szCs w:val="26"/>
        </w:rPr>
        <w:t>.</w:t>
      </w:r>
    </w:p>
    <w:p w:rsidR="00F327AC" w:rsidRPr="00E6209A" w:rsidRDefault="00F327AC" w:rsidP="006C7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</w:p>
    <w:p w:rsidR="00680A73" w:rsidRPr="00E6209A" w:rsidRDefault="00B9368E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8</w:t>
      </w:r>
      <w:r w:rsidR="00680A73" w:rsidRPr="00E6209A">
        <w:rPr>
          <w:b/>
          <w:sz w:val="26"/>
          <w:szCs w:val="26"/>
        </w:rPr>
        <w:t>. Информационная деятельность</w:t>
      </w:r>
    </w:p>
    <w:p w:rsidR="001E748B" w:rsidRPr="00E6209A" w:rsidRDefault="00E56856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sz w:val="26"/>
          <w:szCs w:val="26"/>
        </w:rPr>
        <w:t xml:space="preserve">Гласность в работе КСП на постоянной основе поддерживает </w:t>
      </w:r>
      <w:r w:rsidR="001E748B" w:rsidRPr="00E6209A">
        <w:rPr>
          <w:sz w:val="26"/>
          <w:szCs w:val="26"/>
        </w:rPr>
        <w:t xml:space="preserve"> </w:t>
      </w:r>
      <w:r w:rsidRPr="00E6209A">
        <w:rPr>
          <w:rFonts w:eastAsia="Calibri"/>
          <w:sz w:val="26"/>
          <w:szCs w:val="26"/>
        </w:rPr>
        <w:t>официальн</w:t>
      </w:r>
      <w:r w:rsidRPr="00E6209A">
        <w:rPr>
          <w:sz w:val="26"/>
          <w:szCs w:val="26"/>
        </w:rPr>
        <w:t>ый</w:t>
      </w:r>
      <w:r w:rsidRPr="00E6209A">
        <w:rPr>
          <w:rFonts w:eastAsia="Calibri"/>
          <w:sz w:val="26"/>
          <w:szCs w:val="26"/>
        </w:rPr>
        <w:t xml:space="preserve"> сайт  муниципального образования «Кашинский район» в информационно-телекоммуникационной сети «Интернет</w:t>
      </w:r>
      <w:r w:rsidRPr="00E6209A">
        <w:rPr>
          <w:bCs/>
          <w:sz w:val="26"/>
          <w:szCs w:val="26"/>
        </w:rPr>
        <w:t xml:space="preserve"> </w:t>
      </w:r>
      <w:r w:rsidR="001E748B" w:rsidRPr="00E6209A">
        <w:rPr>
          <w:bCs/>
          <w:sz w:val="26"/>
          <w:szCs w:val="26"/>
        </w:rPr>
        <w:t xml:space="preserve">– </w:t>
      </w:r>
      <w:hyperlink r:id="rId10" w:history="1">
        <w:r w:rsidR="00A368DF" w:rsidRPr="00E6209A">
          <w:rPr>
            <w:rStyle w:val="ab"/>
            <w:sz w:val="26"/>
            <w:szCs w:val="26"/>
          </w:rPr>
          <w:t>http://www.kashin.info/</w:t>
        </w:r>
      </w:hyperlink>
      <w:r w:rsidR="00445A0D" w:rsidRPr="00E6209A">
        <w:rPr>
          <w:sz w:val="26"/>
          <w:szCs w:val="26"/>
        </w:rPr>
        <w:t xml:space="preserve"> в соответствии с заключенным С</w:t>
      </w:r>
      <w:r w:rsidR="00445A0D" w:rsidRPr="00E6209A">
        <w:rPr>
          <w:bCs/>
          <w:sz w:val="26"/>
          <w:szCs w:val="26"/>
        </w:rPr>
        <w:t xml:space="preserve">оглашением oб информационном взаимодействии между Администрацией Кашинского района и Контрольно-счетной палатой Кашинского района от </w:t>
      </w:r>
      <w:r w:rsidR="00E861D3" w:rsidRPr="00E6209A">
        <w:rPr>
          <w:bCs/>
          <w:sz w:val="26"/>
          <w:szCs w:val="26"/>
        </w:rPr>
        <w:t>0</w:t>
      </w:r>
      <w:r w:rsidR="00445A0D" w:rsidRPr="00E6209A">
        <w:rPr>
          <w:bCs/>
          <w:sz w:val="26"/>
          <w:szCs w:val="26"/>
        </w:rPr>
        <w:t>1.01.2016 года.</w:t>
      </w:r>
    </w:p>
    <w:p w:rsidR="001E748B" w:rsidRPr="00E6209A" w:rsidRDefault="001E748B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color w:val="000000"/>
          <w:sz w:val="26"/>
          <w:szCs w:val="26"/>
        </w:rPr>
        <w:t>КСП</w:t>
      </w:r>
      <w:r w:rsidR="00E56856" w:rsidRPr="00E6209A">
        <w:rPr>
          <w:color w:val="000000"/>
          <w:sz w:val="26"/>
          <w:szCs w:val="26"/>
        </w:rPr>
        <w:t>,</w:t>
      </w:r>
      <w:r w:rsidRPr="00E6209A">
        <w:rPr>
          <w:color w:val="000000"/>
          <w:sz w:val="26"/>
          <w:szCs w:val="26"/>
        </w:rPr>
        <w:t xml:space="preserve"> в целях обеспечения доступа к информации о своей деятельности</w:t>
      </w:r>
      <w:r w:rsidR="00E56856" w:rsidRPr="00E6209A">
        <w:rPr>
          <w:color w:val="000000"/>
          <w:sz w:val="26"/>
          <w:szCs w:val="26"/>
        </w:rPr>
        <w:t xml:space="preserve">, </w:t>
      </w:r>
      <w:r w:rsidRPr="00E6209A">
        <w:rPr>
          <w:color w:val="000000"/>
          <w:sz w:val="26"/>
          <w:szCs w:val="26"/>
        </w:rPr>
        <w:t xml:space="preserve">разместила на официальном сайте  </w:t>
      </w:r>
      <w:r w:rsidR="00C44627" w:rsidRPr="00E6209A">
        <w:rPr>
          <w:color w:val="000000"/>
          <w:sz w:val="26"/>
          <w:szCs w:val="26"/>
        </w:rPr>
        <w:t>А</w:t>
      </w:r>
      <w:r w:rsidRPr="00E6209A">
        <w:rPr>
          <w:color w:val="000000"/>
          <w:sz w:val="26"/>
          <w:szCs w:val="26"/>
        </w:rPr>
        <w:t xml:space="preserve">дминистрации </w:t>
      </w:r>
      <w:r w:rsidR="00AB781D" w:rsidRPr="00E6209A">
        <w:rPr>
          <w:color w:val="000000"/>
          <w:sz w:val="26"/>
          <w:szCs w:val="26"/>
        </w:rPr>
        <w:t xml:space="preserve">Кашинского района </w:t>
      </w:r>
      <w:r w:rsidRPr="00E6209A">
        <w:rPr>
          <w:color w:val="000000"/>
          <w:sz w:val="26"/>
          <w:szCs w:val="26"/>
        </w:rPr>
        <w:t>информацию о проведенных  контрольных и  экспертно-аналитических мероприятиях в отчетном периоде, о выявленных при их проведении замечаниях и нарушениях</w:t>
      </w:r>
      <w:r w:rsidR="00E56856" w:rsidRPr="00E6209A">
        <w:rPr>
          <w:color w:val="000000"/>
          <w:sz w:val="26"/>
          <w:szCs w:val="26"/>
        </w:rPr>
        <w:t>, план деятельности на 201</w:t>
      </w:r>
      <w:r w:rsidR="00A82397">
        <w:rPr>
          <w:color w:val="000000"/>
          <w:sz w:val="26"/>
          <w:szCs w:val="26"/>
        </w:rPr>
        <w:t>8</w:t>
      </w:r>
      <w:r w:rsidR="00E56856" w:rsidRPr="00E6209A">
        <w:rPr>
          <w:color w:val="000000"/>
          <w:sz w:val="26"/>
          <w:szCs w:val="26"/>
        </w:rPr>
        <w:t xml:space="preserve"> год</w:t>
      </w:r>
      <w:r w:rsidR="00C44627" w:rsidRPr="00E6209A">
        <w:rPr>
          <w:color w:val="000000"/>
          <w:sz w:val="26"/>
          <w:szCs w:val="26"/>
        </w:rPr>
        <w:t>, сведения о доходах и расходах муниципальных служащих, годовой отчет о деятельности КСП</w:t>
      </w:r>
      <w:r w:rsidR="00E56856" w:rsidRPr="00E6209A">
        <w:rPr>
          <w:color w:val="000000"/>
          <w:sz w:val="26"/>
          <w:szCs w:val="26"/>
        </w:rPr>
        <w:t xml:space="preserve"> и др.</w:t>
      </w:r>
      <w:r w:rsidRPr="00E6209A">
        <w:rPr>
          <w:color w:val="000000"/>
          <w:sz w:val="26"/>
          <w:szCs w:val="26"/>
        </w:rPr>
        <w:t xml:space="preserve"> (</w:t>
      </w:r>
      <w:r w:rsidR="00A82397">
        <w:rPr>
          <w:color w:val="000000"/>
          <w:sz w:val="26"/>
          <w:szCs w:val="26"/>
        </w:rPr>
        <w:t>39</w:t>
      </w:r>
      <w:r w:rsidRPr="00E6209A">
        <w:rPr>
          <w:color w:val="000000"/>
          <w:sz w:val="26"/>
          <w:szCs w:val="26"/>
        </w:rPr>
        <w:t xml:space="preserve"> вид</w:t>
      </w:r>
      <w:r w:rsidR="00F327AC" w:rsidRPr="00E6209A">
        <w:rPr>
          <w:color w:val="000000"/>
          <w:sz w:val="26"/>
          <w:szCs w:val="26"/>
        </w:rPr>
        <w:t>ов</w:t>
      </w:r>
      <w:r w:rsidRPr="00E6209A">
        <w:rPr>
          <w:color w:val="000000"/>
          <w:sz w:val="26"/>
          <w:szCs w:val="26"/>
        </w:rPr>
        <w:t xml:space="preserve"> информации)</w:t>
      </w:r>
      <w:r w:rsidR="00E56856" w:rsidRPr="00E6209A">
        <w:rPr>
          <w:color w:val="000000"/>
          <w:sz w:val="26"/>
          <w:szCs w:val="26"/>
        </w:rPr>
        <w:t>.</w:t>
      </w:r>
    </w:p>
    <w:p w:rsidR="0050636F" w:rsidRPr="00E6209A" w:rsidRDefault="0050636F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</w:p>
    <w:p w:rsidR="009B7F4F" w:rsidRPr="00E6209A" w:rsidRDefault="008A084D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9</w:t>
      </w:r>
      <w:r w:rsidR="00680A73" w:rsidRPr="00E6209A">
        <w:rPr>
          <w:b/>
          <w:sz w:val="26"/>
          <w:szCs w:val="26"/>
        </w:rPr>
        <w:t>. Заключение</w:t>
      </w:r>
    </w:p>
    <w:p w:rsidR="00C44627" w:rsidRPr="00E6209A" w:rsidRDefault="00C44627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201</w:t>
      </w:r>
      <w:r w:rsidR="00646D7A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году КСП продолжит работу по совершенствованию внешнего муниципального финансового контроля в </w:t>
      </w:r>
      <w:r w:rsidR="00646D7A">
        <w:rPr>
          <w:sz w:val="26"/>
          <w:szCs w:val="26"/>
        </w:rPr>
        <w:t xml:space="preserve">муниципальном образовании </w:t>
      </w:r>
      <w:r w:rsidR="00CC446E">
        <w:rPr>
          <w:sz w:val="26"/>
          <w:szCs w:val="26"/>
        </w:rPr>
        <w:t>Кашинский</w:t>
      </w:r>
      <w:r w:rsidR="00646D7A">
        <w:rPr>
          <w:sz w:val="26"/>
          <w:szCs w:val="26"/>
        </w:rPr>
        <w:t xml:space="preserve"> городской округ Тверской области </w:t>
      </w:r>
      <w:r w:rsidRPr="00E6209A">
        <w:rPr>
          <w:sz w:val="26"/>
          <w:szCs w:val="26"/>
        </w:rPr>
        <w:t xml:space="preserve">и </w:t>
      </w:r>
      <w:r w:rsidR="00646D7A">
        <w:rPr>
          <w:sz w:val="26"/>
          <w:szCs w:val="26"/>
        </w:rPr>
        <w:t>повышению его результативности.</w:t>
      </w:r>
    </w:p>
    <w:p w:rsidR="00B9368E" w:rsidRPr="00E6209A" w:rsidRDefault="00B9368E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color w:val="000000"/>
          <w:sz w:val="26"/>
          <w:szCs w:val="26"/>
        </w:rPr>
        <w:lastRenderedPageBreak/>
        <w:t>Продолжится работа, направленная на совершенствование бюджетного процесса, межбюджетных отношений, вопросов формирова</w:t>
      </w:r>
      <w:r w:rsidR="00646D7A">
        <w:rPr>
          <w:color w:val="000000"/>
          <w:sz w:val="26"/>
          <w:szCs w:val="26"/>
        </w:rPr>
        <w:t>ния и исполнения бюджета Кашинского городского округа</w:t>
      </w:r>
      <w:r w:rsidRPr="00E6209A">
        <w:rPr>
          <w:color w:val="000000"/>
          <w:sz w:val="26"/>
          <w:szCs w:val="26"/>
        </w:rPr>
        <w:t xml:space="preserve">. </w:t>
      </w:r>
    </w:p>
    <w:p w:rsidR="00B9368E" w:rsidRPr="00E6209A" w:rsidRDefault="00B9368E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color w:val="000000"/>
          <w:sz w:val="26"/>
          <w:szCs w:val="26"/>
        </w:rPr>
        <w:t xml:space="preserve">Особое внимание планируется уделить мерам, предпринятым объектами контроля по исполнению представлений КСП. 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План </w:t>
      </w:r>
      <w:r w:rsidR="008B7FEC" w:rsidRPr="00E6209A">
        <w:rPr>
          <w:sz w:val="26"/>
          <w:szCs w:val="26"/>
        </w:rPr>
        <w:t xml:space="preserve">деятельности КСП </w:t>
      </w:r>
      <w:r w:rsidRPr="00E6209A">
        <w:rPr>
          <w:sz w:val="26"/>
          <w:szCs w:val="26"/>
        </w:rPr>
        <w:t>на 201</w:t>
      </w:r>
      <w:r w:rsidR="00646D7A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 сформирован с учетом предложений Главы </w:t>
      </w:r>
      <w:r w:rsidR="008B7FEC" w:rsidRPr="00E6209A">
        <w:rPr>
          <w:sz w:val="26"/>
          <w:szCs w:val="26"/>
        </w:rPr>
        <w:t xml:space="preserve">Кашинского </w:t>
      </w:r>
      <w:r w:rsidR="00646D7A">
        <w:rPr>
          <w:sz w:val="26"/>
          <w:szCs w:val="26"/>
        </w:rPr>
        <w:t>городского округа</w:t>
      </w:r>
      <w:r w:rsidR="008B7FEC" w:rsidRPr="00E6209A">
        <w:rPr>
          <w:sz w:val="26"/>
          <w:szCs w:val="26"/>
        </w:rPr>
        <w:t>.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Продолжится работа по обеспечению публичности представления информации о деятельности </w:t>
      </w:r>
      <w:r w:rsidR="008B7FEC" w:rsidRPr="00E6209A">
        <w:rPr>
          <w:sz w:val="26"/>
          <w:szCs w:val="26"/>
        </w:rPr>
        <w:t>КСП</w:t>
      </w:r>
      <w:r w:rsidRPr="00E6209A">
        <w:rPr>
          <w:sz w:val="26"/>
          <w:szCs w:val="26"/>
        </w:rPr>
        <w:t xml:space="preserve">, в частности, по освещению ее </w:t>
      </w:r>
      <w:r w:rsidR="008B7FEC" w:rsidRPr="00E6209A">
        <w:rPr>
          <w:sz w:val="26"/>
          <w:szCs w:val="26"/>
        </w:rPr>
        <w:t xml:space="preserve">на официальном сайте </w:t>
      </w:r>
      <w:r w:rsidR="00211099" w:rsidRPr="00E6209A">
        <w:rPr>
          <w:sz w:val="26"/>
          <w:szCs w:val="26"/>
        </w:rPr>
        <w:t>А</w:t>
      </w:r>
      <w:r w:rsidR="008B7FEC" w:rsidRPr="00E6209A">
        <w:rPr>
          <w:sz w:val="26"/>
          <w:szCs w:val="26"/>
        </w:rPr>
        <w:t xml:space="preserve">дминистрации Кашинского </w:t>
      </w:r>
      <w:r w:rsidR="00646D7A">
        <w:rPr>
          <w:sz w:val="26"/>
          <w:szCs w:val="26"/>
        </w:rPr>
        <w:t>городского округа</w:t>
      </w:r>
      <w:r w:rsidR="008B7FEC" w:rsidRPr="00E6209A">
        <w:rPr>
          <w:sz w:val="26"/>
          <w:szCs w:val="26"/>
        </w:rPr>
        <w:t xml:space="preserve">. 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201</w:t>
      </w:r>
      <w:r w:rsidR="00646D7A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году продолжится работа по разработке и утверждению стандартов организации деятельности </w:t>
      </w:r>
      <w:r w:rsidR="008B7FEC" w:rsidRPr="00E6209A">
        <w:rPr>
          <w:sz w:val="26"/>
          <w:szCs w:val="26"/>
        </w:rPr>
        <w:t>КСП</w:t>
      </w:r>
      <w:r w:rsidRPr="00E6209A">
        <w:rPr>
          <w:sz w:val="26"/>
          <w:szCs w:val="26"/>
        </w:rPr>
        <w:t xml:space="preserve"> и стандартов муниципального финансового контроля в соответствии с российскими и международными стандартами. </w:t>
      </w:r>
    </w:p>
    <w:p w:rsidR="008B7FEC" w:rsidRPr="00E6209A" w:rsidRDefault="00680A73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 </w:t>
      </w:r>
      <w:r w:rsidR="008B7FEC" w:rsidRPr="00E6209A">
        <w:rPr>
          <w:sz w:val="26"/>
          <w:szCs w:val="26"/>
        </w:rPr>
        <w:t>КСП продолжит сотрудничество с Контрольно–счетной палатой Тверской области и контрольно-счетными органами муниципальных образований Тверской области</w:t>
      </w:r>
      <w:r w:rsidR="00AB781D" w:rsidRPr="00E6209A">
        <w:rPr>
          <w:sz w:val="26"/>
          <w:szCs w:val="26"/>
        </w:rPr>
        <w:t>.</w:t>
      </w:r>
    </w:p>
    <w:p w:rsidR="002B4927" w:rsidRDefault="002B4927" w:rsidP="001677EC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646D7A" w:rsidRPr="00E6209A" w:rsidRDefault="00646D7A" w:rsidP="001677EC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AB781D" w:rsidRPr="00E6209A" w:rsidRDefault="00680A73" w:rsidP="008B7FEC">
      <w:pPr>
        <w:widowControl w:val="0"/>
        <w:spacing w:after="0" w:line="240" w:lineRule="auto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Председатель </w:t>
      </w:r>
      <w:r w:rsidR="008B7FEC" w:rsidRPr="00E6209A">
        <w:rPr>
          <w:sz w:val="26"/>
          <w:szCs w:val="26"/>
        </w:rPr>
        <w:t>Контрольно-счетной палаты</w:t>
      </w:r>
    </w:p>
    <w:p w:rsidR="00610E9B" w:rsidRPr="00286E3D" w:rsidRDefault="008B7FEC">
      <w:pPr>
        <w:widowControl w:val="0"/>
        <w:spacing w:after="0" w:line="240" w:lineRule="auto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Кашинского</w:t>
      </w:r>
      <w:r w:rsidR="00610E9B" w:rsidRPr="00E6209A">
        <w:rPr>
          <w:sz w:val="26"/>
          <w:szCs w:val="26"/>
        </w:rPr>
        <w:t xml:space="preserve"> </w:t>
      </w:r>
      <w:r w:rsidR="00646D7A">
        <w:rPr>
          <w:sz w:val="26"/>
          <w:szCs w:val="26"/>
        </w:rPr>
        <w:t xml:space="preserve">городского округа          </w:t>
      </w:r>
      <w:r w:rsidR="008A084D" w:rsidRPr="00286E3D">
        <w:rPr>
          <w:sz w:val="26"/>
          <w:szCs w:val="26"/>
        </w:rPr>
        <w:t xml:space="preserve">      </w:t>
      </w:r>
      <w:r w:rsidR="0050636F" w:rsidRPr="00286E3D">
        <w:rPr>
          <w:sz w:val="26"/>
          <w:szCs w:val="26"/>
        </w:rPr>
        <w:t xml:space="preserve">                        </w:t>
      </w:r>
      <w:r w:rsidR="00DA4346" w:rsidRPr="00286E3D">
        <w:rPr>
          <w:sz w:val="26"/>
          <w:szCs w:val="26"/>
        </w:rPr>
        <w:t xml:space="preserve">  </w:t>
      </w:r>
      <w:r w:rsidR="0050636F" w:rsidRPr="00286E3D">
        <w:rPr>
          <w:sz w:val="26"/>
          <w:szCs w:val="26"/>
        </w:rPr>
        <w:t xml:space="preserve">          </w:t>
      </w:r>
      <w:r w:rsidR="00211099" w:rsidRPr="00286E3D">
        <w:rPr>
          <w:sz w:val="26"/>
          <w:szCs w:val="26"/>
        </w:rPr>
        <w:t xml:space="preserve">            </w:t>
      </w:r>
      <w:r w:rsidR="00FB05F0" w:rsidRPr="00286E3D">
        <w:rPr>
          <w:sz w:val="26"/>
          <w:szCs w:val="26"/>
        </w:rPr>
        <w:t>Р.В.</w:t>
      </w:r>
      <w:r w:rsidRPr="00286E3D">
        <w:rPr>
          <w:sz w:val="26"/>
          <w:szCs w:val="26"/>
        </w:rPr>
        <w:t>Валежникова</w:t>
      </w:r>
    </w:p>
    <w:sectPr w:rsidR="00610E9B" w:rsidRPr="00286E3D" w:rsidSect="006C7B11">
      <w:footerReference w:type="default" r:id="rId11"/>
      <w:pgSz w:w="11906" w:h="16838"/>
      <w:pgMar w:top="798" w:right="851" w:bottom="1134" w:left="1418" w:header="56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4F" w:rsidRDefault="00BA314F" w:rsidP="005B2A7D">
      <w:pPr>
        <w:spacing w:after="0" w:line="240" w:lineRule="auto"/>
      </w:pPr>
      <w:r>
        <w:separator/>
      </w:r>
    </w:p>
  </w:endnote>
  <w:endnote w:type="continuationSeparator" w:id="1">
    <w:p w:rsidR="00BA314F" w:rsidRDefault="00BA314F" w:rsidP="005B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22813"/>
      <w:docPartObj>
        <w:docPartGallery w:val="Page Numbers (Bottom of Page)"/>
        <w:docPartUnique/>
      </w:docPartObj>
    </w:sdtPr>
    <w:sdtContent>
      <w:p w:rsidR="00D250C4" w:rsidRDefault="008B4BDB">
        <w:pPr>
          <w:pStyle w:val="a7"/>
          <w:jc w:val="right"/>
        </w:pPr>
        <w:fldSimple w:instr=" PAGE   \* MERGEFORMAT ">
          <w:r w:rsidR="000C37AF">
            <w:rPr>
              <w:noProof/>
            </w:rPr>
            <w:t>14</w:t>
          </w:r>
        </w:fldSimple>
      </w:p>
    </w:sdtContent>
  </w:sdt>
  <w:p w:rsidR="00D250C4" w:rsidRDefault="00D250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4F" w:rsidRDefault="00BA314F" w:rsidP="005B2A7D">
      <w:pPr>
        <w:spacing w:after="0" w:line="240" w:lineRule="auto"/>
      </w:pPr>
      <w:r>
        <w:separator/>
      </w:r>
    </w:p>
  </w:footnote>
  <w:footnote w:type="continuationSeparator" w:id="1">
    <w:p w:rsidR="00BA314F" w:rsidRDefault="00BA314F" w:rsidP="005B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DF8"/>
    <w:multiLevelType w:val="hybridMultilevel"/>
    <w:tmpl w:val="F22AE304"/>
    <w:lvl w:ilvl="0" w:tplc="B5704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D0F42"/>
    <w:multiLevelType w:val="multilevel"/>
    <w:tmpl w:val="26FC0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D72345"/>
    <w:multiLevelType w:val="hybridMultilevel"/>
    <w:tmpl w:val="4E9E6862"/>
    <w:lvl w:ilvl="0" w:tplc="E1C615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A73"/>
    <w:rsid w:val="00001BF6"/>
    <w:rsid w:val="0000238B"/>
    <w:rsid w:val="00002830"/>
    <w:rsid w:val="00002DF6"/>
    <w:rsid w:val="000044CC"/>
    <w:rsid w:val="00023359"/>
    <w:rsid w:val="000321D5"/>
    <w:rsid w:val="000349AB"/>
    <w:rsid w:val="0003752E"/>
    <w:rsid w:val="00041D8E"/>
    <w:rsid w:val="00047101"/>
    <w:rsid w:val="0005114B"/>
    <w:rsid w:val="0006620D"/>
    <w:rsid w:val="0007046D"/>
    <w:rsid w:val="00075841"/>
    <w:rsid w:val="00075F9B"/>
    <w:rsid w:val="00077134"/>
    <w:rsid w:val="000772DD"/>
    <w:rsid w:val="00082464"/>
    <w:rsid w:val="000928B4"/>
    <w:rsid w:val="00096934"/>
    <w:rsid w:val="00097396"/>
    <w:rsid w:val="000A0291"/>
    <w:rsid w:val="000A2D86"/>
    <w:rsid w:val="000B114E"/>
    <w:rsid w:val="000B4301"/>
    <w:rsid w:val="000B777C"/>
    <w:rsid w:val="000C098B"/>
    <w:rsid w:val="000C33DE"/>
    <w:rsid w:val="000C37AF"/>
    <w:rsid w:val="000D013A"/>
    <w:rsid w:val="000D08EE"/>
    <w:rsid w:val="000D4856"/>
    <w:rsid w:val="000E1541"/>
    <w:rsid w:val="000E4922"/>
    <w:rsid w:val="000E6F03"/>
    <w:rsid w:val="000E70ED"/>
    <w:rsid w:val="000E7CA2"/>
    <w:rsid w:val="000E7CF9"/>
    <w:rsid w:val="000F0486"/>
    <w:rsid w:val="000F2E3D"/>
    <w:rsid w:val="000F2E5B"/>
    <w:rsid w:val="000F3401"/>
    <w:rsid w:val="000F4663"/>
    <w:rsid w:val="00100067"/>
    <w:rsid w:val="00100621"/>
    <w:rsid w:val="0010603D"/>
    <w:rsid w:val="00111D90"/>
    <w:rsid w:val="00116075"/>
    <w:rsid w:val="001163D6"/>
    <w:rsid w:val="00116E90"/>
    <w:rsid w:val="00121E88"/>
    <w:rsid w:val="00124E2B"/>
    <w:rsid w:val="00125DDD"/>
    <w:rsid w:val="0012783F"/>
    <w:rsid w:val="001435DD"/>
    <w:rsid w:val="00144BC7"/>
    <w:rsid w:val="00147B6D"/>
    <w:rsid w:val="00154E2B"/>
    <w:rsid w:val="00160DFA"/>
    <w:rsid w:val="001624F9"/>
    <w:rsid w:val="00164ADC"/>
    <w:rsid w:val="001677EC"/>
    <w:rsid w:val="00173A80"/>
    <w:rsid w:val="00176823"/>
    <w:rsid w:val="00186C3A"/>
    <w:rsid w:val="00187265"/>
    <w:rsid w:val="00190ECC"/>
    <w:rsid w:val="001930E7"/>
    <w:rsid w:val="00193923"/>
    <w:rsid w:val="0019538D"/>
    <w:rsid w:val="001A0727"/>
    <w:rsid w:val="001A1A5E"/>
    <w:rsid w:val="001B44E3"/>
    <w:rsid w:val="001C3359"/>
    <w:rsid w:val="001E1112"/>
    <w:rsid w:val="001E2DC7"/>
    <w:rsid w:val="001E6C65"/>
    <w:rsid w:val="001E748B"/>
    <w:rsid w:val="001F53A0"/>
    <w:rsid w:val="001F551E"/>
    <w:rsid w:val="00200B53"/>
    <w:rsid w:val="00201071"/>
    <w:rsid w:val="00202903"/>
    <w:rsid w:val="002046CA"/>
    <w:rsid w:val="00207727"/>
    <w:rsid w:val="00211099"/>
    <w:rsid w:val="00224704"/>
    <w:rsid w:val="002269EE"/>
    <w:rsid w:val="0023125F"/>
    <w:rsid w:val="00232C63"/>
    <w:rsid w:val="002330A7"/>
    <w:rsid w:val="00234B0D"/>
    <w:rsid w:val="002476DA"/>
    <w:rsid w:val="00251AFF"/>
    <w:rsid w:val="00264DB8"/>
    <w:rsid w:val="00275FC5"/>
    <w:rsid w:val="00276412"/>
    <w:rsid w:val="00276615"/>
    <w:rsid w:val="00276795"/>
    <w:rsid w:val="00276994"/>
    <w:rsid w:val="00285324"/>
    <w:rsid w:val="00286E3D"/>
    <w:rsid w:val="00296093"/>
    <w:rsid w:val="002A3434"/>
    <w:rsid w:val="002A363A"/>
    <w:rsid w:val="002A74E2"/>
    <w:rsid w:val="002B4927"/>
    <w:rsid w:val="002C0D8D"/>
    <w:rsid w:val="002C155A"/>
    <w:rsid w:val="002D19CC"/>
    <w:rsid w:val="002D37CF"/>
    <w:rsid w:val="002D3DA0"/>
    <w:rsid w:val="002D5DCC"/>
    <w:rsid w:val="002E7E9D"/>
    <w:rsid w:val="002F4534"/>
    <w:rsid w:val="00301D74"/>
    <w:rsid w:val="0031632C"/>
    <w:rsid w:val="00330A28"/>
    <w:rsid w:val="0033313F"/>
    <w:rsid w:val="003475DE"/>
    <w:rsid w:val="0035002C"/>
    <w:rsid w:val="003528A0"/>
    <w:rsid w:val="00353BF3"/>
    <w:rsid w:val="0035635F"/>
    <w:rsid w:val="00371088"/>
    <w:rsid w:val="0037127F"/>
    <w:rsid w:val="00372A39"/>
    <w:rsid w:val="00372F46"/>
    <w:rsid w:val="00373AA5"/>
    <w:rsid w:val="0037439E"/>
    <w:rsid w:val="00374525"/>
    <w:rsid w:val="00375390"/>
    <w:rsid w:val="00381158"/>
    <w:rsid w:val="003A07A4"/>
    <w:rsid w:val="003A34EE"/>
    <w:rsid w:val="003A449D"/>
    <w:rsid w:val="003A4878"/>
    <w:rsid w:val="003B2666"/>
    <w:rsid w:val="003B3DC4"/>
    <w:rsid w:val="003B777A"/>
    <w:rsid w:val="003C0751"/>
    <w:rsid w:val="003C6792"/>
    <w:rsid w:val="003D0A8B"/>
    <w:rsid w:val="003D633A"/>
    <w:rsid w:val="003D7AAA"/>
    <w:rsid w:val="003E0D6E"/>
    <w:rsid w:val="003E415D"/>
    <w:rsid w:val="003F08B9"/>
    <w:rsid w:val="003F1B8C"/>
    <w:rsid w:val="00401A87"/>
    <w:rsid w:val="004023EF"/>
    <w:rsid w:val="004174CA"/>
    <w:rsid w:val="004262A1"/>
    <w:rsid w:val="00427397"/>
    <w:rsid w:val="004340AB"/>
    <w:rsid w:val="0044112F"/>
    <w:rsid w:val="00441ADD"/>
    <w:rsid w:val="00445A0D"/>
    <w:rsid w:val="004549A9"/>
    <w:rsid w:val="0045741D"/>
    <w:rsid w:val="0047102F"/>
    <w:rsid w:val="004757E8"/>
    <w:rsid w:val="00475B71"/>
    <w:rsid w:val="00475BA1"/>
    <w:rsid w:val="00477E3A"/>
    <w:rsid w:val="00481B14"/>
    <w:rsid w:val="00486168"/>
    <w:rsid w:val="00486CE4"/>
    <w:rsid w:val="004A3518"/>
    <w:rsid w:val="004A58D3"/>
    <w:rsid w:val="004A5D09"/>
    <w:rsid w:val="004B206B"/>
    <w:rsid w:val="004B4CE7"/>
    <w:rsid w:val="004B6696"/>
    <w:rsid w:val="004C2BA9"/>
    <w:rsid w:val="004C56DD"/>
    <w:rsid w:val="004C7866"/>
    <w:rsid w:val="004D0AA7"/>
    <w:rsid w:val="004E4D14"/>
    <w:rsid w:val="004F1019"/>
    <w:rsid w:val="004F215C"/>
    <w:rsid w:val="004F5199"/>
    <w:rsid w:val="004F7E93"/>
    <w:rsid w:val="005006F2"/>
    <w:rsid w:val="00503BBB"/>
    <w:rsid w:val="0050636F"/>
    <w:rsid w:val="00516ABE"/>
    <w:rsid w:val="005204AC"/>
    <w:rsid w:val="00524368"/>
    <w:rsid w:val="00524B03"/>
    <w:rsid w:val="005372B9"/>
    <w:rsid w:val="00542A9A"/>
    <w:rsid w:val="00551097"/>
    <w:rsid w:val="0055746E"/>
    <w:rsid w:val="00557942"/>
    <w:rsid w:val="005607FD"/>
    <w:rsid w:val="00560A63"/>
    <w:rsid w:val="00561BA7"/>
    <w:rsid w:val="005673C9"/>
    <w:rsid w:val="0058554E"/>
    <w:rsid w:val="00592BF4"/>
    <w:rsid w:val="005A4D56"/>
    <w:rsid w:val="005A69F9"/>
    <w:rsid w:val="005B2A7D"/>
    <w:rsid w:val="005B3448"/>
    <w:rsid w:val="005B379B"/>
    <w:rsid w:val="005B47DE"/>
    <w:rsid w:val="005B7677"/>
    <w:rsid w:val="005C06DF"/>
    <w:rsid w:val="005F0779"/>
    <w:rsid w:val="005F2DFA"/>
    <w:rsid w:val="005F41C2"/>
    <w:rsid w:val="00601B29"/>
    <w:rsid w:val="00610E9B"/>
    <w:rsid w:val="00630979"/>
    <w:rsid w:val="00632ADE"/>
    <w:rsid w:val="0063370E"/>
    <w:rsid w:val="00634AE8"/>
    <w:rsid w:val="00635F50"/>
    <w:rsid w:val="00637D79"/>
    <w:rsid w:val="006449FB"/>
    <w:rsid w:val="00645E7D"/>
    <w:rsid w:val="00646D7A"/>
    <w:rsid w:val="00655861"/>
    <w:rsid w:val="00661EE2"/>
    <w:rsid w:val="00662ECC"/>
    <w:rsid w:val="0067784D"/>
    <w:rsid w:val="00680A73"/>
    <w:rsid w:val="00684FF3"/>
    <w:rsid w:val="00695107"/>
    <w:rsid w:val="00695E6D"/>
    <w:rsid w:val="006A07F9"/>
    <w:rsid w:val="006A461E"/>
    <w:rsid w:val="006B3289"/>
    <w:rsid w:val="006B495D"/>
    <w:rsid w:val="006C2B0D"/>
    <w:rsid w:val="006C7B11"/>
    <w:rsid w:val="006D73F5"/>
    <w:rsid w:val="006D7BC2"/>
    <w:rsid w:val="006E139B"/>
    <w:rsid w:val="006F0624"/>
    <w:rsid w:val="006F1606"/>
    <w:rsid w:val="00702B1B"/>
    <w:rsid w:val="00703F13"/>
    <w:rsid w:val="0072749D"/>
    <w:rsid w:val="00734932"/>
    <w:rsid w:val="00736D46"/>
    <w:rsid w:val="00741CD3"/>
    <w:rsid w:val="007528F3"/>
    <w:rsid w:val="007533EB"/>
    <w:rsid w:val="00753590"/>
    <w:rsid w:val="0076455A"/>
    <w:rsid w:val="00773630"/>
    <w:rsid w:val="0078346A"/>
    <w:rsid w:val="0078432D"/>
    <w:rsid w:val="00791D6C"/>
    <w:rsid w:val="00792358"/>
    <w:rsid w:val="00796091"/>
    <w:rsid w:val="00796421"/>
    <w:rsid w:val="007A067A"/>
    <w:rsid w:val="007A630D"/>
    <w:rsid w:val="007B4CFC"/>
    <w:rsid w:val="007C424E"/>
    <w:rsid w:val="007D3071"/>
    <w:rsid w:val="007D44BB"/>
    <w:rsid w:val="007E400D"/>
    <w:rsid w:val="00802D44"/>
    <w:rsid w:val="008076DF"/>
    <w:rsid w:val="008101C9"/>
    <w:rsid w:val="008105F3"/>
    <w:rsid w:val="008152CC"/>
    <w:rsid w:val="00817F82"/>
    <w:rsid w:val="00820CC0"/>
    <w:rsid w:val="00830861"/>
    <w:rsid w:val="0083638D"/>
    <w:rsid w:val="008366B7"/>
    <w:rsid w:val="00844E69"/>
    <w:rsid w:val="00845294"/>
    <w:rsid w:val="008455C6"/>
    <w:rsid w:val="00847DD7"/>
    <w:rsid w:val="008549CC"/>
    <w:rsid w:val="0086073F"/>
    <w:rsid w:val="0087050D"/>
    <w:rsid w:val="00876A76"/>
    <w:rsid w:val="00885799"/>
    <w:rsid w:val="00890462"/>
    <w:rsid w:val="00897D1C"/>
    <w:rsid w:val="008A084D"/>
    <w:rsid w:val="008A0C8F"/>
    <w:rsid w:val="008A4250"/>
    <w:rsid w:val="008B2250"/>
    <w:rsid w:val="008B4BDB"/>
    <w:rsid w:val="008B7FEC"/>
    <w:rsid w:val="008C5B0C"/>
    <w:rsid w:val="008C5F32"/>
    <w:rsid w:val="008D0EFF"/>
    <w:rsid w:val="008D3571"/>
    <w:rsid w:val="008D4FDA"/>
    <w:rsid w:val="008E2156"/>
    <w:rsid w:val="008E4A58"/>
    <w:rsid w:val="008F6CA9"/>
    <w:rsid w:val="00902007"/>
    <w:rsid w:val="0090267E"/>
    <w:rsid w:val="0090544D"/>
    <w:rsid w:val="009069CC"/>
    <w:rsid w:val="00912597"/>
    <w:rsid w:val="00916D3C"/>
    <w:rsid w:val="00922B7F"/>
    <w:rsid w:val="00932DCA"/>
    <w:rsid w:val="00933AF2"/>
    <w:rsid w:val="00937E64"/>
    <w:rsid w:val="00954F21"/>
    <w:rsid w:val="00960677"/>
    <w:rsid w:val="00961446"/>
    <w:rsid w:val="009644C3"/>
    <w:rsid w:val="00964844"/>
    <w:rsid w:val="00964E7D"/>
    <w:rsid w:val="009701BA"/>
    <w:rsid w:val="00975367"/>
    <w:rsid w:val="00977A56"/>
    <w:rsid w:val="0098594C"/>
    <w:rsid w:val="00992A48"/>
    <w:rsid w:val="009936B0"/>
    <w:rsid w:val="00993775"/>
    <w:rsid w:val="00993F52"/>
    <w:rsid w:val="009A1275"/>
    <w:rsid w:val="009A309E"/>
    <w:rsid w:val="009A511E"/>
    <w:rsid w:val="009A61C3"/>
    <w:rsid w:val="009B09C5"/>
    <w:rsid w:val="009B2869"/>
    <w:rsid w:val="009B7877"/>
    <w:rsid w:val="009B7E6C"/>
    <w:rsid w:val="009B7F4F"/>
    <w:rsid w:val="009D2CB3"/>
    <w:rsid w:val="009D31EF"/>
    <w:rsid w:val="009E360B"/>
    <w:rsid w:val="009F5594"/>
    <w:rsid w:val="00A025A1"/>
    <w:rsid w:val="00A02B85"/>
    <w:rsid w:val="00A0432B"/>
    <w:rsid w:val="00A04CA8"/>
    <w:rsid w:val="00A11D07"/>
    <w:rsid w:val="00A22C89"/>
    <w:rsid w:val="00A313A3"/>
    <w:rsid w:val="00A35F1E"/>
    <w:rsid w:val="00A368DF"/>
    <w:rsid w:val="00A40614"/>
    <w:rsid w:val="00A41A5B"/>
    <w:rsid w:val="00A51D60"/>
    <w:rsid w:val="00A53158"/>
    <w:rsid w:val="00A53527"/>
    <w:rsid w:val="00A54998"/>
    <w:rsid w:val="00A60901"/>
    <w:rsid w:val="00A636A8"/>
    <w:rsid w:val="00A63A42"/>
    <w:rsid w:val="00A75FF3"/>
    <w:rsid w:val="00A82397"/>
    <w:rsid w:val="00A8666F"/>
    <w:rsid w:val="00A90CEE"/>
    <w:rsid w:val="00A9294E"/>
    <w:rsid w:val="00AA06EE"/>
    <w:rsid w:val="00AA2E4B"/>
    <w:rsid w:val="00AA7270"/>
    <w:rsid w:val="00AB76C5"/>
    <w:rsid w:val="00AB781D"/>
    <w:rsid w:val="00AC2E8F"/>
    <w:rsid w:val="00AC666E"/>
    <w:rsid w:val="00AC7EEA"/>
    <w:rsid w:val="00AD17E1"/>
    <w:rsid w:val="00AD5125"/>
    <w:rsid w:val="00AD573D"/>
    <w:rsid w:val="00AD7268"/>
    <w:rsid w:val="00AE38B0"/>
    <w:rsid w:val="00AE4809"/>
    <w:rsid w:val="00B01F73"/>
    <w:rsid w:val="00B1104D"/>
    <w:rsid w:val="00B1217B"/>
    <w:rsid w:val="00B17672"/>
    <w:rsid w:val="00B21197"/>
    <w:rsid w:val="00B310F3"/>
    <w:rsid w:val="00B40672"/>
    <w:rsid w:val="00B43FDE"/>
    <w:rsid w:val="00B4407B"/>
    <w:rsid w:val="00B47D61"/>
    <w:rsid w:val="00B514FE"/>
    <w:rsid w:val="00B52CDD"/>
    <w:rsid w:val="00B54B0F"/>
    <w:rsid w:val="00B6597D"/>
    <w:rsid w:val="00B66913"/>
    <w:rsid w:val="00B66EC9"/>
    <w:rsid w:val="00B836FE"/>
    <w:rsid w:val="00B847D4"/>
    <w:rsid w:val="00B861D2"/>
    <w:rsid w:val="00B90719"/>
    <w:rsid w:val="00B9368E"/>
    <w:rsid w:val="00B946EB"/>
    <w:rsid w:val="00BA044F"/>
    <w:rsid w:val="00BA314F"/>
    <w:rsid w:val="00BA51C7"/>
    <w:rsid w:val="00BB3550"/>
    <w:rsid w:val="00BC1CF2"/>
    <w:rsid w:val="00BC448E"/>
    <w:rsid w:val="00BD14AE"/>
    <w:rsid w:val="00BD1AC6"/>
    <w:rsid w:val="00BD2D4E"/>
    <w:rsid w:val="00BD79A0"/>
    <w:rsid w:val="00BE7171"/>
    <w:rsid w:val="00BF4D33"/>
    <w:rsid w:val="00C06F5B"/>
    <w:rsid w:val="00C12762"/>
    <w:rsid w:val="00C12C90"/>
    <w:rsid w:val="00C14BB0"/>
    <w:rsid w:val="00C200C1"/>
    <w:rsid w:val="00C2329B"/>
    <w:rsid w:val="00C23A50"/>
    <w:rsid w:val="00C250C6"/>
    <w:rsid w:val="00C317F5"/>
    <w:rsid w:val="00C3496A"/>
    <w:rsid w:val="00C36328"/>
    <w:rsid w:val="00C412D9"/>
    <w:rsid w:val="00C44627"/>
    <w:rsid w:val="00C61339"/>
    <w:rsid w:val="00C61421"/>
    <w:rsid w:val="00C62D3F"/>
    <w:rsid w:val="00C67A7C"/>
    <w:rsid w:val="00C7232B"/>
    <w:rsid w:val="00C738B8"/>
    <w:rsid w:val="00C76062"/>
    <w:rsid w:val="00C763FE"/>
    <w:rsid w:val="00C81697"/>
    <w:rsid w:val="00C82274"/>
    <w:rsid w:val="00C85E37"/>
    <w:rsid w:val="00C952B4"/>
    <w:rsid w:val="00CA5942"/>
    <w:rsid w:val="00CB35B7"/>
    <w:rsid w:val="00CB6DD9"/>
    <w:rsid w:val="00CB7CCB"/>
    <w:rsid w:val="00CC446E"/>
    <w:rsid w:val="00CC638E"/>
    <w:rsid w:val="00CD4079"/>
    <w:rsid w:val="00CD7A19"/>
    <w:rsid w:val="00CE02BB"/>
    <w:rsid w:val="00CE3ADC"/>
    <w:rsid w:val="00CE3D5D"/>
    <w:rsid w:val="00CE439B"/>
    <w:rsid w:val="00CE57DD"/>
    <w:rsid w:val="00CE7F09"/>
    <w:rsid w:val="00CF2698"/>
    <w:rsid w:val="00CF3F35"/>
    <w:rsid w:val="00CF50DD"/>
    <w:rsid w:val="00CF59E0"/>
    <w:rsid w:val="00CF5F03"/>
    <w:rsid w:val="00D01822"/>
    <w:rsid w:val="00D04C35"/>
    <w:rsid w:val="00D04F8E"/>
    <w:rsid w:val="00D12CB6"/>
    <w:rsid w:val="00D2196B"/>
    <w:rsid w:val="00D24A21"/>
    <w:rsid w:val="00D250C4"/>
    <w:rsid w:val="00D31880"/>
    <w:rsid w:val="00D37AAD"/>
    <w:rsid w:val="00D43169"/>
    <w:rsid w:val="00D46A70"/>
    <w:rsid w:val="00D53FE7"/>
    <w:rsid w:val="00D63553"/>
    <w:rsid w:val="00D71808"/>
    <w:rsid w:val="00D735A6"/>
    <w:rsid w:val="00D743E2"/>
    <w:rsid w:val="00D80519"/>
    <w:rsid w:val="00D81255"/>
    <w:rsid w:val="00D82E4D"/>
    <w:rsid w:val="00D83DA6"/>
    <w:rsid w:val="00D9212B"/>
    <w:rsid w:val="00D965C5"/>
    <w:rsid w:val="00D97AFB"/>
    <w:rsid w:val="00DA0963"/>
    <w:rsid w:val="00DA26D2"/>
    <w:rsid w:val="00DA4346"/>
    <w:rsid w:val="00DB56DE"/>
    <w:rsid w:val="00DB588F"/>
    <w:rsid w:val="00DC074C"/>
    <w:rsid w:val="00DC08E9"/>
    <w:rsid w:val="00DC2746"/>
    <w:rsid w:val="00DD0008"/>
    <w:rsid w:val="00DD181F"/>
    <w:rsid w:val="00DD1E91"/>
    <w:rsid w:val="00DD47CD"/>
    <w:rsid w:val="00DE64A0"/>
    <w:rsid w:val="00DE660E"/>
    <w:rsid w:val="00DE7354"/>
    <w:rsid w:val="00DF4F70"/>
    <w:rsid w:val="00E03F1C"/>
    <w:rsid w:val="00E10560"/>
    <w:rsid w:val="00E13BC5"/>
    <w:rsid w:val="00E15AD6"/>
    <w:rsid w:val="00E15FCB"/>
    <w:rsid w:val="00E171BD"/>
    <w:rsid w:val="00E207F1"/>
    <w:rsid w:val="00E20F81"/>
    <w:rsid w:val="00E255E9"/>
    <w:rsid w:val="00E26145"/>
    <w:rsid w:val="00E41C11"/>
    <w:rsid w:val="00E44586"/>
    <w:rsid w:val="00E47D1C"/>
    <w:rsid w:val="00E50968"/>
    <w:rsid w:val="00E51B64"/>
    <w:rsid w:val="00E5570F"/>
    <w:rsid w:val="00E56856"/>
    <w:rsid w:val="00E6209A"/>
    <w:rsid w:val="00E630A8"/>
    <w:rsid w:val="00E63269"/>
    <w:rsid w:val="00E666D6"/>
    <w:rsid w:val="00E833BF"/>
    <w:rsid w:val="00E83CA9"/>
    <w:rsid w:val="00E861D3"/>
    <w:rsid w:val="00E95E89"/>
    <w:rsid w:val="00E97989"/>
    <w:rsid w:val="00EB6AE6"/>
    <w:rsid w:val="00ED42BE"/>
    <w:rsid w:val="00EE22C0"/>
    <w:rsid w:val="00EE4B05"/>
    <w:rsid w:val="00EE67B3"/>
    <w:rsid w:val="00EF79A7"/>
    <w:rsid w:val="00F0654D"/>
    <w:rsid w:val="00F12509"/>
    <w:rsid w:val="00F16A07"/>
    <w:rsid w:val="00F20488"/>
    <w:rsid w:val="00F27024"/>
    <w:rsid w:val="00F31DD6"/>
    <w:rsid w:val="00F327AC"/>
    <w:rsid w:val="00F43D44"/>
    <w:rsid w:val="00F5019F"/>
    <w:rsid w:val="00F50489"/>
    <w:rsid w:val="00F514B8"/>
    <w:rsid w:val="00F53AA1"/>
    <w:rsid w:val="00F54CAD"/>
    <w:rsid w:val="00F6719F"/>
    <w:rsid w:val="00F71510"/>
    <w:rsid w:val="00F734C6"/>
    <w:rsid w:val="00F75BC6"/>
    <w:rsid w:val="00F75BC8"/>
    <w:rsid w:val="00F76449"/>
    <w:rsid w:val="00F85CA6"/>
    <w:rsid w:val="00F92BCF"/>
    <w:rsid w:val="00F9476C"/>
    <w:rsid w:val="00F96D4E"/>
    <w:rsid w:val="00FA055A"/>
    <w:rsid w:val="00FA544E"/>
    <w:rsid w:val="00FA5AA9"/>
    <w:rsid w:val="00FB05F0"/>
    <w:rsid w:val="00FB1FA7"/>
    <w:rsid w:val="00FC15C4"/>
    <w:rsid w:val="00FC252D"/>
    <w:rsid w:val="00FC274E"/>
    <w:rsid w:val="00FC324B"/>
    <w:rsid w:val="00FC379F"/>
    <w:rsid w:val="00FC4A70"/>
    <w:rsid w:val="00FC546F"/>
    <w:rsid w:val="00FC54BD"/>
    <w:rsid w:val="00FC5EB8"/>
    <w:rsid w:val="00FD082B"/>
    <w:rsid w:val="00FE318F"/>
    <w:rsid w:val="00FE3497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F"/>
  </w:style>
  <w:style w:type="paragraph" w:styleId="1">
    <w:name w:val="heading 1"/>
    <w:basedOn w:val="a"/>
    <w:next w:val="a"/>
    <w:link w:val="10"/>
    <w:qFormat/>
    <w:rsid w:val="009A1275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eastAsia="Times New Roman"/>
      <w:b/>
      <w:color w:val="FF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1D60"/>
    <w:pPr>
      <w:suppressLineNumbers/>
      <w:suppressAutoHyphens/>
      <w:spacing w:after="0" w:line="100" w:lineRule="atLeast"/>
    </w:pPr>
    <w:rPr>
      <w:rFonts w:eastAsia="Times New Roman"/>
      <w:kern w:val="1"/>
      <w:szCs w:val="24"/>
      <w:lang w:eastAsia="ar-SA"/>
    </w:rPr>
  </w:style>
  <w:style w:type="table" w:styleId="a4">
    <w:name w:val="Table Grid"/>
    <w:basedOn w:val="a1"/>
    <w:uiPriority w:val="59"/>
    <w:rsid w:val="00C2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A7D"/>
  </w:style>
  <w:style w:type="paragraph" w:styleId="a7">
    <w:name w:val="footer"/>
    <w:basedOn w:val="a"/>
    <w:link w:val="a8"/>
    <w:unhideWhenUsed/>
    <w:rsid w:val="005B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B2A7D"/>
  </w:style>
  <w:style w:type="paragraph" w:customStyle="1" w:styleId="Default">
    <w:name w:val="Default"/>
    <w:basedOn w:val="a"/>
    <w:rsid w:val="00372A39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0"/>
      <w:szCs w:val="20"/>
      <w:lang w:eastAsia="hi-IN" w:bidi="hi-IN"/>
    </w:rPr>
  </w:style>
  <w:style w:type="paragraph" w:customStyle="1" w:styleId="22">
    <w:name w:val="Основной текст с отступом 22"/>
    <w:basedOn w:val="a"/>
    <w:rsid w:val="00160DFA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eastAsia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9E360B"/>
    <w:pPr>
      <w:suppressAutoHyphens/>
      <w:overflowPunct w:val="0"/>
      <w:autoSpaceDE w:val="0"/>
      <w:spacing w:after="120" w:line="240" w:lineRule="auto"/>
      <w:textAlignment w:val="baseline"/>
    </w:pPr>
    <w:rPr>
      <w:rFonts w:eastAsia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9E360B"/>
    <w:rPr>
      <w:rFonts w:eastAsia="Times New Roman"/>
      <w:sz w:val="20"/>
      <w:szCs w:val="20"/>
      <w:lang w:eastAsia="ar-SA"/>
    </w:rPr>
  </w:style>
  <w:style w:type="character" w:styleId="ab">
    <w:name w:val="Hyperlink"/>
    <w:uiPriority w:val="99"/>
    <w:rsid w:val="001E748B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9B7F4F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">
    <w:name w:val="ConsPlusNormal"/>
    <w:rsid w:val="00CE7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1">
    <w:name w:val="WW8Num1z1"/>
    <w:rsid w:val="006449FB"/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4"/>
    <w:rsid w:val="00975367"/>
    <w:rPr>
      <w:shd w:val="clear" w:color="auto" w:fill="FFFFFF"/>
    </w:rPr>
  </w:style>
  <w:style w:type="paragraph" w:customStyle="1" w:styleId="4">
    <w:name w:val="Основной текст4"/>
    <w:basedOn w:val="a"/>
    <w:link w:val="ac"/>
    <w:rsid w:val="00975367"/>
    <w:pPr>
      <w:widowControl w:val="0"/>
      <w:shd w:val="clear" w:color="auto" w:fill="FFFFFF"/>
      <w:spacing w:after="360" w:line="0" w:lineRule="atLeast"/>
      <w:ind w:hanging="1180"/>
      <w:jc w:val="center"/>
    </w:pPr>
  </w:style>
  <w:style w:type="paragraph" w:styleId="ad">
    <w:name w:val="Normal (Web)"/>
    <w:basedOn w:val="a"/>
    <w:uiPriority w:val="99"/>
    <w:rsid w:val="00075F9B"/>
    <w:pPr>
      <w:suppressAutoHyphens/>
      <w:spacing w:before="100" w:after="100" w:line="240" w:lineRule="auto"/>
    </w:pPr>
    <w:rPr>
      <w:rFonts w:eastAsia="Times New Roman"/>
      <w:szCs w:val="24"/>
      <w:lang w:eastAsia="ar-SA"/>
    </w:rPr>
  </w:style>
  <w:style w:type="character" w:styleId="ae">
    <w:name w:val="Strong"/>
    <w:uiPriority w:val="22"/>
    <w:qFormat/>
    <w:rsid w:val="0000238B"/>
    <w:rPr>
      <w:b/>
      <w:bCs/>
    </w:rPr>
  </w:style>
  <w:style w:type="paragraph" w:styleId="2">
    <w:name w:val="Body Text 2"/>
    <w:basedOn w:val="a"/>
    <w:link w:val="20"/>
    <w:uiPriority w:val="99"/>
    <w:unhideWhenUsed/>
    <w:rsid w:val="00B90719"/>
    <w:pPr>
      <w:suppressAutoHyphens/>
      <w:overflowPunct w:val="0"/>
      <w:autoSpaceDE w:val="0"/>
      <w:spacing w:after="120" w:line="480" w:lineRule="auto"/>
      <w:textAlignment w:val="baseline"/>
    </w:pPr>
    <w:rPr>
      <w:rFonts w:eastAsia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0719"/>
    <w:rPr>
      <w:rFonts w:eastAsia="Times New Roman"/>
      <w:sz w:val="20"/>
      <w:szCs w:val="20"/>
      <w:lang w:eastAsia="ar-SA"/>
    </w:rPr>
  </w:style>
  <w:style w:type="character" w:customStyle="1" w:styleId="WW8Num10z0">
    <w:name w:val="WW8Num10z0"/>
    <w:rsid w:val="00441AD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rsid w:val="009A1275"/>
    <w:rPr>
      <w:rFonts w:eastAsia="Times New Roman"/>
      <w:b/>
      <w:color w:val="FF0000"/>
      <w:sz w:val="28"/>
      <w:szCs w:val="20"/>
      <w:lang w:eastAsia="ar-SA"/>
    </w:rPr>
  </w:style>
  <w:style w:type="paragraph" w:styleId="3">
    <w:name w:val="Body Text Indent 3"/>
    <w:basedOn w:val="a"/>
    <w:link w:val="30"/>
    <w:rsid w:val="00C4462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4627"/>
    <w:rPr>
      <w:rFonts w:eastAsia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3752E"/>
    <w:pPr>
      <w:suppressAutoHyphens/>
      <w:spacing w:after="120" w:line="240" w:lineRule="auto"/>
      <w:ind w:left="283"/>
    </w:pPr>
    <w:rPr>
      <w:rFonts w:eastAsia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3752E"/>
    <w:rPr>
      <w:rFonts w:eastAsia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shin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2AF67-D974-4102-A6D6-90F4D8E9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14</Pages>
  <Words>5797</Words>
  <Characters>33046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Валежникова Раиса</dc:creator>
  <cp:lastModifiedBy>Валежникова Раиса</cp:lastModifiedBy>
  <cp:revision>31</cp:revision>
  <cp:lastPrinted>2016-01-18T11:18:00Z</cp:lastPrinted>
  <dcterms:created xsi:type="dcterms:W3CDTF">2019-02-05T13:04:00Z</dcterms:created>
  <dcterms:modified xsi:type="dcterms:W3CDTF">2019-02-11T10:11:00Z</dcterms:modified>
</cp:coreProperties>
</file>