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766" w:rsidRPr="00574CF2" w:rsidRDefault="00E65904" w:rsidP="00C75766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Приложение 4</w:t>
      </w:r>
    </w:p>
    <w:p w:rsidR="00C75766" w:rsidRPr="00574CF2" w:rsidRDefault="00C75766" w:rsidP="00C75766">
      <w:pPr>
        <w:pStyle w:val="a4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</w:t>
      </w:r>
      <w:r w:rsidRPr="00574CF2">
        <w:rPr>
          <w:rFonts w:ascii="Times New Roman" w:hAnsi="Times New Roman" w:cs="Times New Roman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 </w:t>
      </w:r>
      <w:r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ab/>
      </w:r>
      <w:r w:rsidRPr="00574CF2">
        <w:rPr>
          <w:rFonts w:ascii="Times New Roman" w:hAnsi="Times New Roman" w:cs="Times New Roman"/>
          <w:szCs w:val="28"/>
        </w:rPr>
        <w:t xml:space="preserve">«Формирование современной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</w:t>
      </w:r>
      <w:r w:rsidRPr="00574CF2">
        <w:rPr>
          <w:rFonts w:ascii="Times New Roman" w:hAnsi="Times New Roman" w:cs="Times New Roman"/>
          <w:szCs w:val="28"/>
        </w:rPr>
        <w:t xml:space="preserve">городской среды городского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</w:t>
      </w:r>
      <w:r w:rsidRPr="00574CF2">
        <w:rPr>
          <w:rFonts w:ascii="Times New Roman" w:hAnsi="Times New Roman" w:cs="Times New Roman"/>
          <w:szCs w:val="28"/>
        </w:rPr>
        <w:t xml:space="preserve">поселения - город Кашин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   </w:t>
      </w:r>
      <w:r w:rsidRPr="00574CF2">
        <w:rPr>
          <w:rFonts w:ascii="Times New Roman" w:hAnsi="Times New Roman" w:cs="Times New Roman"/>
          <w:szCs w:val="28"/>
        </w:rPr>
        <w:t xml:space="preserve">Кашинского района Тверской области </w:t>
      </w:r>
      <w:r>
        <w:rPr>
          <w:rFonts w:ascii="Times New Roman" w:hAnsi="Times New Roman" w:cs="Times New Roman"/>
          <w:szCs w:val="28"/>
        </w:rPr>
        <w:tab/>
        <w:t xml:space="preserve">       </w:t>
      </w:r>
      <w:r w:rsidRPr="00574CF2">
        <w:rPr>
          <w:rFonts w:ascii="Times New Roman" w:hAnsi="Times New Roman" w:cs="Times New Roman"/>
          <w:szCs w:val="28"/>
        </w:rPr>
        <w:t xml:space="preserve">на 2018-2022 годы», утвержденной </w:t>
      </w:r>
      <w:r>
        <w:rPr>
          <w:rFonts w:ascii="Times New Roman" w:hAnsi="Times New Roman" w:cs="Times New Roman"/>
          <w:szCs w:val="28"/>
        </w:rPr>
        <w:tab/>
        <w:t xml:space="preserve">  </w:t>
      </w:r>
      <w:r>
        <w:rPr>
          <w:rFonts w:ascii="Times New Roman" w:hAnsi="Times New Roman" w:cs="Times New Roman"/>
          <w:szCs w:val="28"/>
        </w:rPr>
        <w:tab/>
        <w:t xml:space="preserve">        постанов</w:t>
      </w:r>
      <w:r w:rsidR="007E2F0D">
        <w:rPr>
          <w:rFonts w:ascii="Times New Roman" w:hAnsi="Times New Roman" w:cs="Times New Roman"/>
          <w:szCs w:val="28"/>
        </w:rPr>
        <w:t xml:space="preserve">лением Администрации </w:t>
      </w:r>
      <w:r w:rsidR="007E2F0D">
        <w:rPr>
          <w:rFonts w:ascii="Times New Roman" w:hAnsi="Times New Roman" w:cs="Times New Roman"/>
          <w:szCs w:val="28"/>
        </w:rPr>
        <w:tab/>
        <w:t xml:space="preserve"> </w:t>
      </w:r>
      <w:r w:rsidR="007E2F0D">
        <w:rPr>
          <w:rFonts w:ascii="Times New Roman" w:hAnsi="Times New Roman" w:cs="Times New Roman"/>
          <w:szCs w:val="28"/>
        </w:rPr>
        <w:tab/>
        <w:t xml:space="preserve">    </w:t>
      </w:r>
      <w:r>
        <w:rPr>
          <w:rFonts w:ascii="Times New Roman" w:hAnsi="Times New Roman" w:cs="Times New Roman"/>
          <w:szCs w:val="28"/>
        </w:rPr>
        <w:t xml:space="preserve">Кашинского района </w:t>
      </w:r>
      <w:r w:rsidR="007E2F0D">
        <w:rPr>
          <w:rFonts w:ascii="Times New Roman" w:hAnsi="Times New Roman" w:cs="Times New Roman"/>
          <w:szCs w:val="28"/>
        </w:rPr>
        <w:t>от 30.11.2017№659</w:t>
      </w:r>
    </w:p>
    <w:p w:rsidR="00C75766" w:rsidRDefault="00C75766" w:rsidP="00C75766">
      <w:pPr>
        <w:spacing w:after="0" w:line="30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75766" w:rsidRPr="004A3BD6" w:rsidRDefault="00C75766" w:rsidP="004A3BD6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75766">
        <w:rPr>
          <w:rFonts w:ascii="Times New Roman" w:hAnsi="Times New Roman" w:cs="Times New Roman"/>
          <w:b/>
          <w:sz w:val="24"/>
          <w:szCs w:val="24"/>
        </w:rPr>
        <w:t>Адресный перечень многоквартирных домов, дворовые территории которых подлежат благоустройству в 2018-2022 гг</w:t>
      </w:r>
      <w:r w:rsidRPr="00C7576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10065" w:type="dxa"/>
        <w:tblInd w:w="-601" w:type="dxa"/>
        <w:tblLayout w:type="fixed"/>
        <w:tblLook w:val="04A0"/>
      </w:tblPr>
      <w:tblGrid>
        <w:gridCol w:w="709"/>
        <w:gridCol w:w="4395"/>
        <w:gridCol w:w="992"/>
        <w:gridCol w:w="992"/>
        <w:gridCol w:w="992"/>
        <w:gridCol w:w="993"/>
        <w:gridCol w:w="992"/>
      </w:tblGrid>
      <w:tr w:rsidR="000D2759" w:rsidTr="000D2759">
        <w:trPr>
          <w:trHeight w:val="238"/>
        </w:trPr>
        <w:tc>
          <w:tcPr>
            <w:tcW w:w="709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Адрес</w:t>
            </w:r>
          </w:p>
        </w:tc>
        <w:tc>
          <w:tcPr>
            <w:tcW w:w="4961" w:type="dxa"/>
            <w:gridSpan w:val="5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Плановый период выполнения работ по годам</w:t>
            </w:r>
          </w:p>
        </w:tc>
      </w:tr>
      <w:tr w:rsidR="000D2759" w:rsidRPr="00C75766" w:rsidTr="000D2759">
        <w:trPr>
          <w:trHeight w:val="405"/>
        </w:trPr>
        <w:tc>
          <w:tcPr>
            <w:tcW w:w="709" w:type="dxa"/>
            <w:hideMark/>
          </w:tcPr>
          <w:p w:rsidR="000D2759" w:rsidRPr="00C7576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hideMark/>
          </w:tcPr>
          <w:p w:rsidR="008536BE" w:rsidRDefault="008536BE" w:rsidP="00853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 </w:t>
            </w:r>
            <w:proofErr w:type="spellStart"/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</w:t>
            </w:r>
            <w:proofErr w:type="spellEnd"/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 Петровой д.7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</w:p>
          <w:p w:rsidR="006D42BE" w:rsidRPr="004A3BD6" w:rsidRDefault="00853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пл. А. Петровой д.8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30"/>
        </w:trPr>
        <w:tc>
          <w:tcPr>
            <w:tcW w:w="709" w:type="dxa"/>
            <w:hideMark/>
          </w:tcPr>
          <w:p w:rsidR="000D2759" w:rsidRPr="00C75766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hideMark/>
          </w:tcPr>
          <w:p w:rsidR="008536BE" w:rsidRDefault="008536BE" w:rsidP="00853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 д.4/14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</w:p>
          <w:p w:rsidR="000D2759" w:rsidRPr="004A3BD6" w:rsidRDefault="008536BE" w:rsidP="00853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д.3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853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90"/>
        </w:trPr>
        <w:tc>
          <w:tcPr>
            <w:tcW w:w="709" w:type="dxa"/>
            <w:hideMark/>
          </w:tcPr>
          <w:p w:rsidR="000D2759" w:rsidRPr="00C75766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</w:t>
            </w:r>
            <w:proofErr w:type="spell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ашинская</w:t>
            </w:r>
            <w:proofErr w:type="spell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д.3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60"/>
        </w:trPr>
        <w:tc>
          <w:tcPr>
            <w:tcW w:w="709" w:type="dxa"/>
            <w:hideMark/>
          </w:tcPr>
          <w:p w:rsidR="000D2759" w:rsidRPr="00C75766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 д.36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60"/>
        </w:trPr>
        <w:tc>
          <w:tcPr>
            <w:tcW w:w="709" w:type="dxa"/>
            <w:hideMark/>
          </w:tcPr>
          <w:p w:rsidR="000D2759" w:rsidRPr="00C75766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Детская, д.12/19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15"/>
        </w:trPr>
        <w:tc>
          <w:tcPr>
            <w:tcW w:w="709" w:type="dxa"/>
            <w:hideMark/>
          </w:tcPr>
          <w:p w:rsidR="000D2759" w:rsidRPr="00C75766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 1а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30"/>
        </w:trPr>
        <w:tc>
          <w:tcPr>
            <w:tcW w:w="709" w:type="dxa"/>
            <w:hideMark/>
          </w:tcPr>
          <w:p w:rsidR="000D2759" w:rsidRPr="00C75766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д.1б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30"/>
        </w:trPr>
        <w:tc>
          <w:tcPr>
            <w:tcW w:w="709" w:type="dxa"/>
            <w:hideMark/>
          </w:tcPr>
          <w:p w:rsidR="000D2759" w:rsidRPr="00C75766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5" w:type="dxa"/>
            <w:hideMark/>
          </w:tcPr>
          <w:p w:rsidR="000D2759" w:rsidRPr="004A3BD6" w:rsidRDefault="000D2759" w:rsidP="00DE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25 Октября, д.4б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30"/>
        </w:trPr>
        <w:tc>
          <w:tcPr>
            <w:tcW w:w="709" w:type="dxa"/>
            <w:hideMark/>
          </w:tcPr>
          <w:p w:rsidR="000D2759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hideMark/>
          </w:tcPr>
          <w:p w:rsidR="000D2759" w:rsidRPr="004A3BD6" w:rsidRDefault="000D2759" w:rsidP="00DE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Детская, д.16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45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рофинтерна, д.6а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90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рофинтерна, д.8а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45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рофинтерна, д.10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90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рофинтерна, д.8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60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Профинтерна, </w:t>
            </w:r>
            <w:proofErr w:type="spell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spell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spell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Кашинская</w:t>
            </w:r>
            <w:proofErr w:type="spell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д.4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2020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954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д.36А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954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д.36Б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954243" w:rsidRPr="00C75766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33А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5" w:type="dxa"/>
            <w:hideMark/>
          </w:tcPr>
          <w:p w:rsidR="000D2759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Южная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,10А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95" w:type="dxa"/>
            <w:hideMark/>
          </w:tcPr>
          <w:p w:rsidR="000D2759" w:rsidRPr="004A3BD6" w:rsidRDefault="000D2759" w:rsidP="00034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д50/9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д.48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Республиканская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д.5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д.1б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д.4а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954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5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д.52а</w:t>
            </w:r>
          </w:p>
        </w:tc>
        <w:tc>
          <w:tcPr>
            <w:tcW w:w="992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92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954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д.54а</w:t>
            </w:r>
          </w:p>
        </w:tc>
        <w:tc>
          <w:tcPr>
            <w:tcW w:w="992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92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М. Калинина, д.34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М. Калинина, д.36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д.35а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д.33а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елезнодорожная, д.8/37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д.35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r w:rsidR="00E54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К. Маркса, д.21А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E5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</w:tr>
    </w:tbl>
    <w:p w:rsidR="00C75766" w:rsidRPr="00C75766" w:rsidRDefault="00C75766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5766" w:rsidRDefault="00C75766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54243" w:rsidRDefault="0095424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6D42BE" w:rsidRPr="00C75766" w:rsidRDefault="006D42BE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5766" w:rsidRPr="00574CF2" w:rsidRDefault="00E65904" w:rsidP="00C75766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ab/>
      </w:r>
      <w:r>
        <w:rPr>
          <w:rFonts w:ascii="Times New Roman" w:hAnsi="Times New Roman" w:cs="Times New Roman"/>
          <w:szCs w:val="28"/>
        </w:rPr>
        <w:tab/>
        <w:t>Приложение 5</w:t>
      </w:r>
    </w:p>
    <w:p w:rsidR="00C75766" w:rsidRPr="00574CF2" w:rsidRDefault="00C75766" w:rsidP="00C75766">
      <w:pPr>
        <w:pStyle w:val="a4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</w:t>
      </w:r>
      <w:r w:rsidRPr="00574CF2">
        <w:rPr>
          <w:rFonts w:ascii="Times New Roman" w:hAnsi="Times New Roman" w:cs="Times New Roman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 </w:t>
      </w:r>
      <w:r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ab/>
      </w:r>
      <w:r w:rsidRPr="00574CF2">
        <w:rPr>
          <w:rFonts w:ascii="Times New Roman" w:hAnsi="Times New Roman" w:cs="Times New Roman"/>
          <w:szCs w:val="28"/>
        </w:rPr>
        <w:t xml:space="preserve">«Формирование современной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</w:t>
      </w:r>
      <w:r w:rsidRPr="00574CF2">
        <w:rPr>
          <w:rFonts w:ascii="Times New Roman" w:hAnsi="Times New Roman" w:cs="Times New Roman"/>
          <w:szCs w:val="28"/>
        </w:rPr>
        <w:t xml:space="preserve">городской среды городского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</w:t>
      </w:r>
      <w:r w:rsidRPr="00574CF2">
        <w:rPr>
          <w:rFonts w:ascii="Times New Roman" w:hAnsi="Times New Roman" w:cs="Times New Roman"/>
          <w:szCs w:val="28"/>
        </w:rPr>
        <w:t xml:space="preserve">поселения - город Кашин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   </w:t>
      </w:r>
      <w:r w:rsidRPr="00574CF2">
        <w:rPr>
          <w:rFonts w:ascii="Times New Roman" w:hAnsi="Times New Roman" w:cs="Times New Roman"/>
          <w:szCs w:val="28"/>
        </w:rPr>
        <w:t xml:space="preserve">Кашинского района Тверской области </w:t>
      </w:r>
      <w:r>
        <w:rPr>
          <w:rFonts w:ascii="Times New Roman" w:hAnsi="Times New Roman" w:cs="Times New Roman"/>
          <w:szCs w:val="28"/>
        </w:rPr>
        <w:tab/>
        <w:t xml:space="preserve">       </w:t>
      </w:r>
      <w:r w:rsidRPr="00574CF2">
        <w:rPr>
          <w:rFonts w:ascii="Times New Roman" w:hAnsi="Times New Roman" w:cs="Times New Roman"/>
          <w:szCs w:val="28"/>
        </w:rPr>
        <w:t xml:space="preserve">на 2018-2022 годы», утвержденной </w:t>
      </w:r>
      <w:r>
        <w:rPr>
          <w:rFonts w:ascii="Times New Roman" w:hAnsi="Times New Roman" w:cs="Times New Roman"/>
          <w:szCs w:val="28"/>
        </w:rPr>
        <w:tab/>
        <w:t xml:space="preserve">  </w:t>
      </w:r>
      <w:r>
        <w:rPr>
          <w:rFonts w:ascii="Times New Roman" w:hAnsi="Times New Roman" w:cs="Times New Roman"/>
          <w:szCs w:val="28"/>
        </w:rPr>
        <w:tab/>
        <w:t xml:space="preserve">        постановлением Администрации </w:t>
      </w:r>
      <w:r>
        <w:rPr>
          <w:rFonts w:ascii="Times New Roman" w:hAnsi="Times New Roman" w:cs="Times New Roman"/>
          <w:szCs w:val="28"/>
        </w:rPr>
        <w:tab/>
      </w:r>
      <w:r w:rsidR="007E2F0D">
        <w:rPr>
          <w:rFonts w:ascii="Times New Roman" w:hAnsi="Times New Roman" w:cs="Times New Roman"/>
          <w:szCs w:val="28"/>
        </w:rPr>
        <w:t xml:space="preserve"> </w:t>
      </w:r>
      <w:r w:rsidR="007E2F0D">
        <w:rPr>
          <w:rFonts w:ascii="Times New Roman" w:hAnsi="Times New Roman" w:cs="Times New Roman"/>
          <w:szCs w:val="28"/>
        </w:rPr>
        <w:tab/>
        <w:t xml:space="preserve">     </w:t>
      </w:r>
      <w:r>
        <w:rPr>
          <w:rFonts w:ascii="Times New Roman" w:hAnsi="Times New Roman" w:cs="Times New Roman"/>
          <w:szCs w:val="28"/>
        </w:rPr>
        <w:t xml:space="preserve">Кашинского района </w:t>
      </w:r>
      <w:r w:rsidR="007E2F0D">
        <w:rPr>
          <w:rFonts w:ascii="Times New Roman" w:hAnsi="Times New Roman" w:cs="Times New Roman"/>
          <w:szCs w:val="28"/>
        </w:rPr>
        <w:t>от 30.11.2017№659</w:t>
      </w:r>
    </w:p>
    <w:p w:rsidR="00C75766" w:rsidRDefault="00C75766" w:rsidP="00C75766">
      <w:pPr>
        <w:spacing w:after="0" w:line="300" w:lineRule="auto"/>
        <w:ind w:firstLine="709"/>
        <w:jc w:val="right"/>
        <w:rPr>
          <w:rFonts w:ascii="Arial" w:hAnsi="Arial" w:cs="Arial"/>
          <w:i/>
          <w:sz w:val="24"/>
          <w:szCs w:val="24"/>
        </w:rPr>
      </w:pPr>
    </w:p>
    <w:p w:rsidR="00C75766" w:rsidRDefault="00C75766" w:rsidP="00C75766">
      <w:pPr>
        <w:spacing w:after="0" w:line="300" w:lineRule="auto"/>
        <w:ind w:firstLine="709"/>
        <w:jc w:val="right"/>
        <w:rPr>
          <w:rFonts w:ascii="Arial" w:hAnsi="Arial" w:cs="Arial"/>
          <w:i/>
          <w:sz w:val="24"/>
          <w:szCs w:val="24"/>
        </w:rPr>
      </w:pPr>
    </w:p>
    <w:p w:rsidR="00C75766" w:rsidRDefault="00C75766" w:rsidP="00C75766">
      <w:pPr>
        <w:spacing w:after="0" w:line="300" w:lineRule="auto"/>
        <w:ind w:firstLine="709"/>
        <w:jc w:val="right"/>
        <w:rPr>
          <w:rFonts w:ascii="Arial" w:hAnsi="Arial" w:cs="Arial"/>
          <w:i/>
          <w:sz w:val="24"/>
          <w:szCs w:val="24"/>
        </w:rPr>
      </w:pPr>
      <w:bookmarkStart w:id="0" w:name="_GoBack"/>
      <w:bookmarkEnd w:id="0"/>
    </w:p>
    <w:p w:rsidR="00C75766" w:rsidRDefault="00C75766" w:rsidP="00C75766">
      <w:pPr>
        <w:spacing w:after="0" w:line="30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75766" w:rsidRPr="00C75766" w:rsidRDefault="00C75766" w:rsidP="00C75766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75766">
        <w:rPr>
          <w:rFonts w:ascii="Times New Roman" w:hAnsi="Times New Roman" w:cs="Times New Roman"/>
          <w:b/>
          <w:sz w:val="24"/>
          <w:szCs w:val="24"/>
        </w:rPr>
        <w:t>Адресный перечень муниципальных территорий общего пользования, которые подлежат благоустройству в 2018-2022 гг</w:t>
      </w:r>
      <w:r w:rsidRPr="00C75766">
        <w:rPr>
          <w:rFonts w:ascii="Times New Roman" w:hAnsi="Times New Roman" w:cs="Times New Roman"/>
          <w:sz w:val="24"/>
          <w:szCs w:val="24"/>
        </w:rPr>
        <w:t>.</w:t>
      </w:r>
    </w:p>
    <w:p w:rsidR="00C75766" w:rsidRPr="00C75766" w:rsidRDefault="00C75766" w:rsidP="00C75766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55"/>
        <w:gridCol w:w="4536"/>
        <w:gridCol w:w="2976"/>
      </w:tblGrid>
      <w:tr w:rsidR="00C75766" w:rsidRPr="00C75766" w:rsidTr="00C75766">
        <w:tc>
          <w:tcPr>
            <w:tcW w:w="1555" w:type="dxa"/>
            <w:hideMark/>
          </w:tcPr>
          <w:p w:rsidR="00C75766" w:rsidRPr="00C75766" w:rsidRDefault="00C7576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6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75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hideMark/>
          </w:tcPr>
          <w:p w:rsidR="00C75766" w:rsidRPr="00C75766" w:rsidRDefault="00C7576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976" w:type="dxa"/>
            <w:hideMark/>
          </w:tcPr>
          <w:p w:rsidR="00C75766" w:rsidRPr="00C75766" w:rsidRDefault="00C7576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Плановый период выполнения работ по годам</w:t>
            </w:r>
          </w:p>
        </w:tc>
      </w:tr>
      <w:tr w:rsidR="00C75766" w:rsidRPr="00C75766" w:rsidTr="00F76F7B">
        <w:tc>
          <w:tcPr>
            <w:tcW w:w="1555" w:type="dxa"/>
            <w:vAlign w:val="center"/>
          </w:tcPr>
          <w:p w:rsidR="00C75766" w:rsidRPr="00C75766" w:rsidRDefault="006D42BE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75766" w:rsidRPr="004A3BD6" w:rsidRDefault="004A3BD6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 xml:space="preserve">пешеходная зона </w:t>
            </w:r>
            <w:r w:rsidR="000E5E60">
              <w:rPr>
                <w:rFonts w:ascii="Times New Roman" w:hAnsi="Times New Roman" w:cs="Times New Roman"/>
              </w:rPr>
              <w:t>на улице Льва</w:t>
            </w:r>
            <w:r w:rsidRPr="004A3BD6">
              <w:rPr>
                <w:rFonts w:ascii="Times New Roman" w:hAnsi="Times New Roman" w:cs="Times New Roman"/>
              </w:rPr>
              <w:t xml:space="preserve"> Толстого</w:t>
            </w:r>
          </w:p>
        </w:tc>
        <w:tc>
          <w:tcPr>
            <w:tcW w:w="2976" w:type="dxa"/>
            <w:vAlign w:val="center"/>
          </w:tcPr>
          <w:p w:rsidR="00C75766" w:rsidRPr="00C75766" w:rsidRDefault="00F76F7B" w:rsidP="00F76F7B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C75766" w:rsidRPr="00C75766" w:rsidTr="0040672D">
        <w:tc>
          <w:tcPr>
            <w:tcW w:w="1555" w:type="dxa"/>
            <w:vAlign w:val="center"/>
          </w:tcPr>
          <w:p w:rsidR="00C75766" w:rsidRPr="00C75766" w:rsidRDefault="006D42BE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C75766" w:rsidRPr="004A3BD6" w:rsidRDefault="004A3BD6" w:rsidP="0040672D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 xml:space="preserve">набережная </w:t>
            </w:r>
            <w:r w:rsidR="0040672D" w:rsidRPr="004A3BD6">
              <w:rPr>
                <w:rFonts w:ascii="Times New Roman" w:hAnsi="Times New Roman" w:cs="Times New Roman"/>
              </w:rPr>
              <w:t>Пушкинская</w:t>
            </w:r>
          </w:p>
        </w:tc>
        <w:tc>
          <w:tcPr>
            <w:tcW w:w="2976" w:type="dxa"/>
            <w:vAlign w:val="center"/>
          </w:tcPr>
          <w:p w:rsidR="00C75766" w:rsidRPr="00C75766" w:rsidRDefault="0040672D" w:rsidP="0040672D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C75766" w:rsidRPr="00C75766" w:rsidTr="0040672D">
        <w:tc>
          <w:tcPr>
            <w:tcW w:w="1555" w:type="dxa"/>
            <w:vAlign w:val="center"/>
          </w:tcPr>
          <w:p w:rsidR="00C75766" w:rsidRPr="00C75766" w:rsidRDefault="006D42BE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C75766" w:rsidRPr="004A3BD6" w:rsidRDefault="0040672D" w:rsidP="0040672D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>набережная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Михаила</w:t>
            </w:r>
            <w:r w:rsidRPr="004A3BD6">
              <w:rPr>
                <w:rFonts w:ascii="Times New Roman" w:hAnsi="Times New Roman" w:cs="Times New Roman"/>
              </w:rPr>
              <w:t>Ушакова</w:t>
            </w:r>
            <w:proofErr w:type="spellEnd"/>
          </w:p>
        </w:tc>
        <w:tc>
          <w:tcPr>
            <w:tcW w:w="2976" w:type="dxa"/>
            <w:vAlign w:val="center"/>
          </w:tcPr>
          <w:p w:rsidR="00C75766" w:rsidRPr="00C75766" w:rsidRDefault="0040672D" w:rsidP="0040672D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C75766" w:rsidRPr="00C75766" w:rsidTr="0040672D">
        <w:tc>
          <w:tcPr>
            <w:tcW w:w="1555" w:type="dxa"/>
            <w:vAlign w:val="center"/>
          </w:tcPr>
          <w:p w:rsidR="00C75766" w:rsidRPr="00C75766" w:rsidRDefault="006D42BE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40672D" w:rsidRDefault="0040672D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 xml:space="preserve">сквер на Пролетарской площади </w:t>
            </w:r>
          </w:p>
          <w:p w:rsidR="00C75766" w:rsidRPr="004A3BD6" w:rsidRDefault="0040672D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 xml:space="preserve">(у </w:t>
            </w:r>
            <w:proofErr w:type="spellStart"/>
            <w:r w:rsidRPr="004A3BD6">
              <w:rPr>
                <w:rFonts w:ascii="Times New Roman" w:hAnsi="Times New Roman" w:cs="Times New Roman"/>
              </w:rPr>
              <w:t>Гостинного</w:t>
            </w:r>
            <w:proofErr w:type="spellEnd"/>
            <w:r w:rsidRPr="004A3BD6">
              <w:rPr>
                <w:rFonts w:ascii="Times New Roman" w:hAnsi="Times New Roman" w:cs="Times New Roman"/>
              </w:rPr>
              <w:t xml:space="preserve"> двора)</w:t>
            </w:r>
          </w:p>
        </w:tc>
        <w:tc>
          <w:tcPr>
            <w:tcW w:w="2976" w:type="dxa"/>
            <w:vAlign w:val="center"/>
          </w:tcPr>
          <w:p w:rsidR="00C75766" w:rsidRPr="00C75766" w:rsidRDefault="0040672D" w:rsidP="0040672D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C75766" w:rsidRPr="00C75766" w:rsidTr="0040672D">
        <w:tc>
          <w:tcPr>
            <w:tcW w:w="1555" w:type="dxa"/>
            <w:vAlign w:val="center"/>
          </w:tcPr>
          <w:p w:rsidR="00C75766" w:rsidRPr="00C75766" w:rsidRDefault="006D42BE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C75766" w:rsidRPr="004A3BD6" w:rsidRDefault="0040672D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сквер на улице Анатолия</w:t>
            </w:r>
            <w:r w:rsidRPr="004A3BD6">
              <w:rPr>
                <w:rFonts w:ascii="Times New Roman" w:hAnsi="Times New Roman" w:cs="Times New Roman"/>
              </w:rPr>
              <w:t xml:space="preserve"> Луначарского</w:t>
            </w:r>
          </w:p>
        </w:tc>
        <w:tc>
          <w:tcPr>
            <w:tcW w:w="2976" w:type="dxa"/>
            <w:vAlign w:val="center"/>
          </w:tcPr>
          <w:p w:rsidR="00C75766" w:rsidRPr="00C75766" w:rsidRDefault="0040672D" w:rsidP="0040672D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A3BD6" w:rsidRPr="00C75766" w:rsidTr="0040672D">
        <w:tc>
          <w:tcPr>
            <w:tcW w:w="1555" w:type="dxa"/>
            <w:vAlign w:val="center"/>
          </w:tcPr>
          <w:p w:rsidR="004A3BD6" w:rsidRDefault="006D42BE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4A3BD6" w:rsidRPr="004A3BD6" w:rsidRDefault="0040672D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на улице </w:t>
            </w:r>
            <w:r w:rsidRPr="004A3BD6">
              <w:rPr>
                <w:rFonts w:ascii="Times New Roman" w:hAnsi="Times New Roman" w:cs="Times New Roman"/>
              </w:rPr>
              <w:t>Сад Тургенева</w:t>
            </w:r>
          </w:p>
        </w:tc>
        <w:tc>
          <w:tcPr>
            <w:tcW w:w="2976" w:type="dxa"/>
            <w:vAlign w:val="center"/>
          </w:tcPr>
          <w:p w:rsidR="004A3BD6" w:rsidRPr="00C75766" w:rsidRDefault="0040672D" w:rsidP="0040672D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4A3BD6" w:rsidRPr="00C75766" w:rsidTr="0040672D">
        <w:trPr>
          <w:trHeight w:val="370"/>
        </w:trPr>
        <w:tc>
          <w:tcPr>
            <w:tcW w:w="1555" w:type="dxa"/>
            <w:vAlign w:val="center"/>
          </w:tcPr>
          <w:p w:rsidR="004A3BD6" w:rsidRDefault="006D42BE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4A3BD6" w:rsidRPr="004A3BD6" w:rsidRDefault="0040672D" w:rsidP="00DE3EEF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>Курортная набережная</w:t>
            </w:r>
          </w:p>
        </w:tc>
        <w:tc>
          <w:tcPr>
            <w:tcW w:w="2976" w:type="dxa"/>
            <w:vAlign w:val="center"/>
          </w:tcPr>
          <w:p w:rsidR="004A3BD6" w:rsidRPr="00C75766" w:rsidRDefault="0040672D" w:rsidP="0040672D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4A3BD6" w:rsidRPr="00C75766" w:rsidTr="0040672D">
        <w:tc>
          <w:tcPr>
            <w:tcW w:w="1555" w:type="dxa"/>
            <w:vAlign w:val="center"/>
          </w:tcPr>
          <w:p w:rsidR="004A3BD6" w:rsidRDefault="006D42BE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4A3BD6" w:rsidRPr="004A3BD6" w:rsidRDefault="0040672D" w:rsidP="00F76F7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>зеленая зона на улице Советская</w:t>
            </w:r>
          </w:p>
        </w:tc>
        <w:tc>
          <w:tcPr>
            <w:tcW w:w="2976" w:type="dxa"/>
            <w:vAlign w:val="center"/>
          </w:tcPr>
          <w:p w:rsidR="004A3BD6" w:rsidRPr="00C75766" w:rsidRDefault="0040672D" w:rsidP="0040672D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4A3BD6" w:rsidRPr="004A3BD6" w:rsidTr="0040672D">
        <w:tc>
          <w:tcPr>
            <w:tcW w:w="1555" w:type="dxa"/>
            <w:vAlign w:val="center"/>
          </w:tcPr>
          <w:p w:rsidR="004A3BD6" w:rsidRPr="004A3BD6" w:rsidRDefault="006D42BE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36" w:type="dxa"/>
          </w:tcPr>
          <w:p w:rsidR="004A3BD6" w:rsidRPr="004A3BD6" w:rsidRDefault="0040672D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 xml:space="preserve">березовая роща на улице </w:t>
            </w:r>
            <w:r>
              <w:rPr>
                <w:rFonts w:ascii="Times New Roman" w:hAnsi="Times New Roman" w:cs="Times New Roman"/>
              </w:rPr>
              <w:t>Минеральная</w:t>
            </w:r>
          </w:p>
        </w:tc>
        <w:tc>
          <w:tcPr>
            <w:tcW w:w="2976" w:type="dxa"/>
            <w:vAlign w:val="center"/>
          </w:tcPr>
          <w:p w:rsidR="004A3BD6" w:rsidRPr="004A3BD6" w:rsidRDefault="0040672D" w:rsidP="0040672D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</w:tr>
    </w:tbl>
    <w:p w:rsidR="004534C1" w:rsidRPr="004A3BD6" w:rsidRDefault="004534C1" w:rsidP="0040672D">
      <w:pPr>
        <w:spacing w:after="0" w:line="300" w:lineRule="auto"/>
        <w:ind w:firstLine="709"/>
        <w:jc w:val="both"/>
        <w:rPr>
          <w:rFonts w:ascii="Times New Roman" w:hAnsi="Times New Roman" w:cs="Times New Roman"/>
        </w:rPr>
      </w:pPr>
    </w:p>
    <w:sectPr w:rsidR="004534C1" w:rsidRPr="004A3BD6" w:rsidSect="004A3BD6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75766"/>
    <w:rsid w:val="000344B0"/>
    <w:rsid w:val="000D2759"/>
    <w:rsid w:val="000E5E60"/>
    <w:rsid w:val="001C1F63"/>
    <w:rsid w:val="002A510D"/>
    <w:rsid w:val="002A5A55"/>
    <w:rsid w:val="0040672D"/>
    <w:rsid w:val="004534C1"/>
    <w:rsid w:val="004644EF"/>
    <w:rsid w:val="004A3BD6"/>
    <w:rsid w:val="005358F7"/>
    <w:rsid w:val="0066047B"/>
    <w:rsid w:val="006D42BE"/>
    <w:rsid w:val="0070335D"/>
    <w:rsid w:val="00722C51"/>
    <w:rsid w:val="007E2F0D"/>
    <w:rsid w:val="00814563"/>
    <w:rsid w:val="008536BE"/>
    <w:rsid w:val="00944B58"/>
    <w:rsid w:val="00954243"/>
    <w:rsid w:val="00976B2E"/>
    <w:rsid w:val="00A730FF"/>
    <w:rsid w:val="00C75766"/>
    <w:rsid w:val="00CA4E05"/>
    <w:rsid w:val="00D60DE9"/>
    <w:rsid w:val="00D93EB7"/>
    <w:rsid w:val="00E540F9"/>
    <w:rsid w:val="00E65904"/>
    <w:rsid w:val="00F40B09"/>
    <w:rsid w:val="00F76F7B"/>
    <w:rsid w:val="00FF1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76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57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C75766"/>
    <w:pPr>
      <w:spacing w:after="120" w:line="276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rsid w:val="00C75766"/>
  </w:style>
  <w:style w:type="paragraph" w:styleId="a6">
    <w:name w:val="Balloon Text"/>
    <w:basedOn w:val="a"/>
    <w:link w:val="a7"/>
    <w:uiPriority w:val="99"/>
    <w:semiHidden/>
    <w:unhideWhenUsed/>
    <w:rsid w:val="00406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67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Ирина</dc:creator>
  <cp:lastModifiedBy>Смирнова Ирина</cp:lastModifiedBy>
  <cp:revision>18</cp:revision>
  <cp:lastPrinted>2018-06-08T08:31:00Z</cp:lastPrinted>
  <dcterms:created xsi:type="dcterms:W3CDTF">2017-11-10T06:53:00Z</dcterms:created>
  <dcterms:modified xsi:type="dcterms:W3CDTF">2018-06-08T08:32:00Z</dcterms:modified>
</cp:coreProperties>
</file>