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786"/>
        <w:gridCol w:w="4961"/>
      </w:tblGrid>
      <w:tr w:rsidR="00A32A42" w:rsidRPr="00A32A42" w:rsidTr="00070946">
        <w:tc>
          <w:tcPr>
            <w:tcW w:w="4786" w:type="dxa"/>
          </w:tcPr>
          <w:p w:rsidR="00A32A42" w:rsidRPr="00A32A42" w:rsidRDefault="00A32A42" w:rsidP="00A3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32A42" w:rsidRPr="00A32A42" w:rsidRDefault="00A32A42" w:rsidP="00C6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C60CF4" w:rsidRDefault="00A32A42" w:rsidP="00C6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3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ешением Кашинской </w:t>
            </w:r>
          </w:p>
          <w:p w:rsidR="00A32A42" w:rsidRPr="00A32A42" w:rsidRDefault="00A32A42" w:rsidP="00C6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</w:t>
            </w:r>
          </w:p>
          <w:p w:rsidR="00A32A42" w:rsidRPr="00A32A42" w:rsidRDefault="00A32A42" w:rsidP="00C6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136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25.12.2018</w:t>
            </w:r>
            <w:r w:rsidRPr="00A32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136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bookmarkStart w:id="0" w:name="_GoBack"/>
            <w:bookmarkEnd w:id="0"/>
          </w:p>
          <w:p w:rsidR="00A32A42" w:rsidRPr="00A32A42" w:rsidRDefault="00A32A42" w:rsidP="00A32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A42" w:rsidRPr="00A32A42" w:rsidRDefault="00A32A42" w:rsidP="00A32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42" w:rsidRPr="00A32A42" w:rsidRDefault="00A32A42" w:rsidP="00A32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32A42" w:rsidRPr="00A32A42" w:rsidRDefault="00A32A42" w:rsidP="00A32A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32A42" w:rsidRPr="00A32A42" w:rsidRDefault="00A32A42" w:rsidP="00A3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Комитете по культуре, туризму, спорту и делам молодёжи</w:t>
      </w:r>
    </w:p>
    <w:p w:rsidR="00A32A42" w:rsidRPr="00A32A42" w:rsidRDefault="00A32A42" w:rsidP="00A32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Кашинского городского округа </w:t>
      </w:r>
    </w:p>
    <w:p w:rsidR="00A32A42" w:rsidRPr="00A32A42" w:rsidRDefault="00A32A42" w:rsidP="00A3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:rsidR="00A32A42" w:rsidRPr="00A32A42" w:rsidRDefault="00A32A42" w:rsidP="00A32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3530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по культуре, туризму, спорту и делам молодёжи Администрации Кашинского городского округа (далее по тексту – Комитет) является структурным подразделением Администрации Кашинского городского округа, осуществляющим управление и контроль в сфере культуры, туризма, физической культуры, спорта и молодёжной политики. </w:t>
      </w:r>
    </w:p>
    <w:p w:rsidR="00A32A42" w:rsidRPr="00A32A42" w:rsidRDefault="00A32A42" w:rsidP="003530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Полное наименование юридического лица: Комитет по культуре, туризму, спорту и делам молодёжи Администрации Кашинского городского округа.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Сокращенное название: Комитет по культуре, туризму, спорту и делам молодёжи.</w:t>
      </w:r>
    </w:p>
    <w:p w:rsidR="00A32A42" w:rsidRPr="00A32A42" w:rsidRDefault="00A32A42" w:rsidP="003530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в своей деятельности руководствуется Конституцией Российской Федерации, «Основами законодательства Российской Федерации о культуре», утверждёнными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ВС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РФ 09.10.1992 № 3612-1,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Федеральным законом от 25.12.2008 №273-ФЗ «О противодействии коррупции», другими законодательными актами Российской Федерации, правовыми актами Министерства культуры и массовых коммуникаций, правовыми актами Министерства физической культуры и спорт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Законом Тверской области от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6.07.2015 № 57-ЗО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государственной молодёжной политике в Тверской области», иными правовыми актами Тверской области, Уставом 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Кашинского городского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Тверской области, Решениями Кашинской городской Думы, постановлениями и распоряжениями Администрации Кашинского  городского округа, а также настоящим Положением. </w:t>
      </w:r>
    </w:p>
    <w:p w:rsidR="00A32A42" w:rsidRPr="00A32A42" w:rsidRDefault="00A32A42" w:rsidP="003530B0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  является юридическим лицом, имеет самостоятельный баланс, лицевой счёт, открытый в органах казначейства, печать с изображением герба Кашинского городского округа и с полным своим наименованием, штампы, бланки для служебного пользования. Комитет  может от своего имени приобретать и осуществлять имущественные и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личные неимущественные права, 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нести обязанности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быть истцом и ответчиком в суде. </w:t>
      </w:r>
    </w:p>
    <w:p w:rsidR="00A32A42" w:rsidRPr="00A32A42" w:rsidRDefault="00A32A42" w:rsidP="00A32A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1.5. Учредителем Комитета является Администрация Кашинского</w:t>
      </w:r>
    </w:p>
    <w:p w:rsidR="00A32A42" w:rsidRPr="00A32A42" w:rsidRDefault="00A32A42" w:rsidP="00A3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1.6. Финансируется Комитет за счёт средств бюджета Кашинского городского округа. Комитет по управлению имуществом Администрации Кашинского городского округа закрепляет за Комитетом имущество на праве оперативного управления.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 является главным распорядителем бюджетных средств, выделяемых на развитие культуры, туризма, спорта и молодёжной политики.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1.7. Юридический адрес Комитета: 171640, Тверская область, г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ашин, ул.Анатолия Луначарского, д.2. 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1.8. Комитет взаимодействует с органами исполнительной и представительной власти Тверской области и Кашинского городского округа, организациями, учреждениями и предприятиями различных форм собственности, общественными организациями.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1.9. Комитет  координирует деятельность следующих подведомственных учреждений культуры, искусства, туризма, физической культуры, спорта и молодёжной политики: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1.9.1. Муниципального бюджетного учреждения культуры «Городской Дом культуры» Кашинского городского округа; </w:t>
      </w:r>
    </w:p>
    <w:p w:rsidR="00A32A42" w:rsidRPr="00A32A42" w:rsidRDefault="00A32A42" w:rsidP="00A32A42">
      <w:pPr>
        <w:spacing w:after="0" w:line="240" w:lineRule="auto"/>
        <w:ind w:right="-31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1.9.2. Муниципального учреждения культуры «Кашинская централизованная библиотечная система»;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1.9.3. Муниципального туристического учреждения «Жемчужина»;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1.9.4. Муниципального бюджетного образовательного учреждения дополнительного образования «Кашинская детская школа искусств»;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1.9.5. Муниципального учреждения «Стадион» Кашинского городского округа.</w:t>
      </w:r>
    </w:p>
    <w:p w:rsidR="00A32A42" w:rsidRPr="00A32A42" w:rsidRDefault="00A32A42" w:rsidP="00A32A42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и задачи Комитета</w:t>
      </w:r>
    </w:p>
    <w:p w:rsidR="00A32A42" w:rsidRPr="00A32A42" w:rsidRDefault="00A32A42" w:rsidP="00A32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Цели Комитета: 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2.1.1. создание условий  для организации досуга населения, обеспечение развития культуры;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2.1.2.  обеспечение массового спорта и молодёжной политики, направленное на укрепление здоровья и организацию активного отдыха и досуга  населения, формирование у него потребности в совершенствовании и гармоничном развитии личности;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2.1.3. создание условий для развития туризма на территории Кашинского городского округа;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2.1.4. создание условий, способствующих развитию качественного дополнительного образования в сфере культуры и искусства.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 Основные задачи Комитета: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2.2.1. формирование и проведение единой политики в сфере культуры, 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туризма,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спорта и молодёжной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2.2.2. координация деятельности организаций культуры, спорта, 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туризма,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в сфере культуры и искусства, молодёжной политики с целью эффективного их функционирования и наиболее полного удовлетворения потребностей населения в их услугах;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2.2.3. организация проведения городских, областных, всероссийских мероприятий в области культуры, искусства, молодёжной политики, туризма  и спорта (праздников, фестивалей, концертов, выставок, смотров, проведение физкультурных и спортивных мероприятий).</w:t>
      </w:r>
      <w:proofErr w:type="gramEnd"/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2.2.4.  организация и осуществление  мероприятий по работе с детьми, подростками, молодежью, развитие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юношеского спорта, организация работы с детьми - инвалидами, общественными организациями по работе с инвалидами и по реабилитации людей с ограниченными возможностями;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2.2.5.  содействие проведению мероприятий по подготовке, изданию и реализации продукции (книг, сборников, буклетов и т.п.) по тематике соответствующих сфер деятельности Комитета;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2.2.6. создание условий для развития местного  традиционного  народного художественного  творчества, участие в сохранении, возрождении и развитии народных художественных промыслов;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2.2.7. организация библиотечного обслуживания населения;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2.2.8. содействие  развитию туризма и туристской инфраструктуры;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2.2.9. информационное обеспечение населения о развитии культуры, спорта, туризма и молодёжной политики, пропаганда и распространение передовых знаний в данных сферах деятельности;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2.2.10. содействие развитию благотворительности, меценатства и спонсорства в области культуры, спорта, туризма и молодёжной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2.2.11. создание условий для эстетического и начального художественного  образования, развитие сети кружков, клубов, студий любительского искусства (самодеятельного художественного творчества);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2.2.12. осуществление мер по созданию условий для всестороннего развития молодёжи, поддержка молодой семьи, одаренной молодёжи, развития подростковых и молодёжных общественных объединений;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2.2.13. организация предоставления дополнительного образования в сфере культуры и спорта детям дошкольного и школьного возраста;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2.2.14. содействие развитию детских и молодежных творческих объединений и коллективов;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2.2.15. создание условий для самореализации талантов;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2.2.16. обеспечение условий труда и занятости творческих коллективов.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2.2.17. поддержка деятельности молодёжных общественных объединений; разработка и реализация программ в области осуществления государственной молодёжной политики, регулирующих порядок осуществления прав и обязанностей молодых граждан по вопросам повышения благосостояния молодёжи, охраны здоровья, обеспечения жильем, организации досуга, обеспечения интересов молодых граждан в сфере образования и труда;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2.2.18. осуществление  функций заказчика на поставку товаров, оказание услуг, выполнение работ для муниципальных нужд в установленной сфере деятельности;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2.2.19. организация подготовки и переподготовки кадров, квалификационной аттестации работников подведомственных учреждений, методическое обеспечение деятельности;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2.2.20. организация и осуществление  делопроизводства, своевременное оформление и сдача документов на постоянное  хранение в архивный отдел Администрации Кашинского городского округа;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2.2.21. осуществление приема граждан, обеспечение  своевременного и полного рассмотрения устных и письменных обращений граждан, принятие по ним решений и направление заявителям ответов в порядке и сроки, установленные действующим законодательством.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A42" w:rsidRPr="00A32A42" w:rsidRDefault="00A32A42" w:rsidP="00A32A42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Функции Комитета</w:t>
      </w:r>
    </w:p>
    <w:p w:rsidR="00A32A42" w:rsidRPr="00A32A42" w:rsidRDefault="00A32A42" w:rsidP="00A32A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3.1.Комитет в своей деятельности выполняет следующие функции: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3.1.1. разрабатывает и представляет на утверждение в установленном порядке проекты годовых, перспективных планов развития культуры, дополнительного образования в сфере культуры и искусства, туризма, спорта и молодёжной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3.1.2. разрабатывает и реализует муниципальные программы развития культуры, туризма, спорта  и молодёжной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3.1.3. готовит, утверждает и реализует Единый календарный план по проведению культурно -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досуговых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и спортивных мероприятий, мероприятий, направленных на реализацию молодёжной политики, а также мероприятий по развитию дополнительного образования в сфере культуры и искусства;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3.1.4. утверждает положения о проведении и сценарии проведения культурно -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досуговых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и спортивных мероприятий;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3.1.5. проводит культурные мероприятия, спортивные соревнования, слеты и </w:t>
      </w:r>
      <w:proofErr w:type="spellStart"/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тренировочные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сборы, участвует в организации и проведении межмуниципальных, региональных, межрегиональных, всероссийских и международных спортивных и культурных мероприятий;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3.1.6. содействует обеспечению общественного порядка и общественной безопасности при проведении официальных культурно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осуговых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и спортивных мероприятий;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3.1.7. осуществляет информационное обеспечение официальных культурных,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и спортивных мероприятий;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3.1.8. осуществляет в установленном порядке сбор, обработку, анализ и представляет статистическую отчетность по вопросам культуры, 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туризма,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спорта и молодежной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3.1.9. изучает потребности населения в области физической культуры и спорта, организует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спортивную работу по месту жительства,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массовые спортивные соревнования, спартакиады, физкультурно-спортивные фестивали и другие мероприятия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-о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здоровительного характера;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3.1.10. участвует в пределах своей компетенции в организации культурно -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досуговых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и спортивных мероприятий с инвалидами, лицами с ослабленным здоровьем, проводит с ними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досуговые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оздоровительные и спортивные мероприятия, направляет их  на региональные, всероссийские и международные соревнования;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3.1.11. координирует деятельность, направленную на развитие сети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детско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юношеских спортивных школ, </w:t>
      </w:r>
      <w:proofErr w:type="spell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оздоровительных центров (комплексов), на создание спортивных клубов, общественных федераций по видам спорта, общественных спортивных и физкультурно-оздоровительных объединений;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3.1.12. представляет в установленном порядке соответствующую документацию для присвоения почетных и спортивных званий спортсменам, тренерам, работникам  культуры, спорта и активистам;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награждает соответствующей атрибутикой победителей и призеров фестивалей, спортивных соревнований, работников и ветеранов культуры и спорта, юбиляров,  активистов;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осуществляет мониторинг исполнения заключенных Администрацией Кашинского городского округа договоров, соглашений в сфере туризма;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организует маркетинговые исследования рынка туристских услуг и туристской инфраструктуры;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оказывает консультационную и методическую помощь организациям, осуществляющим деятельность в сфере  туризма;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содействует развитию  культурно - познавательного туризма, паломничества и религиозного туризма, экологического, самодеятельного и социального туризма;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3.1.1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содействует формированию и развитию  туристских информационных систем;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содействует формированию делегаций муниципального образования Кашинский городской округ Тверской области для участия в международных туристских выставках, конференциях и иных мероприятиях по туризму;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в рамках своей компетенции взаимодействует с субъектами туристской деятельности, осуществляющими свою деятельность на территории муниципального образования Кашинский городской округ Тверской области;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координирует деятельность и содействует развитию дополнительного образования в сфере культуры и искусства;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способствует реализации дополнительных образовательных общеразвивающих и предпрофессиональных программ в сфере культуры и искусства;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является распорядителем бюджетных сре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дл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я подведомственных учреждений культуры, искусства, дополнительного образования,  туризма, физической культуры, спорта и молодёжной политики, распределяет бюджетные ассигнования и лимиты бюджетных обязательств подведомственным получателям бюджетных средств и направляет их в орган, исполняющий бюджет Кашинского городского округа;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составляет  муниципальные задания по предоставлению муниципальных услуг в сфере культуры, искусства, дополнительного образования,  туризма, физической культуры, спорта и молодёжной политики для подведомственных бюджетных, казенных и автономных учреждений – получателей бюджетных средств, субсидий, с учетом нормативных затрат;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утверждает сметы доходов и расходов подведомственных учреждений, планы их финансово - хозяйственной деятельности, осуществляет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использованием ими бюджетных средств;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осуществляет функции муниципального заказчика на поставку товаров, оказание услуг, выполнение работ для муниципальных нужд в установленной сфере деятельности;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организует регулярное информирование населения о событиях культурной и спортивной жизни, пропагандирует достижения в области культуры и спорта через средства массовой информации;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3.1.2</w:t>
      </w:r>
      <w:r w:rsidR="004E11F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.  разрабатывает проекты правовых,  нормативных правовых актов  органов местного самоуправления Кашинского городского округа по вопросам культуры, туризма, физической культуры, спорта и  молодёжной политики, дополнительного образования в сфере культуры и искусства в пределах своей компетенции;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2A4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3.1.</w:t>
      </w:r>
      <w:r w:rsidR="004E11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29</w:t>
      </w:r>
      <w:r w:rsidRPr="00A32A4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организует библиотечное обслуживание населения, комплектование и обеспечение сохранности библиотечных фондов библиотек городского округа;     </w:t>
      </w:r>
    </w:p>
    <w:p w:rsid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3.1.3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создает условия для организации досуга и обеспечения жителей  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Кашинского 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городского   округа  услугами организаций культуры;</w:t>
      </w:r>
    </w:p>
    <w:p w:rsidR="003530B0" w:rsidRPr="00A32A42" w:rsidRDefault="003530B0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3.1.3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Кашинском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городском округе;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3.1.3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обеспечивает условия для развития на территории городскогоокруга физической культуры, школьного спорта и массового спорта, организует проведение официальных </w:t>
      </w:r>
      <w:proofErr w:type="spellStart"/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физкультурно</w:t>
      </w:r>
      <w:proofErr w:type="spellEnd"/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- оздоровительных и спортивных мероприятий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Кашинского </w:t>
      </w:r>
      <w:r w:rsidR="003E12D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городского округа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3.1.3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 организует и осуществляет мероприятия по работе с детьми и молодёжью</w:t>
      </w:r>
      <w:r w:rsidR="003E12D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на территории 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Кашинского </w:t>
      </w:r>
      <w:r w:rsidR="003E12D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городского округа</w:t>
      </w:r>
      <w:r w:rsidRPr="00A32A4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</w:t>
      </w:r>
    </w:p>
    <w:p w:rsidR="003E12DA" w:rsidRPr="00A32A42" w:rsidRDefault="003E12DA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3.1.3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 создает услови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для массового отдыха жителей 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Кашинского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городского округа и организует обустройств</w:t>
      </w:r>
      <w:r w:rsidR="004E11F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мест массового отдыха населения;</w:t>
      </w:r>
    </w:p>
    <w:p w:rsid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3.1.3</w:t>
      </w:r>
      <w:r w:rsidR="004E1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иные функции в соответствии с законодательством Российской Федерации.</w:t>
      </w:r>
    </w:p>
    <w:p w:rsidR="004E11FA" w:rsidRPr="00A32A42" w:rsidRDefault="004E11FA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32A42" w:rsidRPr="00A32A42" w:rsidRDefault="00A32A42" w:rsidP="00A32A4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Права Комитета</w:t>
      </w:r>
    </w:p>
    <w:p w:rsidR="00A32A42" w:rsidRPr="00A32A42" w:rsidRDefault="00A32A42" w:rsidP="00A32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Комитету предоставляется право: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4.1. запрашивать и получать в установленном порядке от органов исполнительной  власти Тверской области, органов местного самоуправления, образовательных и научных учреждений, а также организаций, предприятий и должностных лиц необходимую информацию, материалы и документы, необходимые для осуществления возложенных на Комитет задач и функций;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4.2. в пределах своей компетенции представлять  интересы Администрации Кашинского городского округа в органах исполнительной власти Тверской области, органах местного самоуправления, а также предприятиях, организациях и учреждениях;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проводить совещания по вопросам, входящим в компетенцию Комитета, с привлечением руководителей, специалистов, представителей общественных организаций и средств массовой информации;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4.4.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создавать совещательные, консультативные и иные органы для повышения эффективности работы Комитета;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4.5. вносить в Администрацию Кашинского городского округа предложения по проектам муниципальных программ, бюджета муниципального образования Кашинский городской округ Тверской области, муниципальных правовых актов, обеспечивающим социальное развитие в сфере культуры, спорта, туризма и молодёжной политики;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4.6. заключать в соответствии с действующим законодательством Российской Федерации контракты, договоры, соглашения в пределах своей компетенции;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4.7. осуществлять рекламно - информационную, издательскую деятельность в сфере культуры, спорта, туризма и  молодёжной политики, включая пропаганду здорового образа жизни  и отдыха населения;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4.8.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запрашивать отчёты подведомственных муниципальных учреждений культуры, туризма, физической культуры и спорта, дополнительного образования в сфере культуры и искусства в пределах компетенции Комитета.</w:t>
      </w:r>
    </w:p>
    <w:p w:rsidR="00A32A42" w:rsidRPr="00A32A42" w:rsidRDefault="00A32A42" w:rsidP="00A32A42">
      <w:pPr>
        <w:tabs>
          <w:tab w:val="num" w:pos="11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A42" w:rsidRPr="00A32A42" w:rsidRDefault="00A32A42" w:rsidP="00A32A4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деятельности и структура Комитета</w:t>
      </w:r>
    </w:p>
    <w:p w:rsidR="00A32A42" w:rsidRPr="00A32A42" w:rsidRDefault="00A32A42" w:rsidP="00A32A4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Структура и штатное расписание Комитета утверждается Главой Кашинского городского округа в соответствии с законодательством Российской Федерации и нормативными правовыми актами органов местного самоуправления Кашинского городского округа. 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 В структуру Комитета входят: Председатель Комитета, заместитель Председателя Комитета, главный специалист – эксперт, два ведущих специалиста – эксперта, работники централизованной бухгалтерии, водитель.</w:t>
      </w:r>
    </w:p>
    <w:p w:rsidR="00A32A42" w:rsidRPr="00A32A42" w:rsidRDefault="00A32A42" w:rsidP="00A32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Руководство деятельностью Комитета осуществляет Председатель Комитета по культуре, туризму, спорту и делам молодёжи Администрации Кашинского городского округа (далее — Председатель Комитета), назначаемый на должность и освобождаемый от должности </w:t>
      </w:r>
      <w:r w:rsidR="004E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Кашинского городского округа.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 Во время юридического </w:t>
      </w:r>
      <w:proofErr w:type="gramStart"/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Председателя Комитета обязанности Председателя Комитета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Заместитель Председателя Комитета в соответствии с распоряжением Администрации Кашинского городского округа. </w:t>
      </w:r>
    </w:p>
    <w:p w:rsidR="00A32A42" w:rsidRPr="00A32A42" w:rsidRDefault="00A32A42" w:rsidP="00A32A42">
      <w:pPr>
        <w:tabs>
          <w:tab w:val="num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Председатель Комитета, заместитель Председателя Комитета, являются муниципальными служащими в соответствии с перечнем должностей муниципальной службы в муниципальном образовании Кашинский городской округ Тверской области, выполняют свои функции в пределах должностных обязанностей, несут персональную ответственность за выполнение возложенных задач.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Председатель Комитета: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 руководит деятельностью Комитета и несёт ответственность за выполнение возложенных на Комитет задач;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 распоряжается в соответствии с законодательством имуществом, закрепленным за Комитетом, действует без доверенности от имени Комитета, представляет его в суде, в органах государственной власти и местного самоуправления, в отношениях с предприятиями, учреждениями, организациями, индивидуальными предпринимателями и гражданами;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 издает в пределах своей компетенции приказы и распоряжения, подлежащие обязательному исполнению работниками Комитета и подведомственными учреждениями, и контролирует их исполнение;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5.6.4. участвует в решении вопросов подготовки и переподготовки, повышения квалификации, аттестации и социальной защиты работников Комитета в соответствии с действующим законодательством;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 определяет должностные обязанности работников Комитета, руководител</w:t>
      </w:r>
      <w:r w:rsidR="004E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подведомственных учреждений. </w:t>
      </w: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 Комитета утверждает Глава Кашинского городского округа;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5.6.6. устанавливает стимулирующие надбавки и поощрительные выплаты к должностным окладам руководителям подведомственных учреждений по согласованию с Учредителем;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5.6.7. участвует в заседаниях и совещаниях, проводимых Главой Кашинского городского округа и его заместителями, при обсуждении вопросов, входящих в компетенцию Комитета;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 выдает доверенности на представление интересов Комитета;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5.6.9. предоставляет на утверждение Главе Кашинского городского округа структуру, штатное расписание Централизованной бухгалтерии при Комитете;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5.6.10. участвует в подборе и расстановке кадров Комитета и подведомственных учреждений, вносит на рассмотрение Главе Кашинского городского округа предложения по их поощрению и наложению дисциплинарных взысканий;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5.6.11. согласовывает структуру и штатное расписание подведомственных муниципальных учреждений;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5.6.12. согласовывает Уставы подведомственных муниципальных учреждений;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5.6.13. утверждает и обеспечивает соблюдение работниками Комитета правил внутреннего трудового распорядка и трудовой дисциплины;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5.6.14. несет ответственность за правильность оформления и достоверность предоставляемых документов;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5.6.15. рассматривает предложения, заявления граждан, принимает по ним необходимые меры в пределах своей компетенции, ведет личный прием граждан;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5.6.16. осуществляет иные полномочия в соответствии с действующим законодательством.</w:t>
      </w:r>
    </w:p>
    <w:p w:rsidR="00A32A42" w:rsidRPr="00A32A42" w:rsidRDefault="00A32A42" w:rsidP="00A32A42">
      <w:pPr>
        <w:tabs>
          <w:tab w:val="num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A42">
        <w:rPr>
          <w:rFonts w:ascii="Times New Roman" w:eastAsia="Calibri" w:hAnsi="Times New Roman" w:cs="Times New Roman"/>
          <w:sz w:val="28"/>
          <w:szCs w:val="28"/>
        </w:rPr>
        <w:t>5.7. Структурным подразделением Комитета без статуса юридического лица является Централизованная бухгалтерия. Централизованная бухгалтерия действует на основании Положения, утверждаемого Председателем Комитета. Работники Централизованной бухгалтерии не являются муниципальными служащими.</w:t>
      </w:r>
    </w:p>
    <w:p w:rsidR="00A32A42" w:rsidRPr="00A32A42" w:rsidRDefault="00A32A42" w:rsidP="00A32A42">
      <w:pPr>
        <w:spacing w:after="0" w:line="240" w:lineRule="auto"/>
        <w:ind w:left="42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left="42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6.Финансы и имущество Комитета.</w:t>
      </w:r>
    </w:p>
    <w:p w:rsidR="00A32A42" w:rsidRPr="00A32A42" w:rsidRDefault="00A32A42" w:rsidP="00A32A42">
      <w:pPr>
        <w:spacing w:after="0" w:line="240" w:lineRule="auto"/>
        <w:ind w:left="420"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6.1. Финансирование Комитета осуществляется главным распорядителем бюджетных средств Кашинского городского округа в соответствии с утвержденным бюджетной росписью размером с учетом сокращения и индексации.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6.2. Комитет участвует в формировании доходов бюджета муниципального образования Кашинский городской округ Тверской области, в части относящейся к его компетенции.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6.3. Оперативный, бухгалтерский и статистический учет и отчетность Комитета осуществляются в порядке, установленном законодательством Российской Федерации.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6.4. Комитет оказывает содействие  и координирует развитие платной деятельности в подведомственных учреждениях.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6.5. Источниками формирования финансовых ресурсов Комитета являются: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6.5.1. средства  бюджета муниципального образования Кашинский городской округ Тверской области согласно утвержденной смете;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6.5.2.  иные источники, не противоречащие действующему законодательству.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6.6. При проведении  в соответствии с действующим законодательством ревизий и инспекторских проверок Комитет обязан </w:t>
      </w: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предоставлять по требованию надзорных органов необходимую документацию.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6.7. Финансово - хозяйственную деятельность Комитет осуществляет в соответствии с утвержденной сметой расходов. В этих целях Комитет организует: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6.7.1. рациональное и экономное расходование муниципальных средств, выделяемых на содержание Комитета, а также обеспечение сохранности основных фондов и </w:t>
      </w:r>
      <w:proofErr w:type="spellStart"/>
      <w:proofErr w:type="gramStart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товарно</w:t>
      </w:r>
      <w:proofErr w:type="spell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материальных</w:t>
      </w:r>
      <w:proofErr w:type="gramEnd"/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ценностей;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6.7.2. обеспечение мебелью, оборудованием, оргтехникой и другими материалами, их рациональное использование, а также списание в установленном порядке имущества;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6.7.3. соблюдение правил и норм охраны труда, техники безопасности, противопожарной безопасности;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6.7.4. ведение бухгалтерского учета, отчетности и контроля работы в соответствии с действующим законодательством.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6.8. Имущество Комитета  состоит из основных средств, а также иных ценностей и материалов, стоимость и перечень которых отражается на самостоятельном балансе.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6.9. Имущество Комитета  находится в муниципальной собственности муниципального образования Кашинский городской округ Тверской области и принадлежит Комитету на праве оперативного управления.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7. Ответственность</w:t>
      </w:r>
    </w:p>
    <w:p w:rsidR="00A32A42" w:rsidRPr="00A32A42" w:rsidRDefault="00A32A42" w:rsidP="00A3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 несёт ответственность за выполнение возложенных на него функций и задач в соответствии с действующим законодательством Российской Федерации, распорядительными документами Администрации Кашинского городского округа и настоящим Положением.</w:t>
      </w: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 Реорганизация и ликвидация Комитета</w:t>
      </w:r>
    </w:p>
    <w:p w:rsidR="00A32A42" w:rsidRPr="00A32A42" w:rsidRDefault="00A32A42" w:rsidP="00A32A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2A42" w:rsidRPr="00A32A42" w:rsidRDefault="00A32A42" w:rsidP="00A32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2A4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Реорганизация и ликвидация Комитета производится на основании решения Кашинской городской Думы в соответствии с законодательством Российской Федерации.</w:t>
      </w:r>
    </w:p>
    <w:p w:rsidR="00630C94" w:rsidRDefault="00C60CF4"/>
    <w:sectPr w:rsidR="00630C94" w:rsidSect="00D9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234"/>
    <w:multiLevelType w:val="multilevel"/>
    <w:tmpl w:val="06E02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FD37FF0"/>
    <w:multiLevelType w:val="multilevel"/>
    <w:tmpl w:val="4EE88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0279"/>
    <w:rsid w:val="0002616C"/>
    <w:rsid w:val="00037005"/>
    <w:rsid w:val="000471C9"/>
    <w:rsid w:val="00060279"/>
    <w:rsid w:val="0008132B"/>
    <w:rsid w:val="001360CA"/>
    <w:rsid w:val="003530B0"/>
    <w:rsid w:val="003E12DA"/>
    <w:rsid w:val="004E11FA"/>
    <w:rsid w:val="008C5467"/>
    <w:rsid w:val="0098668A"/>
    <w:rsid w:val="00A32A42"/>
    <w:rsid w:val="00C60CF4"/>
    <w:rsid w:val="00D9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Тимофеева Оксана</cp:lastModifiedBy>
  <cp:revision>6</cp:revision>
  <dcterms:created xsi:type="dcterms:W3CDTF">2018-12-17T11:13:00Z</dcterms:created>
  <dcterms:modified xsi:type="dcterms:W3CDTF">2018-12-27T09:49:00Z</dcterms:modified>
</cp:coreProperties>
</file>