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3936"/>
        <w:gridCol w:w="6237"/>
      </w:tblGrid>
      <w:tr w:rsidR="008200CF" w:rsidRPr="008200CF" w:rsidTr="008200CF">
        <w:tc>
          <w:tcPr>
            <w:tcW w:w="3936" w:type="dxa"/>
          </w:tcPr>
          <w:p w:rsidR="008200CF" w:rsidRPr="008200CF" w:rsidRDefault="008200C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200CF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237" w:type="dxa"/>
          </w:tcPr>
          <w:p w:rsidR="008200CF" w:rsidRPr="008200CF" w:rsidRDefault="008200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00CF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8200CF" w:rsidRPr="008200CF" w:rsidRDefault="008200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00CF">
              <w:rPr>
                <w:rFonts w:ascii="Times New Roman" w:hAnsi="Times New Roman" w:cs="Times New Roman"/>
                <w:sz w:val="28"/>
                <w:szCs w:val="28"/>
              </w:rPr>
              <w:t>к уведомлению о приеме заявлений на заключение договоров на размещение  нестационарных торговых объектов (кроме сезонных торговых объектов) без проведения торгов</w:t>
            </w:r>
          </w:p>
          <w:p w:rsidR="008200CF" w:rsidRPr="008200CF" w:rsidRDefault="008200C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0CF" w:rsidRPr="008200CF" w:rsidRDefault="008200CF" w:rsidP="008200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00CF" w:rsidRPr="008200CF" w:rsidRDefault="008200CF" w:rsidP="008200C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200CF">
        <w:rPr>
          <w:rFonts w:ascii="Times New Roman" w:hAnsi="Times New Roman" w:cs="Times New Roman"/>
          <w:sz w:val="28"/>
          <w:szCs w:val="28"/>
        </w:rPr>
        <w:t xml:space="preserve">Перечень мест размещения торговых объектов, </w:t>
      </w:r>
    </w:p>
    <w:p w:rsidR="008200CF" w:rsidRPr="008200CF" w:rsidRDefault="008200CF" w:rsidP="008200C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200CF">
        <w:rPr>
          <w:rFonts w:ascii="Times New Roman" w:hAnsi="Times New Roman" w:cs="Times New Roman"/>
          <w:sz w:val="28"/>
          <w:szCs w:val="28"/>
        </w:rPr>
        <w:t>на которые подаются заявления</w:t>
      </w:r>
    </w:p>
    <w:p w:rsidR="008200CF" w:rsidRPr="008200CF" w:rsidRDefault="008200CF" w:rsidP="008200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3401"/>
        <w:gridCol w:w="1563"/>
        <w:gridCol w:w="1702"/>
        <w:gridCol w:w="2360"/>
      </w:tblGrid>
      <w:tr w:rsidR="008200CF" w:rsidRPr="008200CF" w:rsidTr="00357C3A">
        <w:trPr>
          <w:cantSplit/>
          <w:trHeight w:val="60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0CF" w:rsidRPr="008200CF" w:rsidRDefault="008200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200CF">
              <w:rPr>
                <w:rFonts w:ascii="Times New Roman" w:hAnsi="Times New Roman" w:cs="Times New Roman"/>
                <w:sz w:val="28"/>
                <w:szCs w:val="28"/>
              </w:rPr>
              <w:t xml:space="preserve"> Но-мер </w:t>
            </w:r>
            <w:proofErr w:type="spellStart"/>
            <w:r w:rsidRPr="008200CF">
              <w:rPr>
                <w:rFonts w:ascii="Times New Roman" w:hAnsi="Times New Roman" w:cs="Times New Roman"/>
                <w:sz w:val="28"/>
                <w:szCs w:val="28"/>
              </w:rPr>
              <w:t>сог-ласно</w:t>
            </w:r>
            <w:proofErr w:type="spellEnd"/>
            <w:r w:rsidRPr="008200CF">
              <w:rPr>
                <w:rFonts w:ascii="Times New Roman" w:hAnsi="Times New Roman" w:cs="Times New Roman"/>
                <w:sz w:val="28"/>
                <w:szCs w:val="28"/>
              </w:rPr>
              <w:t xml:space="preserve"> Схеме НТО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0CF" w:rsidRPr="008200CF" w:rsidRDefault="008200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200CF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 </w:t>
            </w:r>
            <w:r w:rsidRPr="008200CF">
              <w:rPr>
                <w:rFonts w:ascii="Times New Roman" w:hAnsi="Times New Roman" w:cs="Times New Roman"/>
                <w:sz w:val="28"/>
                <w:szCs w:val="28"/>
              </w:rPr>
              <w:br/>
              <w:t>нестационарного торгового</w:t>
            </w:r>
            <w:r w:rsidRPr="008200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       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0CF" w:rsidRPr="008200CF" w:rsidRDefault="008200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200CF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  <w:r w:rsidRPr="008200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торгового  </w:t>
            </w:r>
            <w:r w:rsidRPr="008200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0CF" w:rsidRPr="008200CF" w:rsidRDefault="008200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200CF">
              <w:rPr>
                <w:rFonts w:ascii="Times New Roman" w:hAnsi="Times New Roman" w:cs="Times New Roman"/>
                <w:sz w:val="28"/>
                <w:szCs w:val="28"/>
              </w:rPr>
              <w:t xml:space="preserve">Тип    </w:t>
            </w:r>
            <w:r w:rsidRPr="008200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торгового </w:t>
            </w:r>
            <w:r w:rsidRPr="008200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0CF" w:rsidRPr="008200CF" w:rsidRDefault="008200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200CF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Территории, предусмотренные для размещения объектов субъектами малого и среднего предпринимательства </w:t>
            </w:r>
          </w:p>
        </w:tc>
      </w:tr>
      <w:tr w:rsidR="008200CF" w:rsidRPr="008200CF" w:rsidTr="00357C3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00CF" w:rsidRPr="008200CF" w:rsidRDefault="008200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00CF" w:rsidRPr="008200CF" w:rsidRDefault="008200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00CF" w:rsidRPr="008200CF" w:rsidRDefault="008200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0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00CF" w:rsidRPr="008200CF" w:rsidRDefault="008200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0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00CF" w:rsidRPr="008200CF" w:rsidRDefault="008200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0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00CF" w:rsidRPr="008200CF" w:rsidTr="00357C3A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0CF" w:rsidRPr="008200CF" w:rsidRDefault="00357C3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0CF" w:rsidRPr="00357C3A" w:rsidRDefault="00357C3A" w:rsidP="00357C3A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C3A">
              <w:rPr>
                <w:rFonts w:ascii="Times New Roman" w:eastAsia="Calibri" w:hAnsi="Times New Roman"/>
                <w:sz w:val="28"/>
                <w:szCs w:val="28"/>
              </w:rPr>
              <w:t>Тверская обл., г. Кашин, со стороны ул. Ленина, возле дома № 29/26 по ул. К.Маркса</w:t>
            </w:r>
            <w:r w:rsidRPr="00357C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0CF" w:rsidRPr="00357C3A" w:rsidRDefault="00357C3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7C3A">
              <w:rPr>
                <w:rFonts w:ascii="Times New Roman" w:eastAsia="Calibri" w:hAnsi="Times New Roman" w:cs="Times New Roman"/>
                <w:sz w:val="28"/>
                <w:szCs w:val="28"/>
              </w:rPr>
              <w:t>продажа хлебобулочных изделий собственного производства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0CF" w:rsidRPr="008200CF" w:rsidRDefault="008200CF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00CF">
              <w:rPr>
                <w:rFonts w:ascii="Times New Roman" w:hAnsi="Times New Roman" w:cs="Times New Roman"/>
                <w:sz w:val="28"/>
                <w:szCs w:val="28"/>
              </w:rPr>
              <w:t xml:space="preserve">Киоск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0CF" w:rsidRPr="008200CF" w:rsidRDefault="008200C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0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</w:tbl>
    <w:p w:rsidR="00351429" w:rsidRDefault="00351429" w:rsidP="00351429">
      <w:pPr>
        <w:rPr>
          <w:sz w:val="28"/>
          <w:szCs w:val="28"/>
        </w:rPr>
      </w:pPr>
    </w:p>
    <w:p w:rsidR="00351429" w:rsidRDefault="00351429" w:rsidP="00351429">
      <w:pPr>
        <w:rPr>
          <w:sz w:val="28"/>
          <w:szCs w:val="28"/>
        </w:rPr>
      </w:pPr>
    </w:p>
    <w:p w:rsidR="008200CF" w:rsidRPr="00351429" w:rsidRDefault="008200CF" w:rsidP="00351429">
      <w:pPr>
        <w:rPr>
          <w:sz w:val="28"/>
          <w:szCs w:val="28"/>
        </w:rPr>
        <w:sectPr w:rsidR="008200CF" w:rsidRPr="00351429">
          <w:pgSz w:w="11900" w:h="16800"/>
          <w:pgMar w:top="1134" w:right="701" w:bottom="1135" w:left="1276" w:header="720" w:footer="720" w:gutter="0"/>
          <w:pgNumType w:start="1"/>
          <w:cols w:space="720"/>
        </w:sectPr>
      </w:pPr>
    </w:p>
    <w:p w:rsidR="008200CF" w:rsidRPr="008200CF" w:rsidRDefault="008200CF" w:rsidP="008200CF">
      <w:pPr>
        <w:pStyle w:val="ConsPlusNormal"/>
        <w:widowControl/>
        <w:tabs>
          <w:tab w:val="left" w:pos="1260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200CF" w:rsidRPr="008200CF" w:rsidRDefault="008200CF" w:rsidP="008200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0CF">
        <w:rPr>
          <w:rFonts w:ascii="Times New Roman" w:hAnsi="Times New Roman" w:cs="Times New Roman"/>
          <w:sz w:val="24"/>
          <w:szCs w:val="24"/>
        </w:rPr>
        <w:t xml:space="preserve">Приложение № 2                    </w:t>
      </w:r>
    </w:p>
    <w:p w:rsidR="00066E3B" w:rsidRDefault="008200CF" w:rsidP="00066E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00CF">
        <w:rPr>
          <w:rFonts w:ascii="Times New Roman" w:hAnsi="Times New Roman" w:cs="Times New Roman"/>
          <w:sz w:val="24"/>
          <w:szCs w:val="24"/>
        </w:rPr>
        <w:t xml:space="preserve">    </w:t>
      </w:r>
      <w:r w:rsidR="00066E3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00CF">
        <w:rPr>
          <w:rFonts w:ascii="Times New Roman" w:hAnsi="Times New Roman" w:cs="Times New Roman"/>
          <w:sz w:val="24"/>
          <w:szCs w:val="24"/>
        </w:rPr>
        <w:t xml:space="preserve"> </w:t>
      </w:r>
      <w:r w:rsidR="00066E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200CF">
        <w:rPr>
          <w:rFonts w:ascii="Times New Roman" w:hAnsi="Times New Roman" w:cs="Times New Roman"/>
          <w:sz w:val="24"/>
          <w:szCs w:val="24"/>
        </w:rPr>
        <w:t xml:space="preserve">к уведомлению о приеме </w:t>
      </w:r>
      <w:r w:rsidR="00066E3B">
        <w:rPr>
          <w:rFonts w:ascii="Times New Roman" w:hAnsi="Times New Roman" w:cs="Times New Roman"/>
          <w:sz w:val="24"/>
          <w:szCs w:val="24"/>
        </w:rPr>
        <w:t>заявлений на заключение</w:t>
      </w:r>
      <w:r w:rsidRPr="008200CF">
        <w:rPr>
          <w:rFonts w:ascii="Times New Roman" w:hAnsi="Times New Roman" w:cs="Times New Roman"/>
          <w:sz w:val="24"/>
          <w:szCs w:val="24"/>
        </w:rPr>
        <w:t xml:space="preserve"> </w:t>
      </w:r>
      <w:r w:rsidR="00066E3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4623B" w:rsidRDefault="00066E3B" w:rsidP="00846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4623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200CF" w:rsidRPr="008200CF">
        <w:rPr>
          <w:rFonts w:ascii="Times New Roman" w:hAnsi="Times New Roman" w:cs="Times New Roman"/>
          <w:sz w:val="24"/>
          <w:szCs w:val="24"/>
        </w:rPr>
        <w:t>договоров</w:t>
      </w:r>
      <w:r>
        <w:rPr>
          <w:rFonts w:ascii="Times New Roman" w:hAnsi="Times New Roman" w:cs="Times New Roman"/>
          <w:sz w:val="24"/>
          <w:szCs w:val="24"/>
        </w:rPr>
        <w:t xml:space="preserve"> на размещение нестационарного </w:t>
      </w:r>
      <w:r w:rsidR="0084623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4623B" w:rsidRDefault="0084623B" w:rsidP="00846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200CF" w:rsidRPr="008200CF">
        <w:rPr>
          <w:rFonts w:ascii="Times New Roman" w:hAnsi="Times New Roman" w:cs="Times New Roman"/>
          <w:sz w:val="24"/>
          <w:szCs w:val="24"/>
        </w:rPr>
        <w:t>торгового объект</w:t>
      </w:r>
      <w:r w:rsidR="00066E3B">
        <w:rPr>
          <w:rFonts w:ascii="Times New Roman" w:hAnsi="Times New Roman" w:cs="Times New Roman"/>
          <w:sz w:val="24"/>
          <w:szCs w:val="24"/>
        </w:rPr>
        <w:t xml:space="preserve">а, в том числе объекта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0CF" w:rsidRPr="008200CF" w:rsidRDefault="0084623B" w:rsidP="00846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200CF" w:rsidRPr="008200CF">
        <w:rPr>
          <w:rFonts w:ascii="Times New Roman" w:hAnsi="Times New Roman" w:cs="Times New Roman"/>
          <w:sz w:val="24"/>
          <w:szCs w:val="24"/>
        </w:rPr>
        <w:t>оказанию услуг, без проведения торгов</w:t>
      </w:r>
    </w:p>
    <w:p w:rsidR="008200CF" w:rsidRP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0CF" w:rsidRPr="008200CF" w:rsidRDefault="008200CF" w:rsidP="008200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00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Главе Кашинского района</w:t>
      </w:r>
    </w:p>
    <w:p w:rsidR="008200CF" w:rsidRP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0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462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200CF">
        <w:rPr>
          <w:rFonts w:ascii="Times New Roman" w:hAnsi="Times New Roman" w:cs="Times New Roman"/>
          <w:sz w:val="24"/>
          <w:szCs w:val="24"/>
        </w:rPr>
        <w:t xml:space="preserve">   </w:t>
      </w:r>
      <w:r w:rsidR="0084623B">
        <w:rPr>
          <w:rFonts w:ascii="Times New Roman" w:hAnsi="Times New Roman" w:cs="Times New Roman"/>
          <w:sz w:val="24"/>
          <w:szCs w:val="24"/>
        </w:rPr>
        <w:t xml:space="preserve">     </w:t>
      </w:r>
      <w:r w:rsidRPr="008200CF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8200CF" w:rsidRP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0C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4623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200CF">
        <w:rPr>
          <w:rFonts w:ascii="Times New Roman" w:hAnsi="Times New Roman" w:cs="Times New Roman"/>
          <w:sz w:val="24"/>
          <w:szCs w:val="24"/>
        </w:rPr>
        <w:t xml:space="preserve"> от   ________________________________________</w:t>
      </w:r>
    </w:p>
    <w:p w:rsidR="008200CF" w:rsidRP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0C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4623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200C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</w:t>
      </w:r>
    </w:p>
    <w:p w:rsidR="008200CF" w:rsidRP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0C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4623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200CF">
        <w:rPr>
          <w:rFonts w:ascii="Times New Roman" w:hAnsi="Times New Roman" w:cs="Times New Roman"/>
          <w:sz w:val="24"/>
          <w:szCs w:val="24"/>
        </w:rPr>
        <w:t xml:space="preserve"> фамилия, имя, отчество индивидуального</w:t>
      </w:r>
    </w:p>
    <w:p w:rsidR="008200CF" w:rsidRP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0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4623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200CF">
        <w:rPr>
          <w:rFonts w:ascii="Times New Roman" w:hAnsi="Times New Roman" w:cs="Times New Roman"/>
          <w:sz w:val="24"/>
          <w:szCs w:val="24"/>
        </w:rPr>
        <w:t xml:space="preserve"> предпринимателя)</w:t>
      </w:r>
    </w:p>
    <w:p w:rsidR="008200CF" w:rsidRP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0C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4623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200CF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8200CF" w:rsidRP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0C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4623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200CF">
        <w:rPr>
          <w:rFonts w:ascii="Times New Roman" w:hAnsi="Times New Roman" w:cs="Times New Roman"/>
          <w:sz w:val="24"/>
          <w:szCs w:val="24"/>
        </w:rPr>
        <w:t xml:space="preserve">    (номер телефона)</w:t>
      </w:r>
    </w:p>
    <w:p w:rsidR="008200CF" w:rsidRDefault="008200CF" w:rsidP="008200CF">
      <w:pPr>
        <w:pStyle w:val="ConsPlusNonformat"/>
        <w:jc w:val="both"/>
      </w:pPr>
    </w:p>
    <w:p w:rsidR="008200CF" w:rsidRDefault="008200CF" w:rsidP="008200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6"/>
      <w:bookmarkEnd w:id="1"/>
    </w:p>
    <w:p w:rsidR="008200CF" w:rsidRDefault="008200CF" w:rsidP="008200C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200CF" w:rsidRDefault="008200CF" w:rsidP="008200C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заключении договора на размещение нестационарного</w:t>
      </w:r>
    </w:p>
    <w:p w:rsidR="008200CF" w:rsidRDefault="008200CF" w:rsidP="008200C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торгового объекта, в том числе объекта по оказанию услуг</w:t>
      </w:r>
    </w:p>
    <w:p w:rsidR="008200CF" w:rsidRDefault="008200CF" w:rsidP="008200C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(киоска, павильона), без проведения торгов</w:t>
      </w:r>
    </w:p>
    <w:p w:rsidR="008200CF" w:rsidRDefault="008200CF" w:rsidP="008200CF">
      <w:pPr>
        <w:pStyle w:val="ConsPlusNonformat"/>
        <w:jc w:val="both"/>
      </w:pP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200CF" w:rsidRDefault="008200CF" w:rsidP="008200CF">
      <w:pPr>
        <w:pStyle w:val="ConsPlusNonformat"/>
        <w:jc w:val="both"/>
      </w:pPr>
      <w:r>
        <w:t xml:space="preserve">                (наименование юридического лица, фамилия, имя, отчество</w:t>
      </w:r>
    </w:p>
    <w:p w:rsidR="008200CF" w:rsidRDefault="008200CF" w:rsidP="008200CF">
      <w:pPr>
        <w:pStyle w:val="ConsPlusNonformat"/>
        <w:jc w:val="both"/>
      </w:pPr>
      <w:r>
        <w:t xml:space="preserve">                           индивидуального предпринимателя)</w:t>
      </w:r>
    </w:p>
    <w:p w:rsidR="008200CF" w:rsidRDefault="008200CF" w:rsidP="008200C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в лице (для юридических лиц)</w:t>
      </w:r>
      <w:r>
        <w:t xml:space="preserve"> _________________________________________________</w:t>
      </w:r>
    </w:p>
    <w:p w:rsidR="008200CF" w:rsidRDefault="008200CF" w:rsidP="008200CF">
      <w:pPr>
        <w:pStyle w:val="ConsPlusNonformat"/>
        <w:jc w:val="both"/>
      </w:pPr>
      <w:r>
        <w:t xml:space="preserve">                                 (фамилия, имя, отчество руководителя</w:t>
      </w:r>
    </w:p>
    <w:p w:rsidR="008200CF" w:rsidRDefault="008200CF" w:rsidP="008200CF">
      <w:pPr>
        <w:pStyle w:val="ConsPlusNonformat"/>
        <w:jc w:val="both"/>
      </w:pPr>
      <w:r>
        <w:t xml:space="preserve">                                       или уполномоченного лица)</w:t>
      </w:r>
    </w:p>
    <w:p w:rsidR="008200CF" w:rsidRDefault="008200CF" w:rsidP="008200CF">
      <w:pPr>
        <w:pStyle w:val="ConsPlusNonformat"/>
        <w:jc w:val="center"/>
      </w:pPr>
      <w:r>
        <w:t>документ, удостоверяющий личность (для индивидуальных предпринимателей)</w:t>
      </w:r>
    </w:p>
    <w:p w:rsidR="008200CF" w:rsidRDefault="008200CF" w:rsidP="008200CF">
      <w:pPr>
        <w:pStyle w:val="ConsPlusNonformat"/>
        <w:jc w:val="both"/>
      </w:pPr>
      <w:r>
        <w:t>________________________________________________</w:t>
      </w:r>
      <w:r w:rsidR="0084623B">
        <w:t>_____________________________</w:t>
      </w:r>
    </w:p>
    <w:p w:rsidR="008200CF" w:rsidRDefault="008200CF" w:rsidP="008200CF">
      <w:pPr>
        <w:pStyle w:val="ConsPlusNonformat"/>
        <w:jc w:val="both"/>
      </w:pPr>
      <w:r>
        <w:t xml:space="preserve">                              (вид документа)</w:t>
      </w:r>
    </w:p>
    <w:p w:rsidR="008200CF" w:rsidRDefault="008200CF" w:rsidP="008200CF">
      <w:pPr>
        <w:pStyle w:val="ConsPlusNonformat"/>
        <w:jc w:val="both"/>
      </w:pPr>
      <w:r>
        <w:t>________________________________________________</w:t>
      </w:r>
      <w:r w:rsidR="0084623B">
        <w:t>_____________________________</w:t>
      </w:r>
    </w:p>
    <w:p w:rsidR="008200CF" w:rsidRDefault="008200CF" w:rsidP="008200CF">
      <w:pPr>
        <w:pStyle w:val="ConsPlusNonformat"/>
        <w:jc w:val="both"/>
      </w:pPr>
      <w:r>
        <w:t xml:space="preserve">                     (серия, номер, кем и когда выдан)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Место  нахождения,   почтовый  адрес   организации,   место  жительства</w:t>
      </w:r>
    </w:p>
    <w:p w:rsidR="008200CF" w:rsidRDefault="008200CF" w:rsidP="008200CF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>
        <w:rPr>
          <w:sz w:val="24"/>
          <w:szCs w:val="24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лица: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ОГРН _____________________________________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(индивидуального предпринимателя) ОГРНИП _________________________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ИНН _____________________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Реквизиты банковского счета _________________________________________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Контактная информация (телефон, адрес эл. почты): _____________________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заключить  договор   на  размещение  нестационарного   торгового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объекта  ____________________________________________________________,</w:t>
      </w:r>
    </w:p>
    <w:p w:rsidR="008200CF" w:rsidRDefault="008200CF" w:rsidP="008200CF">
      <w:pPr>
        <w:pStyle w:val="ConsPlusNonformat"/>
        <w:jc w:val="both"/>
      </w:pPr>
      <w:r>
        <w:t xml:space="preserve">                    (указать тип объекта: киоск, павильон)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___________________________________________________________,</w:t>
      </w:r>
    </w:p>
    <w:p w:rsidR="008200CF" w:rsidRDefault="008200CF" w:rsidP="008200CF">
      <w:pPr>
        <w:pStyle w:val="ConsPlusNonformat"/>
        <w:jc w:val="both"/>
      </w:pPr>
      <w:r>
        <w:t xml:space="preserve">             (адрес размещения указывать согласно утвержденной </w:t>
      </w:r>
      <w:hyperlink r:id="rId5" w:history="1">
        <w:r>
          <w:rPr>
            <w:rStyle w:val="a3"/>
          </w:rPr>
          <w:t>Схеме</w:t>
        </w:r>
      </w:hyperlink>
      <w:r>
        <w:t xml:space="preserve"> НТО)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территории согласно Схеме НТО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 объекта _____________________________________________,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объекта __________________ кв. м.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Прошу  закрепить  прилегающую территорию  для благоустройства  площадью 5  кв.  </w:t>
      </w:r>
      <w:r>
        <w:rPr>
          <w:rFonts w:ascii="Times New Roman" w:hAnsi="Times New Roman" w:cs="Times New Roman"/>
          <w:sz w:val="24"/>
          <w:szCs w:val="24"/>
        </w:rPr>
        <w:lastRenderedPageBreak/>
        <w:t>м,   а  также   дополнительную   прилегающую  территорию   площадью _________ кв. м.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заявлением заявитель гарантирует достоверность представленной в заявлении информации и подтверждает право Администрации Кашинского района  запрашивать в уполномоченных органах  информацию, уточняющую представленные в заявлении сведения.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заявлением заявитель подтверждает: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ликвидации в отношении себя как заявителя - юридического лица и отсутствие решения арбитражного суда о признании заявителя - юридического лица, индивидуального предпринимателя банкротом;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неприостановления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своей деятельности в порядке, предусмотренном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на день подачи заявления.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37"/>
      <w:bookmarkEnd w:id="2"/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опись документов, представляемых для заключения договора на размещение нестационарного торгового объекта;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заверенные в установленном порядке копии учредительных документов и свидетельства о государственной регистрации - для юридического лица;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заверенная в установленном порядке копия свидетельства о государственной регистрации - для индивидуального предпринимателя;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претендента (в случае необходимости);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полученные не ранее чем за 6 месяцев до размещения на официальном сайте муниципального образования «Кашинский район» в сети Интернет уведомления, или их нотариально заверенные копии;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декларация о принадлежности заявителя к субъектам малого и среднего предпринимательства (если в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Схеме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НТО место размещения объекта определено только для субъектов малого и среднего предпринимательства);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сведения об отсутствии задолженности по налогам и сборам в бюджеты всех уровней, в том числе по договору аренды земельного участка;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копия договора аренды земельного участка под размещение киоска (павильона);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ассортиментный перечень реализуемых товаров;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фотография объекта.</w:t>
      </w:r>
    </w:p>
    <w:p w:rsidR="008200CF" w:rsidRDefault="008200CF" w:rsidP="008200CF">
      <w:pPr>
        <w:pStyle w:val="ConsPlusNormal"/>
        <w:jc w:val="both"/>
      </w:pP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Подпись ________________________   _________________________________</w:t>
      </w:r>
    </w:p>
    <w:p w:rsidR="008200CF" w:rsidRDefault="008200CF" w:rsidP="008200CF">
      <w:pPr>
        <w:pStyle w:val="ConsPlusNonformat"/>
        <w:jc w:val="both"/>
      </w:pPr>
      <w:r>
        <w:t xml:space="preserve">                   (подпись)                        (фамилия, имя, отчество)</w:t>
      </w:r>
    </w:p>
    <w:p w:rsidR="008200CF" w:rsidRDefault="008200CF" w:rsidP="008200CF">
      <w:pPr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М.П.</w:t>
      </w:r>
      <w:r>
        <w:t xml:space="preserve">                                    Дата __________________________</w:t>
      </w:r>
    </w:p>
    <w:p w:rsidR="008200CF" w:rsidRDefault="008200CF" w:rsidP="008200CF">
      <w:pPr>
        <w:rPr>
          <w:sz w:val="28"/>
          <w:szCs w:val="28"/>
        </w:rPr>
      </w:pPr>
    </w:p>
    <w:p w:rsidR="0084623B" w:rsidRDefault="0084623B" w:rsidP="008200CF">
      <w:pPr>
        <w:rPr>
          <w:sz w:val="28"/>
          <w:szCs w:val="28"/>
        </w:rPr>
      </w:pPr>
    </w:p>
    <w:p w:rsidR="0084623B" w:rsidRDefault="0084623B" w:rsidP="008200CF">
      <w:pPr>
        <w:rPr>
          <w:sz w:val="28"/>
          <w:szCs w:val="28"/>
        </w:rPr>
      </w:pPr>
    </w:p>
    <w:p w:rsidR="0084623B" w:rsidRDefault="0084623B" w:rsidP="008200CF">
      <w:pPr>
        <w:rPr>
          <w:sz w:val="28"/>
          <w:szCs w:val="28"/>
        </w:rPr>
      </w:pPr>
    </w:p>
    <w:p w:rsidR="0084623B" w:rsidRDefault="0084623B" w:rsidP="008200CF">
      <w:pPr>
        <w:rPr>
          <w:sz w:val="28"/>
          <w:szCs w:val="28"/>
        </w:rPr>
      </w:pPr>
    </w:p>
    <w:p w:rsidR="008200CF" w:rsidRDefault="008200CF" w:rsidP="008200CF">
      <w:pPr>
        <w:rPr>
          <w:sz w:val="28"/>
          <w:szCs w:val="28"/>
        </w:rPr>
      </w:pPr>
    </w:p>
    <w:p w:rsidR="008200CF" w:rsidRDefault="008200CF" w:rsidP="008200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4623B" w:rsidRDefault="008200CF" w:rsidP="00846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4623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к уведомлению о приеме </w:t>
      </w:r>
      <w:r w:rsidR="0084623B">
        <w:rPr>
          <w:rFonts w:ascii="Times New Roman" w:hAnsi="Times New Roman" w:cs="Times New Roman"/>
          <w:sz w:val="24"/>
          <w:szCs w:val="24"/>
        </w:rPr>
        <w:t xml:space="preserve">заявлений           </w:t>
      </w:r>
    </w:p>
    <w:p w:rsidR="0084623B" w:rsidRDefault="0084623B" w:rsidP="00846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 заключение</w:t>
      </w:r>
      <w:r w:rsidR="008200CF">
        <w:rPr>
          <w:rFonts w:ascii="Times New Roman" w:hAnsi="Times New Roman" w:cs="Times New Roman"/>
          <w:sz w:val="24"/>
          <w:szCs w:val="24"/>
        </w:rPr>
        <w:t xml:space="preserve"> договоров</w:t>
      </w:r>
      <w:r>
        <w:rPr>
          <w:rFonts w:ascii="Times New Roman" w:hAnsi="Times New Roman" w:cs="Times New Roman"/>
          <w:sz w:val="24"/>
          <w:szCs w:val="24"/>
        </w:rPr>
        <w:t xml:space="preserve"> на размещение                     </w:t>
      </w:r>
    </w:p>
    <w:p w:rsidR="0084623B" w:rsidRDefault="0084623B" w:rsidP="00846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нестационарного </w:t>
      </w:r>
      <w:r w:rsidR="008200CF">
        <w:rPr>
          <w:rFonts w:ascii="Times New Roman" w:hAnsi="Times New Roman" w:cs="Times New Roman"/>
          <w:sz w:val="24"/>
          <w:szCs w:val="24"/>
        </w:rPr>
        <w:t>торгового объект</w:t>
      </w:r>
      <w:r>
        <w:rPr>
          <w:rFonts w:ascii="Times New Roman" w:hAnsi="Times New Roman" w:cs="Times New Roman"/>
          <w:sz w:val="24"/>
          <w:szCs w:val="24"/>
        </w:rPr>
        <w:t xml:space="preserve">а, в том         </w:t>
      </w:r>
    </w:p>
    <w:p w:rsidR="0084623B" w:rsidRDefault="0084623B" w:rsidP="00846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числе объекта по </w:t>
      </w:r>
      <w:r w:rsidR="008200CF">
        <w:rPr>
          <w:rFonts w:ascii="Times New Roman" w:hAnsi="Times New Roman" w:cs="Times New Roman"/>
          <w:sz w:val="24"/>
          <w:szCs w:val="24"/>
        </w:rPr>
        <w:t xml:space="preserve">оказанию услуг,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200CF" w:rsidRDefault="0084623B" w:rsidP="00846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200CF">
        <w:rPr>
          <w:rFonts w:ascii="Times New Roman" w:hAnsi="Times New Roman" w:cs="Times New Roman"/>
          <w:sz w:val="24"/>
          <w:szCs w:val="24"/>
        </w:rPr>
        <w:t>без проведения торгов</w:t>
      </w:r>
    </w:p>
    <w:p w:rsidR="008200CF" w:rsidRDefault="008200CF" w:rsidP="0084623B">
      <w:pPr>
        <w:pStyle w:val="ConsPlusNormal"/>
        <w:ind w:firstLine="0"/>
        <w:rPr>
          <w:rFonts w:ascii="Times New Roman" w:hAnsi="Times New Roman" w:cs="Times New Roman"/>
          <w:sz w:val="24"/>
          <w:szCs w:val="24"/>
          <w:highlight w:val="red"/>
        </w:rPr>
      </w:pPr>
      <w:bookmarkStart w:id="3" w:name="P436"/>
      <w:bookmarkEnd w:id="3"/>
    </w:p>
    <w:p w:rsidR="008200CF" w:rsidRDefault="008200CF" w:rsidP="008200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200CF" w:rsidRDefault="008200CF" w:rsidP="008200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размещение нестационарного торгового объекта,</w:t>
      </w:r>
    </w:p>
    <w:p w:rsidR="008200CF" w:rsidRDefault="008200CF" w:rsidP="008200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том числе объекта по оказанию услуг, </w:t>
      </w:r>
    </w:p>
    <w:p w:rsidR="008200CF" w:rsidRDefault="008200CF" w:rsidP="008200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 проведения торгов</w:t>
      </w:r>
    </w:p>
    <w:p w:rsidR="008200CF" w:rsidRDefault="008200CF" w:rsidP="008200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(типовая форма)</w:t>
      </w:r>
    </w:p>
    <w:p w:rsidR="008200CF" w:rsidRDefault="008200CF" w:rsidP="0084623B">
      <w:pPr>
        <w:pStyle w:val="ConsPlusNormal"/>
        <w:ind w:firstLine="0"/>
        <w:rPr>
          <w:rFonts w:ascii="Times New Roman" w:hAnsi="Times New Roman" w:cs="Times New Roman"/>
          <w:sz w:val="24"/>
          <w:szCs w:val="24"/>
          <w:highlight w:val="red"/>
        </w:rPr>
      </w:pP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Кашин                                                                   "___" ___________ 20__ г.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Администрация Кашинского района в лице____________________________ ________________________________________, действующего на основании Устава муниципального образования «Кашинский район», именуемый  дальнейшем </w:t>
      </w:r>
      <w:r w:rsidR="0084623B">
        <w:rPr>
          <w:rFonts w:ascii="Times New Roman" w:hAnsi="Times New Roman" w:cs="Times New Roman"/>
          <w:sz w:val="24"/>
          <w:szCs w:val="24"/>
        </w:rPr>
        <w:t>"Сторона 1", с одной стороны и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84623B"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4623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организации,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4623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200CF" w:rsidRDefault="008200CF" w:rsidP="008200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индивидуального предпринимателя)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</w:t>
      </w:r>
      <w:r w:rsidR="0084623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(должность, фамилия, имя, отчество)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______________________________________, именуемое(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дальнейшем  "</w:t>
      </w:r>
      <w:proofErr w:type="gramEnd"/>
      <w:r>
        <w:rPr>
          <w:rFonts w:ascii="Times New Roman" w:hAnsi="Times New Roman" w:cs="Times New Roman"/>
          <w:sz w:val="24"/>
          <w:szCs w:val="24"/>
        </w:rPr>
        <w:t>Сторона 2",  с другой  стороны,  далее  совместно  именуемые Стороны, заключили настоящий Договор о нижеследующем.</w:t>
      </w:r>
    </w:p>
    <w:p w:rsidR="008200CF" w:rsidRDefault="008200CF" w:rsidP="008200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00CF" w:rsidRDefault="008200CF" w:rsidP="008200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56"/>
      <w:bookmarkEnd w:id="4"/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58"/>
      <w:bookmarkEnd w:id="5"/>
      <w:r>
        <w:rPr>
          <w:rFonts w:ascii="Times New Roman" w:hAnsi="Times New Roman" w:cs="Times New Roman"/>
          <w:sz w:val="24"/>
          <w:szCs w:val="24"/>
        </w:rPr>
        <w:t xml:space="preserve">    1.1. Сторона 1 предоставляет Стороне 2  право разместить нестационарный объект,  не являющийся  объектом  недвижимого  имущества  (далее - Объект), по адресу: _________________________________________________ в соответствии  со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Схемой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 на территории городского поселения - город Кашин Кашинского района Тверской области,  утвержденной постановлением Администрации Кашинского района  от ____________ № ____  (номер в схеме _____________) (далее - Схема), за плату в размере, рассчитанном  в соответствии с методикой расчета  начальной  (минимальной) цены  договора  на размещение нестационарного торгового объекта,  в том числе объекта  по оказанию услуг, на  территории  городского поселения - город Кашин Кашинского района Тверской области,  утвержденной  постановлением  Администрации  Кашинского района  от  _______________ № _____.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71"/>
      <w:bookmarkEnd w:id="6"/>
      <w:r>
        <w:rPr>
          <w:rFonts w:ascii="Times New Roman" w:hAnsi="Times New Roman" w:cs="Times New Roman"/>
          <w:sz w:val="24"/>
          <w:szCs w:val="24"/>
        </w:rPr>
        <w:t xml:space="preserve">    1.2. Технические характеристики Объекта: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тип Объекта ____________________________________________________;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(киоск, павильон,  палатка и т.д.)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площадь Объекта _______________ кв. м;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площадь территории для размещения Объекта и благоустройства __ кв. м;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прочее _________________________________________________________.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77"/>
      <w:bookmarkEnd w:id="7"/>
      <w:r>
        <w:rPr>
          <w:rFonts w:ascii="Times New Roman" w:hAnsi="Times New Roman" w:cs="Times New Roman"/>
          <w:sz w:val="24"/>
          <w:szCs w:val="24"/>
        </w:rPr>
        <w:t xml:space="preserve">    1.3. Специализация Объекта _________________________________________.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1.4. Ассортимент реализуемых товаров (услуг)__________________________ ___________________________________________________________</w:t>
      </w:r>
      <w:r w:rsidR="0084623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0CF" w:rsidRDefault="008200CF" w:rsidP="008200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Сторона 1 имеет право: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В период действия Договора проверять соблюдение Стороной 2 требований настоящего Договора на месте размещения Объекта.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Направлять в адрес Стороны 2 уведомления о выявлении фактов повреждения либо утраты отдельных элементов Объекта, его ненадлежащего технического состояния или появления посторонних надписей, рисунков на любом элементе Объекта с требованием об устранении перечисленных недостатков.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На возмещение убытков в установленном действующим законодательством порядке, причиненных ухудшением качества земель в результате хозяйственной деятельности Стороны 2, а также по иным основаниям, предусмотренным законодательством Российской Федерации.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Расторгнуть Договор в одностороннем порядке в случаях, предусмотренных настоящим Договором.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При неисполнении в добровольном порядке Стороной 2 демонтажа Объекта по истечении срока действия настоящего Договора либо досрочного расторжения Договора осуществить демонтаж Объекта в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>, утвержденном постановлением Администрации Кашинского района.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Сторона 1 обязана: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Выполнять в полном объеме все условия настоящего Договора.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Своевременно производить расчет платы за размещение Объекта и направлять его Стороне 2, а также уведомлять Сторону 2 об изменении реквизитов для перечисления платы за размещение Объекта.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Возвратить Стороне 2 стоимость Договора за неиспользованный период размещения Объекта в случае, предусмотренном </w:t>
      </w:r>
      <w:hyperlink r:id="rId10" w:anchor="P55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подпунктом 5.3.5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Сторона 2 имеет право: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Разместить Объект в соответствии с </w:t>
      </w:r>
      <w:hyperlink r:id="rId11" w:anchor="P45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пунктами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anchor="P47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Демонтировать Объект до истечения срока действия настоящего Договора, при этом оплата, внесенная по настоящему Договору, Стороне 2 не возвращается.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Сторона 2 обязана: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Обеспечить соответствие размещаемого Объекта типовым требованиям к нестационарным торговым объектам,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утверждённым  постановлением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Кашинского района  в срок до _________.</w:t>
      </w:r>
    </w:p>
    <w:p w:rsidR="008200CF" w:rsidRDefault="008200CF" w:rsidP="008200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Установить Объект в соответствии с требованиями </w:t>
      </w:r>
      <w:hyperlink r:id="rId13" w:anchor="P45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 в течение ___________ с даты заключения настоящего Договора и предъявить Объект приемочной комиссии по допуску нестационарных торговых объектов,  в том числе объектов по оказанию услуг, к эксплуатации  на территории городского поселения - город Кашин Кашинского района Тверской области, созданной </w:t>
      </w:r>
      <w:hyperlink r:id="rId1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</w:t>
        </w:r>
      </w:hyperlink>
      <w:r>
        <w:rPr>
          <w:rFonts w:ascii="Times New Roman" w:hAnsi="Times New Roman" w:cs="Times New Roman"/>
          <w:sz w:val="24"/>
          <w:szCs w:val="24"/>
        </w:rPr>
        <w:t>остановлением  Администрации Кашинского района  от _________ № ______, в срок до ________.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Использовать Объект в соответствии со специализацией, указанной в </w:t>
      </w:r>
      <w:hyperlink r:id="rId15" w:anchor="P47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без права передачи его третьему лицу и без уступки своих прав и обязанностей по настоящему Договору третьему лицу. Изменение специализации объекта не допускается.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В случае самостоятельного выявления фактов повреждения, утраты отдельных элементов Объекта, ненадлежащего технического состояния Объекта или появления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посторонних надписей,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не позднее 3 календарных дней со дня такого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со дня получения соответствующего уведомления.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Обеспечить сохранение внешнего вида, цветового решения и материалов отделки фасадов Объекта в соответствии с согласованным с отделом архитектуры и градостроительства Администрации Кашинского района   проектом архитектурно-художественного решения Объекта в течение установленного периода размещения. Не размещать дополнительное оборудование рядом с Объектом.2.4.6. При осуществлении хозяйственной деятельности обеспечить соблюдение требований действующего законодательства.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При эксплуатации Объекта соблюдать </w:t>
      </w:r>
      <w:hyperlink r:id="rId1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благоустройству территории муниципального образования  в пределах территории, указанной в </w:t>
      </w:r>
      <w:hyperlink r:id="rId17" w:anchor="P47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 Своевременно получать у Стороны 1 расчет платы за размещение Объекта на текущий период.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2.4.9. Своевременно и в полном размере в установленные сроки вносить плату по настоящему Договору. В течение 5 календарных дней с момента наступления срока платежа представить Стороне 1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платежный  документ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подтверждающий перечисление денежных средств в счет платы за размещение Объекта с отметкой банка, или заверенную банком копию этого платежного документа.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2.4.10. Обеспечить представителям Стороны 1 доступ на Объект по их требованию.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13"/>
      <w:bookmarkEnd w:id="8"/>
      <w:r>
        <w:rPr>
          <w:rFonts w:ascii="Times New Roman" w:hAnsi="Times New Roman" w:cs="Times New Roman"/>
          <w:sz w:val="24"/>
          <w:szCs w:val="24"/>
        </w:rPr>
        <w:t>2.4.11. В течение 5 календарных дней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реорганизации.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2.4.12. По истечении срока действия настоящего Договора, а также в случае досрочного расторжения в одностороннем порядке  настоящего Договора по инициативе Стороны 1 в соответствии с </w:t>
      </w:r>
      <w:hyperlink r:id="rId18" w:anchor="P54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разделом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 произвести демонтаж Объекта в течение 10 календарных дней со дня расторжения Договора.</w:t>
      </w: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0CF" w:rsidRDefault="008200CF" w:rsidP="008200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Платежи и расчеты по Договору</w:t>
      </w: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Размер платы по Договору на _______ год составляет _________________________________________ (_______) руб.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Размер платы подлежит ежегодной индексации на коэффициент-дефлятор, учитывающий изменение потребительских цен на товары (работы, услуги) в Тверской области Российской Федерации.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20"/>
      <w:bookmarkEnd w:id="9"/>
      <w:r>
        <w:rPr>
          <w:rFonts w:ascii="Times New Roman" w:hAnsi="Times New Roman" w:cs="Times New Roman"/>
          <w:sz w:val="24"/>
          <w:szCs w:val="24"/>
        </w:rPr>
        <w:t>3.3. Плата по настоящему Договору вносится путем перечисления денежных средств на лицевой счет _____________________.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Периодичность и сумма внесения платы по настоящему Договору: __________________________________________.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Сторона 1 производит расчет платы по настоящему Договору на текущий период и направляет Стороне 2 заказным письмом с указанием реквизитов для перечисления платы по Договору по адресу, указанному в настоящем Договоре или вручает лично под роспись. 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Подтверждением исполнения обязательства по внесению платы по настоящему Договору являются платежный документ, подтверждающий перечисление денежных средств в счет платы за размещение Объекта с отметкой банка, или заверенная банком копия этого платежного документа, представленные Стороне 1.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Датой оплаты считается дата списания (перечисления)  средств со счета Стороны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  на счет Стороны 1, указанный в </w:t>
      </w:r>
      <w:hyperlink r:id="rId19" w:anchor="P52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3.3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Погашение задолженности по Договору наличными деньгами не производится.  </w:t>
      </w: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0CF" w:rsidRDefault="008200CF" w:rsidP="008200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случае невнесения платы за размещение Объекта в сроки, установленные настоящим Договором, Сторона 2 уплачивает Стороне 1 неустойку  в размере 1% от суммы просроченного платежа  за каждый день просрочки с даты, следующей за датой наступления исполнения обязательства, установленной настоящим Договором, по дату погашения просроченной задолженности (включительно).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 случае возникновения просроченного платежа по внесению платы за размещение Объекта поступившие в счет погашения задолженности денежные средства не зависимо от назначения платежа, указанного в платёжном документе, направляются Стороной 1 сначала на погашение неустойки, затем на погашение просроченного платежа,  а затем на погашение срочного (текущего) платежа.  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Сторона 2 уплачивает Стороне 1 штраф в размере 10% от суммы годового размера платы за право размещения Объекта в случаях: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эксплуатации Объекта без </w:t>
      </w:r>
      <w:hyperlink r:id="rId2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акта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приемочной комиссии, утвержденной постановлением Администрации Кашинского района  (далее - акт приемочной комиссии);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несоответствия типа Объекта и его специализации, установленных настоящим Договором;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 несоответствия места размещения Объекта, установленного настоящим Договором;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 превышения размеров занимаемой площади Объекта, установленной настоящим Договором;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4.4.5. неосуществления благоустройства территории, прилегающей к Объекту;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4.4.6. несоответствия Объекта типовым требованиям к нестационарным торговым объектам, утверждаемым постановлением Администрации Кашинского района;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4.4.7. размещения дополнительного оборудования рядом с Объектом за каждый допущенный случай;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4.4.8. нарушения правил продажи отдельных видов товаров, установленных законодательством Российской Федерации.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Неразмещение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неиспользование Объекта Стороной 2 не может служить основанием для отказа в выплате платы по настоящему Договору.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Если Сторона 1 несет убытки в случае невыполнения Стороной 2 обязательств, указанных в </w:t>
      </w:r>
      <w:hyperlink r:id="rId21" w:anchor="P51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подпункте 2.4.11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2.4 настоящего Договора, то указанные убытки погашаются за счет Стороны 2.</w:t>
      </w: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0CF" w:rsidRDefault="008200CF" w:rsidP="008200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544"/>
      <w:bookmarkEnd w:id="10"/>
      <w:r>
        <w:rPr>
          <w:rFonts w:ascii="Times New Roman" w:hAnsi="Times New Roman" w:cs="Times New Roman"/>
          <w:sz w:val="24"/>
          <w:szCs w:val="24"/>
        </w:rPr>
        <w:t>5. Срок действия Договора.</w:t>
      </w:r>
    </w:p>
    <w:p w:rsidR="008200CF" w:rsidRDefault="008200CF" w:rsidP="008200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Изменение, расторжение и прекращение действия  Договора</w:t>
      </w: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и действует   до "___" ______________ 20__ г.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 окончании срока действия настоящего Договора обязательства Сторон по настоящему Договору прекращаются.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Сторон, а также в одностороннем порядке Стороной 1 в случаях: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5.3.1. неоднократного нарушения Стороной 2 (более двух раз) специализации Объекта, предусмотренной настоящим Договором;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 эксплуатации Стороной 2 Объекта без акта приемочной комиссии;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5.3.3.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Стороной 2 в установленный срок выявленных нарушений при эксплуатации Объекта, указанных в акте приемочной комиссии;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54"/>
      <w:bookmarkEnd w:id="11"/>
      <w:r>
        <w:rPr>
          <w:rFonts w:ascii="Times New Roman" w:hAnsi="Times New Roman" w:cs="Times New Roman"/>
          <w:sz w:val="24"/>
          <w:szCs w:val="24"/>
        </w:rPr>
        <w:t xml:space="preserve">5.3.4. принятия Администрацией Кашинского района  в период действия </w:t>
      </w:r>
      <w:hyperlink r:id="rId2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схемы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территории городского поселения - город Кашин Кашинского района Тверской области  в установленном порядке следующих решений: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карманов;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строительстве или реконструкции объектов капитального строительства;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5.3.5. невнесения Стороной 2 платы Стороне 1, предусмотренной настоящим Договором, в течение 30 календарных дней с установленной даты оплаты;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5.3.6. установления Стороной 1 факта осуществления в Объекте предпринимательской деятельности иным лицом, которому не предоставлялось право на размещение Объекта;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5.3.7. прекращения Стороной 2 в установленном законом порядке своей деятельности;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5.3.8. неосуществления Стороной 2 хозяйственной деятельности в Объекте в течение 30 календарных дней подряд в течение срока размещения Объекта;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5.3.9. неоднократного (более двух раз) неисполнения Стороной 2 обязанности по благоустройству территории, прилегающей к Объекту.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При принятии решения об одностороннем расторжении настоящего Договора Сторона 1 направляет Стороне 2 по адресу, указанному в Договоре, письменное уведомление о его расторжении с указанием причин такого расторжения. Настоящий Договор будет считаться расторгнутым по истечении 30 календарных дней с момента получения Стороной 2 указанного уведомления.</w:t>
      </w: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0CF" w:rsidRDefault="008200CF" w:rsidP="008200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Прочие условия</w:t>
      </w: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составлен в двух экземплярах, имеющих одинаковую юридическую силу, по одному для каждой Стороны.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изменения и (или) дополнения к настоящему Договору оформляются в письменной форме, в том числе изменения размера платы по Договору.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Во всём, что  не урегулировано настоящим Договором, Стороны руководствуются  законодательством Российской Федерации.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Все споры и разногласия, которые могут возникнуть при исполнении условий настоящего  Договора, Стороны будут стремиться разрешить путём переговоров. 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Споры, не урегулированные путём переговоров,  разрешаются в судебном порядке, установленном законодательством Российской Федерации.  </w:t>
      </w: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0CF" w:rsidRDefault="008200CF" w:rsidP="008200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Юридические адреса, банковские реквизиты</w:t>
      </w:r>
    </w:p>
    <w:p w:rsidR="008200CF" w:rsidRDefault="008200CF" w:rsidP="008200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подписи Сторон</w:t>
      </w: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Сторона 1:                                                Сторона 2: 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             __________________________</w:t>
      </w: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00CF" w:rsidRDefault="008200CF" w:rsidP="00820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 /____________/           _____________ /____________/</w:t>
      </w:r>
    </w:p>
    <w:p w:rsidR="008200CF" w:rsidRDefault="008200CF" w:rsidP="00ED6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М.П.                                                                                                  М.П.</w:t>
      </w:r>
    </w:p>
    <w:p w:rsidR="00ED6BF4" w:rsidRPr="00ED6BF4" w:rsidRDefault="00ED6BF4" w:rsidP="00ED6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00CF" w:rsidRDefault="008200CF" w:rsidP="00820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200CF" w:rsidRDefault="008200CF" w:rsidP="00820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о приеме заявлений на заключение</w:t>
      </w:r>
    </w:p>
    <w:p w:rsidR="008200CF" w:rsidRDefault="008200CF" w:rsidP="00820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договоров на размещение нестационарных торговых</w:t>
      </w:r>
    </w:p>
    <w:p w:rsidR="008200CF" w:rsidRDefault="008200CF" w:rsidP="00820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проведения торгов</w:t>
      </w:r>
    </w:p>
    <w:p w:rsidR="008200CF" w:rsidRDefault="008200CF" w:rsidP="00820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00CF" w:rsidRDefault="008200CF" w:rsidP="008200C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8200CF" w:rsidRDefault="008200CF" w:rsidP="008200C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 начальной (минимальной) цены договора</w:t>
      </w:r>
    </w:p>
    <w:p w:rsidR="008200CF" w:rsidRDefault="008200CF" w:rsidP="008200C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объекта, в том числе</w:t>
      </w:r>
    </w:p>
    <w:p w:rsidR="008200CF" w:rsidRDefault="008200CF" w:rsidP="008200C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по оказанию услуг, на территории городского поселения - город Кашин Кашинского района Тверской области</w:t>
      </w: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0CF" w:rsidRDefault="008200CF" w:rsidP="0082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Методика определяет порядок расчета начальной (минимальной) цены договора на размещение нестационарного торгового объекта, в том числе объекта по оказанию услуг (далее - объект), на территории городского поселения - город Кашин Кашинского района Тверской области (далее – Договор).</w:t>
      </w: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Расчет начальной (минимальной) цены Договора</w:t>
      </w: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начальной цены Договора (без НДС) осуществляется по формуле:</w:t>
      </w: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 = Z x S x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Кспец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Км x 12 (месяцев),</w:t>
      </w: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0CF" w:rsidRDefault="008200CF" w:rsidP="00820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200CF" w:rsidRDefault="008200CF" w:rsidP="0082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- начальная цена Договора за один год. Если Договор заключается на срок менее года, - значение C делится на 365 и умножается на количество дней, равных периоду размещения объекта, руб.;</w:t>
      </w:r>
    </w:p>
    <w:p w:rsidR="008200CF" w:rsidRDefault="008200CF" w:rsidP="0082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- базовая ставка за один квадратный метр площади, предоставляемой под размещение объекта, которая равна среднему  значению удельного показателя кадастровой стоимости земельных участков в составе земель населенных пунктов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предназначенных для размещения объектов торговли, общественного питания и бытового обслуживания, руб. (утверждается приказом Министерства имущественных и земельных отношений Тверской области);</w:t>
      </w:r>
    </w:p>
    <w:p w:rsidR="008200CF" w:rsidRDefault="008200CF" w:rsidP="0082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- площадь объекта в соответствии с заключенным Договором, кв. м;</w:t>
      </w:r>
    </w:p>
    <w:p w:rsidR="008200CF" w:rsidRDefault="008200CF" w:rsidP="008200C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Ктип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 типа объекта </w:t>
      </w:r>
      <w:hyperlink r:id="rId23" w:anchor="P353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(таблица № 1)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00CF" w:rsidRDefault="008200CF" w:rsidP="008200C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Кспец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 специализации объекта </w:t>
      </w:r>
      <w:hyperlink r:id="rId24" w:anchor="P37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(таблица №2)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00CF" w:rsidRDefault="008200CF" w:rsidP="0082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Км - корректирующий коэффициент месторасположения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</w:t>
      </w:r>
      <w:hyperlink r:id="rId25" w:anchor="P459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(таблица №3)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F4" w:rsidRDefault="00ED6BF4" w:rsidP="00820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0CF" w:rsidRDefault="008200CF" w:rsidP="00820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0CF" w:rsidRDefault="008200CF" w:rsidP="008200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353"/>
      <w:bookmarkEnd w:id="12"/>
      <w:r>
        <w:rPr>
          <w:rFonts w:ascii="Times New Roman" w:hAnsi="Times New Roman" w:cs="Times New Roman"/>
          <w:b/>
          <w:sz w:val="28"/>
          <w:szCs w:val="28"/>
        </w:rPr>
        <w:t>Значения коэффициента типа объекта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Ктип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2"/>
        <w:gridCol w:w="7511"/>
        <w:gridCol w:w="1417"/>
      </w:tblGrid>
      <w:tr w:rsidR="008200CF" w:rsidTr="008200C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Ктип</w:t>
            </w:r>
            <w:proofErr w:type="spellEnd"/>
          </w:p>
        </w:tc>
      </w:tr>
      <w:tr w:rsidR="008200CF" w:rsidTr="008200C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200CF" w:rsidTr="008200C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200CF" w:rsidTr="008200C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 (место)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200CF" w:rsidTr="008200C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0CF" w:rsidRDefault="008200CF" w:rsidP="00820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0CF" w:rsidRDefault="008200CF" w:rsidP="008200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376"/>
      <w:bookmarkEnd w:id="13"/>
      <w:r>
        <w:rPr>
          <w:rFonts w:ascii="Times New Roman" w:hAnsi="Times New Roman" w:cs="Times New Roman"/>
          <w:b/>
          <w:sz w:val="28"/>
          <w:szCs w:val="28"/>
        </w:rPr>
        <w:t>Значения коэффициента специализации объекта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Кспец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4"/>
        <w:gridCol w:w="7369"/>
        <w:gridCol w:w="1417"/>
      </w:tblGrid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 объекта, ассортимент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Кспец</w:t>
            </w:r>
            <w:proofErr w:type="spellEnd"/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 (собственного производства)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Товары сельхозпроизводителей Тверской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в промышленной упаковке в ассортименте, включая хлебобулочные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Молочная гастрономия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- фрукты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Квас, безалкогольные напитки, питьевая 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Колбасная и мясная гастрономия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в ассортименте,  включая пиво и табак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в ассортименте (без пива и табака)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народных художественных промыслов  Тверской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Шары, игрушки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(печатная продукция)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Товары бытовой химии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Компакт диски (аудио,  игры, фильмы)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0CF" w:rsidRDefault="008200CF" w:rsidP="008200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0CF" w:rsidRDefault="008200CF" w:rsidP="008200C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459"/>
      <w:bookmarkEnd w:id="14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коэффициента месторасположения</w:t>
      </w:r>
    </w:p>
    <w:p w:rsidR="008200CF" w:rsidRDefault="008200CF" w:rsidP="008200C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нестационарного торгового объекта (Км)</w:t>
      </w:r>
    </w:p>
    <w:p w:rsidR="008200CF" w:rsidRDefault="008200CF" w:rsidP="00820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4"/>
        <w:gridCol w:w="7369"/>
        <w:gridCol w:w="1417"/>
      </w:tblGrid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Месторасположение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CF" w:rsidRDefault="008200CF" w:rsidP="008200CF">
            <w:pPr>
              <w:pStyle w:val="ConsPlusNormal"/>
              <w:numPr>
                <w:ilvl w:val="0"/>
                <w:numId w:val="2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– город Кашин Кашинского района Тверской области: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CF" w:rsidRDefault="00820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CF" w:rsidRDefault="008200CF" w:rsidP="008200CF">
            <w:pPr>
              <w:pStyle w:val="ConsPlusNormal"/>
              <w:numPr>
                <w:ilvl w:val="1"/>
                <w:numId w:val="3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Пролетарская, ул. Луначарского, </w:t>
            </w:r>
          </w:p>
          <w:p w:rsidR="008200CF" w:rsidRDefault="008200CF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Карла Маркса (до «Московского» моста)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CF" w:rsidRDefault="00820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0CF" w:rsidRDefault="00820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00CF" w:rsidTr="008200C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CF" w:rsidRDefault="008200CF" w:rsidP="008200CF">
            <w:pPr>
              <w:pStyle w:val="ConsPlusNormal"/>
              <w:numPr>
                <w:ilvl w:val="1"/>
                <w:numId w:val="3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CF" w:rsidRDefault="00820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площадь Пролетарская, ул. Луначарского, ул. Карла Маркса (до «Московского» моста)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CF" w:rsidRDefault="00820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0CF" w:rsidRDefault="00820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</w:tbl>
    <w:p w:rsidR="008200CF" w:rsidRDefault="008200CF" w:rsidP="00820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00CF" w:rsidRPr="008200CF" w:rsidRDefault="008200CF" w:rsidP="008200CF">
      <w:r>
        <w:t xml:space="preserve"> </w:t>
      </w:r>
    </w:p>
    <w:sectPr w:rsidR="008200CF" w:rsidRPr="008200CF" w:rsidSect="0029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7F257347"/>
    <w:multiLevelType w:val="multilevel"/>
    <w:tmpl w:val="948A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9F8"/>
    <w:rsid w:val="000106A1"/>
    <w:rsid w:val="00015AE1"/>
    <w:rsid w:val="0002355B"/>
    <w:rsid w:val="00066E3B"/>
    <w:rsid w:val="00114360"/>
    <w:rsid w:val="00206C92"/>
    <w:rsid w:val="00292E47"/>
    <w:rsid w:val="002E7EBD"/>
    <w:rsid w:val="00334F1B"/>
    <w:rsid w:val="00351429"/>
    <w:rsid w:val="003536C8"/>
    <w:rsid w:val="00357C3A"/>
    <w:rsid w:val="003A3701"/>
    <w:rsid w:val="004E10BC"/>
    <w:rsid w:val="006815FB"/>
    <w:rsid w:val="006A28CF"/>
    <w:rsid w:val="007046D3"/>
    <w:rsid w:val="007B7928"/>
    <w:rsid w:val="008200CF"/>
    <w:rsid w:val="0084623B"/>
    <w:rsid w:val="00A002ED"/>
    <w:rsid w:val="00A94790"/>
    <w:rsid w:val="00B14FFB"/>
    <w:rsid w:val="00B519F8"/>
    <w:rsid w:val="00BE766A"/>
    <w:rsid w:val="00C275FC"/>
    <w:rsid w:val="00C331A8"/>
    <w:rsid w:val="00C71C48"/>
    <w:rsid w:val="00DE3C45"/>
    <w:rsid w:val="00ED6BF4"/>
    <w:rsid w:val="00F1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46C50-FE30-49EE-8100-5FCEE7DD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E47"/>
  </w:style>
  <w:style w:type="paragraph" w:styleId="1">
    <w:name w:val="heading 1"/>
    <w:basedOn w:val="a"/>
    <w:link w:val="10"/>
    <w:uiPriority w:val="9"/>
    <w:qFormat/>
    <w:rsid w:val="00B519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9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519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19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9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00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200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20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1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7E25F67A1FD62FD46FDCC240131A0190528163F20724739B1D8A5025418CF3E332FE246371781165D50U6n5M" TargetMode="External"/><Relationship Id="rId13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18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7" Type="http://schemas.openxmlformats.org/officeDocument/2006/relationships/hyperlink" Target="consultantplus://offline/ref=7467E25F67A1FD62FD46FDCC240131A0190528163F20724739B1D8A5025418CF3E332FE246371781165D50U6n5M" TargetMode="External"/><Relationship Id="rId12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17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25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67E25F67A1FD62FD46FDCC240131A0190528163C28744839B1D8A5025418CF3E332FE246371781165D53U6nAM" TargetMode="External"/><Relationship Id="rId20" Type="http://schemas.openxmlformats.org/officeDocument/2006/relationships/hyperlink" Target="consultantplus://offline/ref=7467E25F67A1FD62FD46FDCC240131A0190528163C29774839B1D8A5025418CF3E332FE246371781165D57U6nF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67E25F67A1FD62FD46E3C1326D6BAE1E06711939257C1860EE83F855U5nDM" TargetMode="External"/><Relationship Id="rId11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24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5" Type="http://schemas.openxmlformats.org/officeDocument/2006/relationships/hyperlink" Target="consultantplus://offline/ref=7467E25F67A1FD62FD46FDCC240131A0190528163F20724739B1D8A5025418CF3E332FE246371781165D50U6n5M" TargetMode="External"/><Relationship Id="rId15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23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10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19" Type="http://schemas.openxmlformats.org/officeDocument/2006/relationships/hyperlink" Target="file:///C:\Users\&#1054;&#1074;&#1095;&#1080;&#1085;&#1085;&#1080;&#1082;&#1086;&#1074;&#1072;&#1045;&#1074;&#1072;&#1090;&#1077;&#1088;&#1080;&#1085;&#1072;\Downloads\pril_nsto%20(25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67E25F67A1FD62FD46FDCC240131A0190528163F20774C35B1D8A5025418CF3E332FE246371781165D50U6nBM" TargetMode="External"/><Relationship Id="rId14" Type="http://schemas.openxmlformats.org/officeDocument/2006/relationships/hyperlink" Target="consultantplus://offline/ref=7467E25F67A1FD62FD46FDCC240131A0190528163C29774839B1D8A5025418CF3E332FE246371781165C53U6nFM" TargetMode="External"/><Relationship Id="rId22" Type="http://schemas.openxmlformats.org/officeDocument/2006/relationships/hyperlink" Target="consultantplus://offline/ref=7467E25F67A1FD62FD46FDCC240131A0190528163F20724739B1D8A5025418CF3E332FE246371781165D50U6n5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4203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ОвчинниковаЕватерина</dc:creator>
  <cp:keywords/>
  <dc:description/>
  <cp:lastModifiedBy>Павел</cp:lastModifiedBy>
  <cp:revision>26</cp:revision>
  <dcterms:created xsi:type="dcterms:W3CDTF">2018-02-15T06:58:00Z</dcterms:created>
  <dcterms:modified xsi:type="dcterms:W3CDTF">2018-03-06T08:41:00Z</dcterms:modified>
</cp:coreProperties>
</file>