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635"/>
        <w:gridCol w:w="2885"/>
        <w:gridCol w:w="2395"/>
        <w:gridCol w:w="687"/>
        <w:gridCol w:w="1498"/>
      </w:tblGrid>
      <w:tr w:rsidR="007A51D2" w:rsidRPr="0058013F">
        <w:trPr>
          <w:trHeight w:val="360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1D2" w:rsidRPr="0058013F" w:rsidRDefault="005D5602">
            <w:pPr>
              <w:jc w:val="center"/>
              <w:rPr>
                <w:b/>
                <w:szCs w:val="28"/>
              </w:rPr>
            </w:pPr>
            <w:r w:rsidRPr="0058013F">
              <w:rPr>
                <w:noProof/>
                <w:szCs w:val="28"/>
              </w:rPr>
              <w:drawing>
                <wp:inline distT="0" distB="0" distL="0" distR="0">
                  <wp:extent cx="571500" cy="723898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571500" cy="723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A51D2" w:rsidRPr="0058013F" w:rsidRDefault="002D3C79">
            <w:pPr>
              <w:jc w:val="center"/>
              <w:rPr>
                <w:b/>
                <w:szCs w:val="28"/>
              </w:rPr>
            </w:pPr>
            <w:r w:rsidRPr="0058013F">
              <w:rPr>
                <w:b/>
                <w:szCs w:val="28"/>
              </w:rPr>
              <w:t>АДМИНИСТРАЦИЯ КАШИНСКОГО МУНИЦИПАЛЬНОГО ОКРУГА</w:t>
            </w:r>
          </w:p>
          <w:p w:rsidR="007A51D2" w:rsidRPr="0058013F" w:rsidRDefault="002D3C79">
            <w:pPr>
              <w:jc w:val="center"/>
              <w:rPr>
                <w:b/>
                <w:szCs w:val="28"/>
              </w:rPr>
            </w:pPr>
            <w:r w:rsidRPr="0058013F">
              <w:rPr>
                <w:b/>
                <w:szCs w:val="28"/>
              </w:rPr>
              <w:t>ТВЕРСКОЙ ОБЛАСТИ</w:t>
            </w:r>
          </w:p>
          <w:p w:rsidR="007A51D2" w:rsidRPr="0058013F" w:rsidRDefault="007A51D2">
            <w:pPr>
              <w:jc w:val="center"/>
              <w:rPr>
                <w:b/>
                <w:szCs w:val="28"/>
              </w:rPr>
            </w:pPr>
          </w:p>
          <w:p w:rsidR="007A51D2" w:rsidRPr="0058013F" w:rsidRDefault="005D5602">
            <w:pPr>
              <w:jc w:val="center"/>
              <w:rPr>
                <w:b/>
                <w:szCs w:val="28"/>
              </w:rPr>
            </w:pPr>
            <w:r w:rsidRPr="0058013F">
              <w:rPr>
                <w:b/>
                <w:szCs w:val="28"/>
              </w:rPr>
              <w:t>П О С Т А Н О В Л Е Н И Е</w:t>
            </w:r>
          </w:p>
        </w:tc>
      </w:tr>
      <w:tr w:rsidR="007A51D2" w:rsidRPr="0058013F">
        <w:trPr>
          <w:trHeight w:val="564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A51D2" w:rsidRPr="0058013F" w:rsidRDefault="005D5602">
            <w:pPr>
              <w:jc w:val="center"/>
              <w:rPr>
                <w:szCs w:val="28"/>
              </w:rPr>
            </w:pPr>
            <w:r w:rsidRPr="0058013F">
              <w:rPr>
                <w:szCs w:val="28"/>
              </w:rPr>
              <w:t>от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A51D2" w:rsidRPr="0058013F" w:rsidRDefault="008622EE">
            <w:pPr>
              <w:rPr>
                <w:szCs w:val="28"/>
              </w:rPr>
            </w:pPr>
            <w:r>
              <w:rPr>
                <w:szCs w:val="28"/>
              </w:rPr>
              <w:t>01.10.2026</w:t>
            </w:r>
          </w:p>
        </w:tc>
        <w:tc>
          <w:tcPr>
            <w:tcW w:w="528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A51D2" w:rsidRPr="0058013F" w:rsidRDefault="005D5602">
            <w:pPr>
              <w:jc w:val="center"/>
              <w:rPr>
                <w:szCs w:val="28"/>
              </w:rPr>
            </w:pPr>
            <w:r w:rsidRPr="0058013F">
              <w:rPr>
                <w:szCs w:val="28"/>
              </w:rPr>
              <w:t>г. Кашин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A51D2" w:rsidRPr="0058013F" w:rsidRDefault="005D5602">
            <w:pPr>
              <w:jc w:val="center"/>
              <w:rPr>
                <w:szCs w:val="28"/>
              </w:rPr>
            </w:pPr>
            <w:r w:rsidRPr="0058013F">
              <w:rPr>
                <w:szCs w:val="28"/>
              </w:rPr>
              <w:t>№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A51D2" w:rsidRPr="0058013F" w:rsidRDefault="008622EE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882</w:t>
            </w:r>
          </w:p>
        </w:tc>
      </w:tr>
      <w:tr w:rsidR="007A51D2" w:rsidRPr="0058013F">
        <w:trPr>
          <w:trHeight w:val="360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1D2" w:rsidRPr="0058013F" w:rsidRDefault="007A51D2">
            <w:pPr>
              <w:rPr>
                <w:szCs w:val="28"/>
              </w:rPr>
            </w:pPr>
          </w:p>
          <w:p w:rsidR="002D3C79" w:rsidRPr="0058013F" w:rsidRDefault="002D3C79">
            <w:pPr>
              <w:rPr>
                <w:szCs w:val="28"/>
              </w:rPr>
            </w:pPr>
          </w:p>
        </w:tc>
      </w:tr>
      <w:tr w:rsidR="007A51D2" w:rsidRPr="0058013F">
        <w:trPr>
          <w:trHeight w:val="615"/>
        </w:trPr>
        <w:tc>
          <w:tcPr>
            <w:tcW w:w="5061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1D2" w:rsidRPr="0058013F" w:rsidRDefault="0061578E" w:rsidP="00DF3BAC">
            <w:pPr>
              <w:rPr>
                <w:szCs w:val="28"/>
              </w:rPr>
            </w:pPr>
            <w:r w:rsidRPr="0061578E">
              <w:rPr>
                <w:szCs w:val="28"/>
              </w:rPr>
              <w:t xml:space="preserve">О внесении изменений в постановление Администрации Кашинского муниципального округа Тверской области </w:t>
            </w:r>
            <w:r>
              <w:rPr>
                <w:szCs w:val="28"/>
              </w:rPr>
              <w:t>от 09.04.2026 №324 «</w:t>
            </w:r>
            <w:r w:rsidR="00DF3BAC" w:rsidRPr="0058013F">
              <w:rPr>
                <w:szCs w:val="28"/>
              </w:rPr>
              <w:t>О создании комиссии по выявлению фактов несанкционированной торговли продукцией животного происхождения на территории Кашинского муниципального округа Тверской области</w:t>
            </w:r>
            <w:r>
              <w:rPr>
                <w:szCs w:val="28"/>
              </w:rPr>
              <w:t>»</w:t>
            </w:r>
          </w:p>
        </w:tc>
        <w:tc>
          <w:tcPr>
            <w:tcW w:w="4579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1D2" w:rsidRPr="0058013F" w:rsidRDefault="007A51D2">
            <w:pPr>
              <w:rPr>
                <w:szCs w:val="28"/>
              </w:rPr>
            </w:pPr>
          </w:p>
        </w:tc>
      </w:tr>
    </w:tbl>
    <w:p w:rsidR="007A51D2" w:rsidRPr="0058013F" w:rsidRDefault="007A51D2">
      <w:pPr>
        <w:rPr>
          <w:szCs w:val="28"/>
        </w:rPr>
      </w:pPr>
    </w:p>
    <w:p w:rsidR="00AF3444" w:rsidRPr="0058013F" w:rsidRDefault="0061578E" w:rsidP="005D155D">
      <w:pPr>
        <w:ind w:firstLine="709"/>
        <w:rPr>
          <w:szCs w:val="28"/>
        </w:rPr>
      </w:pPr>
      <w:r w:rsidRPr="0061578E">
        <w:rPr>
          <w:szCs w:val="28"/>
        </w:rPr>
        <w:t>В целях приведения состава комиссии по выявлению фактов несанкционированной торговли продукцией животного происхождения на территории Кашинского муниципального округа Тверской области в соответствие с кадровыми изменениями</w:t>
      </w:r>
      <w:r>
        <w:rPr>
          <w:szCs w:val="28"/>
        </w:rPr>
        <w:t xml:space="preserve">, </w:t>
      </w:r>
      <w:r w:rsidR="005D155D" w:rsidRPr="0058013F">
        <w:rPr>
          <w:szCs w:val="28"/>
        </w:rPr>
        <w:t xml:space="preserve">Администрация Кашинского </w:t>
      </w:r>
      <w:r w:rsidR="00AF3444" w:rsidRPr="0058013F">
        <w:rPr>
          <w:szCs w:val="28"/>
        </w:rPr>
        <w:t>муниципального</w:t>
      </w:r>
      <w:r w:rsidR="005D155D" w:rsidRPr="0058013F">
        <w:rPr>
          <w:szCs w:val="28"/>
        </w:rPr>
        <w:t xml:space="preserve"> округа</w:t>
      </w:r>
      <w:r w:rsidR="00AF3444" w:rsidRPr="0058013F">
        <w:rPr>
          <w:szCs w:val="28"/>
        </w:rPr>
        <w:t xml:space="preserve"> Тверской области</w:t>
      </w:r>
    </w:p>
    <w:p w:rsidR="00AF3444" w:rsidRPr="0058013F" w:rsidRDefault="00AF3444" w:rsidP="005D155D">
      <w:pPr>
        <w:ind w:firstLine="709"/>
        <w:rPr>
          <w:szCs w:val="28"/>
        </w:rPr>
      </w:pPr>
    </w:p>
    <w:p w:rsidR="007A51D2" w:rsidRDefault="005D5602" w:rsidP="00372020">
      <w:pPr>
        <w:rPr>
          <w:szCs w:val="28"/>
        </w:rPr>
      </w:pPr>
      <w:r w:rsidRPr="0058013F">
        <w:rPr>
          <w:szCs w:val="28"/>
        </w:rPr>
        <w:t>ПОСТАНОВЛЯЕТ:</w:t>
      </w:r>
    </w:p>
    <w:p w:rsidR="0044789A" w:rsidRPr="0058013F" w:rsidRDefault="0044789A" w:rsidP="00372020">
      <w:pPr>
        <w:rPr>
          <w:szCs w:val="28"/>
        </w:rPr>
      </w:pPr>
    </w:p>
    <w:p w:rsidR="0061578E" w:rsidRDefault="005D5602" w:rsidP="00DF3BAC">
      <w:pPr>
        <w:ind w:firstLine="709"/>
        <w:rPr>
          <w:szCs w:val="28"/>
        </w:rPr>
      </w:pPr>
      <w:r w:rsidRPr="0058013F">
        <w:rPr>
          <w:szCs w:val="28"/>
        </w:rPr>
        <w:t> </w:t>
      </w:r>
      <w:r w:rsidR="00AF3444" w:rsidRPr="0058013F">
        <w:rPr>
          <w:szCs w:val="28"/>
        </w:rPr>
        <w:t>1.</w:t>
      </w:r>
      <w:r w:rsidR="00AF3444" w:rsidRPr="0058013F">
        <w:rPr>
          <w:szCs w:val="28"/>
        </w:rPr>
        <w:tab/>
      </w:r>
      <w:r w:rsidR="0061578E" w:rsidRPr="0061578E">
        <w:rPr>
          <w:szCs w:val="28"/>
        </w:rPr>
        <w:t>Внести в постановление Администрации Кашинского муниципального округа Тверской области от 09.04.2026 №324 «О создании комиссии по выявлению фактов несанкционированной торговли продукцией животного происхождения на территории Кашинского муниципального округа Тверской области» (далее – постановление) следующие изменения:</w:t>
      </w:r>
    </w:p>
    <w:p w:rsidR="0061578E" w:rsidRDefault="0061578E" w:rsidP="0061578E">
      <w:pPr>
        <w:ind w:firstLine="709"/>
        <w:rPr>
          <w:szCs w:val="28"/>
        </w:rPr>
      </w:pPr>
      <w:r w:rsidRPr="0061578E">
        <w:rPr>
          <w:szCs w:val="28"/>
        </w:rPr>
        <w:t xml:space="preserve">1.1. </w:t>
      </w:r>
      <w:r w:rsidR="00404AF3" w:rsidRPr="00404AF3">
        <w:rPr>
          <w:szCs w:val="28"/>
        </w:rPr>
        <w:t>в абзаце 3</w:t>
      </w:r>
      <w:r w:rsidR="00404AF3">
        <w:rPr>
          <w:szCs w:val="28"/>
        </w:rPr>
        <w:t xml:space="preserve"> </w:t>
      </w:r>
      <w:r w:rsidRPr="0061578E">
        <w:rPr>
          <w:szCs w:val="28"/>
        </w:rPr>
        <w:t>приложени</w:t>
      </w:r>
      <w:r w:rsidR="00404AF3">
        <w:rPr>
          <w:szCs w:val="28"/>
        </w:rPr>
        <w:t>я</w:t>
      </w:r>
      <w:r w:rsidRPr="0061578E">
        <w:rPr>
          <w:szCs w:val="28"/>
        </w:rPr>
        <w:t xml:space="preserve"> </w:t>
      </w:r>
      <w:r>
        <w:rPr>
          <w:szCs w:val="28"/>
        </w:rPr>
        <w:t>№2 «</w:t>
      </w:r>
      <w:r w:rsidRPr="0061578E">
        <w:rPr>
          <w:szCs w:val="28"/>
        </w:rPr>
        <w:t>Состав комиссии</w:t>
      </w:r>
      <w:r>
        <w:rPr>
          <w:szCs w:val="28"/>
        </w:rPr>
        <w:t xml:space="preserve"> </w:t>
      </w:r>
      <w:r w:rsidRPr="0061578E">
        <w:rPr>
          <w:szCs w:val="28"/>
        </w:rPr>
        <w:t>по выявлению фактов несанкционированной торговли продукцией животноводства на территории Кашинского муниципального округа Тверской области</w:t>
      </w:r>
      <w:r>
        <w:rPr>
          <w:szCs w:val="28"/>
        </w:rPr>
        <w:t xml:space="preserve">» </w:t>
      </w:r>
      <w:r w:rsidRPr="0061578E">
        <w:rPr>
          <w:szCs w:val="28"/>
        </w:rPr>
        <w:t>к постановлению</w:t>
      </w:r>
      <w:r w:rsidR="00404AF3">
        <w:rPr>
          <w:szCs w:val="28"/>
        </w:rPr>
        <w:t xml:space="preserve"> </w:t>
      </w:r>
      <w:r w:rsidRPr="0061578E">
        <w:rPr>
          <w:szCs w:val="28"/>
        </w:rPr>
        <w:t>слова «Язева Олеся Евгеньевна – главный специалист -эксперт Администрации Кашинского муниципального округа Тверской области» заменить слов</w:t>
      </w:r>
      <w:r>
        <w:rPr>
          <w:szCs w:val="28"/>
        </w:rPr>
        <w:t>ами</w:t>
      </w:r>
      <w:r w:rsidRPr="0061578E">
        <w:rPr>
          <w:szCs w:val="28"/>
        </w:rPr>
        <w:t xml:space="preserve"> «</w:t>
      </w:r>
      <w:proofErr w:type="spellStart"/>
      <w:r w:rsidRPr="0061578E">
        <w:rPr>
          <w:szCs w:val="28"/>
        </w:rPr>
        <w:t>Жебенева</w:t>
      </w:r>
      <w:proofErr w:type="spellEnd"/>
      <w:r w:rsidRPr="0061578E">
        <w:rPr>
          <w:szCs w:val="28"/>
        </w:rPr>
        <w:t xml:space="preserve"> Анастасия Алексеевна</w:t>
      </w:r>
      <w:r>
        <w:rPr>
          <w:szCs w:val="28"/>
        </w:rPr>
        <w:t xml:space="preserve"> - </w:t>
      </w:r>
      <w:r w:rsidRPr="0061578E">
        <w:rPr>
          <w:szCs w:val="28"/>
        </w:rPr>
        <w:t>главный специалист</w:t>
      </w:r>
      <w:r>
        <w:rPr>
          <w:szCs w:val="28"/>
        </w:rPr>
        <w:t xml:space="preserve"> отдела экономики, предпринимательской деятельности и инвестиций </w:t>
      </w:r>
      <w:r w:rsidRPr="0061578E">
        <w:rPr>
          <w:szCs w:val="28"/>
        </w:rPr>
        <w:t>Администрации Кашинского муниципального округа Тверской области»</w:t>
      </w:r>
      <w:r>
        <w:rPr>
          <w:szCs w:val="28"/>
        </w:rPr>
        <w:t>.</w:t>
      </w:r>
    </w:p>
    <w:p w:rsidR="00AF3444" w:rsidRPr="0058013F" w:rsidRDefault="0061578E" w:rsidP="00AF3444">
      <w:pPr>
        <w:tabs>
          <w:tab w:val="left" w:pos="1418"/>
        </w:tabs>
        <w:ind w:firstLine="709"/>
        <w:rPr>
          <w:szCs w:val="28"/>
        </w:rPr>
      </w:pPr>
      <w:r>
        <w:rPr>
          <w:szCs w:val="28"/>
        </w:rPr>
        <w:lastRenderedPageBreak/>
        <w:t>2</w:t>
      </w:r>
      <w:r w:rsidR="00AF3444" w:rsidRPr="0058013F">
        <w:rPr>
          <w:szCs w:val="28"/>
        </w:rPr>
        <w:t>.</w:t>
      </w:r>
      <w:r w:rsidR="00AF3444" w:rsidRPr="0058013F">
        <w:rPr>
          <w:szCs w:val="28"/>
        </w:rPr>
        <w:tab/>
      </w:r>
      <w:r w:rsidR="00B624A6" w:rsidRPr="0058013F">
        <w:rPr>
          <w:szCs w:val="28"/>
        </w:rPr>
        <w:t>Настоящее постановление вступает в силу со дня его подписания и подлежит размещению на официальном сайте Кашинского муниципального округа Т</w:t>
      </w:r>
      <w:r w:rsidR="00F83D18">
        <w:rPr>
          <w:szCs w:val="28"/>
        </w:rPr>
        <w:t>в</w:t>
      </w:r>
      <w:r w:rsidR="00B624A6" w:rsidRPr="0058013F">
        <w:rPr>
          <w:szCs w:val="28"/>
        </w:rPr>
        <w:t>ерской области в информационно-телекоммуникационной сети «Интернет».</w:t>
      </w:r>
    </w:p>
    <w:p w:rsidR="005C6A4E" w:rsidRPr="0058013F" w:rsidRDefault="005C6A4E" w:rsidP="00AF3444">
      <w:pPr>
        <w:tabs>
          <w:tab w:val="left" w:pos="1418"/>
        </w:tabs>
        <w:ind w:firstLine="709"/>
        <w:rPr>
          <w:bCs/>
          <w:color w:val="auto"/>
          <w:szCs w:val="28"/>
        </w:rPr>
      </w:pPr>
      <w:r w:rsidRPr="0058013F">
        <w:rPr>
          <w:bCs/>
          <w:color w:val="auto"/>
          <w:szCs w:val="28"/>
        </w:rPr>
        <w:t xml:space="preserve"> </w:t>
      </w:r>
    </w:p>
    <w:p w:rsidR="002D3C79" w:rsidRPr="0058013F" w:rsidRDefault="002D3C79" w:rsidP="002D3C79">
      <w:pPr>
        <w:rPr>
          <w:szCs w:val="28"/>
        </w:rPr>
      </w:pPr>
      <w:r w:rsidRPr="0058013F">
        <w:rPr>
          <w:szCs w:val="28"/>
        </w:rPr>
        <w:t>Глав</w:t>
      </w:r>
      <w:r w:rsidR="00372020" w:rsidRPr="0058013F">
        <w:rPr>
          <w:szCs w:val="28"/>
        </w:rPr>
        <w:t>а</w:t>
      </w:r>
      <w:r w:rsidRPr="0058013F">
        <w:rPr>
          <w:szCs w:val="28"/>
        </w:rPr>
        <w:t xml:space="preserve"> Кашинского муниципального</w:t>
      </w:r>
    </w:p>
    <w:p w:rsidR="002D3C79" w:rsidRPr="0058013F" w:rsidRDefault="002D3C79" w:rsidP="002D3C79">
      <w:pPr>
        <w:rPr>
          <w:szCs w:val="28"/>
        </w:rPr>
      </w:pPr>
      <w:r w:rsidRPr="0058013F">
        <w:rPr>
          <w:szCs w:val="28"/>
        </w:rPr>
        <w:t xml:space="preserve">округа Тверской области                                       </w:t>
      </w:r>
      <w:r w:rsidR="005C6A4E" w:rsidRPr="0058013F">
        <w:rPr>
          <w:szCs w:val="28"/>
        </w:rPr>
        <w:t xml:space="preserve">                                   </w:t>
      </w:r>
      <w:proofErr w:type="spellStart"/>
      <w:r w:rsidR="00B16446" w:rsidRPr="0058013F">
        <w:rPr>
          <w:szCs w:val="28"/>
        </w:rPr>
        <w:t>А</w:t>
      </w:r>
      <w:r w:rsidR="005C6A4E" w:rsidRPr="0058013F">
        <w:rPr>
          <w:szCs w:val="28"/>
        </w:rPr>
        <w:t>.В.</w:t>
      </w:r>
      <w:r w:rsidR="00B16446" w:rsidRPr="0058013F">
        <w:rPr>
          <w:szCs w:val="28"/>
        </w:rPr>
        <w:t>Рагузин</w:t>
      </w:r>
      <w:proofErr w:type="spellEnd"/>
      <w:r w:rsidRPr="0058013F">
        <w:rPr>
          <w:szCs w:val="28"/>
        </w:rPr>
        <w:t xml:space="preserve">      </w:t>
      </w: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</w:p>
    <w:p w:rsidR="00B624A6" w:rsidRPr="0058013F" w:rsidRDefault="00B624A6" w:rsidP="00AF3444">
      <w:pPr>
        <w:jc w:val="center"/>
        <w:rPr>
          <w:szCs w:val="28"/>
        </w:rPr>
      </w:pPr>
      <w:bookmarkStart w:id="0" w:name="_GoBack"/>
      <w:bookmarkEnd w:id="0"/>
    </w:p>
    <w:p w:rsidR="00A86D3F" w:rsidRPr="0058013F" w:rsidRDefault="00A86D3F" w:rsidP="00AF3444">
      <w:pPr>
        <w:rPr>
          <w:szCs w:val="28"/>
        </w:rPr>
      </w:pPr>
    </w:p>
    <w:p w:rsidR="00A86D3F" w:rsidRPr="0058013F" w:rsidRDefault="00A86D3F" w:rsidP="00AF3444">
      <w:pPr>
        <w:rPr>
          <w:szCs w:val="28"/>
        </w:rPr>
      </w:pPr>
    </w:p>
    <w:p w:rsidR="00A86D3F" w:rsidRPr="0058013F" w:rsidRDefault="00A86D3F" w:rsidP="00AF3444">
      <w:pPr>
        <w:rPr>
          <w:szCs w:val="28"/>
        </w:rPr>
      </w:pPr>
    </w:p>
    <w:p w:rsidR="006B6A12" w:rsidRPr="0058013F" w:rsidRDefault="006B6A12" w:rsidP="0044789A">
      <w:pPr>
        <w:ind w:left="10490"/>
        <w:jc w:val="center"/>
        <w:rPr>
          <w:szCs w:val="28"/>
        </w:rPr>
      </w:pPr>
    </w:p>
    <w:sectPr w:rsidR="006B6A12" w:rsidRPr="0058013F" w:rsidSect="0044789A">
      <w:headerReference w:type="default" r:id="rId9"/>
      <w:headerReference w:type="first" r:id="rId10"/>
      <w:pgSz w:w="11908" w:h="16848"/>
      <w:pgMar w:top="1134" w:right="567" w:bottom="1134" w:left="1701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12272" w:rsidRDefault="00612272">
      <w:r>
        <w:separator/>
      </w:r>
    </w:p>
  </w:endnote>
  <w:endnote w:type="continuationSeparator" w:id="0">
    <w:p w:rsidR="00612272" w:rsidRDefault="00612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12272" w:rsidRDefault="00612272">
      <w:r>
        <w:separator/>
      </w:r>
    </w:p>
  </w:footnote>
  <w:footnote w:type="continuationSeparator" w:id="0">
    <w:p w:rsidR="00612272" w:rsidRDefault="00612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822590"/>
      <w:docPartObj>
        <w:docPartGallery w:val="Page Numbers (Top of Page)"/>
        <w:docPartUnique/>
      </w:docPartObj>
    </w:sdtPr>
    <w:sdtEndPr/>
    <w:sdtContent>
      <w:p w:rsidR="009B5E1E" w:rsidRDefault="00BE367F">
        <w:pPr>
          <w:pStyle w:val="ab"/>
          <w:jc w:val="center"/>
        </w:pPr>
      </w:p>
    </w:sdtContent>
  </w:sdt>
  <w:p w:rsidR="008754CC" w:rsidRDefault="00BE367F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754CC" w:rsidRDefault="00BE367F">
    <w:pPr>
      <w:pStyle w:val="ab"/>
      <w:jc w:val="center"/>
    </w:pPr>
  </w:p>
  <w:p w:rsidR="008754CC" w:rsidRDefault="00BE367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4E072F"/>
    <w:multiLevelType w:val="multilevel"/>
    <w:tmpl w:val="A350D6F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1" w15:restartNumberingAfterBreak="0">
    <w:nsid w:val="0EDE0B6E"/>
    <w:multiLevelType w:val="hybridMultilevel"/>
    <w:tmpl w:val="57A6F7F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9E03CB1"/>
    <w:multiLevelType w:val="hybridMultilevel"/>
    <w:tmpl w:val="AD426FD6"/>
    <w:lvl w:ilvl="0" w:tplc="FEAEF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8F45EE"/>
    <w:multiLevelType w:val="multilevel"/>
    <w:tmpl w:val="DE946EE8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7AF6AC9"/>
    <w:multiLevelType w:val="hybridMultilevel"/>
    <w:tmpl w:val="8402D08A"/>
    <w:lvl w:ilvl="0" w:tplc="917A96B8">
      <w:start w:val="1"/>
      <w:numFmt w:val="decimal"/>
      <w:lvlText w:val="%1."/>
      <w:lvlJc w:val="left"/>
      <w:pPr>
        <w:ind w:left="1069" w:hanging="360"/>
      </w:pPr>
      <w:rPr>
        <w:rFonts w:ascii="Tms Rmn" w:hAnsi="Tms Rm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ADA6F31"/>
    <w:multiLevelType w:val="multilevel"/>
    <w:tmpl w:val="5470D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1D2"/>
    <w:rsid w:val="000021FC"/>
    <w:rsid w:val="00014ED8"/>
    <w:rsid w:val="000F14F6"/>
    <w:rsid w:val="00154977"/>
    <w:rsid w:val="001D0DF6"/>
    <w:rsid w:val="001D7A77"/>
    <w:rsid w:val="0024305D"/>
    <w:rsid w:val="002572FB"/>
    <w:rsid w:val="002D3C79"/>
    <w:rsid w:val="002E6F08"/>
    <w:rsid w:val="003261A8"/>
    <w:rsid w:val="00327AD7"/>
    <w:rsid w:val="003407B6"/>
    <w:rsid w:val="00351100"/>
    <w:rsid w:val="00372020"/>
    <w:rsid w:val="0038509E"/>
    <w:rsid w:val="003A518A"/>
    <w:rsid w:val="003B41F1"/>
    <w:rsid w:val="00404AF3"/>
    <w:rsid w:val="00405F95"/>
    <w:rsid w:val="0041125D"/>
    <w:rsid w:val="00431D4A"/>
    <w:rsid w:val="0044789A"/>
    <w:rsid w:val="004E3C14"/>
    <w:rsid w:val="004E4D33"/>
    <w:rsid w:val="00505F37"/>
    <w:rsid w:val="00555EFA"/>
    <w:rsid w:val="005752D6"/>
    <w:rsid w:val="0058013F"/>
    <w:rsid w:val="00583D9E"/>
    <w:rsid w:val="005C6A4E"/>
    <w:rsid w:val="005D155D"/>
    <w:rsid w:val="005D5602"/>
    <w:rsid w:val="00612272"/>
    <w:rsid w:val="0061578E"/>
    <w:rsid w:val="0067180D"/>
    <w:rsid w:val="00680F35"/>
    <w:rsid w:val="00694E92"/>
    <w:rsid w:val="006B2B26"/>
    <w:rsid w:val="006B6A12"/>
    <w:rsid w:val="006C37B1"/>
    <w:rsid w:val="00717ACB"/>
    <w:rsid w:val="00784237"/>
    <w:rsid w:val="007A51D2"/>
    <w:rsid w:val="008622EE"/>
    <w:rsid w:val="008676EB"/>
    <w:rsid w:val="008B2451"/>
    <w:rsid w:val="008C7D3D"/>
    <w:rsid w:val="00932905"/>
    <w:rsid w:val="00971A45"/>
    <w:rsid w:val="009C4335"/>
    <w:rsid w:val="00A70AF9"/>
    <w:rsid w:val="00A7681B"/>
    <w:rsid w:val="00A86D3F"/>
    <w:rsid w:val="00AC5AB8"/>
    <w:rsid w:val="00AF3444"/>
    <w:rsid w:val="00B016E0"/>
    <w:rsid w:val="00B16446"/>
    <w:rsid w:val="00B4648A"/>
    <w:rsid w:val="00B61DB7"/>
    <w:rsid w:val="00B624A6"/>
    <w:rsid w:val="00B652F6"/>
    <w:rsid w:val="00B67D5E"/>
    <w:rsid w:val="00BD7891"/>
    <w:rsid w:val="00BE367F"/>
    <w:rsid w:val="00C309EB"/>
    <w:rsid w:val="00C30DF2"/>
    <w:rsid w:val="00C32345"/>
    <w:rsid w:val="00C81164"/>
    <w:rsid w:val="00C8630C"/>
    <w:rsid w:val="00D7451E"/>
    <w:rsid w:val="00D87270"/>
    <w:rsid w:val="00DF3BAC"/>
    <w:rsid w:val="00DF445F"/>
    <w:rsid w:val="00E20524"/>
    <w:rsid w:val="00E66905"/>
    <w:rsid w:val="00EB6753"/>
    <w:rsid w:val="00ED35B5"/>
    <w:rsid w:val="00F57321"/>
    <w:rsid w:val="00F711A2"/>
    <w:rsid w:val="00F83D18"/>
    <w:rsid w:val="00F91590"/>
    <w:rsid w:val="00F9535E"/>
    <w:rsid w:val="00FA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435A68-07FC-4180-BBBA-461BDF3B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basedOn w:val="a"/>
    <w:next w:val="a"/>
    <w:link w:val="22"/>
    <w:uiPriority w:val="39"/>
    <w:pPr>
      <w:ind w:left="200"/>
    </w:pPr>
  </w:style>
  <w:style w:type="character" w:customStyle="1" w:styleId="22">
    <w:name w:val="Оглавление 2 Знак"/>
    <w:basedOn w:val="1"/>
    <w:link w:val="21"/>
    <w:rPr>
      <w:sz w:val="28"/>
    </w:rPr>
  </w:style>
  <w:style w:type="paragraph" w:styleId="41">
    <w:name w:val="toc 4"/>
    <w:basedOn w:val="a"/>
    <w:next w:val="a"/>
    <w:link w:val="42"/>
    <w:uiPriority w:val="39"/>
    <w:pPr>
      <w:ind w:left="600"/>
    </w:pPr>
  </w:style>
  <w:style w:type="character" w:customStyle="1" w:styleId="42">
    <w:name w:val="Оглавление 4 Знак"/>
    <w:basedOn w:val="1"/>
    <w:link w:val="41"/>
    <w:rPr>
      <w:sz w:val="28"/>
    </w:rPr>
  </w:style>
  <w:style w:type="paragraph" w:styleId="6">
    <w:name w:val="toc 6"/>
    <w:basedOn w:val="a"/>
    <w:next w:val="a"/>
    <w:link w:val="60"/>
    <w:uiPriority w:val="39"/>
    <w:pPr>
      <w:ind w:left="1000"/>
    </w:pPr>
  </w:style>
  <w:style w:type="character" w:customStyle="1" w:styleId="60">
    <w:name w:val="Оглавление 6 Знак"/>
    <w:basedOn w:val="1"/>
    <w:link w:val="6"/>
    <w:rPr>
      <w:sz w:val="28"/>
    </w:rPr>
  </w:style>
  <w:style w:type="paragraph" w:styleId="7">
    <w:name w:val="toc 7"/>
    <w:basedOn w:val="a"/>
    <w:next w:val="a"/>
    <w:link w:val="70"/>
    <w:uiPriority w:val="39"/>
    <w:pPr>
      <w:ind w:left="1200"/>
    </w:pPr>
  </w:style>
  <w:style w:type="character" w:customStyle="1" w:styleId="70">
    <w:name w:val="Оглавление 7 Знак"/>
    <w:basedOn w:val="1"/>
    <w:link w:val="7"/>
    <w:rPr>
      <w:sz w:val="28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6"/>
    </w:rPr>
  </w:style>
  <w:style w:type="paragraph" w:styleId="31">
    <w:name w:val="toc 3"/>
    <w:basedOn w:val="a"/>
    <w:next w:val="a"/>
    <w:link w:val="32"/>
    <w:uiPriority w:val="39"/>
    <w:pPr>
      <w:ind w:left="400"/>
    </w:pPr>
  </w:style>
  <w:style w:type="character" w:customStyle="1" w:styleId="32">
    <w:name w:val="Оглавление 3 Знак"/>
    <w:basedOn w:val="1"/>
    <w:link w:val="31"/>
    <w:rPr>
      <w:sz w:val="28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23">
    <w:name w:val="Основной шрифт абзаца2"/>
  </w:style>
  <w:style w:type="character" w:customStyle="1" w:styleId="50">
    <w:name w:val="Заголовок 5 Знак"/>
    <w:basedOn w:val="1"/>
    <w:link w:val="5"/>
    <w:rPr>
      <w:b/>
      <w:sz w:val="22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character" w:customStyle="1" w:styleId="11">
    <w:name w:val="Заголовок 1 Знак"/>
    <w:basedOn w:val="1"/>
    <w:link w:val="10"/>
    <w:rPr>
      <w:b/>
      <w:sz w:val="32"/>
    </w:rPr>
  </w:style>
  <w:style w:type="paragraph" w:customStyle="1" w:styleId="24">
    <w:name w:val="Гиперссылка2"/>
    <w:link w:val="a3"/>
    <w:rPr>
      <w:color w:val="0000FF"/>
      <w:u w:val="single"/>
    </w:rPr>
  </w:style>
  <w:style w:type="character" w:styleId="a3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8">
    <w:name w:val="toc 1"/>
    <w:basedOn w:val="a"/>
    <w:next w:val="a"/>
    <w:link w:val="19"/>
    <w:uiPriority w:val="39"/>
    <w:rPr>
      <w:b/>
    </w:rPr>
  </w:style>
  <w:style w:type="character" w:customStyle="1" w:styleId="19">
    <w:name w:val="Оглавление 1 Знак"/>
    <w:basedOn w:val="1"/>
    <w:link w:val="18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styleId="9">
    <w:name w:val="toc 9"/>
    <w:basedOn w:val="a"/>
    <w:next w:val="a"/>
    <w:link w:val="90"/>
    <w:uiPriority w:val="39"/>
    <w:pPr>
      <w:ind w:left="1600"/>
    </w:pPr>
  </w:style>
  <w:style w:type="character" w:customStyle="1" w:styleId="90">
    <w:name w:val="Оглавление 9 Знак"/>
    <w:basedOn w:val="1"/>
    <w:link w:val="9"/>
    <w:rPr>
      <w:sz w:val="28"/>
    </w:rPr>
  </w:style>
  <w:style w:type="paragraph" w:styleId="8">
    <w:name w:val="toc 8"/>
    <w:basedOn w:val="a"/>
    <w:next w:val="a"/>
    <w:link w:val="80"/>
    <w:uiPriority w:val="39"/>
    <w:pPr>
      <w:ind w:left="1400"/>
    </w:pPr>
  </w:style>
  <w:style w:type="character" w:customStyle="1" w:styleId="80">
    <w:name w:val="Оглавление 8 Знак"/>
    <w:basedOn w:val="1"/>
    <w:link w:val="8"/>
    <w:rPr>
      <w:sz w:val="28"/>
    </w:rPr>
  </w:style>
  <w:style w:type="paragraph" w:styleId="51">
    <w:name w:val="toc 5"/>
    <w:basedOn w:val="a"/>
    <w:next w:val="a"/>
    <w:link w:val="52"/>
    <w:uiPriority w:val="39"/>
    <w:pPr>
      <w:ind w:left="800"/>
    </w:pPr>
  </w:style>
  <w:style w:type="character" w:customStyle="1" w:styleId="52">
    <w:name w:val="Оглавление 5 Знак"/>
    <w:basedOn w:val="1"/>
    <w:link w:val="51"/>
    <w:rPr>
      <w:sz w:val="28"/>
    </w:rPr>
  </w:style>
  <w:style w:type="paragraph" w:customStyle="1" w:styleId="1a">
    <w:name w:val="Обычный1"/>
    <w:link w:val="1b"/>
    <w:rPr>
      <w:sz w:val="28"/>
    </w:rPr>
  </w:style>
  <w:style w:type="character" w:customStyle="1" w:styleId="1b">
    <w:name w:val="Обычный1"/>
    <w:link w:val="1a"/>
    <w:rPr>
      <w:sz w:val="28"/>
    </w:rPr>
  </w:style>
  <w:style w:type="paragraph" w:customStyle="1" w:styleId="1c">
    <w:name w:val="Обычный1"/>
    <w:link w:val="1d"/>
    <w:rPr>
      <w:sz w:val="28"/>
    </w:rPr>
  </w:style>
  <w:style w:type="character" w:customStyle="1" w:styleId="1d">
    <w:name w:val="Обычный1"/>
    <w:link w:val="1c"/>
    <w:rPr>
      <w:sz w:val="28"/>
    </w:rPr>
  </w:style>
  <w:style w:type="paragraph" w:styleId="a4">
    <w:name w:val="Subtitle"/>
    <w:basedOn w:val="a"/>
    <w:next w:val="a"/>
    <w:link w:val="a5"/>
    <w:uiPriority w:val="11"/>
    <w:qFormat/>
    <w:rPr>
      <w:i/>
    </w:rPr>
  </w:style>
  <w:style w:type="character" w:customStyle="1" w:styleId="a5">
    <w:name w:val="Подзаголовок Знак"/>
    <w:basedOn w:val="1"/>
    <w:link w:val="a4"/>
    <w:rPr>
      <w:i/>
      <w:sz w:val="28"/>
    </w:rPr>
  </w:style>
  <w:style w:type="paragraph" w:styleId="a6">
    <w:name w:val="Title"/>
    <w:basedOn w:val="a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basedOn w:val="1"/>
    <w:link w:val="a6"/>
    <w:rPr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ConsPlusNormal">
    <w:name w:val="ConsPlusNormal"/>
    <w:rsid w:val="001D0D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  <w:sz w:val="20"/>
    </w:rPr>
  </w:style>
  <w:style w:type="paragraph" w:styleId="a8">
    <w:name w:val="No Spacing"/>
    <w:uiPriority w:val="1"/>
    <w:qFormat/>
    <w:rsid w:val="001D0DF6"/>
    <w:rPr>
      <w:rFonts w:ascii="Tms Rmn" w:hAnsi="Tms Rmn"/>
      <w:color w:val="auto"/>
      <w:sz w:val="20"/>
    </w:rPr>
  </w:style>
  <w:style w:type="paragraph" w:customStyle="1" w:styleId="ConsPlusTitle">
    <w:name w:val="ConsPlusTitle"/>
    <w:rsid w:val="001D0DF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  <w:sz w:val="20"/>
    </w:rPr>
  </w:style>
  <w:style w:type="paragraph" w:customStyle="1" w:styleId="ConsPlusNonformat">
    <w:name w:val="ConsPlusNonformat"/>
    <w:rsid w:val="001D0DF6"/>
    <w:pPr>
      <w:widowControl w:val="0"/>
      <w:autoSpaceDE w:val="0"/>
      <w:autoSpaceDN w:val="0"/>
    </w:pPr>
    <w:rPr>
      <w:rFonts w:ascii="Courier New" w:hAnsi="Courier New" w:cs="Courier New"/>
      <w:color w:val="auto"/>
      <w:sz w:val="20"/>
    </w:rPr>
  </w:style>
  <w:style w:type="paragraph" w:styleId="a9">
    <w:name w:val="Balloon Text"/>
    <w:basedOn w:val="a"/>
    <w:link w:val="aa"/>
    <w:uiPriority w:val="99"/>
    <w:semiHidden/>
    <w:unhideWhenUsed/>
    <w:rsid w:val="0015497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4977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F3444"/>
    <w:pPr>
      <w:tabs>
        <w:tab w:val="center" w:pos="4677"/>
        <w:tab w:val="right" w:pos="9355"/>
      </w:tabs>
      <w:jc w:val="left"/>
    </w:pPr>
    <w:rPr>
      <w:rFonts w:ascii="Tms Rmn" w:hAnsi="Tms Rmn"/>
      <w:color w:val="auto"/>
      <w:sz w:val="20"/>
    </w:rPr>
  </w:style>
  <w:style w:type="character" w:customStyle="1" w:styleId="ac">
    <w:name w:val="Верхний колонтитул Знак"/>
    <w:basedOn w:val="a0"/>
    <w:link w:val="ab"/>
    <w:uiPriority w:val="99"/>
    <w:rsid w:val="00AF3444"/>
    <w:rPr>
      <w:rFonts w:ascii="Tms Rmn" w:hAnsi="Tms Rmn"/>
      <w:color w:val="auto"/>
      <w:sz w:val="20"/>
    </w:rPr>
  </w:style>
  <w:style w:type="paragraph" w:styleId="ad">
    <w:name w:val="List Paragraph"/>
    <w:basedOn w:val="a"/>
    <w:uiPriority w:val="34"/>
    <w:qFormat/>
    <w:rsid w:val="00AF3444"/>
    <w:pPr>
      <w:ind w:left="720"/>
      <w:contextualSpacing/>
      <w:jc w:val="left"/>
    </w:pPr>
    <w:rPr>
      <w:rFonts w:ascii="Tms Rmn" w:hAnsi="Tms Rmn"/>
      <w:color w:val="auto"/>
      <w:sz w:val="20"/>
    </w:rPr>
  </w:style>
  <w:style w:type="character" w:styleId="ae">
    <w:name w:val="Strong"/>
    <w:basedOn w:val="a0"/>
    <w:uiPriority w:val="22"/>
    <w:qFormat/>
    <w:rsid w:val="00AF3444"/>
    <w:rPr>
      <w:b/>
      <w:bCs/>
    </w:rPr>
  </w:style>
  <w:style w:type="table" w:styleId="af">
    <w:name w:val="Table Grid"/>
    <w:basedOn w:val="a1"/>
    <w:uiPriority w:val="59"/>
    <w:rsid w:val="00AF3444"/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unhideWhenUsed/>
    <w:rsid w:val="00B1644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1644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CA8A0-CFA3-43ED-B9D7-B7FFB5E9C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Экономика-1</dc:creator>
  <cp:lastModifiedBy>Экономика</cp:lastModifiedBy>
  <cp:revision>2</cp:revision>
  <cp:lastPrinted>2026-10-01T13:51:00Z</cp:lastPrinted>
  <dcterms:created xsi:type="dcterms:W3CDTF">2026-10-05T06:06:00Z</dcterms:created>
  <dcterms:modified xsi:type="dcterms:W3CDTF">2026-10-05T06:06:00Z</dcterms:modified>
</cp:coreProperties>
</file>