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5DABC" w14:textId="77777777" w:rsidR="003748EA" w:rsidRDefault="003748EA">
      <w:pPr>
        <w:jc w:val="center"/>
        <w:rPr>
          <w:rFonts w:ascii="XO Thames" w:hAnsi="XO Thames"/>
          <w:b/>
          <w:sz w:val="24"/>
        </w:rPr>
      </w:pPr>
    </w:p>
    <w:p w14:paraId="10D537C4" w14:textId="77777777" w:rsidR="003748EA" w:rsidRDefault="00CF0BC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203AEA" wp14:editId="5E80E697">
                <wp:simplePos x="0" y="0"/>
                <wp:positionH relativeFrom="column">
                  <wp:posOffset>3336289</wp:posOffset>
                </wp:positionH>
                <wp:positionV relativeFrom="paragraph">
                  <wp:posOffset>47625</wp:posOffset>
                </wp:positionV>
                <wp:extent cx="53339" cy="63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53339" cy="63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XO Thames" w:hAnsi="XO Thames"/>
          <w:b/>
          <w:noProof/>
          <w:sz w:val="28"/>
        </w:rPr>
        <w:drawing>
          <wp:inline distT="0" distB="0" distL="0" distR="0" wp14:anchorId="121B28EB" wp14:editId="36FD6EBA">
            <wp:extent cx="676275" cy="838453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76275" cy="83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90908" w14:textId="77777777" w:rsidR="003748EA" w:rsidRDefault="00CF0BCD">
      <w:pPr>
        <w:spacing w:line="288" w:lineRule="auto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АДМИНИСТРАЦИЯ КАШИНСКОГО МУНИЦИПАЛЬНОГО ОКРУГА</w:t>
      </w:r>
    </w:p>
    <w:p w14:paraId="616C65E6" w14:textId="77777777" w:rsidR="003748EA" w:rsidRDefault="00CF0BCD">
      <w:pPr>
        <w:spacing w:line="288" w:lineRule="auto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ТВЕРСКОЙ ОБЛАСТИ</w:t>
      </w:r>
      <w:r>
        <w:rPr>
          <w:rFonts w:ascii="XO Thames" w:hAnsi="XO Thames"/>
          <w:b/>
          <w:sz w:val="24"/>
        </w:rPr>
        <w:br/>
      </w:r>
    </w:p>
    <w:p w14:paraId="168E1B46" w14:textId="77777777" w:rsidR="003748EA" w:rsidRDefault="00CF0BCD">
      <w:pPr>
        <w:pStyle w:val="10"/>
        <w:rPr>
          <w:rFonts w:ascii="XO Thames" w:hAnsi="XO Thames"/>
          <w:sz w:val="32"/>
        </w:rPr>
      </w:pPr>
      <w:r>
        <w:rPr>
          <w:rFonts w:ascii="XO Thames" w:hAnsi="XO Thames"/>
          <w:sz w:val="32"/>
        </w:rPr>
        <w:t>ПОСТАНОВЛЕНИЕ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5104"/>
      </w:tblGrid>
      <w:tr w:rsidR="003748EA" w14:paraId="28C552E0" w14:textId="77777777">
        <w:trPr>
          <w:trHeight w:val="618"/>
        </w:trPr>
        <w:tc>
          <w:tcPr>
            <w:tcW w:w="9747" w:type="dxa"/>
            <w:gridSpan w:val="2"/>
            <w:shd w:val="clear" w:color="auto" w:fill="auto"/>
          </w:tcPr>
          <w:p w14:paraId="64B9036D" w14:textId="30B5CCC4" w:rsidR="003748EA" w:rsidRDefault="00CF0BCD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XO Thames" w:hAnsi="XO Thames"/>
                <w:b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от </w:t>
            </w:r>
            <w:r>
              <w:rPr>
                <w:rFonts w:ascii="XO Thames" w:hAnsi="XO Thames"/>
                <w:sz w:val="28"/>
                <w:u w:val="single"/>
              </w:rPr>
              <w:t xml:space="preserve">  </w:t>
            </w:r>
            <w:r w:rsidR="0065385F">
              <w:rPr>
                <w:rFonts w:ascii="XO Thames" w:hAnsi="XO Thames"/>
                <w:sz w:val="28"/>
                <w:u w:val="single"/>
              </w:rPr>
              <w:t>08.09.2026</w:t>
            </w:r>
            <w:r>
              <w:rPr>
                <w:rFonts w:ascii="XO Thames" w:hAnsi="XO Thames"/>
                <w:sz w:val="28"/>
                <w:u w:val="single"/>
              </w:rPr>
              <w:tab/>
            </w:r>
            <w:r>
              <w:rPr>
                <w:rFonts w:ascii="XO Thames" w:hAnsi="XO Thames"/>
                <w:sz w:val="28"/>
              </w:rPr>
              <w:tab/>
              <w:t>г. Кашин</w:t>
            </w:r>
            <w:r>
              <w:rPr>
                <w:rFonts w:ascii="XO Thames" w:hAnsi="XO Thames"/>
                <w:sz w:val="28"/>
              </w:rPr>
              <w:tab/>
            </w:r>
            <w:proofErr w:type="gramStart"/>
            <w:r>
              <w:rPr>
                <w:rFonts w:ascii="XO Thames" w:hAnsi="XO Thames"/>
                <w:sz w:val="28"/>
              </w:rPr>
              <w:t>№</w:t>
            </w:r>
            <w:r>
              <w:rPr>
                <w:rFonts w:ascii="XO Thames" w:hAnsi="XO Thames"/>
                <w:sz w:val="28"/>
                <w:u w:val="single"/>
              </w:rPr>
              <w:t xml:space="preserve">  </w:t>
            </w:r>
            <w:r w:rsidR="0065385F">
              <w:rPr>
                <w:rFonts w:ascii="XO Thames" w:hAnsi="XO Thames"/>
                <w:sz w:val="28"/>
                <w:u w:val="single"/>
              </w:rPr>
              <w:t>800</w:t>
            </w:r>
            <w:proofErr w:type="gramEnd"/>
            <w:r>
              <w:rPr>
                <w:rFonts w:ascii="XO Thames" w:hAnsi="XO Thames"/>
                <w:sz w:val="28"/>
                <w:u w:val="single"/>
              </w:rPr>
              <w:tab/>
            </w:r>
          </w:p>
        </w:tc>
      </w:tr>
      <w:tr w:rsidR="003748EA" w14:paraId="1B058764" w14:textId="77777777">
        <w:trPr>
          <w:trHeight w:val="1711"/>
        </w:trPr>
        <w:tc>
          <w:tcPr>
            <w:tcW w:w="4643" w:type="dxa"/>
            <w:shd w:val="clear" w:color="auto" w:fill="auto"/>
          </w:tcPr>
          <w:p w14:paraId="350932E4" w14:textId="77777777" w:rsidR="003748EA" w:rsidRDefault="00CF0BCD">
            <w:pPr>
              <w:rPr>
                <w:rFonts w:ascii="XO Thames" w:hAnsi="XO Thames"/>
                <w:sz w:val="24"/>
              </w:rPr>
            </w:pPr>
            <w:r>
              <w:rPr>
                <w:rStyle w:val="13"/>
                <w:rFonts w:ascii="XO Thames" w:hAnsi="XO Thames"/>
                <w:sz w:val="24"/>
              </w:rPr>
              <w:t>О проведении открытого конкурса</w:t>
            </w:r>
          </w:p>
          <w:p w14:paraId="3CF234A9" w14:textId="77777777" w:rsidR="003748EA" w:rsidRDefault="00CF0BCD">
            <w:pPr>
              <w:jc w:val="both"/>
              <w:rPr>
                <w:rFonts w:ascii="XO Thames" w:hAnsi="XO Thames"/>
                <w:b/>
                <w:sz w:val="28"/>
              </w:rPr>
            </w:pPr>
            <w:r>
              <w:rPr>
                <w:rStyle w:val="13"/>
                <w:rFonts w:ascii="XO Thames" w:hAnsi="XO Thames"/>
                <w:sz w:val="24"/>
              </w:rPr>
              <w:t xml:space="preserve">по отбору управляющей организации для управления многоквартирными домами, расположенных </w:t>
            </w:r>
            <w:r>
              <w:rPr>
                <w:rFonts w:ascii="XO Thames" w:hAnsi="XO Thames"/>
                <w:sz w:val="24"/>
              </w:rPr>
              <w:t>на территории Кашинского муниципального округа Тверской области</w:t>
            </w:r>
          </w:p>
        </w:tc>
        <w:tc>
          <w:tcPr>
            <w:tcW w:w="5104" w:type="dxa"/>
            <w:shd w:val="clear" w:color="auto" w:fill="auto"/>
          </w:tcPr>
          <w:p w14:paraId="32DB1D73" w14:textId="77777777" w:rsidR="003748EA" w:rsidRDefault="003748EA">
            <w:pPr>
              <w:jc w:val="center"/>
              <w:rPr>
                <w:rFonts w:ascii="XO Thames" w:hAnsi="XO Thames"/>
                <w:b/>
                <w:sz w:val="28"/>
              </w:rPr>
            </w:pPr>
          </w:p>
        </w:tc>
      </w:tr>
    </w:tbl>
    <w:p w14:paraId="3E27CD29" w14:textId="77777777" w:rsidR="003748EA" w:rsidRDefault="003748EA">
      <w:pPr>
        <w:jc w:val="both"/>
        <w:rPr>
          <w:rFonts w:ascii="XO Thames" w:hAnsi="XO Thames"/>
          <w:sz w:val="28"/>
        </w:rPr>
      </w:pPr>
    </w:p>
    <w:p w14:paraId="17F682D3" w14:textId="77777777" w:rsidR="003748EA" w:rsidRDefault="003748EA">
      <w:pPr>
        <w:jc w:val="both"/>
        <w:rPr>
          <w:rFonts w:ascii="XO Thames" w:hAnsi="XO Thames"/>
          <w:sz w:val="28"/>
        </w:rPr>
      </w:pPr>
    </w:p>
    <w:p w14:paraId="6705A5D4" w14:textId="77777777" w:rsidR="003748EA" w:rsidRDefault="00CF0BC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В соответствии со ст. 161 Жилищного кодекса РФ, </w:t>
      </w:r>
      <w:r w:rsidR="004A55E9">
        <w:rPr>
          <w:rStyle w:val="13"/>
          <w:rFonts w:ascii="XO Thames" w:hAnsi="XO Thames"/>
          <w:sz w:val="28"/>
        </w:rPr>
        <w:t>п</w:t>
      </w:r>
      <w:r>
        <w:rPr>
          <w:rStyle w:val="13"/>
          <w:rFonts w:ascii="XO Thames" w:hAnsi="XO Thames"/>
          <w:sz w:val="28"/>
        </w:rPr>
        <w:t xml:space="preserve">остановлением Правительства РФ от 06.02.2006 №75 «О порядке проведения органами самоуправления открытого конкурса по отбору управляющей организации для управления многоквартирным домом», </w:t>
      </w:r>
      <w:r w:rsidR="004A55E9">
        <w:rPr>
          <w:rStyle w:val="13"/>
          <w:rFonts w:ascii="XO Thames" w:hAnsi="XO Thames"/>
          <w:sz w:val="28"/>
        </w:rPr>
        <w:t>п</w:t>
      </w:r>
      <w:r>
        <w:rPr>
          <w:rStyle w:val="13"/>
          <w:rFonts w:ascii="XO Thames" w:hAnsi="XO Thames"/>
          <w:sz w:val="28"/>
        </w:rPr>
        <w:t xml:space="preserve">остановлением Правительства РФ № 290 от 03.04.2013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руководствуясь 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rFonts w:ascii="XO Thames" w:hAnsi="XO Thames"/>
          <w:sz w:val="28"/>
        </w:rPr>
        <w:t>Уставом Кашинского муниципального округа Тверской области, Администрация Кашинского муниципального округа Тверской области</w:t>
      </w:r>
    </w:p>
    <w:p w14:paraId="5EB7934D" w14:textId="77777777" w:rsidR="003748EA" w:rsidRDefault="003748EA">
      <w:pPr>
        <w:ind w:firstLine="709"/>
        <w:jc w:val="both"/>
        <w:rPr>
          <w:rFonts w:ascii="XO Thames" w:hAnsi="XO Thames"/>
          <w:sz w:val="28"/>
        </w:rPr>
      </w:pPr>
    </w:p>
    <w:p w14:paraId="439AD048" w14:textId="77777777" w:rsidR="003748EA" w:rsidRDefault="003748EA">
      <w:pPr>
        <w:ind w:firstLine="709"/>
        <w:jc w:val="both"/>
        <w:rPr>
          <w:rFonts w:ascii="XO Thames" w:hAnsi="XO Thames"/>
          <w:sz w:val="28"/>
        </w:rPr>
      </w:pPr>
    </w:p>
    <w:p w14:paraId="253535CC" w14:textId="77777777" w:rsidR="003748EA" w:rsidRDefault="00CF0BCD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ПОСТАНОВЛЯЕТ:</w:t>
      </w:r>
    </w:p>
    <w:p w14:paraId="055D8C35" w14:textId="77777777" w:rsidR="003748EA" w:rsidRDefault="003748EA">
      <w:pPr>
        <w:ind w:firstLine="709"/>
        <w:jc w:val="both"/>
        <w:rPr>
          <w:rFonts w:ascii="XO Thames" w:hAnsi="XO Thames"/>
          <w:sz w:val="28"/>
        </w:rPr>
      </w:pPr>
    </w:p>
    <w:p w14:paraId="70D89076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1. Провести открытый конкурс по отбору управляющей организации для управления многоквартирными домами, расположенными на территории Кашинского муниципального округа Тверской области.</w:t>
      </w:r>
    </w:p>
    <w:p w14:paraId="3F2AFC73" w14:textId="77777777" w:rsidR="003748EA" w:rsidRPr="007B5D19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2. Утвердить</w:t>
      </w:r>
      <w:r w:rsidR="007B5D19" w:rsidRPr="007B5D19">
        <w:rPr>
          <w:rStyle w:val="13"/>
          <w:rFonts w:ascii="XO Thames" w:hAnsi="XO Thames"/>
          <w:sz w:val="28"/>
        </w:rPr>
        <w:t>:</w:t>
      </w:r>
    </w:p>
    <w:p w14:paraId="6F238BBC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2.1 состав комиссии Администрации Кашинского муниципального округа Тверской области по отбору управляющей организации для управления многоквартирными домами Кашинского муниципального округа Тверской области (Приложение №1)</w:t>
      </w:r>
    </w:p>
    <w:p w14:paraId="41B4A1D5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2.2 положение о конкурсной комиссии Администрации Кашинского муниципального округа Тверской области по отбору управляющей организации </w:t>
      </w:r>
      <w:r>
        <w:rPr>
          <w:rStyle w:val="13"/>
          <w:rFonts w:ascii="XO Thames" w:hAnsi="XO Thames"/>
          <w:sz w:val="28"/>
        </w:rPr>
        <w:lastRenderedPageBreak/>
        <w:t>для управления многоквартирными домами, расположенными на территории Кашинского муниципального округа Тверской области. (Приложение № 2).</w:t>
      </w:r>
    </w:p>
    <w:p w14:paraId="49B15001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2.3 список многоквартирных домов, выставляемых на конкурс в Кашинском муниципальном округе Тверской области. (Приложение № 3).</w:t>
      </w:r>
    </w:p>
    <w:p w14:paraId="32571839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3. Поручить конкурсной комиссии Администрации Кашинского муниципального  округа Тверской области обеспечить  проведение  открытого  конкурса  в соответствии с процедурой, предусмотренной </w:t>
      </w:r>
      <w:r w:rsidR="004A55E9">
        <w:rPr>
          <w:rStyle w:val="13"/>
          <w:rFonts w:ascii="XO Thames" w:hAnsi="XO Thames"/>
          <w:sz w:val="28"/>
        </w:rPr>
        <w:t>п</w:t>
      </w:r>
      <w:r>
        <w:rPr>
          <w:rStyle w:val="13"/>
          <w:rFonts w:ascii="XO Thames" w:hAnsi="XO Thames"/>
          <w:sz w:val="28"/>
        </w:rPr>
        <w:t>остановлением Правительства РФ от 06.02.2006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14:paraId="5248FEB9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4. Отделу по строительству, транспорту, связи и жилищно-коммунальному хозяйству Администрации Кашинского муниципального округа Тверской области организовать работу по подготовке актов о состоянии общего имущества собственников помещений в многоквартирных домах, являющихся объектом конкурса, по форме, утвержденной </w:t>
      </w:r>
      <w:r w:rsidR="004A55E9">
        <w:rPr>
          <w:rStyle w:val="13"/>
          <w:rFonts w:ascii="XO Thames" w:hAnsi="XO Thames"/>
          <w:sz w:val="28"/>
        </w:rPr>
        <w:t>п</w:t>
      </w:r>
      <w:r>
        <w:rPr>
          <w:rStyle w:val="13"/>
          <w:rFonts w:ascii="XO Thames" w:hAnsi="XO Thames"/>
          <w:sz w:val="28"/>
        </w:rPr>
        <w:t>остановлением Правительства РФ от 06.02.2006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14:paraId="5560EC00" w14:textId="77777777" w:rsidR="003748EA" w:rsidRDefault="00CF0BCD" w:rsidP="005C4A1D">
      <w:pPr>
        <w:ind w:firstLine="709"/>
        <w:jc w:val="both"/>
        <w:rPr>
          <w:rStyle w:val="13"/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5. Установить стоимость в размере:</w:t>
      </w:r>
    </w:p>
    <w:p w14:paraId="024AB251" w14:textId="47486921" w:rsidR="00EB692A" w:rsidRDefault="00EB692A" w:rsidP="00EB692A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- ЛОТ № 1 адрес: г. Кашин, </w:t>
      </w:r>
      <w:r w:rsidR="00186381">
        <w:rPr>
          <w:rStyle w:val="13"/>
          <w:rFonts w:ascii="XO Thames" w:hAnsi="XO Thames" w:hint="eastAsia"/>
          <w:sz w:val="28"/>
        </w:rPr>
        <w:t>у</w:t>
      </w:r>
      <w:r w:rsidR="00186381">
        <w:rPr>
          <w:rStyle w:val="13"/>
          <w:rFonts w:ascii="XO Thames" w:hAnsi="XO Thames"/>
          <w:sz w:val="28"/>
        </w:rPr>
        <w:t>л. 1 Мая, д. 1</w:t>
      </w:r>
      <w:r>
        <w:rPr>
          <w:rStyle w:val="13"/>
          <w:rFonts w:ascii="XO Thames" w:hAnsi="XO Thames"/>
          <w:sz w:val="28"/>
        </w:rPr>
        <w:t>, 20,03 рублей за 1 кв.м., при выполнении обязательных работ по содержанию и ремонту общего имущества собственников;</w:t>
      </w:r>
    </w:p>
    <w:p w14:paraId="213E6752" w14:textId="77777777" w:rsidR="003748EA" w:rsidRDefault="00CF0BCD" w:rsidP="005C4A1D">
      <w:pPr>
        <w:ind w:firstLine="709"/>
        <w:jc w:val="both"/>
        <w:rPr>
          <w:rFonts w:ascii="YS Text" w:hAnsi="YS Text"/>
          <w:b/>
          <w:color w:val="006000"/>
          <w:sz w:val="21"/>
          <w:highlight w:val="white"/>
          <w:u w:val="single" w:color="000000"/>
        </w:rPr>
      </w:pPr>
      <w:r>
        <w:rPr>
          <w:rFonts w:ascii="XO Thames" w:hAnsi="XO Thames"/>
          <w:sz w:val="28"/>
        </w:rPr>
        <w:t xml:space="preserve">6. </w:t>
      </w:r>
      <w:r>
        <w:rPr>
          <w:rStyle w:val="13"/>
          <w:rFonts w:ascii="XO Thames" w:hAnsi="XO Thames"/>
          <w:sz w:val="28"/>
        </w:rPr>
        <w:t xml:space="preserve">Извещение и конкурсную документацию по отбору управляющей организации для управления многоквартирными домами, расположенными на территории Кашинского муниципального округа Тверской области, разместить на официальном сайте Российской Федерации для размещения информации о проведении торгов по адресу: </w:t>
      </w:r>
      <w:hyperlink r:id="rId6" w:history="1">
        <w:r>
          <w:rPr>
            <w:rStyle w:val="13"/>
            <w:rFonts w:ascii="XO Thames" w:hAnsi="XO Thames"/>
            <w:sz w:val="28"/>
          </w:rPr>
          <w:t>torgi.gov.ru;</w:t>
        </w:r>
      </w:hyperlink>
      <w:r>
        <w:rPr>
          <w:rFonts w:ascii="XO Thames" w:hAnsi="XO Thames"/>
          <w:sz w:val="28"/>
        </w:rPr>
        <w:t xml:space="preserve"> </w:t>
      </w:r>
      <w:r>
        <w:rPr>
          <w:rFonts w:ascii="Times New Roman" w:hAnsi="Times New Roman"/>
          <w:sz w:val="28"/>
        </w:rPr>
        <w:t>http:/kashin.info</w:t>
      </w:r>
    </w:p>
    <w:p w14:paraId="720E662A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7. Контроль за исполнением настоящего постановления возложить на Заместителя Главы Администрации Кашинского муниципального округа Тверской области В.В. Фокеева.</w:t>
      </w:r>
    </w:p>
    <w:p w14:paraId="2D724DFF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 Настоящее постановление вступает в силу со дня его подписания и подлежит размещени</w:t>
      </w:r>
      <w:r w:rsidR="007B5D19">
        <w:rPr>
          <w:rFonts w:ascii="XO Thames" w:hAnsi="XO Thames"/>
          <w:sz w:val="28"/>
        </w:rPr>
        <w:t>ю</w:t>
      </w:r>
      <w:r>
        <w:rPr>
          <w:rFonts w:ascii="XO Thames" w:hAnsi="XO Thames"/>
          <w:sz w:val="28"/>
        </w:rPr>
        <w:t xml:space="preserve"> на официальном сайте Кашинского муниципального округа Тверской области в информационно-телекомуникационной сети «Интернет».</w:t>
      </w:r>
    </w:p>
    <w:p w14:paraId="1527097B" w14:textId="77777777" w:rsidR="003748EA" w:rsidRDefault="003748EA">
      <w:pPr>
        <w:tabs>
          <w:tab w:val="left" w:pos="7440"/>
        </w:tabs>
        <w:rPr>
          <w:rFonts w:ascii="XO Thames" w:hAnsi="XO Thames"/>
          <w:sz w:val="28"/>
        </w:rPr>
      </w:pPr>
    </w:p>
    <w:p w14:paraId="15A35EFF" w14:textId="77777777" w:rsidR="003748EA" w:rsidRDefault="003748EA">
      <w:pPr>
        <w:tabs>
          <w:tab w:val="left" w:pos="7440"/>
        </w:tabs>
        <w:rPr>
          <w:rFonts w:ascii="XO Thames" w:hAnsi="XO Thames"/>
          <w:sz w:val="28"/>
        </w:rPr>
      </w:pPr>
    </w:p>
    <w:p w14:paraId="37800FAA" w14:textId="77777777" w:rsidR="003748EA" w:rsidRDefault="003748EA">
      <w:pPr>
        <w:tabs>
          <w:tab w:val="left" w:pos="7440"/>
        </w:tabs>
        <w:rPr>
          <w:rFonts w:ascii="XO Thames" w:hAnsi="XO Thames"/>
          <w:sz w:val="28"/>
        </w:rPr>
      </w:pPr>
    </w:p>
    <w:p w14:paraId="46E5BAFC" w14:textId="77777777" w:rsidR="003748EA" w:rsidRDefault="00CF0BCD">
      <w:pPr>
        <w:tabs>
          <w:tab w:val="left" w:pos="7440"/>
        </w:tabs>
        <w:rPr>
          <w:rFonts w:ascii="XO Thames" w:hAnsi="XO Thames"/>
          <w:sz w:val="28"/>
        </w:rPr>
      </w:pPr>
      <w:bookmarkStart w:id="0" w:name="_Hlk172114672"/>
      <w:r>
        <w:rPr>
          <w:rFonts w:ascii="XO Thames" w:hAnsi="XO Thames"/>
          <w:sz w:val="28"/>
        </w:rPr>
        <w:t xml:space="preserve">Глава Кашинского муниципального </w:t>
      </w:r>
    </w:p>
    <w:p w14:paraId="7643214C" w14:textId="77777777" w:rsidR="003748EA" w:rsidRDefault="00CF0BCD">
      <w:pPr>
        <w:tabs>
          <w:tab w:val="left" w:pos="7440"/>
        </w:tabs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округа Тверской области</w:t>
      </w:r>
      <w:r>
        <w:rPr>
          <w:rFonts w:ascii="XO Thames" w:hAnsi="XO Thames"/>
          <w:sz w:val="28"/>
        </w:rPr>
        <w:tab/>
        <w:t xml:space="preserve"> </w:t>
      </w:r>
      <w:r w:rsidR="007B5D19">
        <w:rPr>
          <w:rFonts w:ascii="XO Thames" w:hAnsi="XO Thames"/>
          <w:sz w:val="28"/>
        </w:rPr>
        <w:t xml:space="preserve">    </w:t>
      </w:r>
      <w:r>
        <w:rPr>
          <w:rFonts w:ascii="XO Thames" w:hAnsi="XO Thames"/>
          <w:sz w:val="28"/>
        </w:rPr>
        <w:t xml:space="preserve">    А.В. Рагузин</w:t>
      </w:r>
      <w:bookmarkEnd w:id="0"/>
    </w:p>
    <w:p w14:paraId="086152F4" w14:textId="77777777" w:rsidR="003748EA" w:rsidRDefault="003748EA">
      <w:pPr>
        <w:tabs>
          <w:tab w:val="left" w:pos="7317"/>
        </w:tabs>
        <w:rPr>
          <w:rFonts w:ascii="XO Thames" w:hAnsi="XO Thames"/>
          <w:sz w:val="28"/>
        </w:rPr>
      </w:pPr>
    </w:p>
    <w:p w14:paraId="18B81550" w14:textId="77777777" w:rsidR="003748EA" w:rsidRDefault="003748EA">
      <w:pPr>
        <w:tabs>
          <w:tab w:val="left" w:pos="7317"/>
        </w:tabs>
        <w:rPr>
          <w:rFonts w:ascii="XO Thames" w:hAnsi="XO Thames"/>
          <w:sz w:val="28"/>
        </w:rPr>
      </w:pPr>
    </w:p>
    <w:p w14:paraId="69165A27" w14:textId="77777777" w:rsidR="003748EA" w:rsidRDefault="003748EA">
      <w:pPr>
        <w:tabs>
          <w:tab w:val="left" w:pos="7317"/>
        </w:tabs>
        <w:rPr>
          <w:rFonts w:ascii="XO Thames" w:hAnsi="XO Thames"/>
          <w:sz w:val="28"/>
        </w:rPr>
      </w:pPr>
    </w:p>
    <w:p w14:paraId="198D7DEF" w14:textId="77777777" w:rsidR="003748EA" w:rsidRDefault="003748EA">
      <w:pPr>
        <w:rPr>
          <w:rFonts w:ascii="XO Thames" w:hAnsi="XO Thames"/>
          <w:sz w:val="28"/>
        </w:rPr>
      </w:pPr>
    </w:p>
    <w:p w14:paraId="192D473F" w14:textId="77777777" w:rsidR="003748EA" w:rsidRDefault="003748EA">
      <w:pPr>
        <w:ind w:right="-1"/>
        <w:rPr>
          <w:rFonts w:ascii="XO Thames" w:hAnsi="XO Thames"/>
          <w:sz w:val="28"/>
        </w:rPr>
      </w:pPr>
    </w:p>
    <w:p w14:paraId="59B48038" w14:textId="77777777" w:rsidR="00186381" w:rsidRDefault="00186381">
      <w:pPr>
        <w:ind w:right="-1"/>
        <w:rPr>
          <w:rFonts w:ascii="XO Thames" w:hAnsi="XO Thames"/>
          <w:sz w:val="28"/>
        </w:rPr>
      </w:pPr>
    </w:p>
    <w:p w14:paraId="7912E8D7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lastRenderedPageBreak/>
        <w:t>Приложение №1</w:t>
      </w:r>
    </w:p>
    <w:p w14:paraId="657B7FB5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к </w:t>
      </w:r>
      <w:r w:rsidR="007B5D19">
        <w:rPr>
          <w:rStyle w:val="13"/>
          <w:rFonts w:ascii="XO Thames" w:hAnsi="XO Thames"/>
          <w:sz w:val="28"/>
        </w:rPr>
        <w:t>п</w:t>
      </w:r>
      <w:r>
        <w:rPr>
          <w:rStyle w:val="13"/>
          <w:rFonts w:ascii="XO Thames" w:hAnsi="XO Thames"/>
          <w:sz w:val="28"/>
        </w:rPr>
        <w:t>остановлению Администрации</w:t>
      </w:r>
    </w:p>
    <w:p w14:paraId="4DDF297B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 Кашинского муниципального округа</w:t>
      </w:r>
    </w:p>
    <w:p w14:paraId="05472EA7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14:paraId="16D55D6A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от_____________№____________</w:t>
      </w:r>
    </w:p>
    <w:p w14:paraId="126D6D73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0B0C8243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Состав конкурсной комиссии Администрации Кашинского муниципального округа Тверской области по отбору управляющей организации для управления многоквартирными домами Кашинского муниципального округа Тверской области</w:t>
      </w:r>
    </w:p>
    <w:p w14:paraId="79EE01A1" w14:textId="77777777" w:rsidR="003748EA" w:rsidRDefault="003748EA">
      <w:pPr>
        <w:ind w:firstLine="709"/>
        <w:rPr>
          <w:rFonts w:ascii="XO Thames" w:hAnsi="XO Thames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4"/>
        <w:gridCol w:w="425"/>
        <w:gridCol w:w="6109"/>
      </w:tblGrid>
      <w:tr w:rsidR="003748EA" w14:paraId="3B3E3742" w14:textId="77777777">
        <w:trPr>
          <w:trHeight w:val="66"/>
        </w:trPr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6DA8" w14:textId="77777777" w:rsidR="003748EA" w:rsidRDefault="00CF0BCD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Фокеев Валерий Валентинович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9CBA" w14:textId="77777777" w:rsidR="003748EA" w:rsidRDefault="00CF0BCD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451D" w14:textId="77777777" w:rsidR="003748EA" w:rsidRDefault="00CF0BCD">
            <w:pPr>
              <w:tabs>
                <w:tab w:val="left" w:pos="1066"/>
              </w:tabs>
              <w:jc w:val="both"/>
              <w:rPr>
                <w:rFonts w:ascii="XO Thames" w:hAnsi="XO Thames"/>
                <w:spacing w:val="-2"/>
                <w:sz w:val="26"/>
              </w:rPr>
            </w:pPr>
            <w:r>
              <w:rPr>
                <w:rFonts w:ascii="XO Thames" w:hAnsi="XO Thames"/>
                <w:spacing w:val="-2"/>
                <w:sz w:val="26"/>
              </w:rPr>
              <w:t>Заместитель Главы Администрации</w:t>
            </w:r>
          </w:p>
          <w:p w14:paraId="3785568F" w14:textId="77777777" w:rsidR="003748EA" w:rsidRDefault="00CF0BCD">
            <w:pPr>
              <w:tabs>
                <w:tab w:val="left" w:pos="1066"/>
              </w:tabs>
              <w:jc w:val="both"/>
              <w:rPr>
                <w:rFonts w:ascii="XO Thames" w:hAnsi="XO Thames"/>
                <w:spacing w:val="-2"/>
                <w:sz w:val="26"/>
              </w:rPr>
            </w:pPr>
            <w:r>
              <w:rPr>
                <w:rFonts w:ascii="XO Thames" w:hAnsi="XO Thames"/>
                <w:spacing w:val="-2"/>
                <w:sz w:val="26"/>
              </w:rPr>
              <w:t xml:space="preserve">Кашинского </w:t>
            </w:r>
            <w:r>
              <w:rPr>
                <w:rFonts w:ascii="XO Thames" w:hAnsi="XO Thames"/>
                <w:sz w:val="26"/>
              </w:rPr>
              <w:t>муниципального</w:t>
            </w:r>
            <w:r>
              <w:rPr>
                <w:rFonts w:ascii="XO Thames" w:hAnsi="XO Thames"/>
                <w:spacing w:val="-2"/>
                <w:sz w:val="26"/>
              </w:rPr>
              <w:t xml:space="preserve"> округа Тверской области, заведующий отделом по строительству, транспорту, связи и жилищно-коммунальному хозяйств</w:t>
            </w:r>
            <w:r>
              <w:rPr>
                <w:rFonts w:ascii="XO Thames" w:hAnsi="XO Thames"/>
                <w:sz w:val="26"/>
              </w:rPr>
              <w:t>у, председатель Комиссии</w:t>
            </w:r>
          </w:p>
          <w:p w14:paraId="11566A71" w14:textId="77777777" w:rsidR="003748EA" w:rsidRDefault="003748EA">
            <w:pPr>
              <w:tabs>
                <w:tab w:val="left" w:pos="1066"/>
              </w:tabs>
              <w:jc w:val="both"/>
              <w:rPr>
                <w:rFonts w:ascii="XO Thames" w:hAnsi="XO Thames"/>
                <w:spacing w:val="-2"/>
                <w:sz w:val="26"/>
              </w:rPr>
            </w:pPr>
          </w:p>
        </w:tc>
      </w:tr>
      <w:tr w:rsidR="003748EA" w14:paraId="32F8F00B" w14:textId="77777777">
        <w:trPr>
          <w:trHeight w:val="837"/>
        </w:trPr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C062" w14:textId="77777777" w:rsidR="003748EA" w:rsidRDefault="00CF0BCD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Копылова Яна</w:t>
            </w:r>
          </w:p>
          <w:p w14:paraId="4F134E89" w14:textId="77777777" w:rsidR="003748EA" w:rsidRDefault="00CF0BCD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Адександровна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BCEE" w14:textId="77777777" w:rsidR="003748EA" w:rsidRDefault="00CF0BCD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C429" w14:textId="77777777" w:rsidR="003748EA" w:rsidRDefault="00CF0BCD">
            <w:pPr>
              <w:jc w:val="both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pacing w:val="-2"/>
                <w:sz w:val="26"/>
              </w:rPr>
              <w:t xml:space="preserve">Заместитель заведующего отделом по строительству, транспорту, связи и жилищно-коммунальному хозяйству </w:t>
            </w:r>
            <w:r>
              <w:rPr>
                <w:rFonts w:ascii="XO Thames" w:hAnsi="XO Thames"/>
                <w:sz w:val="26"/>
              </w:rPr>
              <w:t xml:space="preserve">Администрации Кашинского муниципального округа Тверской области, заместитель председателя Комиссии </w:t>
            </w:r>
          </w:p>
          <w:p w14:paraId="27564099" w14:textId="77777777" w:rsidR="003748EA" w:rsidRDefault="003748EA">
            <w:pPr>
              <w:rPr>
                <w:rFonts w:ascii="XO Thames" w:hAnsi="XO Thames"/>
                <w:sz w:val="26"/>
              </w:rPr>
            </w:pPr>
          </w:p>
        </w:tc>
      </w:tr>
      <w:tr w:rsidR="003748EA" w14:paraId="2A21992E" w14:textId="77777777">
        <w:trPr>
          <w:trHeight w:val="837"/>
        </w:trPr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DB442" w14:textId="77777777" w:rsidR="003748EA" w:rsidRDefault="00CF0BCD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Кудласевич Алексей Алексеевич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90EC8" w14:textId="77777777" w:rsidR="003748EA" w:rsidRDefault="00CF0BCD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  <w:p w14:paraId="0BD90173" w14:textId="77777777" w:rsidR="003748EA" w:rsidRDefault="003748EA">
            <w:pPr>
              <w:jc w:val="center"/>
              <w:rPr>
                <w:rFonts w:ascii="XO Thames" w:hAnsi="XO Thames"/>
                <w:sz w:val="26"/>
              </w:rPr>
            </w:pP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956BF" w14:textId="77777777" w:rsidR="003748EA" w:rsidRDefault="00CF0BCD">
            <w:pPr>
              <w:jc w:val="both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pacing w:val="-2"/>
                <w:sz w:val="26"/>
              </w:rPr>
              <w:t xml:space="preserve">Ведущий специалист-эксперт отдела по строительству, транспорту, связи и жилищно-коммунальному хозяйству </w:t>
            </w:r>
            <w:r>
              <w:rPr>
                <w:rFonts w:ascii="XO Thames" w:hAnsi="XO Thames"/>
                <w:sz w:val="26"/>
              </w:rPr>
              <w:t>Администрации Кашинского муниципального округа Тверской области, секретарь Комиссии</w:t>
            </w:r>
          </w:p>
        </w:tc>
      </w:tr>
      <w:tr w:rsidR="003748EA" w14:paraId="7C5E6037" w14:textId="77777777">
        <w:trPr>
          <w:trHeight w:val="272"/>
        </w:trPr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519A" w14:textId="77777777" w:rsidR="003748EA" w:rsidRDefault="00CF0BCD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Члены Комиссии:</w:t>
            </w:r>
          </w:p>
          <w:p w14:paraId="688D5D41" w14:textId="77777777" w:rsidR="003748EA" w:rsidRDefault="003748EA">
            <w:pPr>
              <w:rPr>
                <w:rFonts w:ascii="XO Thames" w:hAnsi="XO Thames"/>
                <w:sz w:val="26"/>
              </w:rPr>
            </w:pP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7E6D" w14:textId="77777777" w:rsidR="003748EA" w:rsidRDefault="003748EA">
            <w:pPr>
              <w:jc w:val="center"/>
              <w:rPr>
                <w:rFonts w:ascii="XO Thames" w:hAnsi="XO Thames"/>
                <w:sz w:val="26"/>
              </w:rPr>
            </w:pP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E015" w14:textId="77777777" w:rsidR="003748EA" w:rsidRDefault="003748EA">
            <w:pPr>
              <w:rPr>
                <w:rFonts w:ascii="XO Thames" w:hAnsi="XO Thames"/>
                <w:sz w:val="26"/>
              </w:rPr>
            </w:pPr>
          </w:p>
        </w:tc>
      </w:tr>
      <w:tr w:rsidR="003748EA" w14:paraId="4F11F15B" w14:textId="77777777">
        <w:trPr>
          <w:trHeight w:val="425"/>
        </w:trPr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0EF9" w14:textId="77777777" w:rsidR="003748EA" w:rsidRDefault="00CF0BCD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 xml:space="preserve">Королёва Екатерина Александровна 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13D01" w14:textId="77777777" w:rsidR="003748EA" w:rsidRDefault="00CF0BCD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FAF8" w14:textId="77777777" w:rsidR="003748EA" w:rsidRDefault="00CF0BCD">
            <w:pPr>
              <w:spacing w:after="120"/>
              <w:jc w:val="both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Заместитель председателя Комитета по управлению имуществом Администрации Кашинского муниципального округа Тверской области</w:t>
            </w:r>
          </w:p>
        </w:tc>
      </w:tr>
      <w:tr w:rsidR="007B5D19" w14:paraId="75975912" w14:textId="77777777">
        <w:trPr>
          <w:trHeight w:val="425"/>
        </w:trPr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5143C" w14:textId="77777777" w:rsidR="007B5D19" w:rsidRDefault="007B5D19" w:rsidP="007B5D19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Крупенин Вячеслав Валентинович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3C62" w14:textId="77777777" w:rsidR="007B5D19" w:rsidRDefault="007B5D19" w:rsidP="007B5D19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7355E" w14:textId="77777777" w:rsidR="007B5D19" w:rsidRDefault="007B5D19" w:rsidP="007B5D19">
            <w:pPr>
              <w:spacing w:after="120"/>
              <w:jc w:val="both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Депутат Думы Кашинского Муниципального округа Тверской области (по согласованию)</w:t>
            </w:r>
          </w:p>
        </w:tc>
      </w:tr>
      <w:tr w:rsidR="007B5D19" w14:paraId="1A9A38F6" w14:textId="77777777">
        <w:trPr>
          <w:trHeight w:val="425"/>
        </w:trPr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068B" w14:textId="77777777" w:rsidR="007B5D19" w:rsidRDefault="007B5D19" w:rsidP="007B5D19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Суковиков Алексей Александрович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4D7D7" w14:textId="77777777" w:rsidR="007B5D19" w:rsidRDefault="007B5D19" w:rsidP="007B5D19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928AD" w14:textId="77777777" w:rsidR="007B5D19" w:rsidRDefault="007B5D19" w:rsidP="007B5D19">
            <w:pPr>
              <w:spacing w:after="120"/>
              <w:jc w:val="both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pacing w:val="-2"/>
                <w:sz w:val="26"/>
              </w:rPr>
              <w:t xml:space="preserve">Заместитель заведующего отделом по строительству, транспорту, связи и жилищно-коммунальному хозяйству, </w:t>
            </w:r>
            <w:r>
              <w:rPr>
                <w:rFonts w:ascii="XO Thames" w:hAnsi="XO Thames"/>
                <w:sz w:val="26"/>
              </w:rPr>
              <w:t>Администрации Кашинского муниципального округа Тверской области</w:t>
            </w:r>
          </w:p>
        </w:tc>
      </w:tr>
      <w:tr w:rsidR="007B5D19" w14:paraId="19C36361" w14:textId="77777777"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ED1E" w14:textId="77777777" w:rsidR="007B5D19" w:rsidRDefault="007B5D19" w:rsidP="007B5D19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Фролов Алексей Николаевич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050C4" w14:textId="77777777" w:rsidR="007B5D19" w:rsidRDefault="007B5D19" w:rsidP="007B5D19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6A3C" w14:textId="77777777" w:rsidR="007B5D19" w:rsidRDefault="007B5D19" w:rsidP="007B5D19">
            <w:pPr>
              <w:spacing w:after="120"/>
              <w:jc w:val="both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Депутат Думы Кашинского Муниципального округа Тверской области (по согласованию)</w:t>
            </w:r>
          </w:p>
        </w:tc>
      </w:tr>
      <w:tr w:rsidR="007B5D19" w14:paraId="6D714F9C" w14:textId="77777777">
        <w:tc>
          <w:tcPr>
            <w:tcW w:w="3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4312" w14:textId="77777777" w:rsidR="007B5D19" w:rsidRDefault="007B5D19" w:rsidP="007B5D19">
            <w:pPr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Хандрилова Виктория Викторовна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0AA4" w14:textId="77777777" w:rsidR="007B5D19" w:rsidRDefault="007B5D19" w:rsidP="007B5D19">
            <w:pPr>
              <w:jc w:val="center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—</w:t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F0E38" w14:textId="77777777" w:rsidR="007B5D19" w:rsidRDefault="007B5D19" w:rsidP="007B5D19">
            <w:pPr>
              <w:spacing w:after="120"/>
              <w:jc w:val="both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Заведующий отделом архитектуры и градостроительства Администрации Кашинского муниципального округа Тверской области</w:t>
            </w:r>
          </w:p>
        </w:tc>
      </w:tr>
    </w:tbl>
    <w:p w14:paraId="2F0808A3" w14:textId="77777777" w:rsidR="003748EA" w:rsidRDefault="003748EA">
      <w:pPr>
        <w:ind w:firstLine="709"/>
        <w:jc w:val="right"/>
        <w:rPr>
          <w:rFonts w:ascii="XO Thames" w:hAnsi="XO Thames"/>
          <w:sz w:val="28"/>
        </w:rPr>
      </w:pPr>
    </w:p>
    <w:p w14:paraId="62401D85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lastRenderedPageBreak/>
        <w:t>Приложение №2</w:t>
      </w:r>
    </w:p>
    <w:p w14:paraId="50B95C05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к </w:t>
      </w:r>
      <w:r w:rsidR="001C4EF6">
        <w:rPr>
          <w:rStyle w:val="13"/>
          <w:rFonts w:ascii="XO Thames" w:hAnsi="XO Thames"/>
          <w:sz w:val="28"/>
        </w:rPr>
        <w:t>п</w:t>
      </w:r>
      <w:r>
        <w:rPr>
          <w:rStyle w:val="13"/>
          <w:rFonts w:ascii="XO Thames" w:hAnsi="XO Thames"/>
          <w:sz w:val="28"/>
        </w:rPr>
        <w:t>остановлению Администрации</w:t>
      </w:r>
    </w:p>
    <w:p w14:paraId="720C0A73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 xml:space="preserve"> Кашинского муниципального округа</w:t>
      </w:r>
    </w:p>
    <w:p w14:paraId="52F9C76D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14:paraId="53647EEE" w14:textId="77777777" w:rsidR="003748EA" w:rsidRDefault="00CF0BCD">
      <w:pPr>
        <w:ind w:firstLine="709"/>
        <w:jc w:val="right"/>
        <w:rPr>
          <w:rFonts w:ascii="XO Thames" w:hAnsi="XO Thames"/>
          <w:sz w:val="28"/>
        </w:rPr>
      </w:pPr>
      <w:r>
        <w:rPr>
          <w:rStyle w:val="13"/>
          <w:rFonts w:ascii="XO Thames" w:hAnsi="XO Thames"/>
          <w:sz w:val="28"/>
        </w:rPr>
        <w:t>от_____________№____________</w:t>
      </w:r>
    </w:p>
    <w:p w14:paraId="51666499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602E3040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ПОЛОЖЕНИЕ</w:t>
      </w:r>
    </w:p>
    <w:p w14:paraId="66FDEBF4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 конкурсной комиссии по отбору управляющей организации для управления многоквартирными домами, расположенными на территории Кашинского муниципального округа Тверской области</w:t>
      </w:r>
    </w:p>
    <w:p w14:paraId="3651CE47" w14:textId="77777777" w:rsidR="003748EA" w:rsidRDefault="003748EA">
      <w:pPr>
        <w:ind w:firstLine="709"/>
        <w:jc w:val="center"/>
        <w:rPr>
          <w:rFonts w:ascii="XO Thames" w:hAnsi="XO Thames"/>
          <w:sz w:val="28"/>
        </w:rPr>
      </w:pPr>
    </w:p>
    <w:p w14:paraId="7B633D13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Общие положения</w:t>
      </w:r>
    </w:p>
    <w:p w14:paraId="292B0674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72A3500D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1.1 </w:t>
      </w:r>
      <w:r w:rsidR="00CF0BCD">
        <w:rPr>
          <w:rFonts w:ascii="XO Thames" w:hAnsi="XO Thames"/>
          <w:sz w:val="28"/>
        </w:rPr>
        <w:t>Настоящее Положение о конкурсной комиссии по отбору управляющей организации для управления многоквартирными домами, расположенными на территории Кашинского муниципального округа Тверской области (далее - Положение) определяет понятие, цели создания, функции, состав и порядок деятельности конкурсной комиссии по отбору управляющей организации для управления многоквартирными домами, расположенными на территории Кашинского муниципального округа Тверской области (далее - Комиссия) путем проведения открытого конкурса.</w:t>
      </w:r>
    </w:p>
    <w:p w14:paraId="7E430099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6B7AF3C7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 Правовое регулирование</w:t>
      </w:r>
    </w:p>
    <w:p w14:paraId="66E6FF6B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46E19BE4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2.1 </w:t>
      </w:r>
      <w:r w:rsidR="00CF0BCD">
        <w:rPr>
          <w:rFonts w:ascii="XO Thames" w:hAnsi="XO Thames"/>
          <w:sz w:val="28"/>
        </w:rPr>
        <w:t xml:space="preserve">Комиссия в своей деятельности руководствуется Гражданским кодексом Российской федерации, Бюджетным кодексом Российской Федерации, </w:t>
      </w:r>
      <w:r w:rsidR="004A55E9">
        <w:rPr>
          <w:rFonts w:ascii="XO Thames" w:hAnsi="XO Thames"/>
          <w:sz w:val="28"/>
        </w:rPr>
        <w:t>п</w:t>
      </w:r>
      <w:r w:rsidR="00CF0BCD">
        <w:rPr>
          <w:rFonts w:ascii="XO Thames" w:hAnsi="XO Thames"/>
          <w:sz w:val="28"/>
        </w:rPr>
        <w:t xml:space="preserve">остановлением Правительства от 06.02.2006 №75 «О порядке проведения органом местного самоуправления открытого аукциона по отбору управляющей организации для управления многоквартирным домом», </w:t>
      </w:r>
      <w:r w:rsidR="004A55E9">
        <w:rPr>
          <w:rFonts w:ascii="XO Thames" w:hAnsi="XO Thames"/>
          <w:sz w:val="28"/>
        </w:rPr>
        <w:t>п</w:t>
      </w:r>
      <w:r w:rsidR="00CF0BCD">
        <w:rPr>
          <w:rFonts w:ascii="XO Thames" w:hAnsi="XO Thames"/>
          <w:sz w:val="28"/>
        </w:rPr>
        <w:t>остановлением Правительства от 03.04.2013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иными федеральными законами.</w:t>
      </w:r>
    </w:p>
    <w:p w14:paraId="58264282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4ED25668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 Цели и задачи комиссии</w:t>
      </w:r>
    </w:p>
    <w:p w14:paraId="7649C42C" w14:textId="77777777" w:rsidR="003748EA" w:rsidRDefault="003748EA">
      <w:pPr>
        <w:ind w:firstLine="709"/>
        <w:jc w:val="center"/>
        <w:rPr>
          <w:rFonts w:ascii="XO Thames" w:hAnsi="XO Thames"/>
          <w:sz w:val="28"/>
        </w:rPr>
      </w:pPr>
    </w:p>
    <w:p w14:paraId="06F7B783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</w:t>
      </w:r>
      <w:r w:rsidR="00CF0BCD">
        <w:rPr>
          <w:rFonts w:ascii="XO Thames" w:hAnsi="XO Thames"/>
          <w:sz w:val="28"/>
        </w:rPr>
        <w:t>1 Комиссия создается в целях:</w:t>
      </w:r>
    </w:p>
    <w:p w14:paraId="6847C2E0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рассмотрения и оценки заявок на участие в открытом конкурсе по отбору управляющей организации для управления многоквартирными домами, расположенными на территории Кашинского муниципального округа Тверской области;</w:t>
      </w:r>
    </w:p>
    <w:p w14:paraId="240C049C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проведения конкурса, подведения итогов и определения победителя конкурса на право заключения договоров управления многоквартирными домами.</w:t>
      </w:r>
    </w:p>
    <w:p w14:paraId="7C19AA76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3.</w:t>
      </w:r>
      <w:r w:rsidR="00CF0BCD">
        <w:rPr>
          <w:rFonts w:ascii="XO Thames" w:hAnsi="XO Thames"/>
          <w:sz w:val="28"/>
        </w:rPr>
        <w:t>2</w:t>
      </w:r>
      <w:r>
        <w:rPr>
          <w:rFonts w:ascii="XO Thames" w:hAnsi="XO Thames"/>
          <w:sz w:val="28"/>
        </w:rPr>
        <w:t xml:space="preserve"> </w:t>
      </w:r>
      <w:r w:rsidR="00CF0BCD">
        <w:rPr>
          <w:rFonts w:ascii="XO Thames" w:hAnsi="XO Thames"/>
          <w:sz w:val="28"/>
        </w:rPr>
        <w:t>Исходя из целей деятельности Комиссии, определенных в пункте 1 настоящего Положения, в задачи комиссии входит:</w:t>
      </w:r>
    </w:p>
    <w:p w14:paraId="7FAD703E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обеспечение объективности при рассмотрении, сопоставлении и оценке заявок на участие в открытом конкурсе, поданных на бумажном носителе либо в форме электронных документов и подписанных в соответствии с нормативными правовыми актами Российской Федерации;</w:t>
      </w:r>
    </w:p>
    <w:p w14:paraId="3BB7F2A2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создание равных условий участия в конкурсе для юридических лиц независимо от организационно-правовой формы и индивидуальных предпринимателей;</w:t>
      </w:r>
    </w:p>
    <w:p w14:paraId="1AE41149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доступность</w:t>
      </w:r>
      <w:r>
        <w:rPr>
          <w:rFonts w:ascii="XO Thames" w:hAnsi="XO Thames"/>
          <w:sz w:val="28"/>
        </w:rPr>
        <w:tab/>
        <w:t>информации</w:t>
      </w:r>
      <w:r>
        <w:rPr>
          <w:rFonts w:ascii="XO Thames" w:hAnsi="XO Thames"/>
          <w:sz w:val="28"/>
        </w:rPr>
        <w:tab/>
        <w:t>о</w:t>
      </w:r>
      <w:r>
        <w:rPr>
          <w:rFonts w:ascii="XO Thames" w:hAnsi="XO Thames"/>
          <w:sz w:val="28"/>
        </w:rPr>
        <w:tab/>
        <w:t>проведении</w:t>
      </w:r>
      <w:r>
        <w:rPr>
          <w:rFonts w:ascii="XO Thames" w:hAnsi="XO Thames"/>
          <w:sz w:val="28"/>
        </w:rPr>
        <w:tab/>
        <w:t>конкурса</w:t>
      </w:r>
      <w:r>
        <w:rPr>
          <w:rFonts w:ascii="XO Thames" w:hAnsi="XO Thames"/>
          <w:sz w:val="28"/>
        </w:rPr>
        <w:tab/>
        <w:t>и обеспечении открытости его проведения;</w:t>
      </w:r>
    </w:p>
    <w:p w14:paraId="3A77EE98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соблюдение принципов публичности, прозрачности, конкурентности при проведении конкурса;</w:t>
      </w:r>
    </w:p>
    <w:p w14:paraId="2609053A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устранение</w:t>
      </w:r>
      <w:r>
        <w:rPr>
          <w:rFonts w:ascii="XO Thames" w:hAnsi="XO Thames"/>
          <w:sz w:val="28"/>
        </w:rPr>
        <w:tab/>
        <w:t>возможностей</w:t>
      </w:r>
      <w:r>
        <w:rPr>
          <w:rFonts w:ascii="XO Thames" w:hAnsi="XO Thames"/>
          <w:sz w:val="28"/>
        </w:rPr>
        <w:tab/>
        <w:t>злоупотребления</w:t>
      </w:r>
      <w:r>
        <w:rPr>
          <w:rFonts w:ascii="XO Thames" w:hAnsi="XO Thames"/>
          <w:sz w:val="28"/>
        </w:rPr>
        <w:tab/>
        <w:t>и</w:t>
      </w:r>
      <w:r>
        <w:rPr>
          <w:rFonts w:ascii="XO Thames" w:hAnsi="XO Thames"/>
          <w:sz w:val="28"/>
        </w:rPr>
        <w:tab/>
        <w:t>коррупции при проведении конкурса.</w:t>
      </w:r>
    </w:p>
    <w:p w14:paraId="431A4AE7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62B848AC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 Порядок формирования Комиссии</w:t>
      </w:r>
    </w:p>
    <w:p w14:paraId="52C8D6A2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7DDEF11F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4.1</w:t>
      </w:r>
      <w:r w:rsidR="00CF0BCD">
        <w:rPr>
          <w:rFonts w:ascii="XO Thames" w:hAnsi="XO Thames"/>
          <w:sz w:val="28"/>
        </w:rPr>
        <w:t xml:space="preserve"> Комиссия является коллегиальным органом, созданным для проведения открытого конкурса по отбору управляющей организации для управления многоквартирными домами, расположенными на территории Кашинского муниципального округа Тверской области.</w:t>
      </w:r>
    </w:p>
    <w:p w14:paraId="6CD51E28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4.2</w:t>
      </w:r>
      <w:r w:rsidR="00CF0BCD">
        <w:rPr>
          <w:rFonts w:ascii="XO Thames" w:hAnsi="XO Thames"/>
          <w:sz w:val="28"/>
        </w:rPr>
        <w:t xml:space="preserve"> Персональный состав комиссии, в том числе Председатель комиссии (Председатель), утверждается </w:t>
      </w:r>
      <w:r>
        <w:rPr>
          <w:rFonts w:ascii="XO Thames" w:hAnsi="XO Thames"/>
          <w:sz w:val="28"/>
        </w:rPr>
        <w:t>п</w:t>
      </w:r>
      <w:r w:rsidR="00CF0BCD">
        <w:rPr>
          <w:rFonts w:ascii="XO Thames" w:hAnsi="XO Thames"/>
          <w:sz w:val="28"/>
        </w:rPr>
        <w:t xml:space="preserve">остановлением </w:t>
      </w:r>
      <w:r>
        <w:rPr>
          <w:rFonts w:ascii="XO Thames" w:hAnsi="XO Thames"/>
          <w:sz w:val="28"/>
        </w:rPr>
        <w:t>Администрации</w:t>
      </w:r>
      <w:r w:rsidR="00CF0BCD">
        <w:rPr>
          <w:rFonts w:ascii="XO Thames" w:hAnsi="XO Thames"/>
          <w:sz w:val="28"/>
        </w:rPr>
        <w:t xml:space="preserve"> Кашинского муниципального округа Тверской области до опубликования извещения о проведении открытого конкурса по отбору управляющих организаций для управления многоквартирными домами.</w:t>
      </w:r>
    </w:p>
    <w:p w14:paraId="46F2D3F3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</w:t>
      </w:r>
      <w:r w:rsidR="00CF0BCD">
        <w:rPr>
          <w:rFonts w:ascii="XO Thames" w:hAnsi="XO Thames"/>
          <w:sz w:val="28"/>
        </w:rPr>
        <w:t xml:space="preserve"> В состав комиссии должно входить </w:t>
      </w:r>
      <w:r>
        <w:rPr>
          <w:rFonts w:ascii="XO Thames" w:hAnsi="XO Thames"/>
          <w:sz w:val="28"/>
        </w:rPr>
        <w:t>восемь</w:t>
      </w:r>
      <w:r w:rsidR="00CF0BCD">
        <w:rPr>
          <w:rFonts w:ascii="XO Thames" w:hAnsi="XO Thames"/>
          <w:sz w:val="28"/>
        </w:rPr>
        <w:t xml:space="preserve"> человек</w:t>
      </w:r>
      <w:r>
        <w:rPr>
          <w:rFonts w:ascii="XO Thames" w:hAnsi="XO Thames"/>
          <w:sz w:val="28"/>
        </w:rPr>
        <w:t>.</w:t>
      </w:r>
    </w:p>
    <w:p w14:paraId="6CB9EF03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</w:t>
      </w:r>
      <w:r w:rsidR="00CF0BCD">
        <w:rPr>
          <w:rFonts w:ascii="XO Thames" w:hAnsi="XO Thames"/>
          <w:sz w:val="28"/>
        </w:rPr>
        <w:t xml:space="preserve"> Комиссия рассматривает заявки на участие в конкурсе и проводит конкурс.</w:t>
      </w:r>
    </w:p>
    <w:p w14:paraId="341328D9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4.5</w:t>
      </w:r>
      <w:r w:rsidR="00CF0BCD">
        <w:rPr>
          <w:rFonts w:ascii="XO Thames" w:hAnsi="XO Thames"/>
          <w:sz w:val="28"/>
        </w:rPr>
        <w:t xml:space="preserve"> Руководство работой комиссии осуществляет председатель Комиссии, назначаемый в соответствии с пунктом 2 главы 4 настоящего Положения, а в его отсутствие - заместитель.</w:t>
      </w:r>
    </w:p>
    <w:p w14:paraId="5E12CFE4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4.6</w:t>
      </w:r>
      <w:r w:rsidR="00CF0BCD">
        <w:rPr>
          <w:rFonts w:ascii="XO Thames" w:hAnsi="XO Thames"/>
          <w:sz w:val="28"/>
        </w:rPr>
        <w:t xml:space="preserve"> Председатель и заместитель председателя Комиссии являются членами Комиссии.</w:t>
      </w:r>
    </w:p>
    <w:p w14:paraId="12BE4D79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29AEE729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 Функции Комиссии</w:t>
      </w:r>
    </w:p>
    <w:p w14:paraId="35E6DF52" w14:textId="77777777" w:rsidR="003748EA" w:rsidRDefault="003748EA">
      <w:pPr>
        <w:ind w:firstLine="709"/>
        <w:jc w:val="center"/>
        <w:rPr>
          <w:rFonts w:ascii="XO Thames" w:hAnsi="XO Thames"/>
          <w:sz w:val="28"/>
        </w:rPr>
      </w:pPr>
    </w:p>
    <w:p w14:paraId="751214F1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</w:t>
      </w:r>
      <w:r w:rsidR="00CF0BCD">
        <w:rPr>
          <w:rFonts w:ascii="XO Thames" w:hAnsi="XO Thames"/>
          <w:sz w:val="28"/>
        </w:rPr>
        <w:t>1 Основными функциями Комиссии являются:</w:t>
      </w:r>
    </w:p>
    <w:p w14:paraId="51BA5EAE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вскрытие конвертов с заявками на участие в конкурсе и открытие доступа к поданным в форме электронных документов заявкам на участие в конкурсе;</w:t>
      </w:r>
    </w:p>
    <w:p w14:paraId="75CF203C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рассмотрение, оценка и сопоставление заявок на участие в конкурсе;</w:t>
      </w:r>
    </w:p>
    <w:p w14:paraId="261494A3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определение победителя конкурса;</w:t>
      </w:r>
    </w:p>
    <w:p w14:paraId="7E96E7FC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ведение Протокола вскрытия конвертов с заявками на участие в конкурсе и открытия доступа к поданным в форме электронных документов заявкам на </w:t>
      </w:r>
      <w:r>
        <w:rPr>
          <w:rFonts w:ascii="XO Thames" w:hAnsi="XO Thames"/>
          <w:sz w:val="28"/>
        </w:rPr>
        <w:lastRenderedPageBreak/>
        <w:t>участие в конкурсе (далее - Протокол вскрытия конвертов), протокола рассмотрения заявок на участие в конкурсе и протокола оценки и сопоставления заявок на участие в конкурсе.</w:t>
      </w:r>
    </w:p>
    <w:p w14:paraId="7E4EA647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2A4DFC30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 Права и обязанности Комиссии, ее отдельных членов</w:t>
      </w:r>
    </w:p>
    <w:p w14:paraId="0CD083CC" w14:textId="77777777" w:rsidR="003748EA" w:rsidRDefault="003748EA">
      <w:pPr>
        <w:ind w:firstLine="709"/>
        <w:jc w:val="center"/>
        <w:rPr>
          <w:rFonts w:ascii="XO Thames" w:hAnsi="XO Thames"/>
          <w:sz w:val="28"/>
        </w:rPr>
      </w:pPr>
    </w:p>
    <w:p w14:paraId="365CF217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6.1</w:t>
      </w:r>
      <w:r w:rsidR="00CF0BCD">
        <w:rPr>
          <w:rFonts w:ascii="XO Thames" w:hAnsi="XO Thames"/>
          <w:sz w:val="28"/>
        </w:rPr>
        <w:t xml:space="preserve"> Комиссия обязана:</w:t>
      </w:r>
    </w:p>
    <w:p w14:paraId="26C0330D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проверять соответствие участников размещения заказа предъявляемым к ним требованиям, установленным законодательством Российской Федерации и конкурсной документацией;</w:t>
      </w:r>
    </w:p>
    <w:p w14:paraId="36733345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не проводить переговоров с участниками (претендентами) конкурса до рассмотрения его заявки на участие в конкурсе или проведения конкурса;</w:t>
      </w:r>
    </w:p>
    <w:p w14:paraId="7C82A4B8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вносить представленные участниками конкурса разъяснения положений, поданных ими, в том числе и в электронной форме, документов и заявок на участие в конкурсе в Протокол вскрытия конвертов;</w:t>
      </w:r>
    </w:p>
    <w:p w14:paraId="3AF63210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непосредственно перед вскрытием конвертов с заявками на участие в конкурсе, но не раньше времени, указанного в извещении о проведении конкурса и конкурсной документацией, объявить присутствующим при вскрытии конвертов участниками размещения заказа о возможности подать заявки на участие в конкурсе, изменить или отозвать поданные заявки на участие в конкурсе до вскрытия конвертов с заявками на участие в конкурсе.</w:t>
      </w:r>
    </w:p>
    <w:p w14:paraId="11EB562C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</w:t>
      </w:r>
      <w:r w:rsidR="00CF0BCD">
        <w:rPr>
          <w:rFonts w:ascii="XO Thames" w:hAnsi="XO Thames"/>
          <w:sz w:val="28"/>
        </w:rPr>
        <w:t xml:space="preserve"> Комиссия вправе:</w:t>
      </w:r>
    </w:p>
    <w:p w14:paraId="0C559EF8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потребовать от участников конкурса представления положений, поданных ими заявок на участие в конкурсе, в том числе и заявок, поданных в форме электронных документов, при регистрации указанных заявок;</w:t>
      </w:r>
    </w:p>
    <w:p w14:paraId="4BC0406C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обратиться к Заказчику за разъяснениями по предмету закупки;</w:t>
      </w:r>
    </w:p>
    <w:p w14:paraId="29744F25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при необходимости привлечь к своей работе экспертов в порядке, установленном законодательством.</w:t>
      </w:r>
    </w:p>
    <w:p w14:paraId="6E0D0519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</w:t>
      </w:r>
      <w:r w:rsidR="00CF0BCD">
        <w:rPr>
          <w:rFonts w:ascii="XO Thames" w:hAnsi="XO Thames"/>
          <w:sz w:val="28"/>
        </w:rPr>
        <w:t xml:space="preserve"> Члены комиссии обязаны:</w:t>
      </w:r>
    </w:p>
    <w:p w14:paraId="048974F1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знать и руководствоваться в своей деятельности требованиями законодательства Российской Федерации и настоящего Положения;</w:t>
      </w:r>
    </w:p>
    <w:p w14:paraId="2857E18C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лично присутствовать на заседаниях Комиссии, отсутствие на заседании Комиссии допускается только по уважительным причинам в соответствии с трудовым законодательством Российской Федерации;</w:t>
      </w:r>
    </w:p>
    <w:p w14:paraId="4E7480D7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соблюдать правила рассмотрения, оценки и сопоставления заявок на участие в конкурсе;</w:t>
      </w:r>
    </w:p>
    <w:p w14:paraId="667F8ECC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не допускать разглашения сведений, ставших им известными в ходе проведения процедур конкурса, кроме случаев, прямо предусмотренных законодательством Российской Федерации.</w:t>
      </w:r>
    </w:p>
    <w:p w14:paraId="46960804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6.4</w:t>
      </w:r>
      <w:r w:rsidR="00CF0BCD">
        <w:rPr>
          <w:rFonts w:ascii="XO Thames" w:hAnsi="XO Thames"/>
          <w:sz w:val="28"/>
        </w:rPr>
        <w:t xml:space="preserve"> Члены Комиссии вправе:</w:t>
      </w:r>
    </w:p>
    <w:p w14:paraId="04BE6E7A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знакомиться со всеми представленными на рассмотрение документами и сведениями, составляющими заявку на участие в конкурсе;</w:t>
      </w:r>
    </w:p>
    <w:p w14:paraId="18A0FCD0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выступать по вопросам повестки дня на заседаниях Комиссии;</w:t>
      </w:r>
    </w:p>
    <w:p w14:paraId="730F7DC4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- проверять правильность содержания Протокола, рассмотрения заявок на участие в конкурсе, в том числе правильность отражения в этих Протоколах своего выступления.</w:t>
      </w:r>
    </w:p>
    <w:p w14:paraId="3458CFF9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Члены комиссии имеют право письменно изложить свое особое мнение, которое прикладывается к Протоколу вскрытия конвертов, Протоколу рассмотрения заявок на участие в конкурсе, Протоколу оценки и сопоставления заявок на участие в конкурсе, в зависимости от того, по какому вопросу оно излагается.</w:t>
      </w:r>
    </w:p>
    <w:p w14:paraId="4E2F6264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6.5</w:t>
      </w:r>
      <w:r w:rsidR="00CF0BCD">
        <w:rPr>
          <w:rFonts w:ascii="XO Thames" w:hAnsi="XO Thames"/>
          <w:sz w:val="28"/>
        </w:rPr>
        <w:t xml:space="preserve"> Члены Комиссии:</w:t>
      </w:r>
    </w:p>
    <w:p w14:paraId="0ADE757E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присутствуют на заседаниях Комиссии и принимают решения по вопросам, отнесенным к компетенции Комиссии настоящим Положением и законодательством Российской Федерации;</w:t>
      </w:r>
    </w:p>
    <w:p w14:paraId="134E0A1D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осуществляют рассмотрение, оценку и сопоставление заявок на участие в конкурсе, в соответствии с требованиями действующего законодательства, конкурсной документации и настоящего Положения;</w:t>
      </w:r>
    </w:p>
    <w:p w14:paraId="33E6BBE0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подписывают Протокол вскрытия конвертов, Протокол рассмотрения заявок на участие в конкурсе;</w:t>
      </w:r>
    </w:p>
    <w:p w14:paraId="35C242D6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рассматривают разъяснения положений документов и заявок на участие в конкурсе, представленных участниками конкурса;</w:t>
      </w:r>
    </w:p>
    <w:p w14:paraId="788AEA00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принимают участие в определении победителя конкурса, в том числе путем обсуждения и голосования;</w:t>
      </w:r>
    </w:p>
    <w:p w14:paraId="043FEF2D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осуществляют иные действия в соответствии с законодательством Российской Федерации и настоящим Положением;</w:t>
      </w:r>
    </w:p>
    <w:p w14:paraId="23C7377D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6.6</w:t>
      </w:r>
      <w:r w:rsidR="00CF0BCD">
        <w:rPr>
          <w:rFonts w:ascii="XO Thames" w:hAnsi="XO Thames"/>
          <w:sz w:val="28"/>
        </w:rPr>
        <w:t xml:space="preserve"> Председатель Комиссии:</w:t>
      </w:r>
    </w:p>
    <w:p w14:paraId="2CA87B58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осуществляет общее руководство работой Комиссии и обеспечивает выполнение настоящего Положения;</w:t>
      </w:r>
    </w:p>
    <w:p w14:paraId="5690BD01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объявляет заседание правомочным или выносит решение о его переносе из-за отсутствия необходимого количества членов;</w:t>
      </w:r>
    </w:p>
    <w:p w14:paraId="09AFA7A2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открывает и ведет заседание Комиссии, объявляет перерывы;</w:t>
      </w:r>
    </w:p>
    <w:p w14:paraId="32BEA448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назначает члена комиссии, который будет осуществлять вскрытие конвертов с заявками на участие в конкурсе;</w:t>
      </w:r>
    </w:p>
    <w:p w14:paraId="56B11AFF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объявляет сведения, подлежащие объявлению на процедуре вскрытия конвертов с заявками на участие в конкурсе;</w:t>
      </w:r>
    </w:p>
    <w:p w14:paraId="6365955B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определяет порядок рассмотрения обсуждаемых вопросов;</w:t>
      </w:r>
    </w:p>
    <w:p w14:paraId="4B1FB367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в случае необходимости, выносит на обсуждении Комиссии вопрос о привлечении к работе комиссии экспертов;</w:t>
      </w:r>
    </w:p>
    <w:p w14:paraId="1A324D1D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подписывает Протокол вскрытия конвертов с заявками на участие в конкурсе, Протокол рассмотрения заявок на участие в конкурсе и Протокол оценки и сопоставления заявок на участие в конкурсе;</w:t>
      </w:r>
    </w:p>
    <w:p w14:paraId="16C50B15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осуществляет иные действия в соответствии с законодательством Российской Федерации, </w:t>
      </w:r>
      <w:r w:rsidR="004A55E9">
        <w:rPr>
          <w:rFonts w:ascii="XO Thames" w:hAnsi="XO Thames"/>
          <w:sz w:val="28"/>
        </w:rPr>
        <w:t>п</w:t>
      </w:r>
      <w:r>
        <w:rPr>
          <w:rFonts w:ascii="XO Thames" w:hAnsi="XO Thames"/>
          <w:sz w:val="28"/>
        </w:rPr>
        <w:t>остановлением Правительства Российской Федерации от 06.02.2006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настоящим Положением.</w:t>
      </w:r>
    </w:p>
    <w:p w14:paraId="2046EB4A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6.7</w:t>
      </w:r>
      <w:r w:rsidR="00CF0BCD">
        <w:rPr>
          <w:rFonts w:ascii="XO Thames" w:hAnsi="XO Thames"/>
          <w:sz w:val="28"/>
        </w:rPr>
        <w:t xml:space="preserve"> Заместитель председателя Комиссии или другой уполномоченный председателем член Комиссии:</w:t>
      </w:r>
    </w:p>
    <w:p w14:paraId="5BBD345F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функциям, в том числе извещает лиц, принимавших участие в работе комиссии, о времени и месте проведения заседаний не менее чем за два рабочих дня до их начала и обеспечивает членов Комиссии необходимыми материалами;</w:t>
      </w:r>
    </w:p>
    <w:p w14:paraId="048F0D16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по ходу заседания Комиссии оформляет Протокол вскрытия конвертов, Протокол рассмотрения заявок на участие в конкурсе и Протокол оценки и сопоставления заявок на участие в конкурсе;</w:t>
      </w:r>
    </w:p>
    <w:p w14:paraId="7EF5C008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осуществляет иные действия организационно-технического характера в соответствии с законодательством Российской Федерации и настоящим Положением.</w:t>
      </w:r>
    </w:p>
    <w:p w14:paraId="34D4F834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6942C21F" w14:textId="77777777" w:rsidR="003748EA" w:rsidRDefault="00CF0BCD">
      <w:pPr>
        <w:ind w:firstLine="70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 Регламент работы Комиссии</w:t>
      </w:r>
    </w:p>
    <w:p w14:paraId="411E1A4B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3AE392D4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7.1</w:t>
      </w:r>
      <w:r w:rsidR="00CF0BCD">
        <w:rPr>
          <w:rFonts w:ascii="XO Thames" w:hAnsi="XO Thames"/>
          <w:sz w:val="28"/>
        </w:rPr>
        <w:t xml:space="preserve"> Работа Комиссии осуществляется на ее заседаниях. Заседание Комиссии считается правомочным, если на нем присутствовало 50 процентов от общего числа ее членов.</w:t>
      </w:r>
    </w:p>
    <w:p w14:paraId="478491DA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7.2 </w:t>
      </w:r>
      <w:r w:rsidR="00CF0BCD">
        <w:rPr>
          <w:rFonts w:ascii="XO Thames" w:hAnsi="XO Thames"/>
          <w:sz w:val="28"/>
        </w:rPr>
        <w:t>Решения Комиссии принимаются простым большинством голосов членов Комиссии, принявших участие в ее заседании. При равенстве голосов решение принимается председателем Комиссии. При голосовании каждый член данной комиссии имеет один голос.  Голосование осуществляется открыто. Заочное голосование не допускается.</w:t>
      </w:r>
    </w:p>
    <w:p w14:paraId="43DC32EF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7.3 </w:t>
      </w:r>
      <w:r w:rsidR="00CF0BCD">
        <w:rPr>
          <w:rFonts w:ascii="XO Thames" w:hAnsi="XO Thames"/>
          <w:sz w:val="28"/>
        </w:rPr>
        <w:t>Комиссия вскрывает конверты с заявками на участие в конкурсе публично, в день, вовремя и в месте, указанных в извещении о проведении конкурса и конкурсной документации.</w:t>
      </w:r>
    </w:p>
    <w:p w14:paraId="719AD363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7.4 </w:t>
      </w:r>
      <w:r w:rsidR="00CF0BCD">
        <w:rPr>
          <w:rFonts w:ascii="XO Thames" w:hAnsi="XO Thames"/>
          <w:sz w:val="28"/>
        </w:rPr>
        <w:t>При вскрытии конвертов с заявками на участие в конкурсе объявляется наименование (для юридического лица), фамилия, имя, отчество (для физического лица), почтовый адрес каждого участника конкурса, наличие сведений и документов, предусмотренных конкурсной документацией, указанных в такой заявке и являющихся критерием заявок на участие в конкурсе.</w:t>
      </w:r>
    </w:p>
    <w:p w14:paraId="5BAC71A0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7.5 </w:t>
      </w:r>
      <w:r w:rsidR="00CF0BCD">
        <w:rPr>
          <w:rFonts w:ascii="XO Thames" w:hAnsi="XO Thames"/>
          <w:sz w:val="28"/>
        </w:rPr>
        <w:t>Решения Комиссии в день их принятия оформляется Протоколами, которые подписывают члены Комиссии, принявшие участие в заседании.</w:t>
      </w:r>
    </w:p>
    <w:p w14:paraId="0190004A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7.6 </w:t>
      </w:r>
      <w:r w:rsidR="00CF0BCD">
        <w:rPr>
          <w:rFonts w:ascii="XO Thames" w:hAnsi="XO Thames"/>
          <w:sz w:val="28"/>
        </w:rPr>
        <w:t>В Протокол вскрытия конвертов заносят сведения, предусмотренные законодательством Российской Федерации. Не допускается заполнение протоколов карандашом и внесение в них исправлений.</w:t>
      </w:r>
    </w:p>
    <w:p w14:paraId="0C67BF59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7.7 </w:t>
      </w:r>
      <w:r w:rsidR="00CF0BCD">
        <w:rPr>
          <w:rFonts w:ascii="XO Thames" w:hAnsi="XO Thames"/>
          <w:sz w:val="28"/>
        </w:rPr>
        <w:t>В случае представления участниками конкурса разъяснений, поданных ими, в том числе и в форме электронных документов, документов и заявок на участие в конкурсе, указанные разъяснения также вносятся в Протокол вскрытия конвертов.</w:t>
      </w:r>
    </w:p>
    <w:p w14:paraId="0324701C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7.8 </w:t>
      </w:r>
      <w:r w:rsidR="00CF0BCD">
        <w:rPr>
          <w:rFonts w:ascii="XO Thames" w:hAnsi="XO Thames"/>
          <w:sz w:val="28"/>
        </w:rPr>
        <w:t>Протокол вскрытия конвертов должен быть подписан всеми присутствующими членами Комиссии непосредственно после вскрытия конвертов с заявками на участие в конкурсе.</w:t>
      </w:r>
    </w:p>
    <w:p w14:paraId="27ED98AF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proofErr w:type="gramStart"/>
      <w:r>
        <w:rPr>
          <w:rFonts w:ascii="XO Thames" w:hAnsi="XO Thames"/>
          <w:sz w:val="28"/>
        </w:rPr>
        <w:lastRenderedPageBreak/>
        <w:t xml:space="preserve">7.9 </w:t>
      </w:r>
      <w:r w:rsidR="00CF0BCD">
        <w:rPr>
          <w:rFonts w:ascii="XO Thames" w:hAnsi="XO Thames"/>
          <w:sz w:val="28"/>
        </w:rPr>
        <w:t>В</w:t>
      </w:r>
      <w:r w:rsidR="00F233A5">
        <w:rPr>
          <w:rFonts w:ascii="XO Thames" w:hAnsi="XO Thames"/>
          <w:sz w:val="28"/>
        </w:rPr>
        <w:t xml:space="preserve"> </w:t>
      </w:r>
      <w:r w:rsidR="00CF0BCD">
        <w:rPr>
          <w:rFonts w:ascii="XO Thames" w:hAnsi="XO Thames"/>
          <w:sz w:val="28"/>
        </w:rPr>
        <w:t>случае</w:t>
      </w:r>
      <w:r w:rsidR="00F233A5">
        <w:rPr>
          <w:rFonts w:ascii="XO Thames" w:hAnsi="XO Thames"/>
          <w:sz w:val="28"/>
        </w:rPr>
        <w:t xml:space="preserve"> </w:t>
      </w:r>
      <w:r w:rsidR="00CF0BCD">
        <w:rPr>
          <w:rFonts w:ascii="XO Thames" w:hAnsi="XO Thames"/>
          <w:sz w:val="28"/>
        </w:rPr>
        <w:t>если</w:t>
      </w:r>
      <w:proofErr w:type="gramEnd"/>
      <w:r w:rsidR="00CF0BCD">
        <w:rPr>
          <w:rFonts w:ascii="XO Thames" w:hAnsi="XO Thames"/>
          <w:sz w:val="28"/>
        </w:rPr>
        <w:t xml:space="preserve"> конверты с заявками на участие в конкурсе или подаваемые в форме электронных документов заявки на участие в конкурсе получены после окончания срока их приема, такие конверты и заявки вскрываются:</w:t>
      </w:r>
    </w:p>
    <w:p w14:paraId="61073DBD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Комиссией, если они были признаны опоздавшими непосредственно на процедуре вскрытия конвертов, а сведения о таких опоздавших заявках заносятся в Протокол вскрытия конвертов;</w:t>
      </w:r>
    </w:p>
    <w:p w14:paraId="6DD871C8" w14:textId="77777777" w:rsidR="003748EA" w:rsidRDefault="00CF0BCD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заказчиком, если конверты с заявками на участие в конкурсе получены после окончания процедуры вскрытия конвертов и подписания Протокола вскрытия конвертов, при этом Протокол вскрытия конвертов не переоформляется, а составляется Акт вскрытия опоздавшей заявки.</w:t>
      </w:r>
    </w:p>
    <w:p w14:paraId="23920064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7.10 </w:t>
      </w:r>
      <w:r w:rsidR="00CF0BCD">
        <w:rPr>
          <w:rFonts w:ascii="XO Thames" w:hAnsi="XO Thames"/>
          <w:sz w:val="28"/>
        </w:rPr>
        <w:t>Все опоздавшие заявки Заказчик возвращает подавшим их участникам в день их вскрытия.</w:t>
      </w:r>
    </w:p>
    <w:p w14:paraId="3325C42F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7.11 </w:t>
      </w:r>
      <w:r w:rsidR="00CF0BCD">
        <w:rPr>
          <w:rFonts w:ascii="XO Thames" w:hAnsi="XO Thames"/>
          <w:sz w:val="28"/>
        </w:rPr>
        <w:t>Комиссия рассматривает заявки на участие в конкурсе в срок, не превышающий семь рабочих дней со дня вскрытия конвертов с заявками на участие в конкурсе.</w:t>
      </w:r>
    </w:p>
    <w:p w14:paraId="4AE42055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7.12 </w:t>
      </w:r>
      <w:r w:rsidR="00CF0BCD">
        <w:rPr>
          <w:rFonts w:ascii="XO Thames" w:hAnsi="XO Thames"/>
          <w:sz w:val="28"/>
        </w:rPr>
        <w:t>Комиссия проверяет наличие документов в составе заявки на участие в конкурсе в соответствии с требованиями, предъявляемыми к заявке на участие в конкурсе с конкурсной документацией и законодательством Российской Федерации.</w:t>
      </w:r>
    </w:p>
    <w:p w14:paraId="2CB92DE1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7.13 </w:t>
      </w:r>
      <w:r w:rsidR="00CF0BCD">
        <w:rPr>
          <w:rFonts w:ascii="XO Thames" w:hAnsi="XO Thames"/>
          <w:sz w:val="28"/>
        </w:rPr>
        <w:t>Комиссия проверяет соответствие участников конкурса требованиям, установленным законодательством Российской Федерации к участникам конкурса.</w:t>
      </w:r>
    </w:p>
    <w:p w14:paraId="5721D1C6" w14:textId="77777777" w:rsidR="003748EA" w:rsidRDefault="001C4EF6" w:rsidP="005C4A1D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7.14 </w:t>
      </w:r>
      <w:r w:rsidR="00CF0BCD">
        <w:rPr>
          <w:rFonts w:ascii="XO Thames" w:hAnsi="XO Thames"/>
          <w:sz w:val="28"/>
        </w:rPr>
        <w:t>На основании результатов рассмотрения заявок на участие в конкурсе Комиссией принимается решение о допуске в конкурсе претендента и о признании претендента, подавшего заявку на участие в конкурсе, участником конкурса или об отказе в допуске такого претендента к участию в конкурсе и оформляется Протокол рассмотрения заявок на участие в конкурсе, который подписывается всеми присутствующими членами комиссии в день окончания рассмотрения заявок на участие в конкурсе.</w:t>
      </w:r>
    </w:p>
    <w:p w14:paraId="47798C3F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1D061545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0D6ABD61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52EFE663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58664DFD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67CABD92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67D781FF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51A30C6C" w14:textId="77777777" w:rsidR="005C4A1D" w:rsidRDefault="005C4A1D">
      <w:pPr>
        <w:ind w:firstLine="709"/>
        <w:rPr>
          <w:rFonts w:ascii="XO Thames" w:hAnsi="XO Thames"/>
          <w:sz w:val="28"/>
        </w:rPr>
      </w:pPr>
    </w:p>
    <w:p w14:paraId="77205D94" w14:textId="77777777" w:rsidR="005C4A1D" w:rsidRDefault="005C4A1D">
      <w:pPr>
        <w:ind w:firstLine="709"/>
        <w:rPr>
          <w:rFonts w:ascii="XO Thames" w:hAnsi="XO Thames"/>
          <w:sz w:val="28"/>
        </w:rPr>
      </w:pPr>
    </w:p>
    <w:p w14:paraId="2FB2E882" w14:textId="77777777" w:rsidR="005C4A1D" w:rsidRDefault="005C4A1D">
      <w:pPr>
        <w:ind w:firstLine="709"/>
        <w:rPr>
          <w:rFonts w:ascii="XO Thames" w:hAnsi="XO Thames"/>
          <w:sz w:val="28"/>
        </w:rPr>
      </w:pPr>
    </w:p>
    <w:p w14:paraId="7D8E92DF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61A5786F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240A2B3E" w14:textId="77777777" w:rsidR="003748EA" w:rsidRDefault="003748EA">
      <w:pPr>
        <w:ind w:firstLine="709"/>
        <w:rPr>
          <w:rFonts w:ascii="XO Thames" w:hAnsi="XO Thames"/>
          <w:sz w:val="28"/>
        </w:rPr>
      </w:pPr>
    </w:p>
    <w:p w14:paraId="3529B919" w14:textId="77777777" w:rsidR="003748EA" w:rsidRDefault="003748EA" w:rsidP="005340EE">
      <w:pPr>
        <w:rPr>
          <w:rFonts w:ascii="XO Thames" w:hAnsi="XO Thames"/>
          <w:sz w:val="28"/>
        </w:rPr>
      </w:pPr>
    </w:p>
    <w:p w14:paraId="1CAECA2D" w14:textId="77777777" w:rsidR="005340EE" w:rsidRDefault="005340EE" w:rsidP="005340EE">
      <w:pPr>
        <w:rPr>
          <w:rFonts w:ascii="XO Thames" w:hAnsi="XO Thames"/>
          <w:sz w:val="28"/>
        </w:rPr>
      </w:pPr>
    </w:p>
    <w:p w14:paraId="788EEEDF" w14:textId="77777777" w:rsidR="003748EA" w:rsidRPr="00A05AE4" w:rsidRDefault="00CF0BCD" w:rsidP="00A05AE4">
      <w:pPr>
        <w:ind w:firstLine="709"/>
        <w:jc w:val="right"/>
        <w:rPr>
          <w:rFonts w:ascii="XO Thames" w:hAnsi="XO Thames"/>
          <w:sz w:val="25"/>
          <w:szCs w:val="25"/>
        </w:rPr>
      </w:pPr>
      <w:r w:rsidRPr="00A05AE4">
        <w:rPr>
          <w:rStyle w:val="13"/>
          <w:rFonts w:ascii="XO Thames" w:hAnsi="XO Thames"/>
          <w:sz w:val="25"/>
          <w:szCs w:val="25"/>
        </w:rPr>
        <w:lastRenderedPageBreak/>
        <w:t>Приложение №3</w:t>
      </w:r>
    </w:p>
    <w:p w14:paraId="1E6EC8A4" w14:textId="77777777" w:rsidR="003748EA" w:rsidRPr="00A05AE4" w:rsidRDefault="00CF0BCD" w:rsidP="00A05AE4">
      <w:pPr>
        <w:ind w:firstLine="709"/>
        <w:jc w:val="right"/>
        <w:rPr>
          <w:rFonts w:ascii="XO Thames" w:hAnsi="XO Thames"/>
          <w:sz w:val="25"/>
          <w:szCs w:val="25"/>
        </w:rPr>
      </w:pPr>
      <w:r w:rsidRPr="00A05AE4">
        <w:rPr>
          <w:rStyle w:val="13"/>
          <w:rFonts w:ascii="XO Thames" w:hAnsi="XO Thames"/>
          <w:sz w:val="25"/>
          <w:szCs w:val="25"/>
        </w:rPr>
        <w:t xml:space="preserve">к </w:t>
      </w:r>
      <w:r w:rsidR="001C4EF6" w:rsidRPr="00A05AE4">
        <w:rPr>
          <w:rStyle w:val="13"/>
          <w:rFonts w:ascii="XO Thames" w:hAnsi="XO Thames"/>
          <w:sz w:val="25"/>
          <w:szCs w:val="25"/>
        </w:rPr>
        <w:t>п</w:t>
      </w:r>
      <w:r w:rsidRPr="00A05AE4">
        <w:rPr>
          <w:rStyle w:val="13"/>
          <w:rFonts w:ascii="XO Thames" w:hAnsi="XO Thames"/>
          <w:sz w:val="25"/>
          <w:szCs w:val="25"/>
        </w:rPr>
        <w:t>остановлению Администрации</w:t>
      </w:r>
    </w:p>
    <w:p w14:paraId="1B13F726" w14:textId="77777777" w:rsidR="003748EA" w:rsidRPr="00A05AE4" w:rsidRDefault="00CF0BCD" w:rsidP="00A05AE4">
      <w:pPr>
        <w:ind w:firstLine="709"/>
        <w:jc w:val="right"/>
        <w:rPr>
          <w:rFonts w:ascii="XO Thames" w:hAnsi="XO Thames"/>
          <w:sz w:val="25"/>
          <w:szCs w:val="25"/>
        </w:rPr>
      </w:pPr>
      <w:r w:rsidRPr="00A05AE4">
        <w:rPr>
          <w:rStyle w:val="13"/>
          <w:rFonts w:ascii="XO Thames" w:hAnsi="XO Thames"/>
          <w:sz w:val="25"/>
          <w:szCs w:val="25"/>
        </w:rPr>
        <w:t xml:space="preserve"> Кашинского муниципального округа</w:t>
      </w:r>
    </w:p>
    <w:p w14:paraId="67FD2FCA" w14:textId="77777777" w:rsidR="003748EA" w:rsidRPr="00A05AE4" w:rsidRDefault="00CF0BCD" w:rsidP="00A05AE4">
      <w:pPr>
        <w:ind w:firstLine="709"/>
        <w:jc w:val="right"/>
        <w:rPr>
          <w:rFonts w:ascii="XO Thames" w:hAnsi="XO Thames"/>
          <w:sz w:val="25"/>
          <w:szCs w:val="25"/>
        </w:rPr>
      </w:pPr>
      <w:r w:rsidRPr="00A05AE4">
        <w:rPr>
          <w:rFonts w:ascii="XO Thames" w:hAnsi="XO Thames"/>
          <w:sz w:val="25"/>
          <w:szCs w:val="25"/>
        </w:rPr>
        <w:t>Тверской области</w:t>
      </w:r>
    </w:p>
    <w:p w14:paraId="771F410E" w14:textId="77777777" w:rsidR="003748EA" w:rsidRPr="00A05AE4" w:rsidRDefault="00CF0BCD" w:rsidP="00A05AE4">
      <w:pPr>
        <w:ind w:firstLine="709"/>
        <w:jc w:val="right"/>
        <w:rPr>
          <w:rFonts w:ascii="XO Thames" w:hAnsi="XO Thames"/>
          <w:sz w:val="25"/>
          <w:szCs w:val="25"/>
        </w:rPr>
      </w:pPr>
      <w:r w:rsidRPr="00A05AE4">
        <w:rPr>
          <w:rStyle w:val="13"/>
          <w:rFonts w:ascii="XO Thames" w:hAnsi="XO Thames"/>
          <w:sz w:val="25"/>
          <w:szCs w:val="25"/>
        </w:rPr>
        <w:t>от_____________№____________</w:t>
      </w:r>
    </w:p>
    <w:p w14:paraId="050FACC7" w14:textId="77777777" w:rsidR="003748EA" w:rsidRPr="00A05AE4" w:rsidRDefault="003748EA" w:rsidP="00A05AE4">
      <w:pPr>
        <w:rPr>
          <w:rFonts w:ascii="XO Thames" w:hAnsi="XO Thames"/>
          <w:sz w:val="25"/>
          <w:szCs w:val="25"/>
        </w:rPr>
      </w:pPr>
    </w:p>
    <w:p w14:paraId="4563F6FB" w14:textId="77777777" w:rsidR="003748EA" w:rsidRPr="00A05AE4" w:rsidRDefault="00CF0BCD" w:rsidP="00A05AE4">
      <w:pPr>
        <w:ind w:firstLine="709"/>
        <w:jc w:val="center"/>
        <w:rPr>
          <w:rFonts w:ascii="XO Thames" w:hAnsi="XO Thames"/>
          <w:sz w:val="25"/>
          <w:szCs w:val="25"/>
        </w:rPr>
      </w:pPr>
      <w:r w:rsidRPr="00A05AE4">
        <w:rPr>
          <w:rFonts w:ascii="XO Thames" w:hAnsi="XO Thames"/>
          <w:sz w:val="25"/>
          <w:szCs w:val="25"/>
        </w:rPr>
        <w:t>Список многоквартирных домов, выставляемых на конкурс в Кашинском муниципальном округе Тверской области</w:t>
      </w:r>
    </w:p>
    <w:p w14:paraId="2706C6DD" w14:textId="77777777" w:rsidR="003748EA" w:rsidRPr="00A05AE4" w:rsidRDefault="003748EA" w:rsidP="00A05AE4">
      <w:pPr>
        <w:ind w:firstLine="709"/>
        <w:jc w:val="center"/>
        <w:rPr>
          <w:rFonts w:ascii="XO Thames" w:hAnsi="XO Thames"/>
          <w:sz w:val="25"/>
          <w:szCs w:val="25"/>
        </w:rPr>
      </w:pPr>
    </w:p>
    <w:p w14:paraId="4A07D14B" w14:textId="04082EF8" w:rsidR="003748EA" w:rsidRPr="00A05AE4" w:rsidRDefault="001C4EF6" w:rsidP="00A05AE4">
      <w:pPr>
        <w:rPr>
          <w:rFonts w:ascii="XO Thames" w:hAnsi="XO Thames"/>
          <w:sz w:val="25"/>
          <w:szCs w:val="25"/>
        </w:rPr>
      </w:pPr>
      <w:r w:rsidRPr="00A05AE4">
        <w:rPr>
          <w:rStyle w:val="13"/>
          <w:rFonts w:ascii="XO Thames" w:hAnsi="XO Thames"/>
          <w:sz w:val="25"/>
          <w:szCs w:val="25"/>
        </w:rPr>
        <w:t xml:space="preserve">1. </w:t>
      </w:r>
      <w:r w:rsidR="005C4A1D">
        <w:rPr>
          <w:rStyle w:val="13"/>
          <w:rFonts w:ascii="XO Thames" w:hAnsi="XO Thames"/>
          <w:sz w:val="25"/>
          <w:szCs w:val="25"/>
        </w:rPr>
        <w:t xml:space="preserve">г. Кашин, </w:t>
      </w:r>
      <w:r w:rsidR="00186381">
        <w:rPr>
          <w:rStyle w:val="13"/>
          <w:rFonts w:ascii="XO Thames" w:hAnsi="XO Thames"/>
          <w:sz w:val="25"/>
          <w:szCs w:val="25"/>
        </w:rPr>
        <w:t>ул. 1 Мая, д. 1</w:t>
      </w:r>
      <w:r w:rsidR="004A55E9" w:rsidRPr="00A05AE4">
        <w:rPr>
          <w:rStyle w:val="13"/>
          <w:rFonts w:ascii="XO Thames" w:hAnsi="XO Thames"/>
          <w:sz w:val="25"/>
          <w:szCs w:val="25"/>
        </w:rPr>
        <w:t xml:space="preserve"> – ЛОТ № 1</w:t>
      </w:r>
    </w:p>
    <w:p w14:paraId="10E61323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578E148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9677081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4053ED8A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ECC9774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39DB328E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292F3D57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1450FE96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02437B04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71D2F69B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454B9451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7F85C981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4A905126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1D85FF3D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389D983C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10E5FDCE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24690AA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4828B8E0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5D495186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0C96DF3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2A8BEF2D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55635A67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5F8FFF14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32397E0E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2A5A61E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07E2AE3C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1E42E567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07675D57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23747992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46689AE6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360B409F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8BAF025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69BBA38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7F43DD11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6984D680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2825DA1F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4F2DA722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2571B552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1645C8D5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0E365625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559376D9" w14:textId="77777777" w:rsidR="00A05AE4" w:rsidRDefault="00A05AE4" w:rsidP="00A05AE4">
      <w:pPr>
        <w:rPr>
          <w:rStyle w:val="13"/>
          <w:rFonts w:ascii="XO Thames" w:hAnsi="XO Thames"/>
          <w:sz w:val="25"/>
          <w:szCs w:val="25"/>
        </w:rPr>
      </w:pPr>
    </w:p>
    <w:p w14:paraId="15433F85" w14:textId="77777777" w:rsidR="00A05AE4" w:rsidRPr="00A05AE4" w:rsidRDefault="00A05AE4" w:rsidP="00A05AE4">
      <w:pPr>
        <w:rPr>
          <w:sz w:val="28"/>
        </w:rPr>
      </w:pPr>
    </w:p>
    <w:p w14:paraId="6C1C3AEE" w14:textId="77777777" w:rsidR="00186381" w:rsidRDefault="00186381" w:rsidP="00A05AE4">
      <w:pPr>
        <w:rPr>
          <w:rFonts w:ascii="XO Thames" w:hAnsi="XO Thames"/>
          <w:sz w:val="28"/>
        </w:rPr>
      </w:pPr>
    </w:p>
    <w:p w14:paraId="30B8BDC9" w14:textId="77777777" w:rsidR="00186381" w:rsidRDefault="00186381" w:rsidP="00A05AE4">
      <w:pPr>
        <w:rPr>
          <w:rFonts w:ascii="XO Thames" w:hAnsi="XO Thames"/>
          <w:sz w:val="28"/>
        </w:rPr>
      </w:pPr>
    </w:p>
    <w:p w14:paraId="01FE68CC" w14:textId="77777777" w:rsidR="00186381" w:rsidRDefault="00186381" w:rsidP="00A05AE4">
      <w:pPr>
        <w:rPr>
          <w:rFonts w:ascii="XO Thames" w:hAnsi="XO Thames"/>
          <w:sz w:val="28"/>
        </w:rPr>
      </w:pPr>
    </w:p>
    <w:p w14:paraId="608FF173" w14:textId="77777777" w:rsidR="00186381" w:rsidRDefault="00186381" w:rsidP="00A05AE4">
      <w:pPr>
        <w:rPr>
          <w:rFonts w:ascii="XO Thames" w:hAnsi="XO Thames"/>
          <w:sz w:val="28"/>
        </w:rPr>
      </w:pPr>
    </w:p>
    <w:p w14:paraId="55B06490" w14:textId="77777777" w:rsidR="00186381" w:rsidRDefault="00186381" w:rsidP="00A05AE4">
      <w:pPr>
        <w:rPr>
          <w:rFonts w:ascii="XO Thames" w:hAnsi="XO Thames"/>
          <w:sz w:val="28"/>
        </w:rPr>
      </w:pPr>
    </w:p>
    <w:p w14:paraId="32630B03" w14:textId="77777777" w:rsidR="00186381" w:rsidRDefault="00186381" w:rsidP="00A05AE4">
      <w:pPr>
        <w:rPr>
          <w:rFonts w:ascii="XO Thames" w:hAnsi="XO Thames"/>
          <w:sz w:val="28"/>
        </w:rPr>
      </w:pPr>
    </w:p>
    <w:p w14:paraId="488C6509" w14:textId="77777777" w:rsidR="00186381" w:rsidRDefault="00186381" w:rsidP="00A05AE4">
      <w:pPr>
        <w:rPr>
          <w:rFonts w:ascii="XO Thames" w:hAnsi="XO Thames"/>
          <w:sz w:val="28"/>
        </w:rPr>
      </w:pPr>
    </w:p>
    <w:p w14:paraId="0167258E" w14:textId="77777777" w:rsidR="00186381" w:rsidRDefault="00186381" w:rsidP="00A05AE4">
      <w:pPr>
        <w:rPr>
          <w:rFonts w:ascii="XO Thames" w:hAnsi="XO Thames"/>
          <w:sz w:val="28"/>
        </w:rPr>
      </w:pPr>
    </w:p>
    <w:p w14:paraId="5F1E5AA7" w14:textId="77777777" w:rsidR="00186381" w:rsidRDefault="00186381" w:rsidP="00A05AE4">
      <w:pPr>
        <w:rPr>
          <w:rFonts w:ascii="XO Thames" w:hAnsi="XO Thames"/>
          <w:sz w:val="28"/>
        </w:rPr>
      </w:pPr>
    </w:p>
    <w:p w14:paraId="583AAAED" w14:textId="77777777" w:rsidR="00186381" w:rsidRDefault="00186381" w:rsidP="00A05AE4">
      <w:pPr>
        <w:rPr>
          <w:rFonts w:ascii="XO Thames" w:hAnsi="XO Thames"/>
          <w:sz w:val="28"/>
        </w:rPr>
      </w:pPr>
    </w:p>
    <w:p w14:paraId="17CE2D15" w14:textId="77777777" w:rsidR="00186381" w:rsidRDefault="00186381" w:rsidP="00A05AE4">
      <w:pPr>
        <w:rPr>
          <w:rFonts w:ascii="XO Thames" w:hAnsi="XO Thames"/>
          <w:sz w:val="28"/>
        </w:rPr>
      </w:pPr>
    </w:p>
    <w:p w14:paraId="478FEB8C" w14:textId="77777777" w:rsidR="00186381" w:rsidRDefault="00186381" w:rsidP="00A05AE4">
      <w:pPr>
        <w:rPr>
          <w:rFonts w:ascii="XO Thames" w:hAnsi="XO Thames"/>
          <w:sz w:val="28"/>
        </w:rPr>
      </w:pPr>
    </w:p>
    <w:p w14:paraId="402BF9ED" w14:textId="77777777" w:rsidR="00186381" w:rsidRDefault="00186381" w:rsidP="00A05AE4">
      <w:pPr>
        <w:rPr>
          <w:rFonts w:ascii="XO Thames" w:hAnsi="XO Thames"/>
          <w:sz w:val="28"/>
        </w:rPr>
      </w:pPr>
    </w:p>
    <w:p w14:paraId="48CC9FCB" w14:textId="77777777" w:rsidR="00186381" w:rsidRDefault="00186381" w:rsidP="00A05AE4">
      <w:pPr>
        <w:rPr>
          <w:rFonts w:ascii="XO Thames" w:hAnsi="XO Thames"/>
          <w:sz w:val="28"/>
        </w:rPr>
      </w:pPr>
    </w:p>
    <w:p w14:paraId="3F9E45C1" w14:textId="77777777" w:rsidR="00186381" w:rsidRDefault="00186381" w:rsidP="00A05AE4">
      <w:pPr>
        <w:rPr>
          <w:rFonts w:ascii="XO Thames" w:hAnsi="XO Thames"/>
          <w:sz w:val="28"/>
        </w:rPr>
      </w:pPr>
    </w:p>
    <w:p w14:paraId="7186BAB1" w14:textId="77777777" w:rsidR="00186381" w:rsidRDefault="00186381" w:rsidP="00A05AE4">
      <w:pPr>
        <w:rPr>
          <w:rFonts w:ascii="XO Thames" w:hAnsi="XO Thames"/>
          <w:sz w:val="28"/>
        </w:rPr>
      </w:pPr>
    </w:p>
    <w:p w14:paraId="35EA2514" w14:textId="77777777" w:rsidR="00186381" w:rsidRDefault="00186381" w:rsidP="00A05AE4">
      <w:pPr>
        <w:rPr>
          <w:rFonts w:ascii="XO Thames" w:hAnsi="XO Thames"/>
          <w:sz w:val="28"/>
        </w:rPr>
      </w:pPr>
    </w:p>
    <w:p w14:paraId="148D3DE0" w14:textId="77777777" w:rsidR="00186381" w:rsidRDefault="00186381" w:rsidP="00A05AE4">
      <w:pPr>
        <w:rPr>
          <w:rFonts w:ascii="XO Thames" w:hAnsi="XO Thames"/>
          <w:sz w:val="28"/>
        </w:rPr>
      </w:pPr>
    </w:p>
    <w:p w14:paraId="465B0659" w14:textId="77777777" w:rsidR="00186381" w:rsidRDefault="00186381" w:rsidP="00A05AE4">
      <w:pPr>
        <w:rPr>
          <w:rFonts w:ascii="XO Thames" w:hAnsi="XO Thames"/>
          <w:sz w:val="28"/>
        </w:rPr>
      </w:pPr>
    </w:p>
    <w:p w14:paraId="422C4931" w14:textId="77777777" w:rsidR="00186381" w:rsidRDefault="00186381" w:rsidP="00A05AE4">
      <w:pPr>
        <w:rPr>
          <w:rFonts w:ascii="XO Thames" w:hAnsi="XO Thames"/>
          <w:sz w:val="28"/>
        </w:rPr>
      </w:pPr>
    </w:p>
    <w:p w14:paraId="0C381C9A" w14:textId="77777777" w:rsidR="00186381" w:rsidRDefault="00186381" w:rsidP="00A05AE4">
      <w:pPr>
        <w:rPr>
          <w:rFonts w:ascii="XO Thames" w:hAnsi="XO Thames"/>
          <w:sz w:val="28"/>
        </w:rPr>
      </w:pPr>
    </w:p>
    <w:p w14:paraId="2F9F8510" w14:textId="77777777" w:rsidR="00186381" w:rsidRDefault="00186381" w:rsidP="00A05AE4">
      <w:pPr>
        <w:rPr>
          <w:rFonts w:ascii="XO Thames" w:hAnsi="XO Thames"/>
          <w:sz w:val="28"/>
        </w:rPr>
      </w:pPr>
    </w:p>
    <w:p w14:paraId="1552412C" w14:textId="77777777" w:rsidR="00186381" w:rsidRDefault="00186381" w:rsidP="00A05AE4">
      <w:pPr>
        <w:rPr>
          <w:rFonts w:ascii="XO Thames" w:hAnsi="XO Thames"/>
          <w:sz w:val="28"/>
        </w:rPr>
      </w:pPr>
    </w:p>
    <w:p w14:paraId="485B5FEE" w14:textId="77777777" w:rsidR="00186381" w:rsidRDefault="00186381" w:rsidP="00A05AE4">
      <w:pPr>
        <w:rPr>
          <w:rFonts w:ascii="XO Thames" w:hAnsi="XO Thames"/>
          <w:sz w:val="28"/>
        </w:rPr>
      </w:pPr>
    </w:p>
    <w:p w14:paraId="56AC5593" w14:textId="77777777" w:rsidR="00186381" w:rsidRDefault="00186381" w:rsidP="00A05AE4">
      <w:pPr>
        <w:rPr>
          <w:rFonts w:ascii="XO Thames" w:hAnsi="XO Thames"/>
          <w:sz w:val="28"/>
        </w:rPr>
      </w:pPr>
    </w:p>
    <w:p w14:paraId="5623A29C" w14:textId="77777777" w:rsidR="00186381" w:rsidRDefault="00186381" w:rsidP="00A05AE4">
      <w:pPr>
        <w:rPr>
          <w:rFonts w:ascii="XO Thames" w:hAnsi="XO Thames"/>
          <w:sz w:val="28"/>
        </w:rPr>
      </w:pPr>
    </w:p>
    <w:p w14:paraId="28346359" w14:textId="77777777" w:rsidR="00186381" w:rsidRDefault="00186381" w:rsidP="00A05AE4">
      <w:pPr>
        <w:rPr>
          <w:rFonts w:ascii="XO Thames" w:hAnsi="XO Thames"/>
          <w:sz w:val="28"/>
        </w:rPr>
      </w:pPr>
    </w:p>
    <w:p w14:paraId="6EBF3962" w14:textId="77777777" w:rsidR="00186381" w:rsidRDefault="00186381" w:rsidP="00A05AE4">
      <w:pPr>
        <w:rPr>
          <w:rFonts w:ascii="XO Thames" w:hAnsi="XO Thames"/>
          <w:sz w:val="28"/>
        </w:rPr>
      </w:pPr>
    </w:p>
    <w:p w14:paraId="358D25B1" w14:textId="77777777" w:rsidR="00186381" w:rsidRDefault="00186381" w:rsidP="00A05AE4">
      <w:pPr>
        <w:rPr>
          <w:rFonts w:ascii="XO Thames" w:hAnsi="XO Thames"/>
          <w:sz w:val="28"/>
        </w:rPr>
      </w:pPr>
    </w:p>
    <w:p w14:paraId="29DD599C" w14:textId="77777777" w:rsidR="00186381" w:rsidRDefault="00186381" w:rsidP="00A05AE4">
      <w:pPr>
        <w:rPr>
          <w:rFonts w:ascii="XO Thames" w:hAnsi="XO Thames"/>
          <w:sz w:val="28"/>
        </w:rPr>
      </w:pPr>
    </w:p>
    <w:p w14:paraId="0377960B" w14:textId="77777777" w:rsidR="00186381" w:rsidRDefault="00186381" w:rsidP="00A05AE4">
      <w:pPr>
        <w:rPr>
          <w:rFonts w:ascii="XO Thames" w:hAnsi="XO Thames"/>
          <w:sz w:val="28"/>
        </w:rPr>
      </w:pPr>
    </w:p>
    <w:p w14:paraId="7CA9D493" w14:textId="77777777" w:rsidR="00186381" w:rsidRDefault="00186381" w:rsidP="00A05AE4">
      <w:pPr>
        <w:rPr>
          <w:rFonts w:ascii="XO Thames" w:hAnsi="XO Thames"/>
          <w:sz w:val="28"/>
        </w:rPr>
      </w:pPr>
    </w:p>
    <w:p w14:paraId="185B8FB7" w14:textId="77777777" w:rsidR="00186381" w:rsidRDefault="00186381" w:rsidP="00A05AE4">
      <w:pPr>
        <w:rPr>
          <w:rFonts w:ascii="XO Thames" w:hAnsi="XO Thames"/>
          <w:sz w:val="28"/>
        </w:rPr>
      </w:pPr>
    </w:p>
    <w:p w14:paraId="570BB038" w14:textId="77777777" w:rsidR="00186381" w:rsidRDefault="00186381" w:rsidP="00A05AE4">
      <w:pPr>
        <w:rPr>
          <w:rFonts w:ascii="XO Thames" w:hAnsi="XO Thames"/>
          <w:sz w:val="28"/>
        </w:rPr>
      </w:pPr>
    </w:p>
    <w:p w14:paraId="61CEF63C" w14:textId="77777777" w:rsidR="00186381" w:rsidRDefault="00186381" w:rsidP="00A05AE4">
      <w:pPr>
        <w:rPr>
          <w:rFonts w:ascii="XO Thames" w:hAnsi="XO Thames"/>
          <w:sz w:val="28"/>
        </w:rPr>
      </w:pPr>
    </w:p>
    <w:p w14:paraId="563A44EA" w14:textId="77777777" w:rsidR="00186381" w:rsidRDefault="00186381" w:rsidP="00A05AE4">
      <w:pPr>
        <w:rPr>
          <w:rFonts w:ascii="XO Thames" w:hAnsi="XO Thames"/>
          <w:sz w:val="28"/>
        </w:rPr>
      </w:pPr>
    </w:p>
    <w:p w14:paraId="0C4A7C40" w14:textId="77777777" w:rsidR="00186381" w:rsidRDefault="00186381" w:rsidP="00A05AE4">
      <w:pPr>
        <w:rPr>
          <w:rFonts w:ascii="XO Thames" w:hAnsi="XO Thames"/>
          <w:sz w:val="28"/>
        </w:rPr>
      </w:pPr>
    </w:p>
    <w:p w14:paraId="4FE89F3E" w14:textId="270739CF" w:rsidR="00A05AE4" w:rsidRDefault="00186381" w:rsidP="00A05AE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заведующего</w:t>
      </w:r>
      <w:r w:rsidR="00A05AE4">
        <w:rPr>
          <w:rFonts w:ascii="XO Thames" w:hAnsi="XO Thames"/>
          <w:sz w:val="28"/>
        </w:rPr>
        <w:t xml:space="preserve"> отдел</w:t>
      </w:r>
      <w:r>
        <w:rPr>
          <w:rFonts w:ascii="XO Thames" w:hAnsi="XO Thames"/>
          <w:sz w:val="28"/>
        </w:rPr>
        <w:t>ом</w:t>
      </w:r>
      <w:r w:rsidR="00A05AE4">
        <w:rPr>
          <w:rFonts w:ascii="XO Thames" w:hAnsi="XO Thames"/>
          <w:sz w:val="28"/>
        </w:rPr>
        <w:t xml:space="preserve"> по</w:t>
      </w:r>
    </w:p>
    <w:p w14:paraId="2A31E3C4" w14:textId="77777777" w:rsidR="00A05AE4" w:rsidRDefault="00A05AE4" w:rsidP="00A05AE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строительству, транспорту, связи и </w:t>
      </w:r>
    </w:p>
    <w:p w14:paraId="56FBB2AA" w14:textId="77777777" w:rsidR="00A05AE4" w:rsidRDefault="00A05AE4" w:rsidP="00A05AE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жилищно-коммунальному хозяйству </w:t>
      </w:r>
    </w:p>
    <w:p w14:paraId="11020325" w14:textId="77777777" w:rsidR="00A05AE4" w:rsidRDefault="00A05AE4" w:rsidP="00A05AE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Администрации Кашинского </w:t>
      </w:r>
    </w:p>
    <w:p w14:paraId="153F5EB0" w14:textId="1C7F96B6" w:rsidR="00A05AE4" w:rsidRPr="00A05AE4" w:rsidRDefault="00A05AE4" w:rsidP="00A05AE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муниципального округа Тверской области                                    </w:t>
      </w:r>
      <w:r w:rsidR="00186381">
        <w:rPr>
          <w:rFonts w:ascii="XO Thames" w:hAnsi="XO Thames"/>
          <w:sz w:val="28"/>
        </w:rPr>
        <w:t>Я.А. Копылова</w:t>
      </w:r>
    </w:p>
    <w:sectPr w:rsidR="00A05AE4" w:rsidRPr="00A05AE4">
      <w:pgSz w:w="11906" w:h="16838"/>
      <w:pgMar w:top="1134" w:right="567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8EA"/>
    <w:rsid w:val="00186381"/>
    <w:rsid w:val="001C4EF6"/>
    <w:rsid w:val="002C0469"/>
    <w:rsid w:val="003748EA"/>
    <w:rsid w:val="00404B59"/>
    <w:rsid w:val="004A55E9"/>
    <w:rsid w:val="005340EE"/>
    <w:rsid w:val="005C4A1D"/>
    <w:rsid w:val="0065385F"/>
    <w:rsid w:val="007B5D19"/>
    <w:rsid w:val="00A05AE4"/>
    <w:rsid w:val="00CF0BCD"/>
    <w:rsid w:val="00EB692A"/>
    <w:rsid w:val="00F2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C6B1"/>
  <w15:docId w15:val="{116A612C-C327-4383-83AC-8EBF82B1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ms Rmn" w:hAnsi="Tms Rmn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ms Rmn" w:hAnsi="Tms Rm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бычный1"/>
    <w:link w:val="13"/>
    <w:rPr>
      <w:rFonts w:ascii="Tms Rmn" w:hAnsi="Tms Rmn"/>
    </w:rPr>
  </w:style>
  <w:style w:type="character" w:customStyle="1" w:styleId="13">
    <w:name w:val="Обычный1"/>
    <w:link w:val="12"/>
    <w:rPr>
      <w:rFonts w:ascii="Tms Rmn" w:hAnsi="Tms Rm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ms Rmn" w:hAnsi="Tms Rm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0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бычный1"/>
    <w:link w:val="1a"/>
    <w:rPr>
      <w:rFonts w:ascii="Tms Rmn" w:hAnsi="Tms Rmn"/>
    </w:rPr>
  </w:style>
  <w:style w:type="character" w:customStyle="1" w:styleId="1a">
    <w:name w:val="Обычный1"/>
    <w:link w:val="19"/>
    <w:rPr>
      <w:rFonts w:ascii="Tms Rmn" w:hAnsi="Tms Rm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rFonts w:ascii="Tms Rmn" w:hAnsi="Tms Rmn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1C4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/new/public?fro=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410FB-8F8B-4DA7-8E96-C608848BA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2888</Words>
  <Characters>16467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ЖКХ-3</cp:lastModifiedBy>
  <cp:revision>10</cp:revision>
  <cp:lastPrinted>2026-09-07T08:27:00Z</cp:lastPrinted>
  <dcterms:created xsi:type="dcterms:W3CDTF">2026-07-31T05:54:00Z</dcterms:created>
  <dcterms:modified xsi:type="dcterms:W3CDTF">2026-09-08T11:15:00Z</dcterms:modified>
</cp:coreProperties>
</file>