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C9" w:rsidRDefault="00877EF9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0C9" w:rsidRDefault="00DA50C9">
      <w:pPr>
        <w:pStyle w:val="aa"/>
        <w:jc w:val="both"/>
        <w:rPr>
          <w:rFonts w:ascii="XO Thames" w:hAnsi="XO Thames"/>
          <w:sz w:val="28"/>
        </w:rPr>
      </w:pPr>
    </w:p>
    <w:p w:rsidR="00DA50C9" w:rsidRDefault="00DA50C9">
      <w:pPr>
        <w:pStyle w:val="aa"/>
        <w:jc w:val="both"/>
        <w:rPr>
          <w:rFonts w:ascii="XO Thames" w:hAnsi="XO Thames"/>
          <w:spacing w:val="140"/>
          <w:sz w:val="28"/>
        </w:rPr>
      </w:pPr>
    </w:p>
    <w:p w:rsidR="00DA50C9" w:rsidRDefault="00DA50C9">
      <w:pPr>
        <w:pStyle w:val="aa"/>
        <w:jc w:val="center"/>
        <w:rPr>
          <w:rFonts w:ascii="XO Thames" w:hAnsi="XO Thames"/>
          <w:sz w:val="28"/>
        </w:rPr>
      </w:pPr>
    </w:p>
    <w:p w:rsidR="00DA50C9" w:rsidRDefault="00877EF9">
      <w:pPr>
        <w:pStyle w:val="aa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DA50C9" w:rsidRDefault="00877EF9">
      <w:pPr>
        <w:pStyle w:val="aa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DA50C9" w:rsidRDefault="00877EF9">
      <w:pPr>
        <w:pStyle w:val="aa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DA50C9" w:rsidRDefault="00DA50C9">
      <w:pPr>
        <w:pStyle w:val="aa"/>
        <w:jc w:val="center"/>
        <w:rPr>
          <w:rFonts w:ascii="XO Thames" w:hAnsi="XO Thames"/>
          <w:sz w:val="28"/>
        </w:rPr>
      </w:pPr>
    </w:p>
    <w:p w:rsidR="00DA50C9" w:rsidRDefault="00877EF9">
      <w:pPr>
        <w:pStyle w:val="aa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DA50C9" w:rsidRDefault="00DA50C9">
      <w:pPr>
        <w:pStyle w:val="aa"/>
        <w:jc w:val="center"/>
        <w:rPr>
          <w:rFonts w:ascii="XO Thames" w:hAnsi="XO Thames"/>
          <w:sz w:val="28"/>
        </w:rPr>
      </w:pPr>
    </w:p>
    <w:p w:rsidR="00DA50C9" w:rsidRDefault="00877EF9">
      <w:pPr>
        <w:pStyle w:val="aa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DA50C9" w:rsidRDefault="00DA50C9">
      <w:pPr>
        <w:pStyle w:val="aa"/>
        <w:jc w:val="center"/>
        <w:rPr>
          <w:rFonts w:ascii="XO Thames" w:hAnsi="XO Thames"/>
          <w:sz w:val="28"/>
        </w:rPr>
      </w:pPr>
    </w:p>
    <w:p w:rsidR="00DA50C9" w:rsidRDefault="00877EF9">
      <w:pPr>
        <w:pStyle w:val="aa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  19.02.2026</w:t>
      </w:r>
      <w:r>
        <w:rPr>
          <w:rFonts w:ascii="XO Thames" w:hAnsi="XO Thames"/>
          <w:sz w:val="24"/>
        </w:rPr>
        <w:tab/>
        <w:t xml:space="preserve">                                                                                      </w:t>
      </w:r>
      <w:r w:rsidR="00C240DF">
        <w:rPr>
          <w:rFonts w:ascii="XO Thames" w:hAnsi="XO Thames"/>
          <w:sz w:val="24"/>
        </w:rPr>
        <w:t xml:space="preserve">                    № 10       </w:t>
      </w:r>
    </w:p>
    <w:p w:rsidR="00DA50C9" w:rsidRDefault="00DA50C9">
      <w:pPr>
        <w:pStyle w:val="aa"/>
        <w:jc w:val="both"/>
        <w:rPr>
          <w:rFonts w:ascii="XO Thames" w:hAnsi="XO Thames"/>
          <w:sz w:val="24"/>
        </w:rPr>
      </w:pPr>
    </w:p>
    <w:p w:rsidR="00DA50C9" w:rsidRDefault="00877EF9">
      <w:pPr>
        <w:pStyle w:val="aa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 внесении изменений в приказ </w:t>
      </w:r>
    </w:p>
    <w:p w:rsidR="00DA50C9" w:rsidRDefault="00877EF9">
      <w:pPr>
        <w:pStyle w:val="aa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№ 55 от 23.12.2025 </w:t>
      </w:r>
    </w:p>
    <w:p w:rsidR="00DA50C9" w:rsidRDefault="00DA50C9">
      <w:pPr>
        <w:pStyle w:val="aa"/>
        <w:spacing w:line="276" w:lineRule="auto"/>
        <w:rPr>
          <w:rFonts w:ascii="XO Thames" w:hAnsi="XO Thames"/>
          <w:sz w:val="24"/>
        </w:rPr>
      </w:pPr>
    </w:p>
    <w:p w:rsidR="00DA50C9" w:rsidRDefault="00877EF9">
      <w:pPr>
        <w:pStyle w:val="aa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</w:t>
      </w:r>
      <w:proofErr w:type="gramStart"/>
      <w:r>
        <w:rPr>
          <w:rFonts w:ascii="XO Thames" w:hAnsi="XO Thames"/>
          <w:sz w:val="24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4"/>
        </w:rPr>
        <w:t>Кашинском</w:t>
      </w:r>
      <w:proofErr w:type="spellEnd"/>
      <w:r>
        <w:rPr>
          <w:rFonts w:ascii="XO Thames" w:hAnsi="XO Thames"/>
          <w:sz w:val="24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4"/>
        </w:rPr>
        <w:t>Кашинской</w:t>
      </w:r>
      <w:proofErr w:type="spellEnd"/>
      <w:r>
        <w:rPr>
          <w:rFonts w:ascii="XO Thames" w:hAnsi="XO Thames"/>
          <w:sz w:val="24"/>
        </w:rPr>
        <w:t xml:space="preserve"> городской Думы от 15.03.2022 № 352 приказываю:</w:t>
      </w:r>
      <w:proofErr w:type="gramEnd"/>
    </w:p>
    <w:p w:rsidR="00DA50C9" w:rsidRDefault="00877EF9">
      <w:pPr>
        <w:pStyle w:val="aa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1. Внести в Приказ Финансового управления Администрации Кашинского муниципального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DA50C9" w:rsidRDefault="00877EF9">
      <w:pPr>
        <w:pStyle w:val="aa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разделе 2 приложения к Приказу:</w:t>
      </w:r>
    </w:p>
    <w:p w:rsidR="00DA50C9" w:rsidRDefault="00877EF9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строку  </w:t>
      </w:r>
    </w:p>
    <w:p w:rsidR="00DA50C9" w:rsidRDefault="00877EF9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DA50C9">
        <w:trPr>
          <w:trHeight w:val="76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0C9" w:rsidRDefault="00877EF9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02101L5199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0C9" w:rsidRPr="00877EF9" w:rsidRDefault="00877EF9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Поддержка отрасли культуры по направлению "Реализация мероприятий по модернизации библиотек в части комплектования книжных фондов библиотек муниципальных образований</w:t>
            </w:r>
            <w:r w:rsidRPr="00877EF9">
              <w:rPr>
                <w:rFonts w:ascii="XO Thames" w:hAnsi="XO Thames"/>
                <w:sz w:val="24"/>
              </w:rPr>
              <w:t>"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C9" w:rsidRDefault="00877EF9">
            <w:pPr>
              <w:pStyle w:val="a5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</w:t>
            </w:r>
            <w:r>
              <w:t>По данной целевой статье отражаются расходы на поддержку отрасли культуры по направлению "Реализация мероприятий по модернизации библиотек в части комплектования книжных фондов библиотек муниципальных образований", в том числе за счет субсидии из областного бюджета Тверской области (федеральные и областные средства)</w:t>
            </w:r>
          </w:p>
        </w:tc>
      </w:tr>
    </w:tbl>
    <w:p w:rsidR="00DA50C9" w:rsidRDefault="00877EF9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»</w:t>
      </w:r>
    </w:p>
    <w:p w:rsidR="00DA50C9" w:rsidRDefault="00877EF9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заменить строкой следующего содержания:</w:t>
      </w:r>
    </w:p>
    <w:p w:rsidR="00DA50C9" w:rsidRDefault="00877EF9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3"/>
        <w:gridCol w:w="3717"/>
        <w:gridCol w:w="3982"/>
      </w:tblGrid>
      <w:tr w:rsidR="00DA50C9">
        <w:trPr>
          <w:trHeight w:val="76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0C9" w:rsidRDefault="00877EF9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02101L5199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0C9" w:rsidRDefault="00877EF9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Поддержка отрасли культуры по направлению «Реализация </w:t>
            </w:r>
            <w:r>
              <w:rPr>
                <w:rFonts w:ascii="XO Thames" w:hAnsi="XO Thames"/>
                <w:sz w:val="24"/>
              </w:rPr>
              <w:lastRenderedPageBreak/>
              <w:t>мероприятий по модернизации библиотек в части комплектования книжных фондов муниципальных библиотек»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C9" w:rsidRDefault="00877EF9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 xml:space="preserve">По данной целевой статье отражаются расходы на поддержку </w:t>
            </w:r>
            <w:r>
              <w:rPr>
                <w:rFonts w:ascii="XO Thames" w:hAnsi="XO Thames"/>
                <w:sz w:val="24"/>
              </w:rPr>
              <w:lastRenderedPageBreak/>
              <w:t>отрасли культуры по направлению «Реализация мероприятий по модернизации библиотек в части комплектования книжных фондов муниципальных библиотек»</w:t>
            </w:r>
            <w:r>
              <w:t xml:space="preserve">, </w:t>
            </w:r>
            <w:r>
              <w:rPr>
                <w:rFonts w:ascii="XO Thames" w:hAnsi="XO Thames"/>
                <w:sz w:val="24"/>
              </w:rPr>
              <w:t>в том числе за счет субсидии из областного бюджета Тверской области (федеральные и областные средства)</w:t>
            </w:r>
          </w:p>
        </w:tc>
      </w:tr>
    </w:tbl>
    <w:p w:rsidR="00DA50C9" w:rsidRDefault="00877EF9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lastRenderedPageBreak/>
        <w:t xml:space="preserve">      ». </w:t>
      </w:r>
    </w:p>
    <w:p w:rsidR="00DA50C9" w:rsidRDefault="00877EF9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      </w:t>
      </w:r>
    </w:p>
    <w:p w:rsidR="00DA50C9" w:rsidRDefault="00877EF9">
      <w:pPr>
        <w:widowControl/>
        <w:spacing w:after="0"/>
        <w:ind w:firstLine="54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2. Настоящий Приказ вступает в силу со дня его подписания</w:t>
      </w:r>
      <w:r w:rsidR="00992E79" w:rsidRPr="00992E79">
        <w:rPr>
          <w:rFonts w:ascii="XO Thames" w:hAnsi="XO Thames"/>
          <w:sz w:val="24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:rsidR="00DA50C9" w:rsidRDefault="00DA50C9">
      <w:pPr>
        <w:pStyle w:val="aa"/>
        <w:jc w:val="both"/>
        <w:rPr>
          <w:rFonts w:ascii="XO Thames" w:hAnsi="XO Thames"/>
          <w:sz w:val="24"/>
        </w:rPr>
      </w:pPr>
    </w:p>
    <w:p w:rsidR="00DA50C9" w:rsidRDefault="00DA50C9">
      <w:pPr>
        <w:pStyle w:val="aa"/>
        <w:jc w:val="both"/>
        <w:rPr>
          <w:rFonts w:ascii="XO Thames" w:hAnsi="XO Thames"/>
          <w:sz w:val="24"/>
        </w:rPr>
      </w:pPr>
    </w:p>
    <w:p w:rsidR="00DA50C9" w:rsidRDefault="00DA50C9">
      <w:pPr>
        <w:pStyle w:val="aa"/>
        <w:jc w:val="both"/>
        <w:rPr>
          <w:rFonts w:ascii="XO Thames" w:hAnsi="XO Thames"/>
          <w:sz w:val="24"/>
        </w:rPr>
      </w:pPr>
    </w:p>
    <w:p w:rsidR="00DA50C9" w:rsidRDefault="00DA50C9">
      <w:pPr>
        <w:pStyle w:val="aa"/>
        <w:jc w:val="both"/>
        <w:rPr>
          <w:rFonts w:ascii="XO Thames" w:hAnsi="XO Thames"/>
          <w:sz w:val="24"/>
        </w:rPr>
      </w:pPr>
    </w:p>
    <w:p w:rsidR="00DA50C9" w:rsidRDefault="00DA50C9">
      <w:pPr>
        <w:pStyle w:val="aa"/>
        <w:jc w:val="both"/>
        <w:rPr>
          <w:rFonts w:ascii="XO Thames" w:hAnsi="XO Thames"/>
          <w:sz w:val="24"/>
        </w:rPr>
      </w:pPr>
    </w:p>
    <w:p w:rsidR="00DA50C9" w:rsidRDefault="00877EF9">
      <w:pPr>
        <w:pStyle w:val="aa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Заместитель Главы Администрации                                                                С.В. Суханова   </w:t>
      </w:r>
    </w:p>
    <w:p w:rsidR="00DA50C9" w:rsidRDefault="00877EF9">
      <w:pPr>
        <w:pStyle w:val="aa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Кашинского муниципального округа</w:t>
      </w:r>
    </w:p>
    <w:p w:rsidR="00DA50C9" w:rsidRDefault="00877EF9">
      <w:pPr>
        <w:pStyle w:val="aa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Тверской области, </w:t>
      </w:r>
    </w:p>
    <w:p w:rsidR="00DA50C9" w:rsidRDefault="00877EF9">
      <w:pPr>
        <w:pStyle w:val="aa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начальник Финансового управления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DA50C9" w:rsidSect="00B3798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74428"/>
    <w:multiLevelType w:val="multilevel"/>
    <w:tmpl w:val="DA487DA0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50C9"/>
    <w:rsid w:val="00877EF9"/>
    <w:rsid w:val="00992E79"/>
    <w:rsid w:val="00B37980"/>
    <w:rsid w:val="00C240DF"/>
    <w:rsid w:val="00DA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7980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B37980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rsid w:val="00B37980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37980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37980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37980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7980"/>
    <w:rPr>
      <w:rFonts w:ascii="Calibri" w:hAnsi="Calibri"/>
    </w:rPr>
  </w:style>
  <w:style w:type="paragraph" w:styleId="20">
    <w:name w:val="Body Text 2"/>
    <w:basedOn w:val="a"/>
    <w:link w:val="22"/>
    <w:rsid w:val="00B37980"/>
    <w:pPr>
      <w:widowControl/>
      <w:spacing w:after="120" w:line="480" w:lineRule="auto"/>
    </w:pPr>
  </w:style>
  <w:style w:type="character" w:customStyle="1" w:styleId="22">
    <w:name w:val="Основной текст 2 Знак"/>
    <w:basedOn w:val="1"/>
    <w:link w:val="20"/>
    <w:rsid w:val="00B37980"/>
    <w:rPr>
      <w:rFonts w:ascii="Calibri" w:hAnsi="Calibri"/>
    </w:rPr>
  </w:style>
  <w:style w:type="paragraph" w:customStyle="1" w:styleId="31">
    <w:name w:val="Гиперссылка3"/>
    <w:link w:val="32"/>
    <w:rsid w:val="00B37980"/>
    <w:rPr>
      <w:color w:val="0000FF"/>
      <w:u w:val="single"/>
    </w:rPr>
  </w:style>
  <w:style w:type="character" w:customStyle="1" w:styleId="32">
    <w:name w:val="Гиперссылка3"/>
    <w:link w:val="31"/>
    <w:rsid w:val="00B37980"/>
    <w:rPr>
      <w:color w:val="0000FF"/>
      <w:u w:val="single"/>
    </w:rPr>
  </w:style>
  <w:style w:type="paragraph" w:styleId="23">
    <w:name w:val="toc 2"/>
    <w:next w:val="a"/>
    <w:link w:val="24"/>
    <w:uiPriority w:val="39"/>
    <w:rsid w:val="00B37980"/>
    <w:pPr>
      <w:widowControl/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B37980"/>
    <w:rPr>
      <w:rFonts w:ascii="XO Thames" w:hAnsi="XO Thames"/>
      <w:sz w:val="28"/>
    </w:rPr>
  </w:style>
  <w:style w:type="paragraph" w:styleId="a3">
    <w:name w:val="Balloon Text"/>
    <w:basedOn w:val="a"/>
    <w:link w:val="a4"/>
    <w:rsid w:val="00B37980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37980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B37980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7980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B37980"/>
    <w:rPr>
      <w:color w:val="0000FF"/>
      <w:u w:val="single"/>
    </w:rPr>
  </w:style>
  <w:style w:type="character" w:customStyle="1" w:styleId="34">
    <w:name w:val="Гиперссылка3"/>
    <w:link w:val="33"/>
    <w:rsid w:val="00B37980"/>
    <w:rPr>
      <w:color w:val="0000FF"/>
      <w:u w:val="single"/>
    </w:rPr>
  </w:style>
  <w:style w:type="paragraph" w:styleId="6">
    <w:name w:val="toc 6"/>
    <w:next w:val="a"/>
    <w:link w:val="60"/>
    <w:uiPriority w:val="39"/>
    <w:rsid w:val="00B37980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3798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37980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37980"/>
    <w:rPr>
      <w:rFonts w:ascii="XO Thames" w:hAnsi="XO Thames"/>
      <w:sz w:val="28"/>
    </w:rPr>
  </w:style>
  <w:style w:type="paragraph" w:customStyle="1" w:styleId="12">
    <w:name w:val="Обычный1"/>
    <w:link w:val="13"/>
    <w:rsid w:val="00B37980"/>
    <w:rPr>
      <w:rFonts w:ascii="Calibri" w:hAnsi="Calibri"/>
    </w:rPr>
  </w:style>
  <w:style w:type="character" w:customStyle="1" w:styleId="13">
    <w:name w:val="Обычный1"/>
    <w:link w:val="12"/>
    <w:rsid w:val="00B37980"/>
    <w:rPr>
      <w:rFonts w:ascii="Calibri" w:hAnsi="Calibri"/>
    </w:rPr>
  </w:style>
  <w:style w:type="paragraph" w:customStyle="1" w:styleId="35">
    <w:name w:val="Основной шрифт абзаца3"/>
    <w:link w:val="36"/>
    <w:rsid w:val="00B37980"/>
  </w:style>
  <w:style w:type="character" w:customStyle="1" w:styleId="36">
    <w:name w:val="Основной шрифт абзаца3"/>
    <w:link w:val="35"/>
    <w:rsid w:val="00B37980"/>
  </w:style>
  <w:style w:type="paragraph" w:styleId="a5">
    <w:name w:val="Normal (Web)"/>
    <w:basedOn w:val="a"/>
    <w:link w:val="a6"/>
    <w:rsid w:val="00B3798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B37980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B3798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37980"/>
    <w:rPr>
      <w:rFonts w:ascii="XO Thames" w:hAnsi="XO Thames"/>
    </w:rPr>
  </w:style>
  <w:style w:type="character" w:customStyle="1" w:styleId="30">
    <w:name w:val="Заголовок 3 Знак"/>
    <w:link w:val="3"/>
    <w:rsid w:val="00B37980"/>
    <w:rPr>
      <w:rFonts w:ascii="XO Thames" w:hAnsi="XO Thames"/>
      <w:b/>
      <w:sz w:val="26"/>
    </w:rPr>
  </w:style>
  <w:style w:type="paragraph" w:customStyle="1" w:styleId="14">
    <w:name w:val="Обычный1"/>
    <w:link w:val="15"/>
    <w:rsid w:val="00B37980"/>
    <w:rPr>
      <w:rFonts w:ascii="Calibri" w:hAnsi="Calibri"/>
    </w:rPr>
  </w:style>
  <w:style w:type="character" w:customStyle="1" w:styleId="15">
    <w:name w:val="Обычный1"/>
    <w:link w:val="14"/>
    <w:rsid w:val="00B37980"/>
    <w:rPr>
      <w:rFonts w:ascii="Calibri" w:hAnsi="Calibri"/>
    </w:rPr>
  </w:style>
  <w:style w:type="paragraph" w:customStyle="1" w:styleId="16">
    <w:name w:val="Обычный1"/>
    <w:link w:val="17"/>
    <w:rsid w:val="00B37980"/>
    <w:rPr>
      <w:rFonts w:ascii="Calibri" w:hAnsi="Calibri"/>
    </w:rPr>
  </w:style>
  <w:style w:type="character" w:customStyle="1" w:styleId="17">
    <w:name w:val="Обычный1"/>
    <w:link w:val="16"/>
    <w:rsid w:val="00B37980"/>
    <w:rPr>
      <w:rFonts w:ascii="Calibri" w:hAnsi="Calibri"/>
    </w:rPr>
  </w:style>
  <w:style w:type="paragraph" w:customStyle="1" w:styleId="25">
    <w:name w:val="Основной шрифт абзаца2"/>
    <w:link w:val="26"/>
    <w:rsid w:val="00B37980"/>
  </w:style>
  <w:style w:type="character" w:customStyle="1" w:styleId="26">
    <w:name w:val="Основной шрифт абзаца2"/>
    <w:link w:val="25"/>
    <w:rsid w:val="00B37980"/>
  </w:style>
  <w:style w:type="paragraph" w:customStyle="1" w:styleId="27">
    <w:name w:val="Основной шрифт абзаца2"/>
    <w:link w:val="28"/>
    <w:rsid w:val="00B37980"/>
  </w:style>
  <w:style w:type="character" w:customStyle="1" w:styleId="28">
    <w:name w:val="Основной шрифт абзаца2"/>
    <w:link w:val="27"/>
    <w:rsid w:val="00B37980"/>
  </w:style>
  <w:style w:type="paragraph" w:customStyle="1" w:styleId="18">
    <w:name w:val="Гиперссылка1"/>
    <w:link w:val="19"/>
    <w:rsid w:val="00B37980"/>
    <w:rPr>
      <w:color w:val="0000FF"/>
      <w:u w:val="single"/>
    </w:rPr>
  </w:style>
  <w:style w:type="character" w:customStyle="1" w:styleId="19">
    <w:name w:val="Гиперссылка1"/>
    <w:link w:val="18"/>
    <w:rsid w:val="00B37980"/>
    <w:rPr>
      <w:color w:val="0000FF"/>
      <w:u w:val="single"/>
    </w:rPr>
  </w:style>
  <w:style w:type="paragraph" w:customStyle="1" w:styleId="43">
    <w:name w:val="Основной шрифт абзаца4"/>
    <w:link w:val="44"/>
    <w:rsid w:val="00B37980"/>
  </w:style>
  <w:style w:type="character" w:customStyle="1" w:styleId="44">
    <w:name w:val="Основной шрифт абзаца4"/>
    <w:link w:val="43"/>
    <w:rsid w:val="00B37980"/>
  </w:style>
  <w:style w:type="paragraph" w:customStyle="1" w:styleId="ConsPlusNormal">
    <w:name w:val="ConsPlusNormal"/>
    <w:link w:val="ConsPlusNormal0"/>
    <w:rsid w:val="00B3798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B37980"/>
    <w:rPr>
      <w:rFonts w:ascii="Calibri" w:hAnsi="Calibri"/>
    </w:rPr>
  </w:style>
  <w:style w:type="paragraph" w:customStyle="1" w:styleId="50">
    <w:name w:val="Заголовок 5 Знак"/>
    <w:link w:val="52"/>
    <w:rsid w:val="00B37980"/>
    <w:rPr>
      <w:rFonts w:ascii="XO Thames" w:hAnsi="XO Thames"/>
      <w:b/>
    </w:rPr>
  </w:style>
  <w:style w:type="character" w:customStyle="1" w:styleId="52">
    <w:name w:val="Заголовок 5 Знак"/>
    <w:link w:val="50"/>
    <w:rsid w:val="00B37980"/>
    <w:rPr>
      <w:rFonts w:ascii="XO Thames" w:hAnsi="XO Thames"/>
      <w:b/>
    </w:rPr>
  </w:style>
  <w:style w:type="paragraph" w:styleId="37">
    <w:name w:val="toc 3"/>
    <w:next w:val="a"/>
    <w:link w:val="38"/>
    <w:uiPriority w:val="39"/>
    <w:rsid w:val="00B37980"/>
    <w:pPr>
      <w:widowControl/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37980"/>
    <w:rPr>
      <w:rFonts w:ascii="XO Thames" w:hAnsi="XO Thames"/>
      <w:sz w:val="28"/>
    </w:rPr>
  </w:style>
  <w:style w:type="paragraph" w:customStyle="1" w:styleId="29">
    <w:name w:val="Гиперссылка2"/>
    <w:link w:val="2a"/>
    <w:rsid w:val="00B37980"/>
    <w:rPr>
      <w:color w:val="0000FF"/>
      <w:u w:val="single"/>
    </w:rPr>
  </w:style>
  <w:style w:type="character" w:customStyle="1" w:styleId="2a">
    <w:name w:val="Гиперссылка2"/>
    <w:link w:val="29"/>
    <w:rsid w:val="00B37980"/>
    <w:rPr>
      <w:color w:val="0000FF"/>
      <w:u w:val="single"/>
    </w:rPr>
  </w:style>
  <w:style w:type="paragraph" w:customStyle="1" w:styleId="2b">
    <w:name w:val="Заголовок 2 Знак"/>
    <w:link w:val="2c"/>
    <w:rsid w:val="00B37980"/>
    <w:rPr>
      <w:rFonts w:ascii="XO Thames" w:hAnsi="XO Thames"/>
      <w:b/>
      <w:sz w:val="28"/>
    </w:rPr>
  </w:style>
  <w:style w:type="character" w:customStyle="1" w:styleId="2c">
    <w:name w:val="Заголовок 2 Знак"/>
    <w:link w:val="2b"/>
    <w:rsid w:val="00B37980"/>
    <w:rPr>
      <w:rFonts w:ascii="XO Thames" w:hAnsi="XO Thames"/>
      <w:b/>
      <w:sz w:val="28"/>
    </w:rPr>
  </w:style>
  <w:style w:type="paragraph" w:customStyle="1" w:styleId="1a">
    <w:name w:val="Основной шрифт абзаца1"/>
    <w:link w:val="1b"/>
    <w:rsid w:val="00B37980"/>
  </w:style>
  <w:style w:type="character" w:customStyle="1" w:styleId="1b">
    <w:name w:val="Основной шрифт абзаца1"/>
    <w:link w:val="1a"/>
    <w:rsid w:val="00B37980"/>
  </w:style>
  <w:style w:type="paragraph" w:customStyle="1" w:styleId="1c">
    <w:name w:val="Обычный1"/>
    <w:link w:val="1d"/>
    <w:rsid w:val="00B37980"/>
    <w:rPr>
      <w:rFonts w:ascii="Calibri" w:hAnsi="Calibri"/>
    </w:rPr>
  </w:style>
  <w:style w:type="character" w:customStyle="1" w:styleId="1d">
    <w:name w:val="Обычный1"/>
    <w:link w:val="1c"/>
    <w:rsid w:val="00B37980"/>
    <w:rPr>
      <w:rFonts w:ascii="Calibri" w:hAnsi="Calibri"/>
    </w:rPr>
  </w:style>
  <w:style w:type="character" w:customStyle="1" w:styleId="51">
    <w:name w:val="Заголовок 5 Знак1"/>
    <w:link w:val="5"/>
    <w:rsid w:val="00B37980"/>
    <w:rPr>
      <w:rFonts w:ascii="XO Thames" w:hAnsi="XO Thames"/>
      <w:b/>
    </w:rPr>
  </w:style>
  <w:style w:type="paragraph" w:styleId="a7">
    <w:name w:val="header"/>
    <w:basedOn w:val="a"/>
    <w:link w:val="a8"/>
    <w:rsid w:val="00B37980"/>
    <w:pPr>
      <w:widowControl/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B37980"/>
    <w:rPr>
      <w:rFonts w:ascii="Calibri" w:hAnsi="Calibri"/>
    </w:rPr>
  </w:style>
  <w:style w:type="character" w:customStyle="1" w:styleId="11">
    <w:name w:val="Заголовок 1 Знак"/>
    <w:basedOn w:val="1"/>
    <w:link w:val="10"/>
    <w:rsid w:val="00B37980"/>
    <w:rPr>
      <w:rFonts w:ascii="Times New Roman" w:hAnsi="Times New Roman"/>
      <w:b/>
      <w:spacing w:val="120"/>
      <w:sz w:val="32"/>
    </w:rPr>
  </w:style>
  <w:style w:type="paragraph" w:customStyle="1" w:styleId="45">
    <w:name w:val="Гиперссылка4"/>
    <w:link w:val="a9"/>
    <w:rsid w:val="00B37980"/>
    <w:rPr>
      <w:color w:val="0000FF"/>
      <w:u w:val="single"/>
    </w:rPr>
  </w:style>
  <w:style w:type="character" w:styleId="a9">
    <w:name w:val="Hyperlink"/>
    <w:link w:val="45"/>
    <w:rsid w:val="00B37980"/>
    <w:rPr>
      <w:color w:val="0000FF"/>
      <w:u w:val="single"/>
    </w:rPr>
  </w:style>
  <w:style w:type="paragraph" w:customStyle="1" w:styleId="Footnote">
    <w:name w:val="Footnote"/>
    <w:link w:val="Footnote0"/>
    <w:rsid w:val="00B3798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37980"/>
    <w:rPr>
      <w:rFonts w:ascii="XO Thames" w:hAnsi="XO Thames"/>
    </w:rPr>
  </w:style>
  <w:style w:type="paragraph" w:customStyle="1" w:styleId="1e">
    <w:name w:val="Обычный1"/>
    <w:link w:val="1f"/>
    <w:rsid w:val="00B37980"/>
    <w:rPr>
      <w:rFonts w:ascii="Calibri" w:hAnsi="Calibri"/>
    </w:rPr>
  </w:style>
  <w:style w:type="character" w:customStyle="1" w:styleId="1f">
    <w:name w:val="Обычный1"/>
    <w:link w:val="1e"/>
    <w:rsid w:val="00B37980"/>
    <w:rPr>
      <w:rFonts w:ascii="Calibri" w:hAnsi="Calibri"/>
    </w:rPr>
  </w:style>
  <w:style w:type="paragraph" w:customStyle="1" w:styleId="FontStyle20">
    <w:name w:val="Font Style20"/>
    <w:basedOn w:val="1a"/>
    <w:link w:val="FontStyle200"/>
    <w:rsid w:val="00B37980"/>
    <w:rPr>
      <w:rFonts w:ascii="Times New Roman" w:hAnsi="Times New Roman"/>
      <w:sz w:val="26"/>
    </w:rPr>
  </w:style>
  <w:style w:type="character" w:customStyle="1" w:styleId="FontStyle200">
    <w:name w:val="Font Style20"/>
    <w:basedOn w:val="1b"/>
    <w:link w:val="FontStyle20"/>
    <w:rsid w:val="00B37980"/>
    <w:rPr>
      <w:rFonts w:ascii="Times New Roman" w:hAnsi="Times New Roman"/>
      <w:sz w:val="26"/>
    </w:rPr>
  </w:style>
  <w:style w:type="paragraph" w:styleId="1f0">
    <w:name w:val="toc 1"/>
    <w:next w:val="a"/>
    <w:link w:val="1f1"/>
    <w:uiPriority w:val="39"/>
    <w:rsid w:val="00B37980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B37980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rsid w:val="00B3798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B37980"/>
    <w:rPr>
      <w:rFonts w:ascii="Calibri" w:hAnsi="Calibri"/>
      <w:b/>
    </w:rPr>
  </w:style>
  <w:style w:type="paragraph" w:customStyle="1" w:styleId="HeaderandFooter">
    <w:name w:val="Header and Footer"/>
    <w:link w:val="HeaderandFooter0"/>
    <w:rsid w:val="00B3798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3798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37980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37980"/>
    <w:rPr>
      <w:rFonts w:ascii="XO Thames" w:hAnsi="XO Thames"/>
      <w:sz w:val="28"/>
    </w:rPr>
  </w:style>
  <w:style w:type="paragraph" w:customStyle="1" w:styleId="2d">
    <w:name w:val="Гиперссылка2"/>
    <w:link w:val="2e"/>
    <w:rsid w:val="00B37980"/>
    <w:rPr>
      <w:color w:val="0000FF"/>
      <w:u w:val="single"/>
    </w:rPr>
  </w:style>
  <w:style w:type="character" w:customStyle="1" w:styleId="2e">
    <w:name w:val="Гиперссылка2"/>
    <w:link w:val="2d"/>
    <w:rsid w:val="00B37980"/>
    <w:rPr>
      <w:color w:val="0000FF"/>
      <w:u w:val="single"/>
    </w:rPr>
  </w:style>
  <w:style w:type="paragraph" w:customStyle="1" w:styleId="1f2">
    <w:name w:val="Гиперссылка1"/>
    <w:basedOn w:val="1a"/>
    <w:link w:val="1f3"/>
    <w:rsid w:val="00B37980"/>
    <w:rPr>
      <w:color w:val="0000FF"/>
      <w:u w:val="single"/>
    </w:rPr>
  </w:style>
  <w:style w:type="character" w:customStyle="1" w:styleId="1f3">
    <w:name w:val="Гиперссылка1"/>
    <w:basedOn w:val="1b"/>
    <w:link w:val="1f2"/>
    <w:rsid w:val="00B37980"/>
    <w:rPr>
      <w:color w:val="0000FF"/>
      <w:u w:val="single"/>
    </w:rPr>
  </w:style>
  <w:style w:type="paragraph" w:styleId="aa">
    <w:name w:val="No Spacing"/>
    <w:link w:val="ab"/>
    <w:rsid w:val="00B37980"/>
    <w:pPr>
      <w:widowControl/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B37980"/>
    <w:rPr>
      <w:rFonts w:ascii="Calibri" w:hAnsi="Calibri"/>
    </w:rPr>
  </w:style>
  <w:style w:type="paragraph" w:styleId="8">
    <w:name w:val="toc 8"/>
    <w:next w:val="a"/>
    <w:link w:val="80"/>
    <w:uiPriority w:val="39"/>
    <w:rsid w:val="00B37980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37980"/>
    <w:rPr>
      <w:rFonts w:ascii="XO Thames" w:hAnsi="XO Thames"/>
      <w:sz w:val="28"/>
    </w:rPr>
  </w:style>
  <w:style w:type="paragraph" w:styleId="ac">
    <w:name w:val="footer"/>
    <w:basedOn w:val="a"/>
    <w:link w:val="ad"/>
    <w:rsid w:val="00B37980"/>
    <w:pPr>
      <w:widowControl/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B37980"/>
    <w:rPr>
      <w:rFonts w:ascii="Calibri" w:hAnsi="Calibri"/>
    </w:rPr>
  </w:style>
  <w:style w:type="paragraph" w:customStyle="1" w:styleId="2f">
    <w:name w:val="Основной шрифт абзаца2"/>
    <w:link w:val="2f0"/>
    <w:rsid w:val="00B37980"/>
  </w:style>
  <w:style w:type="character" w:customStyle="1" w:styleId="2f0">
    <w:name w:val="Основной шрифт абзаца2"/>
    <w:link w:val="2f"/>
    <w:rsid w:val="00B37980"/>
  </w:style>
  <w:style w:type="paragraph" w:customStyle="1" w:styleId="1f4">
    <w:name w:val="Обычный1"/>
    <w:link w:val="1f5"/>
    <w:rsid w:val="00B37980"/>
    <w:rPr>
      <w:rFonts w:ascii="Calibri" w:hAnsi="Calibri"/>
    </w:rPr>
  </w:style>
  <w:style w:type="character" w:customStyle="1" w:styleId="1f5">
    <w:name w:val="Обычный1"/>
    <w:link w:val="1f4"/>
    <w:rsid w:val="00B37980"/>
    <w:rPr>
      <w:rFonts w:ascii="Calibri" w:hAnsi="Calibri"/>
    </w:rPr>
  </w:style>
  <w:style w:type="paragraph" w:styleId="53">
    <w:name w:val="toc 5"/>
    <w:next w:val="a"/>
    <w:link w:val="54"/>
    <w:uiPriority w:val="39"/>
    <w:rsid w:val="00B37980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B37980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B37980"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37980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rsid w:val="00B37980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sid w:val="00B3798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B37980"/>
    <w:rPr>
      <w:rFonts w:ascii="XO Thames" w:hAnsi="XO Thames"/>
      <w:b/>
      <w:sz w:val="24"/>
    </w:rPr>
  </w:style>
  <w:style w:type="paragraph" w:customStyle="1" w:styleId="55">
    <w:name w:val="Основной шрифт абзаца5"/>
    <w:link w:val="2"/>
    <w:rsid w:val="00B37980"/>
  </w:style>
  <w:style w:type="character" w:customStyle="1" w:styleId="21">
    <w:name w:val="Заголовок 2 Знак1"/>
    <w:link w:val="2"/>
    <w:rsid w:val="00B37980"/>
    <w:rPr>
      <w:rFonts w:ascii="XO Thames" w:hAnsi="XO Thames"/>
      <w:b/>
      <w:sz w:val="28"/>
    </w:rPr>
  </w:style>
  <w:style w:type="table" w:styleId="af2">
    <w:name w:val="Table Grid"/>
    <w:basedOn w:val="a1"/>
    <w:rsid w:val="00B37980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Body Text 2"/>
    <w:basedOn w:val="a"/>
    <w:link w:val="22"/>
    <w:pPr>
      <w:widowControl/>
      <w:spacing w:after="120" w:line="480" w:lineRule="auto"/>
    </w:pPr>
  </w:style>
  <w:style w:type="character" w:customStyle="1" w:styleId="22">
    <w:name w:val="Основной текст 2 Знак"/>
    <w:basedOn w:val="1"/>
    <w:link w:val="20"/>
    <w:rPr>
      <w:rFonts w:ascii="Calibri" w:hAnsi="Calibri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23">
    <w:name w:val="toc 2"/>
    <w:next w:val="a"/>
    <w:link w:val="24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a3">
    <w:name w:val="Balloon Text"/>
    <w:basedOn w:val="a"/>
    <w:link w:val="a4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5">
    <w:name w:val="Normal (Web)"/>
    <w:basedOn w:val="a"/>
    <w:link w:val="a6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Calibri" w:hAnsi="Calibri"/>
    </w:rPr>
  </w:style>
  <w:style w:type="character" w:customStyle="1" w:styleId="15">
    <w:name w:val="Обычный1"/>
    <w:link w:val="14"/>
    <w:rPr>
      <w:rFonts w:ascii="Calibri" w:hAnsi="Calibri"/>
    </w:rPr>
  </w:style>
  <w:style w:type="paragraph" w:customStyle="1" w:styleId="16">
    <w:name w:val="Обычный1"/>
    <w:link w:val="17"/>
    <w:rPr>
      <w:rFonts w:ascii="Calibri" w:hAnsi="Calibri"/>
    </w:rPr>
  </w:style>
  <w:style w:type="character" w:customStyle="1" w:styleId="17">
    <w:name w:val="Обычный1"/>
    <w:link w:val="16"/>
    <w:rPr>
      <w:rFonts w:ascii="Calibri" w:hAnsi="Calibri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37">
    <w:name w:val="toc 3"/>
    <w:next w:val="a"/>
    <w:link w:val="38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2b">
    <w:name w:val="Заголовок 2 Знак"/>
    <w:link w:val="2c"/>
    <w:rPr>
      <w:rFonts w:ascii="XO Thames" w:hAnsi="XO Thames"/>
      <w:b/>
      <w:sz w:val="28"/>
    </w:rPr>
  </w:style>
  <w:style w:type="character" w:customStyle="1" w:styleId="2c">
    <w:name w:val="Заголовок 2 Знак"/>
    <w:link w:val="2b"/>
    <w:rPr>
      <w:rFonts w:ascii="XO Thames" w:hAnsi="XO Thames"/>
      <w:b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Обычный1"/>
    <w:link w:val="1d"/>
    <w:rPr>
      <w:rFonts w:ascii="Calibri" w:hAnsi="Calibri"/>
    </w:rPr>
  </w:style>
  <w:style w:type="character" w:customStyle="1" w:styleId="1d">
    <w:name w:val="Обычный1"/>
    <w:link w:val="1c"/>
    <w:rPr>
      <w:rFonts w:ascii="Calibri" w:hAnsi="Calibri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styleId="a7">
    <w:name w:val="header"/>
    <w:basedOn w:val="a"/>
    <w:link w:val="a8"/>
    <w:pPr>
      <w:widowControl/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45">
    <w:name w:val="Гиперссылка4"/>
    <w:link w:val="a9"/>
    <w:rPr>
      <w:color w:val="0000FF"/>
      <w:u w:val="single"/>
    </w:rPr>
  </w:style>
  <w:style w:type="character" w:styleId="a9">
    <w:name w:val="Hyperlink"/>
    <w:link w:val="4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e">
    <w:name w:val="Обычный1"/>
    <w:link w:val="1f"/>
    <w:rPr>
      <w:rFonts w:ascii="Calibri" w:hAnsi="Calibri"/>
    </w:rPr>
  </w:style>
  <w:style w:type="character" w:customStyle="1" w:styleId="1f">
    <w:name w:val="Обычный1"/>
    <w:link w:val="1e"/>
    <w:rPr>
      <w:rFonts w:ascii="Calibri" w:hAnsi="Calibri"/>
    </w:rPr>
  </w:style>
  <w:style w:type="paragraph" w:customStyle="1" w:styleId="FontStyle20">
    <w:name w:val="Font Style20"/>
    <w:basedOn w:val="1a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b"/>
    <w:link w:val="FontStyle20"/>
    <w:rPr>
      <w:rFonts w:ascii="Times New Roman" w:hAnsi="Times New Roman"/>
      <w:sz w:val="26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f2">
    <w:name w:val="Гиперссылка1"/>
    <w:basedOn w:val="1a"/>
    <w:link w:val="1f3"/>
    <w:rPr>
      <w:color w:val="0000FF"/>
      <w:u w:val="single"/>
    </w:rPr>
  </w:style>
  <w:style w:type="character" w:customStyle="1" w:styleId="1f3">
    <w:name w:val="Гиперссылка1"/>
    <w:basedOn w:val="1b"/>
    <w:link w:val="1f2"/>
    <w:rPr>
      <w:color w:val="0000FF"/>
      <w:u w:val="single"/>
    </w:rPr>
  </w:style>
  <w:style w:type="paragraph" w:styleId="aa">
    <w:name w:val="No Spacing"/>
    <w:link w:val="ab"/>
    <w:pPr>
      <w:widowControl/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Pr>
      <w:rFonts w:ascii="Calibri" w:hAnsi="Calibri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footer"/>
    <w:basedOn w:val="a"/>
    <w:link w:val="ad"/>
    <w:pPr>
      <w:widowControl/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Calibri" w:hAnsi="Calibri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1f4">
    <w:name w:val="Обычный1"/>
    <w:link w:val="1f5"/>
    <w:rPr>
      <w:rFonts w:ascii="Calibri" w:hAnsi="Calibri"/>
    </w:rPr>
  </w:style>
  <w:style w:type="character" w:customStyle="1" w:styleId="1f5">
    <w:name w:val="Обычный1"/>
    <w:link w:val="1f4"/>
    <w:rPr>
      <w:rFonts w:ascii="Calibri" w:hAnsi="Calibri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5">
    <w:name w:val="Основной шрифт абзаца5"/>
    <w:link w:val="2"/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4</cp:revision>
  <dcterms:created xsi:type="dcterms:W3CDTF">2024-03-14T11:32:00Z</dcterms:created>
  <dcterms:modified xsi:type="dcterms:W3CDTF">2026-02-19T05:53:00Z</dcterms:modified>
</cp:coreProperties>
</file>