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567"/>
        <w:gridCol w:w="1984"/>
        <w:gridCol w:w="4645"/>
        <w:gridCol w:w="567"/>
        <w:gridCol w:w="1984"/>
      </w:tblGrid>
      <w:tr w:rsidR="00ED5E52" w:rsidRPr="00ED5E52" w14:paraId="770DF699" w14:textId="77777777" w:rsidTr="00EA125F">
        <w:trPr>
          <w:trHeight w:val="2835"/>
        </w:trPr>
        <w:tc>
          <w:tcPr>
            <w:tcW w:w="9747" w:type="dxa"/>
            <w:gridSpan w:val="5"/>
          </w:tcPr>
          <w:p w14:paraId="46F2D3E7" w14:textId="77777777" w:rsidR="00ED5E52" w:rsidRPr="00ED5E52" w:rsidRDefault="00ED5E52" w:rsidP="00ED5E52">
            <w:pPr>
              <w:spacing w:line="288" w:lineRule="auto"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bookmarkStart w:id="0" w:name="_Hlk534788097"/>
            <w:r w:rsidRPr="00ED5E52">
              <w:rPr>
                <w:rFonts w:ascii="XO Thames" w:eastAsia="Times New Roman" w:hAnsi="XO Thames" w:cs="Times New Roman"/>
                <w:noProof/>
                <w:szCs w:val="28"/>
                <w:lang w:eastAsia="ru-RU"/>
              </w:rPr>
              <w:drawing>
                <wp:inline distT="0" distB="0" distL="0" distR="0" wp14:anchorId="2EF2C070" wp14:editId="31CD4528">
                  <wp:extent cx="571500" cy="723900"/>
                  <wp:effectExtent l="0" t="0" r="0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82E57" w14:textId="77777777" w:rsidR="00ED5E52" w:rsidRPr="00ED5E52" w:rsidRDefault="00ED5E52" w:rsidP="00ED5E52">
            <w:pPr>
              <w:jc w:val="center"/>
              <w:rPr>
                <w:rFonts w:ascii="XO Thames" w:eastAsia="Times New Roman" w:hAnsi="XO Thames" w:cs="Times New Roman"/>
                <w:b/>
                <w:szCs w:val="28"/>
                <w:lang w:eastAsia="ru-RU"/>
              </w:rPr>
            </w:pPr>
            <w:r w:rsidRPr="00ED5E52">
              <w:rPr>
                <w:rFonts w:ascii="XO Thames" w:eastAsia="Times New Roman" w:hAnsi="XO Thames" w:cs="Times New Roman"/>
                <w:b/>
                <w:szCs w:val="28"/>
                <w:lang w:eastAsia="ru-RU"/>
              </w:rPr>
              <w:t xml:space="preserve">АДМИНИСТРАЦИЯ КАШИНСКОГО МУНИЦИПАЛЬНОГО ОКРУГА </w:t>
            </w:r>
            <w:r w:rsidRPr="00ED5E52">
              <w:rPr>
                <w:rFonts w:ascii="XO Thames" w:eastAsia="Times New Roman" w:hAnsi="XO Thames" w:cs="Times New Roman"/>
                <w:b/>
                <w:szCs w:val="28"/>
                <w:lang w:eastAsia="ru-RU"/>
              </w:rPr>
              <w:br/>
              <w:t>ТВЕРСКОЙ ОБЛАСТИ</w:t>
            </w:r>
          </w:p>
          <w:p w14:paraId="70D6AF3F" w14:textId="77777777" w:rsidR="00ED5E52" w:rsidRPr="00ED5E52" w:rsidRDefault="00ED5E52" w:rsidP="00ED5E52">
            <w:pPr>
              <w:spacing w:before="300"/>
              <w:jc w:val="center"/>
              <w:rPr>
                <w:rFonts w:ascii="XO Thames" w:eastAsia="Times New Roman" w:hAnsi="XO Thames" w:cs="Times New Roman"/>
                <w:spacing w:val="60"/>
                <w:sz w:val="32"/>
                <w:szCs w:val="32"/>
                <w:lang w:eastAsia="ru-RU"/>
              </w:rPr>
            </w:pPr>
            <w:r w:rsidRPr="00ED5E52">
              <w:rPr>
                <w:rFonts w:ascii="XO Thames" w:eastAsia="Times New Roman" w:hAnsi="XO Thames" w:cs="Times New Roman"/>
                <w:b/>
                <w:spacing w:val="60"/>
                <w:sz w:val="32"/>
                <w:szCs w:val="32"/>
                <w:lang w:eastAsia="ru-RU"/>
              </w:rPr>
              <w:t>ПОСТАНОВЛЕНИЕ</w:t>
            </w:r>
          </w:p>
        </w:tc>
      </w:tr>
      <w:tr w:rsidR="00ED5E52" w:rsidRPr="00ED5E52" w14:paraId="6B336D3D" w14:textId="77777777" w:rsidTr="00EA125F">
        <w:trPr>
          <w:trHeight w:val="60"/>
        </w:trPr>
        <w:tc>
          <w:tcPr>
            <w:tcW w:w="567" w:type="dxa"/>
          </w:tcPr>
          <w:p w14:paraId="6DBA4F61" w14:textId="77777777" w:rsidR="00ED5E52" w:rsidRPr="00ED5E52" w:rsidRDefault="00ED5E52" w:rsidP="00ED5E52">
            <w:pPr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ED5E52">
              <w:rPr>
                <w:rFonts w:ascii="XO Thames" w:eastAsia="Times New Roman" w:hAnsi="XO Thames" w:cs="Times New Roman"/>
                <w:szCs w:val="28"/>
                <w:lang w:eastAsia="ru-RU"/>
              </w:rPr>
              <w:t>от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F842990" w14:textId="2692C81B" w:rsidR="00ED5E52" w:rsidRPr="00ED5E52" w:rsidRDefault="002B20AE" w:rsidP="00ED5E52">
            <w:pPr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>
              <w:rPr>
                <w:rFonts w:ascii="XO Thames" w:eastAsia="Times New Roman" w:hAnsi="XO Thames" w:cs="Times New Roman"/>
                <w:szCs w:val="28"/>
                <w:lang w:eastAsia="ru-RU"/>
              </w:rPr>
              <w:t>02.04.2026</w:t>
            </w:r>
          </w:p>
        </w:tc>
        <w:tc>
          <w:tcPr>
            <w:tcW w:w="4645" w:type="dxa"/>
          </w:tcPr>
          <w:p w14:paraId="2C3B2D64" w14:textId="77777777" w:rsidR="00ED5E52" w:rsidRPr="00ED5E52" w:rsidRDefault="00ED5E52" w:rsidP="00ED5E52">
            <w:pPr>
              <w:ind w:left="991" w:right="1029"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ED5E52">
              <w:rPr>
                <w:rFonts w:ascii="XO Thames" w:eastAsia="Times New Roman" w:hAnsi="XO Thames" w:cs="Times New Roman"/>
                <w:szCs w:val="28"/>
                <w:lang w:eastAsia="ru-RU"/>
              </w:rPr>
              <w:t>г. Кашин</w:t>
            </w:r>
          </w:p>
        </w:tc>
        <w:tc>
          <w:tcPr>
            <w:tcW w:w="567" w:type="dxa"/>
          </w:tcPr>
          <w:p w14:paraId="75491204" w14:textId="77777777" w:rsidR="00ED5E52" w:rsidRPr="00ED5E52" w:rsidRDefault="00ED5E52" w:rsidP="00ED5E52">
            <w:pPr>
              <w:ind w:right="1479"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ED5E52">
              <w:rPr>
                <w:rFonts w:ascii="XO Thames" w:eastAsia="Times New Roman" w:hAnsi="XO Thames" w:cs="Times New Roman"/>
                <w:szCs w:val="28"/>
                <w:lang w:eastAsia="ru-RU"/>
              </w:rPr>
              <w:t>№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F45289B" w14:textId="46364096" w:rsidR="00ED5E52" w:rsidRPr="00ED5E52" w:rsidRDefault="002B20AE" w:rsidP="00ED5E52">
            <w:pPr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>
              <w:rPr>
                <w:rFonts w:ascii="XO Thames" w:eastAsia="Times New Roman" w:hAnsi="XO Thames" w:cs="Times New Roman"/>
                <w:szCs w:val="28"/>
                <w:lang w:eastAsia="ru-RU"/>
              </w:rPr>
              <w:t>296</w:t>
            </w:r>
          </w:p>
        </w:tc>
      </w:tr>
      <w:bookmarkEnd w:id="0"/>
    </w:tbl>
    <w:p w14:paraId="15F58C61" w14:textId="77777777" w:rsidR="00A36ACF" w:rsidRPr="00967A92" w:rsidRDefault="00A36ACF" w:rsidP="00A36ACF">
      <w:pPr>
        <w:contextualSpacing/>
        <w:rPr>
          <w:rFonts w:ascii="XO Thames" w:eastAsia="Times New Roman" w:hAnsi="XO Thames" w:cs="Times New Roman"/>
          <w:szCs w:val="28"/>
          <w:lang w:eastAsia="ru-RU"/>
        </w:rPr>
      </w:pPr>
    </w:p>
    <w:p w14:paraId="6ACC37EA" w14:textId="77777777" w:rsidR="00736469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Об установлении </w:t>
      </w:r>
    </w:p>
    <w:p w14:paraId="27001108" w14:textId="50DA8925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публичного сервитута</w:t>
      </w:r>
    </w:p>
    <w:p w14:paraId="489A26F0" w14:textId="7777777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5CD4A685" w14:textId="7777777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65051448" w14:textId="7777777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0EE7F171" w14:textId="57124CED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В соответствии с Земельным кодексом Российской Федерации, Уставом Кашинского </w:t>
      </w:r>
      <w:r w:rsidR="00ED5E52">
        <w:rPr>
          <w:rFonts w:ascii="XO Thames" w:eastAsia="Times New Roman" w:hAnsi="XO Thames" w:cs="Times New Roman"/>
          <w:szCs w:val="28"/>
          <w:lang w:eastAsia="ru-RU"/>
        </w:rPr>
        <w:t>муниципального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 округа Тверской области, на основании ходатайства Акционерного общества «Газпром газораспределение Тверь» от</w:t>
      </w:r>
      <w:r w:rsidR="00ED5E52">
        <w:rPr>
          <w:rFonts w:ascii="XO Thames" w:eastAsia="Times New Roman" w:hAnsi="XO Thames" w:cs="Times New Roman"/>
          <w:szCs w:val="28"/>
          <w:lang w:eastAsia="ru-RU"/>
        </w:rPr>
        <w:t> 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0</w:t>
      </w:r>
      <w:r w:rsidR="00ED5E52">
        <w:rPr>
          <w:rFonts w:ascii="XO Thames" w:eastAsia="Times New Roman" w:hAnsi="XO Thames" w:cs="Times New Roman"/>
          <w:szCs w:val="28"/>
          <w:lang w:eastAsia="ru-RU"/>
        </w:rPr>
        <w:t>9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.0</w:t>
      </w:r>
      <w:r w:rsidR="00ED5E52">
        <w:rPr>
          <w:rFonts w:ascii="XO Thames" w:eastAsia="Times New Roman" w:hAnsi="XO Thames" w:cs="Times New Roman"/>
          <w:szCs w:val="28"/>
          <w:lang w:eastAsia="ru-RU"/>
        </w:rPr>
        <w:t>2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.202</w:t>
      </w:r>
      <w:r w:rsidR="00ED5E52">
        <w:rPr>
          <w:rFonts w:ascii="XO Thames" w:eastAsia="Times New Roman" w:hAnsi="XO Thames" w:cs="Times New Roman"/>
          <w:szCs w:val="28"/>
          <w:lang w:eastAsia="ru-RU"/>
        </w:rPr>
        <w:t>6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r w:rsidR="00F64E04" w:rsidRPr="00967A92">
        <w:rPr>
          <w:rFonts w:ascii="XO Thames" w:eastAsia="Times New Roman" w:hAnsi="XO Thames" w:cs="Times New Roman"/>
          <w:szCs w:val="28"/>
          <w:lang w:eastAsia="ru-RU"/>
        </w:rPr>
        <w:t>№ 12/1</w:t>
      </w:r>
      <w:r w:rsidR="00ED5E52">
        <w:rPr>
          <w:rFonts w:ascii="XO Thames" w:eastAsia="Times New Roman" w:hAnsi="XO Thames" w:cs="Times New Roman"/>
          <w:szCs w:val="28"/>
          <w:lang w:eastAsia="ru-RU"/>
        </w:rPr>
        <w:t>84</w:t>
      </w:r>
      <w:r w:rsidR="00F64E04" w:rsidRPr="00967A92"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об</w:t>
      </w:r>
      <w:r w:rsidR="00F64E04" w:rsidRPr="00967A92"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установлении публичного сервитута</w:t>
      </w:r>
      <w:r w:rsidR="00357BDF"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r w:rsidR="00ED5E52">
        <w:rPr>
          <w:rFonts w:ascii="XO Thames" w:eastAsia="Times New Roman" w:hAnsi="XO Thames" w:cs="Times New Roman"/>
          <w:szCs w:val="28"/>
          <w:lang w:eastAsia="ru-RU"/>
        </w:rPr>
        <w:t>(с учетом</w:t>
      </w:r>
      <w:r w:rsidR="00DD6C17">
        <w:rPr>
          <w:rFonts w:ascii="XO Thames" w:eastAsia="Times New Roman" w:hAnsi="XO Thames" w:cs="Times New Roman"/>
          <w:szCs w:val="28"/>
          <w:lang w:eastAsia="ru-RU"/>
        </w:rPr>
        <w:t xml:space="preserve"> продления срока рассмотрения указанного ходатайства </w:t>
      </w:r>
      <w:r w:rsidR="003517A3">
        <w:rPr>
          <w:rFonts w:ascii="XO Thames" w:eastAsia="Times New Roman" w:hAnsi="XO Thames" w:cs="Times New Roman"/>
          <w:szCs w:val="28"/>
          <w:lang w:eastAsia="ru-RU"/>
        </w:rPr>
        <w:t xml:space="preserve">до 30 дней </w:t>
      </w:r>
      <w:r w:rsidR="00D27C42" w:rsidRPr="00D27C42">
        <w:rPr>
          <w:rFonts w:ascii="XO Thames" w:eastAsia="Times New Roman" w:hAnsi="XO Thames" w:cs="Times New Roman"/>
          <w:szCs w:val="28"/>
          <w:lang w:eastAsia="ru-RU"/>
        </w:rPr>
        <w:t>в связи с</w:t>
      </w:r>
      <w:r w:rsidR="00ED5E52">
        <w:rPr>
          <w:rFonts w:ascii="XO Thames" w:eastAsia="Times New Roman" w:hAnsi="XO Thames" w:cs="Times New Roman"/>
          <w:szCs w:val="28"/>
          <w:lang w:eastAsia="ru-RU"/>
        </w:rPr>
        <w:t> </w:t>
      </w:r>
      <w:r w:rsidR="00D27C42" w:rsidRPr="00D27C42">
        <w:rPr>
          <w:rFonts w:ascii="XO Thames" w:eastAsia="Times New Roman" w:hAnsi="XO Thames" w:cs="Times New Roman"/>
          <w:szCs w:val="28"/>
          <w:lang w:eastAsia="ru-RU"/>
        </w:rPr>
        <w:t>необходимостью получения дополнительной информации, необходимой для его объективного и всестороннего рассмотрения</w:t>
      </w:r>
      <w:r w:rsidR="00445923">
        <w:rPr>
          <w:rFonts w:ascii="XO Thames" w:eastAsia="Times New Roman" w:hAnsi="XO Thames" w:cs="Times New Roman"/>
          <w:szCs w:val="28"/>
          <w:lang w:eastAsia="ru-RU"/>
        </w:rPr>
        <w:t>)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, Администрация Кашинского </w:t>
      </w:r>
      <w:r w:rsidR="00ED5E52">
        <w:rPr>
          <w:rFonts w:ascii="XO Thames" w:eastAsia="Times New Roman" w:hAnsi="XO Thames" w:cs="Times New Roman"/>
          <w:szCs w:val="28"/>
          <w:lang w:eastAsia="ru-RU"/>
        </w:rPr>
        <w:t>муниципального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 округа </w:t>
      </w:r>
      <w:r w:rsidR="00ED5E52">
        <w:rPr>
          <w:rFonts w:ascii="XO Thames" w:eastAsia="Times New Roman" w:hAnsi="XO Thames" w:cs="Times New Roman"/>
          <w:szCs w:val="28"/>
          <w:lang w:eastAsia="ru-RU"/>
        </w:rPr>
        <w:t xml:space="preserve">Тверской области </w:t>
      </w:r>
    </w:p>
    <w:p w14:paraId="73262303" w14:textId="7777777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191A1551" w14:textId="7777777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ПОСТАНОВЛЯЕТ: </w:t>
      </w:r>
    </w:p>
    <w:p w14:paraId="18B07535" w14:textId="7777777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072FAAB3" w14:textId="197E05FB" w:rsidR="00DD4241" w:rsidRDefault="00A36ACF" w:rsidP="00345668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1. </w:t>
      </w:r>
      <w:r w:rsidR="003D156D" w:rsidRPr="00967A92">
        <w:rPr>
          <w:rFonts w:ascii="XO Thames" w:eastAsia="Times New Roman" w:hAnsi="XO Thames" w:cs="Times New Roman"/>
          <w:szCs w:val="28"/>
          <w:lang w:eastAsia="ru-RU"/>
        </w:rPr>
        <w:t>В соответствии с подпункт</w:t>
      </w:r>
      <w:r w:rsidR="00ED5E52">
        <w:rPr>
          <w:rFonts w:ascii="XO Thames" w:eastAsia="Times New Roman" w:hAnsi="XO Thames" w:cs="Times New Roman"/>
          <w:szCs w:val="28"/>
          <w:lang w:eastAsia="ru-RU"/>
        </w:rPr>
        <w:t>ом</w:t>
      </w:r>
      <w:r w:rsidR="003D156D" w:rsidRPr="00967A92">
        <w:rPr>
          <w:rFonts w:ascii="XO Thames" w:eastAsia="Times New Roman" w:hAnsi="XO Thames" w:cs="Times New Roman"/>
          <w:szCs w:val="28"/>
          <w:lang w:eastAsia="ru-RU"/>
        </w:rPr>
        <w:t xml:space="preserve"> 1 статьи 39.37</w:t>
      </w:r>
      <w:r w:rsidR="00ED5E52">
        <w:rPr>
          <w:rFonts w:ascii="XO Thames" w:eastAsia="Times New Roman" w:hAnsi="XO Thames" w:cs="Times New Roman"/>
          <w:szCs w:val="28"/>
          <w:lang w:eastAsia="ru-RU"/>
        </w:rPr>
        <w:t>, подпунктом</w:t>
      </w:r>
      <w:r w:rsidR="004262F4">
        <w:rPr>
          <w:rFonts w:ascii="XO Thames" w:eastAsia="Times New Roman" w:hAnsi="XO Thames" w:cs="Times New Roman"/>
          <w:szCs w:val="28"/>
          <w:lang w:eastAsia="ru-RU"/>
        </w:rPr>
        <w:t> </w:t>
      </w:r>
      <w:r w:rsidR="00ED5E52">
        <w:rPr>
          <w:rFonts w:ascii="XO Thames" w:eastAsia="Times New Roman" w:hAnsi="XO Thames" w:cs="Times New Roman"/>
          <w:szCs w:val="28"/>
          <w:lang w:eastAsia="ru-RU"/>
        </w:rPr>
        <w:t>2 пункта</w:t>
      </w:r>
      <w:r w:rsidR="004262F4">
        <w:rPr>
          <w:rFonts w:ascii="XO Thames" w:eastAsia="Times New Roman" w:hAnsi="XO Thames" w:cs="Times New Roman"/>
          <w:szCs w:val="28"/>
          <w:lang w:eastAsia="ru-RU"/>
        </w:rPr>
        <w:t> </w:t>
      </w:r>
      <w:r w:rsidR="00ED5E52">
        <w:rPr>
          <w:rFonts w:ascii="XO Thames" w:eastAsia="Times New Roman" w:hAnsi="XO Thames" w:cs="Times New Roman"/>
          <w:szCs w:val="28"/>
          <w:lang w:eastAsia="ru-RU"/>
        </w:rPr>
        <w:t>5 статьи 39.39</w:t>
      </w:r>
      <w:r w:rsidR="003D156D" w:rsidRPr="00967A92">
        <w:rPr>
          <w:rFonts w:ascii="XO Thames" w:eastAsia="Times New Roman" w:hAnsi="XO Thames" w:cs="Times New Roman"/>
          <w:szCs w:val="28"/>
          <w:lang w:eastAsia="ru-RU"/>
        </w:rPr>
        <w:t xml:space="preserve"> Земельного кодекса Российской Федерации у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становить публичный сервитут для использования объект</w:t>
      </w:r>
      <w:r w:rsidR="00CC7EA0">
        <w:rPr>
          <w:rFonts w:ascii="XO Thames" w:eastAsia="Times New Roman" w:hAnsi="XO Thames" w:cs="Times New Roman"/>
          <w:szCs w:val="28"/>
          <w:lang w:eastAsia="ru-RU" w:bidi="ru-RU"/>
        </w:rPr>
        <w:t>ов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земельных отношений в целях </w:t>
      </w:r>
      <w:r w:rsidR="004262F4">
        <w:rPr>
          <w:rFonts w:ascii="XO Thames" w:eastAsia="Times New Roman" w:hAnsi="XO Thames" w:cs="Times New Roman"/>
          <w:szCs w:val="28"/>
          <w:lang w:eastAsia="ru-RU" w:bidi="ru-RU"/>
        </w:rPr>
        <w:t xml:space="preserve">эксплуатации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линейн</w:t>
      </w:r>
      <w:r w:rsidR="00345668">
        <w:rPr>
          <w:rFonts w:ascii="XO Thames" w:eastAsia="Times New Roman" w:hAnsi="XO Thames" w:cs="Times New Roman"/>
          <w:szCs w:val="28"/>
          <w:lang w:eastAsia="ru-RU" w:bidi="ru-RU"/>
        </w:rPr>
        <w:t>ых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объект</w:t>
      </w:r>
      <w:r w:rsidR="00345668">
        <w:rPr>
          <w:rFonts w:ascii="XO Thames" w:eastAsia="Times New Roman" w:hAnsi="XO Thames" w:cs="Times New Roman"/>
          <w:szCs w:val="28"/>
          <w:lang w:eastAsia="ru-RU" w:bidi="ru-RU"/>
        </w:rPr>
        <w:t>ов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системы газоснабжения местного значения Кашинского </w:t>
      </w:r>
      <w:r w:rsidR="004262F4">
        <w:rPr>
          <w:rFonts w:ascii="XO Thames" w:eastAsia="Times New Roman" w:hAnsi="XO Thames" w:cs="Times New Roman"/>
          <w:szCs w:val="28"/>
          <w:lang w:eastAsia="ru-RU" w:bidi="ru-RU"/>
        </w:rPr>
        <w:t xml:space="preserve">муниципального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округа Тверской области</w:t>
      </w:r>
      <w:r w:rsidR="00DD4241">
        <w:rPr>
          <w:rFonts w:ascii="XO Thames" w:eastAsia="Times New Roman" w:hAnsi="XO Thames" w:cs="Times New Roman"/>
          <w:szCs w:val="28"/>
          <w:lang w:eastAsia="ru-RU" w:bidi="ru-RU"/>
        </w:rPr>
        <w:t xml:space="preserve">, необходимых </w:t>
      </w:r>
      <w:r w:rsidR="00DD4241" w:rsidRPr="00DD4241">
        <w:rPr>
          <w:rFonts w:ascii="XO Thames" w:eastAsia="Times New Roman" w:hAnsi="XO Thames" w:cs="Times New Roman"/>
          <w:szCs w:val="28"/>
          <w:lang w:eastAsia="ru-RU" w:bidi="ru-RU"/>
        </w:rPr>
        <w:t xml:space="preserve">для подключения (технологического присоединения) к </w:t>
      </w:r>
      <w:r w:rsidR="00DA4EA1">
        <w:rPr>
          <w:rFonts w:ascii="XO Thames" w:eastAsia="Times New Roman" w:hAnsi="XO Thames" w:cs="Times New Roman"/>
          <w:szCs w:val="28"/>
          <w:lang w:eastAsia="ru-RU" w:bidi="ru-RU"/>
        </w:rPr>
        <w:t xml:space="preserve">сети </w:t>
      </w:r>
      <w:r w:rsidR="00172379" w:rsidRPr="00172379">
        <w:rPr>
          <w:rFonts w:ascii="XO Thames" w:eastAsia="Times New Roman" w:hAnsi="XO Thames" w:cs="Times New Roman"/>
          <w:szCs w:val="28"/>
          <w:lang w:eastAsia="ru-RU" w:bidi="ru-RU"/>
        </w:rPr>
        <w:t>газораспредел</w:t>
      </w:r>
      <w:r w:rsidR="00CC2D66">
        <w:rPr>
          <w:rFonts w:ascii="XO Thames" w:eastAsia="Times New Roman" w:hAnsi="XO Thames" w:cs="Times New Roman"/>
          <w:szCs w:val="28"/>
          <w:lang w:eastAsia="ru-RU" w:bidi="ru-RU"/>
        </w:rPr>
        <w:t>ения</w:t>
      </w:r>
      <w:r w:rsidR="00196707">
        <w:rPr>
          <w:rFonts w:ascii="XO Thames" w:eastAsia="Times New Roman" w:hAnsi="XO Thames" w:cs="Times New Roman"/>
          <w:szCs w:val="28"/>
          <w:lang w:eastAsia="ru-RU" w:bidi="ru-RU"/>
        </w:rPr>
        <w:t xml:space="preserve">: </w:t>
      </w:r>
    </w:p>
    <w:p w14:paraId="47E72B6D" w14:textId="5C975C70" w:rsidR="00625A8E" w:rsidRDefault="00164EE0" w:rsidP="00345668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г</w:t>
      </w:r>
      <w:r w:rsidR="00A36ACF" w:rsidRPr="00967A92">
        <w:rPr>
          <w:rFonts w:ascii="XO Thames" w:eastAsia="Times New Roman" w:hAnsi="XO Thames" w:cs="Times New Roman"/>
          <w:szCs w:val="28"/>
          <w:lang w:eastAsia="ru-RU" w:bidi="ru-RU"/>
        </w:rPr>
        <w:t>азопровод</w:t>
      </w:r>
      <w:r w:rsidR="00345668">
        <w:rPr>
          <w:rFonts w:ascii="XO Thames" w:eastAsia="Times New Roman" w:hAnsi="XO Thames" w:cs="Times New Roman"/>
          <w:szCs w:val="28"/>
          <w:lang w:eastAsia="ru-RU" w:bidi="ru-RU"/>
        </w:rPr>
        <w:t>а</w:t>
      </w:r>
      <w:r w:rsidR="00A36ACF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низкого давления к жилому дому, расположенному</w:t>
      </w:r>
      <w:r w:rsidR="00A36ACF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по адресу: </w:t>
      </w:r>
      <w:bookmarkStart w:id="1" w:name="_Hlk133334854"/>
      <w:r w:rsidR="00A36ACF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Тверская область, Кашинский </w:t>
      </w:r>
      <w:r w:rsidR="00345668">
        <w:rPr>
          <w:rFonts w:ascii="XO Thames" w:eastAsia="Times New Roman" w:hAnsi="XO Thames" w:cs="Times New Roman"/>
          <w:szCs w:val="28"/>
          <w:lang w:eastAsia="ru-RU" w:bidi="ru-RU"/>
        </w:rPr>
        <w:t>муниципальный окру</w:t>
      </w:r>
      <w:r w:rsidR="00A36ACF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г,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деревня</w:t>
      </w:r>
      <w:r w:rsidR="00345668">
        <w:rPr>
          <w:rFonts w:ascii="XO Thames" w:eastAsia="Times New Roman" w:hAnsi="XO Thames" w:cs="Times New Roman"/>
          <w:szCs w:val="28"/>
          <w:lang w:eastAsia="ru-RU" w:bidi="ru-RU"/>
        </w:rPr>
        <w:t> Семеновское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, </w:t>
      </w:r>
      <w:r w:rsidR="00345668">
        <w:rPr>
          <w:rFonts w:ascii="XO Thames" w:eastAsia="Times New Roman" w:hAnsi="XO Thames" w:cs="Times New Roman"/>
          <w:szCs w:val="28"/>
          <w:lang w:eastAsia="ru-RU" w:bidi="ru-RU"/>
        </w:rPr>
        <w:t>дом 73</w:t>
      </w:r>
      <w:r w:rsidR="000360B8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(кадастровый номер земельного участка, в</w:t>
      </w:r>
      <w:r w:rsidR="00CF5C12" w:rsidRPr="00967A92">
        <w:rPr>
          <w:rFonts w:ascii="XO Thames" w:eastAsia="Times New Roman" w:hAnsi="XO Thames" w:cs="Times New Roman"/>
          <w:szCs w:val="28"/>
          <w:lang w:eastAsia="ru-RU" w:bidi="ru-RU"/>
        </w:rPr>
        <w:t> </w:t>
      </w:r>
      <w:r w:rsidR="000360B8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границах которого расположен </w:t>
      </w:r>
      <w:r w:rsidR="003D156D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указанный </w:t>
      </w:r>
      <w:r w:rsidR="000360B8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дом: </w:t>
      </w:r>
      <w:r w:rsidR="004B03CA" w:rsidRPr="00522F88">
        <w:rPr>
          <w:rFonts w:ascii="XO Thames" w:eastAsia="Times New Roman" w:hAnsi="XO Thames" w:cs="Times New Roman"/>
          <w:szCs w:val="28"/>
          <w:lang w:eastAsia="ru-RU" w:bidi="ru-RU"/>
        </w:rPr>
        <w:t>69:12:0240501:342</w:t>
      </w:r>
      <w:r w:rsidR="000360B8" w:rsidRPr="00967A92">
        <w:rPr>
          <w:rFonts w:ascii="XO Thames" w:eastAsia="Times New Roman" w:hAnsi="XO Thames" w:cs="Times New Roman"/>
          <w:szCs w:val="28"/>
          <w:lang w:eastAsia="ru-RU" w:bidi="ru-RU"/>
        </w:rPr>
        <w:t>)</w:t>
      </w:r>
      <w:bookmarkEnd w:id="1"/>
      <w:r w:rsidR="00625A8E">
        <w:rPr>
          <w:rFonts w:ascii="XO Thames" w:eastAsia="Times New Roman" w:hAnsi="XO Thames" w:cs="Times New Roman"/>
          <w:szCs w:val="28"/>
          <w:lang w:eastAsia="ru-RU" w:bidi="ru-RU"/>
        </w:rPr>
        <w:t>,</w:t>
      </w:r>
      <w:r w:rsidR="00A36ACF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54509204" w14:textId="0EA73DFF" w:rsidR="003F5E01" w:rsidRDefault="003F5E01" w:rsidP="003F5E01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газопровод</w:t>
      </w:r>
      <w:r>
        <w:rPr>
          <w:rFonts w:ascii="XO Thames" w:eastAsia="Times New Roman" w:hAnsi="XO Thames" w:cs="Times New Roman"/>
          <w:szCs w:val="28"/>
          <w:lang w:eastAsia="ru-RU" w:bidi="ru-RU"/>
        </w:rPr>
        <w:t>а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низкого давления к жилому дому, расположенному по адресу: Тверская область, Кашинский </w:t>
      </w:r>
      <w:r>
        <w:rPr>
          <w:rFonts w:ascii="XO Thames" w:eastAsia="Times New Roman" w:hAnsi="XO Thames" w:cs="Times New Roman"/>
          <w:szCs w:val="28"/>
          <w:lang w:eastAsia="ru-RU" w:bidi="ru-RU"/>
        </w:rPr>
        <w:t>муниципальный окру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г, деревня</w:t>
      </w:r>
      <w:r>
        <w:rPr>
          <w:rFonts w:ascii="XO Thames" w:eastAsia="Times New Roman" w:hAnsi="XO Thames" w:cs="Times New Roman"/>
          <w:szCs w:val="28"/>
          <w:lang w:eastAsia="ru-RU" w:bidi="ru-RU"/>
        </w:rPr>
        <w:t> Семеновское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, </w:t>
      </w:r>
      <w:r>
        <w:rPr>
          <w:rFonts w:ascii="XO Thames" w:eastAsia="Times New Roman" w:hAnsi="XO Thames" w:cs="Times New Roman"/>
          <w:szCs w:val="28"/>
          <w:lang w:eastAsia="ru-RU" w:bidi="ru-RU"/>
        </w:rPr>
        <w:t xml:space="preserve">дом </w:t>
      </w:r>
      <w:r w:rsidRPr="00FB6C02">
        <w:rPr>
          <w:rFonts w:ascii="XO Thames" w:eastAsia="Times New Roman" w:hAnsi="XO Thames" w:cs="Times New Roman"/>
          <w:szCs w:val="28"/>
          <w:lang w:eastAsia="ru-RU" w:bidi="ru-RU"/>
        </w:rPr>
        <w:t>74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(кадастровый номер земельного участка, в границах которого расположен указанный дом: </w:t>
      </w:r>
      <w:r w:rsidRPr="003F5E01">
        <w:rPr>
          <w:rFonts w:ascii="XO Thames" w:eastAsia="Times New Roman" w:hAnsi="XO Thames" w:cs="Times New Roman"/>
          <w:szCs w:val="28"/>
          <w:lang w:eastAsia="ru-RU" w:bidi="ru-RU"/>
        </w:rPr>
        <w:t>69:12:0240501:341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)</w:t>
      </w:r>
      <w:r>
        <w:rPr>
          <w:rFonts w:ascii="XO Thames" w:eastAsia="Times New Roman" w:hAnsi="XO Thames" w:cs="Times New Roman"/>
          <w:szCs w:val="28"/>
          <w:lang w:eastAsia="ru-RU" w:bidi="ru-RU"/>
        </w:rPr>
        <w:t>,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20C824CE" w14:textId="1557AEAB" w:rsidR="004B03CA" w:rsidRDefault="004B03CA" w:rsidP="004B03CA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газопровод</w:t>
      </w:r>
      <w:r>
        <w:rPr>
          <w:rFonts w:ascii="XO Thames" w:eastAsia="Times New Roman" w:hAnsi="XO Thames" w:cs="Times New Roman"/>
          <w:szCs w:val="28"/>
          <w:lang w:eastAsia="ru-RU" w:bidi="ru-RU"/>
        </w:rPr>
        <w:t>а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низкого давления к жилому дому, расположенному по адресу: Тверская область, Кашинский </w:t>
      </w:r>
      <w:r>
        <w:rPr>
          <w:rFonts w:ascii="XO Thames" w:eastAsia="Times New Roman" w:hAnsi="XO Thames" w:cs="Times New Roman"/>
          <w:szCs w:val="28"/>
          <w:lang w:eastAsia="ru-RU" w:bidi="ru-RU"/>
        </w:rPr>
        <w:t>муниципальный окру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г, деревня</w:t>
      </w:r>
      <w:r>
        <w:rPr>
          <w:rFonts w:ascii="XO Thames" w:eastAsia="Times New Roman" w:hAnsi="XO Thames" w:cs="Times New Roman"/>
          <w:szCs w:val="28"/>
          <w:lang w:eastAsia="ru-RU" w:bidi="ru-RU"/>
        </w:rPr>
        <w:t> Семеновское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, </w:t>
      </w:r>
      <w:r w:rsidRPr="00FB6C02">
        <w:rPr>
          <w:rFonts w:ascii="XO Thames" w:eastAsia="Times New Roman" w:hAnsi="XO Thames" w:cs="Times New Roman"/>
          <w:szCs w:val="28"/>
          <w:lang w:eastAsia="ru-RU" w:bidi="ru-RU"/>
        </w:rPr>
        <w:t>дом 7</w:t>
      </w:r>
      <w:r w:rsidR="003F5E01" w:rsidRPr="00FB6C02">
        <w:rPr>
          <w:rFonts w:ascii="XO Thames" w:eastAsia="Times New Roman" w:hAnsi="XO Thames" w:cs="Times New Roman"/>
          <w:szCs w:val="28"/>
          <w:lang w:eastAsia="ru-RU" w:bidi="ru-RU"/>
        </w:rPr>
        <w:t>5</w:t>
      </w:r>
      <w:r w:rsidR="00FB6C02" w:rsidRPr="00FB6C02">
        <w:rPr>
          <w:rFonts w:ascii="XO Thames" w:eastAsia="Times New Roman" w:hAnsi="XO Thames" w:cs="Times New Roman"/>
          <w:szCs w:val="28"/>
          <w:lang w:eastAsia="ru-RU" w:bidi="ru-RU"/>
        </w:rPr>
        <w:t>,</w:t>
      </w:r>
      <w:r w:rsidR="00FB6C02">
        <w:rPr>
          <w:rFonts w:ascii="XO Thames" w:eastAsia="Times New Roman" w:hAnsi="XO Thames" w:cs="Times New Roman"/>
          <w:szCs w:val="28"/>
          <w:lang w:eastAsia="ru-RU" w:bidi="ru-RU"/>
        </w:rPr>
        <w:t xml:space="preserve"> строение 1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(кадастровый номер земельного участка, в границах которого расположен указанный дом: </w:t>
      </w:r>
      <w:r w:rsidRPr="004B03CA">
        <w:rPr>
          <w:rFonts w:ascii="XO Thames" w:eastAsia="Times New Roman" w:hAnsi="XO Thames" w:cs="Times New Roman"/>
          <w:szCs w:val="28"/>
          <w:lang w:eastAsia="ru-RU" w:bidi="ru-RU"/>
        </w:rPr>
        <w:t>69:12:0240501:3</w:t>
      </w:r>
      <w:r w:rsidR="003F5E01">
        <w:rPr>
          <w:rFonts w:ascii="XO Thames" w:eastAsia="Times New Roman" w:hAnsi="XO Thames" w:cs="Times New Roman"/>
          <w:szCs w:val="28"/>
          <w:lang w:eastAsia="ru-RU" w:bidi="ru-RU"/>
        </w:rPr>
        <w:t>50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)</w:t>
      </w:r>
      <w:r>
        <w:rPr>
          <w:rFonts w:ascii="XO Thames" w:eastAsia="Times New Roman" w:hAnsi="XO Thames" w:cs="Times New Roman"/>
          <w:szCs w:val="28"/>
          <w:lang w:eastAsia="ru-RU" w:bidi="ru-RU"/>
        </w:rPr>
        <w:t>,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255C9289" w14:textId="326C3974" w:rsidR="003F5E01" w:rsidRDefault="003F5E01" w:rsidP="003F5E01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lastRenderedPageBreak/>
        <w:t>газопровод</w:t>
      </w:r>
      <w:r>
        <w:rPr>
          <w:rFonts w:ascii="XO Thames" w:eastAsia="Times New Roman" w:hAnsi="XO Thames" w:cs="Times New Roman"/>
          <w:szCs w:val="28"/>
          <w:lang w:eastAsia="ru-RU" w:bidi="ru-RU"/>
        </w:rPr>
        <w:t>а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низкого давления к жилому дому, расположенному по адресу: Тверская область, Кашинский </w:t>
      </w:r>
      <w:r>
        <w:rPr>
          <w:rFonts w:ascii="XO Thames" w:eastAsia="Times New Roman" w:hAnsi="XO Thames" w:cs="Times New Roman"/>
          <w:szCs w:val="28"/>
          <w:lang w:eastAsia="ru-RU" w:bidi="ru-RU"/>
        </w:rPr>
        <w:t>муниципальный окру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г, деревня</w:t>
      </w:r>
      <w:r>
        <w:rPr>
          <w:rFonts w:ascii="XO Thames" w:eastAsia="Times New Roman" w:hAnsi="XO Thames" w:cs="Times New Roman"/>
          <w:szCs w:val="28"/>
          <w:lang w:eastAsia="ru-RU" w:bidi="ru-RU"/>
        </w:rPr>
        <w:t> Семеновское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, </w:t>
      </w:r>
      <w:r>
        <w:rPr>
          <w:rFonts w:ascii="XO Thames" w:eastAsia="Times New Roman" w:hAnsi="XO Thames" w:cs="Times New Roman"/>
          <w:szCs w:val="28"/>
          <w:lang w:eastAsia="ru-RU" w:bidi="ru-RU"/>
        </w:rPr>
        <w:t xml:space="preserve">дом </w:t>
      </w:r>
      <w:r w:rsidR="00CD4C82" w:rsidRPr="00FB6C02">
        <w:rPr>
          <w:rFonts w:ascii="XO Thames" w:eastAsia="Times New Roman" w:hAnsi="XO Thames" w:cs="Times New Roman"/>
          <w:szCs w:val="28"/>
          <w:lang w:eastAsia="ru-RU" w:bidi="ru-RU"/>
        </w:rPr>
        <w:t>103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(кадастровый номер земельного участка, в границах которого расположен указанный дом: </w:t>
      </w:r>
      <w:r w:rsidR="00CD4C82" w:rsidRPr="00CD4C82">
        <w:rPr>
          <w:rFonts w:ascii="XO Thames" w:eastAsia="Times New Roman" w:hAnsi="XO Thames" w:cs="Times New Roman"/>
          <w:szCs w:val="28"/>
          <w:lang w:eastAsia="ru-RU" w:bidi="ru-RU"/>
        </w:rPr>
        <w:t>69:12:0240501:352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)</w:t>
      </w:r>
      <w:r>
        <w:rPr>
          <w:rFonts w:ascii="XO Thames" w:eastAsia="Times New Roman" w:hAnsi="XO Thames" w:cs="Times New Roman"/>
          <w:szCs w:val="28"/>
          <w:lang w:eastAsia="ru-RU" w:bidi="ru-RU"/>
        </w:rPr>
        <w:t>,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13125026" w14:textId="49D82908" w:rsidR="00CF5C12" w:rsidRPr="00967A92" w:rsidRDefault="00A36ACF" w:rsidP="00625A8E">
      <w:pPr>
        <w:widowControl w:val="0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(</w:t>
      </w:r>
      <w:r w:rsidRPr="00BB3683">
        <w:rPr>
          <w:rFonts w:ascii="XO Thames" w:eastAsia="Times New Roman" w:hAnsi="XO Thames" w:cs="Times New Roman"/>
          <w:szCs w:val="28"/>
          <w:lang w:eastAsia="ru-RU" w:bidi="ru-RU"/>
        </w:rPr>
        <w:t>далее также — линейны</w:t>
      </w:r>
      <w:r w:rsidR="00C9579E">
        <w:rPr>
          <w:rFonts w:ascii="XO Thames" w:eastAsia="Times New Roman" w:hAnsi="XO Thames" w:cs="Times New Roman"/>
          <w:szCs w:val="28"/>
          <w:lang w:eastAsia="ru-RU" w:bidi="ru-RU"/>
        </w:rPr>
        <w:t>е</w:t>
      </w:r>
      <w:r w:rsidRPr="00BB3683">
        <w:rPr>
          <w:rFonts w:ascii="XO Thames" w:eastAsia="Times New Roman" w:hAnsi="XO Thames" w:cs="Times New Roman"/>
          <w:szCs w:val="28"/>
          <w:lang w:eastAsia="ru-RU" w:bidi="ru-RU"/>
        </w:rPr>
        <w:t xml:space="preserve"> объект</w:t>
      </w:r>
      <w:r w:rsidR="00C9579E">
        <w:rPr>
          <w:rFonts w:ascii="XO Thames" w:eastAsia="Times New Roman" w:hAnsi="XO Thames" w:cs="Times New Roman"/>
          <w:szCs w:val="28"/>
          <w:lang w:eastAsia="ru-RU" w:bidi="ru-RU"/>
        </w:rPr>
        <w:t>ы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) в отношении </w:t>
      </w:r>
      <w:r w:rsidR="00CF5C12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следующих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объект</w:t>
      </w:r>
      <w:r w:rsidR="00CF5C12" w:rsidRPr="00967A92">
        <w:rPr>
          <w:rFonts w:ascii="XO Thames" w:eastAsia="Times New Roman" w:hAnsi="XO Thames" w:cs="Times New Roman"/>
          <w:szCs w:val="28"/>
          <w:lang w:eastAsia="ru-RU" w:bidi="ru-RU"/>
        </w:rPr>
        <w:t>ов земельных отношений</w:t>
      </w:r>
      <w:r w:rsidR="003D156D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(далее соответственно также — объекты земельных отношений, публичный сервитут): </w:t>
      </w:r>
    </w:p>
    <w:p w14:paraId="1258752B" w14:textId="6F6756D7" w:rsidR="000A6972" w:rsidRPr="001462EE" w:rsidRDefault="000A6972" w:rsidP="00DF28EA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bookmarkStart w:id="2" w:name="_Hlk176786633"/>
      <w:r w:rsidRPr="001462EE">
        <w:rPr>
          <w:rFonts w:ascii="XO Thames" w:eastAsia="Times New Roman" w:hAnsi="XO Thames" w:cs="Times New Roman"/>
          <w:szCs w:val="28"/>
          <w:lang w:eastAsia="ru-RU" w:bidi="ru-RU"/>
        </w:rPr>
        <w:t>1.</w:t>
      </w:r>
      <w:r w:rsidR="00C9579E" w:rsidRPr="001462EE">
        <w:rPr>
          <w:rFonts w:ascii="XO Thames" w:eastAsia="Times New Roman" w:hAnsi="XO Thames" w:cs="Times New Roman"/>
          <w:szCs w:val="28"/>
          <w:lang w:eastAsia="ru-RU" w:bidi="ru-RU"/>
        </w:rPr>
        <w:t>1</w:t>
      </w: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>. </w:t>
      </w:r>
      <w:r w:rsidR="00B52E7F" w:rsidRPr="001462EE">
        <w:rPr>
          <w:rFonts w:ascii="XO Thames" w:eastAsia="Times New Roman" w:hAnsi="XO Thames" w:cs="Times New Roman"/>
          <w:szCs w:val="28"/>
          <w:lang w:eastAsia="ru-RU" w:bidi="ru-RU"/>
        </w:rPr>
        <w:t>част</w:t>
      </w:r>
      <w:r w:rsidR="00DF28EA" w:rsidRPr="001462EE">
        <w:rPr>
          <w:rFonts w:ascii="XO Thames" w:eastAsia="Times New Roman" w:hAnsi="XO Thames" w:cs="Times New Roman"/>
          <w:szCs w:val="28"/>
          <w:lang w:eastAsia="ru-RU" w:bidi="ru-RU"/>
        </w:rPr>
        <w:t>и</w:t>
      </w:r>
      <w:r w:rsidR="00B52E7F"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>зем</w:t>
      </w:r>
      <w:r w:rsidR="00B52E7F" w:rsidRPr="001462EE">
        <w:rPr>
          <w:rFonts w:ascii="XO Thames" w:eastAsia="Times New Roman" w:hAnsi="XO Thames" w:cs="Times New Roman"/>
          <w:szCs w:val="28"/>
          <w:lang w:eastAsia="ru-RU" w:bidi="ru-RU"/>
        </w:rPr>
        <w:t>ельного участка</w:t>
      </w: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r w:rsidR="00B52E7F"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с кадастровым № </w:t>
      </w:r>
      <w:r w:rsidR="002D4C7C" w:rsidRPr="001462EE">
        <w:rPr>
          <w:rFonts w:ascii="XO Thames" w:eastAsia="Times New Roman" w:hAnsi="XO Thames" w:cs="Times New Roman"/>
          <w:szCs w:val="28"/>
          <w:lang w:eastAsia="ru-RU" w:bidi="ru-RU"/>
        </w:rPr>
        <w:t>69:12:0240501:499</w:t>
      </w:r>
      <w:r w:rsidR="00DF28EA"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, </w:t>
      </w: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площадью </w:t>
      </w:r>
      <w:r w:rsidR="00857D5A" w:rsidRPr="001462EE">
        <w:rPr>
          <w:rFonts w:ascii="XO Thames" w:eastAsia="Times New Roman" w:hAnsi="XO Thames" w:cs="Times New Roman"/>
          <w:szCs w:val="28"/>
          <w:lang w:eastAsia="ru-RU" w:bidi="ru-RU"/>
        </w:rPr>
        <w:t>29</w:t>
      </w: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 кв. м, </w:t>
      </w:r>
      <w:r w:rsidR="003C6185">
        <w:rPr>
          <w:rFonts w:ascii="XO Thames" w:eastAsia="Times New Roman" w:hAnsi="XO Thames" w:cs="Times New Roman"/>
          <w:szCs w:val="28"/>
          <w:lang w:eastAsia="ru-RU" w:bidi="ru-RU"/>
        </w:rPr>
        <w:t>адрес (</w:t>
      </w: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>местоположение</w:t>
      </w:r>
      <w:r w:rsidR="003C6185">
        <w:rPr>
          <w:rFonts w:ascii="XO Thames" w:eastAsia="Times New Roman" w:hAnsi="XO Thames" w:cs="Times New Roman"/>
          <w:szCs w:val="28"/>
          <w:lang w:eastAsia="ru-RU" w:bidi="ru-RU"/>
        </w:rPr>
        <w:t>)</w:t>
      </w: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: Тверская область, Кашинский </w:t>
      </w:r>
      <w:r w:rsidR="002D4C7C" w:rsidRPr="001462EE">
        <w:rPr>
          <w:rFonts w:ascii="XO Thames" w:eastAsia="Times New Roman" w:hAnsi="XO Thames" w:cs="Times New Roman"/>
          <w:szCs w:val="28"/>
          <w:lang w:eastAsia="ru-RU" w:bidi="ru-RU"/>
        </w:rPr>
        <w:t>муниципальный</w:t>
      </w: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 округ, деревн</w:t>
      </w:r>
      <w:r w:rsidR="00767ED2" w:rsidRPr="001462EE">
        <w:rPr>
          <w:rFonts w:ascii="XO Thames" w:eastAsia="Times New Roman" w:hAnsi="XO Thames" w:cs="Times New Roman"/>
          <w:szCs w:val="28"/>
          <w:lang w:eastAsia="ru-RU" w:bidi="ru-RU"/>
        </w:rPr>
        <w:t>я</w:t>
      </w: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r w:rsidR="002D4C7C" w:rsidRPr="001462EE">
        <w:rPr>
          <w:rFonts w:ascii="XO Thames" w:eastAsia="Times New Roman" w:hAnsi="XO Thames" w:cs="Times New Roman"/>
          <w:szCs w:val="28"/>
          <w:lang w:eastAsia="ru-RU" w:bidi="ru-RU"/>
        </w:rPr>
        <w:t>Семеновское</w:t>
      </w: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; </w:t>
      </w:r>
    </w:p>
    <w:bookmarkEnd w:id="2"/>
    <w:p w14:paraId="082D050B" w14:textId="50E5E891" w:rsidR="00DF28EA" w:rsidRPr="001462EE" w:rsidRDefault="00DF28EA" w:rsidP="00DF28EA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1.2. частей земельного участка с кадастровым № 69:12:0240501:504: </w:t>
      </w:r>
    </w:p>
    <w:p w14:paraId="175ED07E" w14:textId="6B17D4AD" w:rsidR="004D6783" w:rsidRPr="001462EE" w:rsidRDefault="004D6783" w:rsidP="004D6783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площадью 26 кв. м, адрес (местоположение): Тверская область, Кашинский муниципальный округ, деревня Семеновское; </w:t>
      </w:r>
    </w:p>
    <w:p w14:paraId="4457C45A" w14:textId="38A6976A" w:rsidR="004D6783" w:rsidRPr="001462EE" w:rsidRDefault="00DF28EA" w:rsidP="004D6783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площадью </w:t>
      </w:r>
      <w:r w:rsidR="004D6783" w:rsidRPr="001462EE">
        <w:rPr>
          <w:rFonts w:ascii="XO Thames" w:eastAsia="Times New Roman" w:hAnsi="XO Thames" w:cs="Times New Roman"/>
          <w:szCs w:val="28"/>
          <w:lang w:eastAsia="ru-RU" w:bidi="ru-RU"/>
        </w:rPr>
        <w:t>63</w:t>
      </w: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 кв. м, </w:t>
      </w:r>
      <w:r w:rsidR="004D6783"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адрес (местоположение): Тверская область, Кашинский муниципальный округ, деревня Семеновское; </w:t>
      </w:r>
    </w:p>
    <w:p w14:paraId="79099394" w14:textId="3916DF19" w:rsidR="004D6783" w:rsidRPr="001462EE" w:rsidRDefault="004D6783" w:rsidP="004D6783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площадью 169 кв. м, адрес (местоположение): Тверская область, Кашинский муниципальный округ, деревня Семеновское; </w:t>
      </w:r>
    </w:p>
    <w:p w14:paraId="695BD0E1" w14:textId="775B4300" w:rsidR="004D6783" w:rsidRPr="001462EE" w:rsidRDefault="004D6783" w:rsidP="004D6783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площадью 657 кв. м, адрес (местоположение): Тверская область, Кашинский муниципальный округ, деревня Семеновское; </w:t>
      </w:r>
    </w:p>
    <w:p w14:paraId="5D013BF5" w14:textId="7064598E" w:rsidR="00355B1F" w:rsidRPr="001462EE" w:rsidRDefault="00355B1F" w:rsidP="00355B1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1.3. частей земельного участка с кадастровым № 69:12:0240501:505: </w:t>
      </w:r>
    </w:p>
    <w:p w14:paraId="1366017F" w14:textId="534AD634" w:rsidR="00355B1F" w:rsidRPr="001462EE" w:rsidRDefault="00355B1F" w:rsidP="00355B1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 xml:space="preserve">площадью 42 кв. м, адрес (местоположение): Тверская область, Кашинский муниципальный округ, деревня Семеновское; </w:t>
      </w:r>
    </w:p>
    <w:p w14:paraId="10581D0E" w14:textId="526F7C05" w:rsidR="00D91329" w:rsidRPr="00D91329" w:rsidRDefault="00D91329" w:rsidP="00D91329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1462EE">
        <w:rPr>
          <w:rFonts w:ascii="XO Thames" w:eastAsia="Times New Roman" w:hAnsi="XO Thames" w:cs="Times New Roman"/>
          <w:szCs w:val="28"/>
          <w:lang w:eastAsia="ru-RU" w:bidi="ru-RU"/>
        </w:rPr>
        <w:t>площадью 826 кв. м, адрес (местоположение): Тверская область, Кашинский муниципальный округ, деревня Семеновское.</w:t>
      </w:r>
      <w:r w:rsidRPr="00D91329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775A582E" w14:textId="7AF640FF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2. Утвердить прилагаем</w:t>
      </w:r>
      <w:r w:rsidR="008F5811" w:rsidRPr="00967A92">
        <w:rPr>
          <w:rFonts w:ascii="XO Thames" w:eastAsia="Times New Roman" w:hAnsi="XO Thames" w:cs="Times New Roman"/>
          <w:szCs w:val="28"/>
          <w:lang w:eastAsia="ru-RU" w:bidi="ru-RU"/>
        </w:rPr>
        <w:t>ые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bookmarkStart w:id="3" w:name="_Hlk133331694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схем</w:t>
      </w:r>
      <w:r w:rsidR="008F5811" w:rsidRPr="00967A92">
        <w:rPr>
          <w:rFonts w:ascii="XO Thames" w:eastAsia="Times New Roman" w:hAnsi="XO Thames" w:cs="Times New Roman"/>
          <w:szCs w:val="28"/>
          <w:lang w:eastAsia="ru-RU" w:bidi="ru-RU"/>
        </w:rPr>
        <w:t>ы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расположения границ публичного сервитута</w:t>
      </w:r>
      <w:bookmarkStart w:id="4" w:name="bookmark6"/>
      <w:bookmarkEnd w:id="4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(границы публичного сервитута). </w:t>
      </w:r>
    </w:p>
    <w:bookmarkEnd w:id="3"/>
    <w:p w14:paraId="7265DA00" w14:textId="20B65945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3. Определить обладателем публичного сервитута — </w:t>
      </w:r>
      <w:bookmarkStart w:id="5" w:name="_Hlk133413131"/>
      <w:bookmarkStart w:id="6" w:name="_Hlk133477600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Акционерное общество «Газпром газораспределение Тверь»</w:t>
      </w:r>
      <w:bookmarkEnd w:id="5"/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bookmarkEnd w:id="6"/>
      <w:r w:rsidRPr="00967A92">
        <w:rPr>
          <w:rFonts w:ascii="XO Thames" w:eastAsia="Times New Roman" w:hAnsi="XO Thames" w:cs="Times New Roman"/>
          <w:szCs w:val="28"/>
          <w:lang w:eastAsia="ru-RU"/>
        </w:rPr>
        <w:t>(ОГРН: 1026900564129, ИНН:</w:t>
      </w:r>
      <w:r w:rsidR="007B4FA2" w:rsidRPr="00967A92">
        <w:rPr>
          <w:rFonts w:ascii="XO Thames" w:eastAsia="Times New Roman" w:hAnsi="XO Thames" w:cs="Times New Roman"/>
          <w:szCs w:val="28"/>
          <w:lang w:eastAsia="ru-RU"/>
        </w:rPr>
        <w:t> 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6900000364)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. </w:t>
      </w:r>
    </w:p>
    <w:p w14:paraId="4869313A" w14:textId="7D05EF8E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4. </w:t>
      </w:r>
      <w:r w:rsidR="00307299" w:rsidRPr="00967A92">
        <w:rPr>
          <w:rFonts w:ascii="XO Thames" w:eastAsia="Times New Roman" w:hAnsi="XO Thames" w:cs="Times New Roman"/>
          <w:szCs w:val="28"/>
          <w:lang w:eastAsia="ru-RU" w:bidi="ru-RU"/>
        </w:rPr>
        <w:t>Установить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срок публичного сервитута — 10 лет.</w:t>
      </w:r>
      <w:bookmarkStart w:id="7" w:name="bookmark7"/>
      <w:bookmarkEnd w:id="7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06926866" w14:textId="77777777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Считать публичный сервитут установленным со дня внесения сведений о нем в Единый государственный реестр недвижимости. </w:t>
      </w:r>
    </w:p>
    <w:p w14:paraId="3A7082C1" w14:textId="032D0764" w:rsidR="00861CF0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bookmarkStart w:id="8" w:name="_Hlk177109434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5. Срок, в течение которого использование объект</w:t>
      </w:r>
      <w:r w:rsidR="00BB304F" w:rsidRPr="00967A92">
        <w:rPr>
          <w:rFonts w:ascii="XO Thames" w:eastAsia="Times New Roman" w:hAnsi="XO Thames" w:cs="Times New Roman"/>
          <w:szCs w:val="28"/>
          <w:lang w:eastAsia="ru-RU" w:bidi="ru-RU"/>
        </w:rPr>
        <w:t>ов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земельных отношений и (или) расположенн</w:t>
      </w:r>
      <w:r w:rsidR="00BB304F" w:rsidRPr="00967A92">
        <w:rPr>
          <w:rFonts w:ascii="XO Thames" w:eastAsia="Times New Roman" w:hAnsi="XO Thames" w:cs="Times New Roman"/>
          <w:szCs w:val="28"/>
          <w:lang w:eastAsia="ru-RU" w:bidi="ru-RU"/>
        </w:rPr>
        <w:t>ых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на н</w:t>
      </w:r>
      <w:r w:rsidR="00CC7EA0">
        <w:rPr>
          <w:rFonts w:ascii="XO Thames" w:eastAsia="Times New Roman" w:hAnsi="XO Thames" w:cs="Times New Roman"/>
          <w:szCs w:val="28"/>
          <w:lang w:eastAsia="ru-RU" w:bidi="ru-RU"/>
        </w:rPr>
        <w:t>их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объект</w:t>
      </w:r>
      <w:r w:rsidR="00BB304F" w:rsidRPr="00967A92">
        <w:rPr>
          <w:rFonts w:ascii="XO Thames" w:eastAsia="Times New Roman" w:hAnsi="XO Thames" w:cs="Times New Roman"/>
          <w:szCs w:val="28"/>
          <w:lang w:eastAsia="ru-RU" w:bidi="ru-RU"/>
        </w:rPr>
        <w:t>ов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недвижимого имущества в соответствии с их разрешенным использованием будет невозможно или существенно затруднено в связи с осуществлением публичного сервитута (при наличии такого срока): </w:t>
      </w:r>
      <w:r w:rsidR="009F0E3A">
        <w:rPr>
          <w:rFonts w:ascii="XO Thames" w:eastAsia="Times New Roman" w:hAnsi="XO Thames" w:cs="Times New Roman"/>
          <w:szCs w:val="28"/>
          <w:lang w:eastAsia="ru-RU" w:bidi="ru-RU"/>
        </w:rPr>
        <w:t>н</w:t>
      </w:r>
      <w:r w:rsidR="00F47749">
        <w:rPr>
          <w:rFonts w:ascii="XO Thames" w:eastAsia="Times New Roman" w:hAnsi="XO Thames" w:cs="Times New Roman"/>
          <w:szCs w:val="28"/>
          <w:lang w:eastAsia="ru-RU" w:bidi="ru-RU"/>
        </w:rPr>
        <w:t>е применимо</w:t>
      </w:r>
      <w:r w:rsidR="00861CF0">
        <w:rPr>
          <w:rFonts w:ascii="XO Thames" w:eastAsia="Times New Roman" w:hAnsi="XO Thames" w:cs="Times New Roman"/>
          <w:szCs w:val="28"/>
          <w:lang w:eastAsia="ru-RU" w:bidi="ru-RU"/>
        </w:rPr>
        <w:t xml:space="preserve">. </w:t>
      </w:r>
    </w:p>
    <w:bookmarkEnd w:id="8"/>
    <w:p w14:paraId="71FC97C2" w14:textId="69871670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C30DE1">
        <w:rPr>
          <w:rFonts w:ascii="XO Thames" w:eastAsia="Times New Roman" w:hAnsi="XO Thames" w:cs="Times New Roman"/>
          <w:szCs w:val="28"/>
          <w:lang w:eastAsia="ru-RU" w:bidi="ru-RU"/>
        </w:rPr>
        <w:t>6. Размещение линейн</w:t>
      </w:r>
      <w:r w:rsidR="00C30DE1">
        <w:rPr>
          <w:rFonts w:ascii="XO Thames" w:eastAsia="Times New Roman" w:hAnsi="XO Thames" w:cs="Times New Roman"/>
          <w:szCs w:val="28"/>
          <w:lang w:eastAsia="ru-RU" w:bidi="ru-RU"/>
        </w:rPr>
        <w:t>ых</w:t>
      </w:r>
      <w:r w:rsidRPr="00C30DE1">
        <w:rPr>
          <w:rFonts w:ascii="XO Thames" w:eastAsia="Times New Roman" w:hAnsi="XO Thames" w:cs="Times New Roman"/>
          <w:szCs w:val="28"/>
          <w:lang w:eastAsia="ru-RU" w:bidi="ru-RU"/>
        </w:rPr>
        <w:t xml:space="preserve"> объект</w:t>
      </w:r>
      <w:r w:rsidR="00C30DE1">
        <w:rPr>
          <w:rFonts w:ascii="XO Thames" w:eastAsia="Times New Roman" w:hAnsi="XO Thames" w:cs="Times New Roman"/>
          <w:szCs w:val="28"/>
          <w:lang w:eastAsia="ru-RU" w:bidi="ru-RU"/>
        </w:rPr>
        <w:t>ов</w:t>
      </w:r>
      <w:r w:rsidRPr="00C30DE1">
        <w:rPr>
          <w:rFonts w:ascii="XO Thames" w:eastAsia="Times New Roman" w:hAnsi="XO Thames" w:cs="Times New Roman"/>
          <w:szCs w:val="28"/>
          <w:lang w:eastAsia="ru-RU" w:bidi="ru-RU"/>
        </w:rPr>
        <w:t xml:space="preserve"> предусмотрено следующими документами: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0256E7C3" w14:textId="62FC3801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6.1. договором от </w:t>
      </w:r>
      <w:r w:rsidR="00C30DE1">
        <w:rPr>
          <w:rFonts w:ascii="XO Thames" w:eastAsia="Times New Roman" w:hAnsi="XO Thames" w:cs="Times New Roman"/>
          <w:szCs w:val="28"/>
          <w:lang w:eastAsia="ru-RU" w:bidi="ru-RU"/>
        </w:rPr>
        <w:t>28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.0</w:t>
      </w:r>
      <w:r w:rsidR="00C30DE1">
        <w:rPr>
          <w:rFonts w:ascii="XO Thames" w:eastAsia="Times New Roman" w:hAnsi="XO Thames" w:cs="Times New Roman"/>
          <w:szCs w:val="28"/>
          <w:lang w:eastAsia="ru-RU" w:bidi="ru-RU"/>
        </w:rPr>
        <w:t>3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.202</w:t>
      </w:r>
      <w:r w:rsidR="00C30DE1">
        <w:rPr>
          <w:rFonts w:ascii="XO Thames" w:eastAsia="Times New Roman" w:hAnsi="XO Thames" w:cs="Times New Roman"/>
          <w:szCs w:val="28"/>
          <w:lang w:eastAsia="ru-RU" w:bidi="ru-RU"/>
        </w:rPr>
        <w:t>2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№ ТОГ-</w:t>
      </w:r>
      <w:r w:rsidR="00E75233">
        <w:rPr>
          <w:rFonts w:ascii="XO Thames" w:eastAsia="Times New Roman" w:hAnsi="XO Thames" w:cs="Times New Roman"/>
          <w:szCs w:val="28"/>
          <w:lang w:eastAsia="ru-RU" w:bidi="ru-RU"/>
        </w:rPr>
        <w:t>Каш-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Д-</w:t>
      </w:r>
      <w:r w:rsidR="00E33DE1" w:rsidRPr="00967A92">
        <w:rPr>
          <w:rFonts w:ascii="XO Thames" w:eastAsia="Times New Roman" w:hAnsi="XO Thames" w:cs="Times New Roman"/>
          <w:szCs w:val="28"/>
          <w:lang w:eastAsia="ru-RU" w:bidi="ru-RU"/>
        </w:rPr>
        <w:t>0</w:t>
      </w:r>
      <w:r w:rsidR="00C30DE1">
        <w:rPr>
          <w:rFonts w:ascii="XO Thames" w:eastAsia="Times New Roman" w:hAnsi="XO Thames" w:cs="Times New Roman"/>
          <w:szCs w:val="28"/>
          <w:lang w:eastAsia="ru-RU" w:bidi="ru-RU"/>
        </w:rPr>
        <w:t>0447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о подключении (технологическом присоединении) (стороны указанного договора: </w:t>
      </w:r>
      <w:bookmarkStart w:id="9" w:name="_Hlk133413997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Акционерное общество «Газпром газораспределение Тверь»</w:t>
      </w:r>
      <w:bookmarkEnd w:id="9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; </w:t>
      </w:r>
      <w:r w:rsidR="00755729" w:rsidRPr="00967A92">
        <w:rPr>
          <w:rFonts w:ascii="XO Thames" w:eastAsia="Times New Roman" w:hAnsi="XO Thames" w:cs="Times New Roman"/>
          <w:szCs w:val="28"/>
          <w:lang w:eastAsia="ru-RU" w:bidi="ru-RU"/>
        </w:rPr>
        <w:t>физическое лицо;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Общество с ограниченной ответственностью «Газпром газификация»; срок </w:t>
      </w:r>
      <w:r w:rsidR="00482E31">
        <w:rPr>
          <w:rFonts w:ascii="XO Thames" w:eastAsia="Times New Roman" w:hAnsi="XO Thames" w:cs="Times New Roman"/>
          <w:szCs w:val="28"/>
          <w:lang w:eastAsia="ru-RU" w:bidi="ru-RU"/>
        </w:rPr>
        <w:t>подключения (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технологического присоединения</w:t>
      </w:r>
      <w:r w:rsidR="00482E31">
        <w:rPr>
          <w:rFonts w:ascii="XO Thames" w:eastAsia="Times New Roman" w:hAnsi="XO Thames" w:cs="Times New Roman"/>
          <w:szCs w:val="28"/>
          <w:lang w:eastAsia="ru-RU" w:bidi="ru-RU"/>
        </w:rPr>
        <w:t>)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: в течение </w:t>
      </w:r>
      <w:r w:rsidR="00482E31">
        <w:rPr>
          <w:rFonts w:ascii="XO Thames" w:eastAsia="Times New Roman" w:hAnsi="XO Thames" w:cs="Times New Roman"/>
          <w:szCs w:val="28"/>
          <w:lang w:eastAsia="ru-RU" w:bidi="ru-RU"/>
        </w:rPr>
        <w:t xml:space="preserve">одного года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со дня заключения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lastRenderedPageBreak/>
        <w:t xml:space="preserve">указанного договора); </w:t>
      </w:r>
    </w:p>
    <w:p w14:paraId="54AAC448" w14:textId="1C02E243" w:rsidR="00E75233" w:rsidRPr="00967A92" w:rsidRDefault="00A36ACF" w:rsidP="00E75233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bookmarkStart w:id="10" w:name="_Hlk226037446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6.2. </w:t>
      </w:r>
      <w:r w:rsidR="00E75233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договором от </w:t>
      </w:r>
      <w:r w:rsidR="00E37E5A">
        <w:rPr>
          <w:rFonts w:ascii="XO Thames" w:eastAsia="Times New Roman" w:hAnsi="XO Thames" w:cs="Times New Roman"/>
          <w:szCs w:val="28"/>
          <w:lang w:eastAsia="ru-RU" w:bidi="ru-RU"/>
        </w:rPr>
        <w:t>05</w:t>
      </w:r>
      <w:r w:rsidR="00E75233" w:rsidRPr="00967A92">
        <w:rPr>
          <w:rFonts w:ascii="XO Thames" w:eastAsia="Times New Roman" w:hAnsi="XO Thames" w:cs="Times New Roman"/>
          <w:szCs w:val="28"/>
          <w:lang w:eastAsia="ru-RU" w:bidi="ru-RU"/>
        </w:rPr>
        <w:t>.0</w:t>
      </w:r>
      <w:r w:rsidR="00E37E5A">
        <w:rPr>
          <w:rFonts w:ascii="XO Thames" w:eastAsia="Times New Roman" w:hAnsi="XO Thames" w:cs="Times New Roman"/>
          <w:szCs w:val="28"/>
          <w:lang w:eastAsia="ru-RU" w:bidi="ru-RU"/>
        </w:rPr>
        <w:t>5</w:t>
      </w:r>
      <w:r w:rsidR="00E75233" w:rsidRPr="00967A92">
        <w:rPr>
          <w:rFonts w:ascii="XO Thames" w:eastAsia="Times New Roman" w:hAnsi="XO Thames" w:cs="Times New Roman"/>
          <w:szCs w:val="28"/>
          <w:lang w:eastAsia="ru-RU" w:bidi="ru-RU"/>
        </w:rPr>
        <w:t>.202</w:t>
      </w:r>
      <w:r w:rsidR="00E37E5A">
        <w:rPr>
          <w:rFonts w:ascii="XO Thames" w:eastAsia="Times New Roman" w:hAnsi="XO Thames" w:cs="Times New Roman"/>
          <w:szCs w:val="28"/>
          <w:lang w:eastAsia="ru-RU" w:bidi="ru-RU"/>
        </w:rPr>
        <w:t>3</w:t>
      </w:r>
      <w:r w:rsidR="00E75233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№ ТОГ-</w:t>
      </w:r>
      <w:r w:rsidR="00E75233">
        <w:rPr>
          <w:rFonts w:ascii="XO Thames" w:eastAsia="Times New Roman" w:hAnsi="XO Thames" w:cs="Times New Roman"/>
          <w:szCs w:val="28"/>
          <w:lang w:eastAsia="ru-RU" w:bidi="ru-RU"/>
        </w:rPr>
        <w:t>Каш-</w:t>
      </w:r>
      <w:r w:rsidR="00E75233" w:rsidRPr="00967A92">
        <w:rPr>
          <w:rFonts w:ascii="XO Thames" w:eastAsia="Times New Roman" w:hAnsi="XO Thames" w:cs="Times New Roman"/>
          <w:szCs w:val="28"/>
          <w:lang w:eastAsia="ru-RU" w:bidi="ru-RU"/>
        </w:rPr>
        <w:t>Д-0</w:t>
      </w:r>
      <w:r w:rsidR="00E75233">
        <w:rPr>
          <w:rFonts w:ascii="XO Thames" w:eastAsia="Times New Roman" w:hAnsi="XO Thames" w:cs="Times New Roman"/>
          <w:szCs w:val="28"/>
          <w:lang w:eastAsia="ru-RU" w:bidi="ru-RU"/>
        </w:rPr>
        <w:t>0</w:t>
      </w:r>
      <w:r w:rsidR="00C83F0C">
        <w:rPr>
          <w:rFonts w:ascii="XO Thames" w:eastAsia="Times New Roman" w:hAnsi="XO Thames" w:cs="Times New Roman"/>
          <w:szCs w:val="28"/>
          <w:lang w:eastAsia="ru-RU" w:bidi="ru-RU"/>
        </w:rPr>
        <w:t>511</w:t>
      </w:r>
      <w:r w:rsidR="00E75233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о подключении (технологическом присоединении) (стороны указанного договора: Акционерное общество «Газпром газораспределение Тверь»; физическое лицо; Общество с</w:t>
      </w:r>
      <w:r w:rsidR="00D5351A">
        <w:rPr>
          <w:rFonts w:ascii="XO Thames" w:eastAsia="Times New Roman" w:hAnsi="XO Thames" w:cs="Times New Roman"/>
          <w:szCs w:val="28"/>
          <w:lang w:eastAsia="ru-RU" w:bidi="ru-RU"/>
        </w:rPr>
        <w:t> </w:t>
      </w:r>
      <w:r w:rsidR="00E75233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ограниченной ответственностью «Газпром газификация»; срок </w:t>
      </w:r>
      <w:r w:rsidR="00E75233">
        <w:rPr>
          <w:rFonts w:ascii="XO Thames" w:eastAsia="Times New Roman" w:hAnsi="XO Thames" w:cs="Times New Roman"/>
          <w:szCs w:val="28"/>
          <w:lang w:eastAsia="ru-RU" w:bidi="ru-RU"/>
        </w:rPr>
        <w:t>подключения (</w:t>
      </w:r>
      <w:r w:rsidR="00E75233" w:rsidRPr="00967A92">
        <w:rPr>
          <w:rFonts w:ascii="XO Thames" w:eastAsia="Times New Roman" w:hAnsi="XO Thames" w:cs="Times New Roman"/>
          <w:szCs w:val="28"/>
          <w:lang w:eastAsia="ru-RU" w:bidi="ru-RU"/>
        </w:rPr>
        <w:t>технологического присоединения</w:t>
      </w:r>
      <w:r w:rsidR="00E75233">
        <w:rPr>
          <w:rFonts w:ascii="XO Thames" w:eastAsia="Times New Roman" w:hAnsi="XO Thames" w:cs="Times New Roman"/>
          <w:szCs w:val="28"/>
          <w:lang w:eastAsia="ru-RU" w:bidi="ru-RU"/>
        </w:rPr>
        <w:t>)</w:t>
      </w:r>
      <w:r w:rsidR="00E75233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: в течение </w:t>
      </w:r>
      <w:r w:rsidR="00D12691">
        <w:rPr>
          <w:rFonts w:ascii="XO Thames" w:eastAsia="Times New Roman" w:hAnsi="XO Thames" w:cs="Times New Roman"/>
          <w:szCs w:val="28"/>
          <w:lang w:eastAsia="ru-RU" w:bidi="ru-RU"/>
        </w:rPr>
        <w:t xml:space="preserve">135 дней </w:t>
      </w:r>
      <w:r w:rsidR="00E75233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со дня заключения указанного договора); </w:t>
      </w:r>
    </w:p>
    <w:bookmarkEnd w:id="10"/>
    <w:p w14:paraId="62236184" w14:textId="00ACBF37" w:rsidR="00D12691" w:rsidRPr="00967A92" w:rsidRDefault="00D12691" w:rsidP="00D12691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6.</w:t>
      </w:r>
      <w:r>
        <w:rPr>
          <w:rFonts w:ascii="XO Thames" w:eastAsia="Times New Roman" w:hAnsi="XO Thames" w:cs="Times New Roman"/>
          <w:szCs w:val="28"/>
          <w:lang w:eastAsia="ru-RU" w:bidi="ru-RU"/>
        </w:rPr>
        <w:t>3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. договором от </w:t>
      </w:r>
      <w:r>
        <w:rPr>
          <w:rFonts w:ascii="XO Thames" w:eastAsia="Times New Roman" w:hAnsi="XO Thames" w:cs="Times New Roman"/>
          <w:szCs w:val="28"/>
          <w:lang w:eastAsia="ru-RU" w:bidi="ru-RU"/>
        </w:rPr>
        <w:t>15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.0</w:t>
      </w:r>
      <w:r>
        <w:rPr>
          <w:rFonts w:ascii="XO Thames" w:eastAsia="Times New Roman" w:hAnsi="XO Thames" w:cs="Times New Roman"/>
          <w:szCs w:val="28"/>
          <w:lang w:eastAsia="ru-RU" w:bidi="ru-RU"/>
        </w:rPr>
        <w:t>6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.202</w:t>
      </w:r>
      <w:r>
        <w:rPr>
          <w:rFonts w:ascii="XO Thames" w:eastAsia="Times New Roman" w:hAnsi="XO Thames" w:cs="Times New Roman"/>
          <w:szCs w:val="28"/>
          <w:lang w:eastAsia="ru-RU" w:bidi="ru-RU"/>
        </w:rPr>
        <w:t>3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№ ТОГ-</w:t>
      </w:r>
      <w:r>
        <w:rPr>
          <w:rFonts w:ascii="XO Thames" w:eastAsia="Times New Roman" w:hAnsi="XO Thames" w:cs="Times New Roman"/>
          <w:szCs w:val="28"/>
          <w:lang w:eastAsia="ru-RU" w:bidi="ru-RU"/>
        </w:rPr>
        <w:t>Каш-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Д-0</w:t>
      </w:r>
      <w:r>
        <w:rPr>
          <w:rFonts w:ascii="XO Thames" w:eastAsia="Times New Roman" w:hAnsi="XO Thames" w:cs="Times New Roman"/>
          <w:szCs w:val="28"/>
          <w:lang w:eastAsia="ru-RU" w:bidi="ru-RU"/>
        </w:rPr>
        <w:t>0701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о подключении (технологическом присоединении) (стороны указанного договора: Акционерное общество «Газпром газораспределение Тверь»; физическое лицо; Общество с</w:t>
      </w:r>
      <w:r w:rsidR="00D5351A">
        <w:rPr>
          <w:rFonts w:ascii="XO Thames" w:eastAsia="Times New Roman" w:hAnsi="XO Thames" w:cs="Times New Roman"/>
          <w:szCs w:val="28"/>
          <w:lang w:eastAsia="ru-RU" w:bidi="ru-RU"/>
        </w:rPr>
        <w:t> 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ограниченной ответственностью «Газпром газификация»; срок </w:t>
      </w:r>
      <w:r>
        <w:rPr>
          <w:rFonts w:ascii="XO Thames" w:eastAsia="Times New Roman" w:hAnsi="XO Thames" w:cs="Times New Roman"/>
          <w:szCs w:val="28"/>
          <w:lang w:eastAsia="ru-RU" w:bidi="ru-RU"/>
        </w:rPr>
        <w:t>подключения (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технологического присоединения</w:t>
      </w:r>
      <w:r>
        <w:rPr>
          <w:rFonts w:ascii="XO Thames" w:eastAsia="Times New Roman" w:hAnsi="XO Thames" w:cs="Times New Roman"/>
          <w:szCs w:val="28"/>
          <w:lang w:eastAsia="ru-RU" w:bidi="ru-RU"/>
        </w:rPr>
        <w:t>)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: в течение </w:t>
      </w:r>
      <w:r>
        <w:rPr>
          <w:rFonts w:ascii="XO Thames" w:eastAsia="Times New Roman" w:hAnsi="XO Thames" w:cs="Times New Roman"/>
          <w:szCs w:val="28"/>
          <w:lang w:eastAsia="ru-RU" w:bidi="ru-RU"/>
        </w:rPr>
        <w:t xml:space="preserve">135 дней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со дня заключения указанного договора); </w:t>
      </w:r>
    </w:p>
    <w:p w14:paraId="111B6D45" w14:textId="16B5426B" w:rsidR="00D5351A" w:rsidRPr="00967A92" w:rsidRDefault="00D5351A" w:rsidP="00D5351A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6.</w:t>
      </w:r>
      <w:r>
        <w:rPr>
          <w:rFonts w:ascii="XO Thames" w:eastAsia="Times New Roman" w:hAnsi="XO Thames" w:cs="Times New Roman"/>
          <w:szCs w:val="28"/>
          <w:lang w:eastAsia="ru-RU" w:bidi="ru-RU"/>
        </w:rPr>
        <w:t>4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. договором от </w:t>
      </w:r>
      <w:r>
        <w:rPr>
          <w:rFonts w:ascii="XO Thames" w:eastAsia="Times New Roman" w:hAnsi="XO Thames" w:cs="Times New Roman"/>
          <w:szCs w:val="28"/>
          <w:lang w:eastAsia="ru-RU" w:bidi="ru-RU"/>
        </w:rPr>
        <w:t>18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.0</w:t>
      </w:r>
      <w:r>
        <w:rPr>
          <w:rFonts w:ascii="XO Thames" w:eastAsia="Times New Roman" w:hAnsi="XO Thames" w:cs="Times New Roman"/>
          <w:szCs w:val="28"/>
          <w:lang w:eastAsia="ru-RU" w:bidi="ru-RU"/>
        </w:rPr>
        <w:t>9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.202</w:t>
      </w:r>
      <w:r>
        <w:rPr>
          <w:rFonts w:ascii="XO Thames" w:eastAsia="Times New Roman" w:hAnsi="XO Thames" w:cs="Times New Roman"/>
          <w:szCs w:val="28"/>
          <w:lang w:eastAsia="ru-RU" w:bidi="ru-RU"/>
        </w:rPr>
        <w:t>3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№ ТОГ-</w:t>
      </w:r>
      <w:r>
        <w:rPr>
          <w:rFonts w:ascii="XO Thames" w:eastAsia="Times New Roman" w:hAnsi="XO Thames" w:cs="Times New Roman"/>
          <w:szCs w:val="28"/>
          <w:lang w:eastAsia="ru-RU" w:bidi="ru-RU"/>
        </w:rPr>
        <w:t>Каш-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Д-0</w:t>
      </w:r>
      <w:r>
        <w:rPr>
          <w:rFonts w:ascii="XO Thames" w:eastAsia="Times New Roman" w:hAnsi="XO Thames" w:cs="Times New Roman"/>
          <w:szCs w:val="28"/>
          <w:lang w:eastAsia="ru-RU" w:bidi="ru-RU"/>
        </w:rPr>
        <w:t>1258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о подключении (технологическом присоединении) (стороны указанного договора: Акционерное общество «Газпром газораспределение Тверь»; физическое лицо; Общество с</w:t>
      </w:r>
      <w:r>
        <w:rPr>
          <w:rFonts w:ascii="XO Thames" w:eastAsia="Times New Roman" w:hAnsi="XO Thames" w:cs="Times New Roman"/>
          <w:szCs w:val="28"/>
          <w:lang w:eastAsia="ru-RU" w:bidi="ru-RU"/>
        </w:rPr>
        <w:t> 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ограниченной ответственностью «Газпром газификация»; срок </w:t>
      </w:r>
      <w:r>
        <w:rPr>
          <w:rFonts w:ascii="XO Thames" w:eastAsia="Times New Roman" w:hAnsi="XO Thames" w:cs="Times New Roman"/>
          <w:szCs w:val="28"/>
          <w:lang w:eastAsia="ru-RU" w:bidi="ru-RU"/>
        </w:rPr>
        <w:t>подключения (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технологического присоединения</w:t>
      </w:r>
      <w:r>
        <w:rPr>
          <w:rFonts w:ascii="XO Thames" w:eastAsia="Times New Roman" w:hAnsi="XO Thames" w:cs="Times New Roman"/>
          <w:szCs w:val="28"/>
          <w:lang w:eastAsia="ru-RU" w:bidi="ru-RU"/>
        </w:rPr>
        <w:t>)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: в течение </w:t>
      </w:r>
      <w:r>
        <w:rPr>
          <w:rFonts w:ascii="XO Thames" w:eastAsia="Times New Roman" w:hAnsi="XO Thames" w:cs="Times New Roman"/>
          <w:szCs w:val="28"/>
          <w:lang w:eastAsia="ru-RU" w:bidi="ru-RU"/>
        </w:rPr>
        <w:t xml:space="preserve">135 дней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со дня заключения указанного договора)</w:t>
      </w:r>
      <w:r w:rsidR="004A2E93">
        <w:rPr>
          <w:rFonts w:ascii="XO Thames" w:eastAsia="Times New Roman" w:hAnsi="XO Thames" w:cs="Times New Roman"/>
          <w:szCs w:val="28"/>
          <w:lang w:eastAsia="ru-RU" w:bidi="ru-RU"/>
        </w:rPr>
        <w:t>.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0CA5F322" w14:textId="77777777" w:rsidR="00A36ACF" w:rsidRPr="00967A92" w:rsidRDefault="00A36ACF" w:rsidP="00A36ACF">
      <w:pPr>
        <w:widowControl w:val="0"/>
        <w:spacing w:line="252" w:lineRule="auto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bookmarkStart w:id="11" w:name="_Hlk177109382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7. </w:t>
      </w:r>
      <w:bookmarkStart w:id="12" w:name="_Hlk176792685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определяются на основании статьи 106 Земельного кодекса </w:t>
      </w:r>
      <w:bookmarkEnd w:id="12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Российской Федерации в соответствии со статьей 28 Федерального закона от 31.03.1999 № 69-ФЗ «О газоснабжении в Российской Федерации» и с постановлением Правительства Российской Федерации от 20.11.2000 № 878 «Об утверждении Правил охраны газораспределительных сетей». </w:t>
      </w:r>
    </w:p>
    <w:bookmarkEnd w:id="11"/>
    <w:p w14:paraId="556D26FB" w14:textId="090CBD31" w:rsidR="00A36ACF" w:rsidRPr="00967A92" w:rsidRDefault="00A36ACF" w:rsidP="00190D18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091111">
        <w:rPr>
          <w:rFonts w:ascii="XO Thames" w:eastAsia="Times New Roman" w:hAnsi="XO Thames" w:cs="Times New Roman"/>
          <w:szCs w:val="28"/>
          <w:lang w:eastAsia="ru-RU" w:bidi="ru-RU"/>
        </w:rPr>
        <w:t>8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. </w:t>
      </w:r>
      <w:r w:rsidR="000A3EF7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Обладатель публичного сервитута обязан вносить плату за публичный сервитут, если иное не предусмотрено Земельным кодексом Российской Федерации. </w:t>
      </w:r>
      <w:r w:rsidR="00190D18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Размер платы за публичный сервитут, порядок и срок ее внесения определяются в соответствии со статьями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39.46, 39.47 Земельного кодекса Российской Федерации, если иное не установлено указанным кодексом. </w:t>
      </w:r>
    </w:p>
    <w:p w14:paraId="3CB65FEA" w14:textId="05CDE19C" w:rsidR="00537D8E" w:rsidRPr="00967A92" w:rsidRDefault="00A36ACF" w:rsidP="00537D8E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9 График проведения работ при осуществлении деятельности, для обеспечения которой устанавливается публичный сервитут в отношении объект</w:t>
      </w:r>
      <w:r w:rsidR="00423140">
        <w:rPr>
          <w:rFonts w:ascii="XO Thames" w:eastAsia="Times New Roman" w:hAnsi="XO Thames" w:cs="Times New Roman"/>
          <w:szCs w:val="28"/>
          <w:lang w:eastAsia="ru-RU" w:bidi="ru-RU"/>
        </w:rPr>
        <w:t>ов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земельных отношений, находящ</w:t>
      </w:r>
      <w:r w:rsidR="00423140">
        <w:rPr>
          <w:rFonts w:ascii="XO Thames" w:eastAsia="Times New Roman" w:hAnsi="XO Thames" w:cs="Times New Roman"/>
          <w:szCs w:val="28"/>
          <w:lang w:eastAsia="ru-RU" w:bidi="ru-RU"/>
        </w:rPr>
        <w:t>ихся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в государственной или муниципальной собственности и не предоставленн</w:t>
      </w:r>
      <w:r w:rsidR="00423140">
        <w:rPr>
          <w:rFonts w:ascii="XO Thames" w:eastAsia="Times New Roman" w:hAnsi="XO Thames" w:cs="Times New Roman"/>
          <w:szCs w:val="28"/>
          <w:lang w:eastAsia="ru-RU" w:bidi="ru-RU"/>
        </w:rPr>
        <w:t>ых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гражданам или юридическим лицам: </w:t>
      </w:r>
      <w:r w:rsidR="009F0E3A">
        <w:rPr>
          <w:rFonts w:ascii="XO Thames" w:eastAsia="Times New Roman" w:hAnsi="XO Thames" w:cs="Times New Roman"/>
          <w:szCs w:val="28"/>
          <w:lang w:eastAsia="ru-RU" w:bidi="ru-RU"/>
        </w:rPr>
        <w:t>н</w:t>
      </w:r>
      <w:r w:rsidR="00FD2C61">
        <w:rPr>
          <w:rFonts w:ascii="XO Thames" w:eastAsia="Times New Roman" w:hAnsi="XO Thames" w:cs="Times New Roman"/>
          <w:szCs w:val="28"/>
          <w:lang w:eastAsia="ru-RU" w:bidi="ru-RU"/>
        </w:rPr>
        <w:t>е применимо</w:t>
      </w:r>
      <w:r w:rsidR="00537D8E" w:rsidRPr="00FD2C61">
        <w:rPr>
          <w:rFonts w:ascii="XO Thames" w:eastAsia="Times New Roman" w:hAnsi="XO Thames" w:cs="Times New Roman"/>
          <w:szCs w:val="28"/>
          <w:lang w:eastAsia="ru-RU" w:bidi="ru-RU"/>
        </w:rPr>
        <w:t>.</w:t>
      </w:r>
      <w:r w:rsidR="00537D8E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7F881DE9" w14:textId="2A25CFED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10. Обладатель публичного сервитута в 3-месячный срок с момента наступления </w:t>
      </w:r>
      <w:r w:rsidR="000844A3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соответствующих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обстоятельств, предусмотренных пунктом 8 статьи 39.50</w:t>
      </w:r>
      <w:r w:rsidRPr="00967A92">
        <w:rPr>
          <w:rFonts w:ascii="XO Thames" w:eastAsia="Times New Roman" w:hAnsi="XO Thames" w:cs="Times New Roman"/>
          <w:szCs w:val="28"/>
          <w:vertAlign w:val="superscript"/>
          <w:lang w:eastAsia="ru-RU" w:bidi="ru-RU"/>
        </w:rPr>
        <w:t xml:space="preserve">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Земельного кодекса Российской Федерации, обязан привести объект</w:t>
      </w:r>
      <w:r w:rsidR="007F26B7">
        <w:rPr>
          <w:rFonts w:ascii="XO Thames" w:eastAsia="Times New Roman" w:hAnsi="XO Thames" w:cs="Times New Roman"/>
          <w:szCs w:val="28"/>
          <w:lang w:eastAsia="ru-RU" w:bidi="ru-RU"/>
        </w:rPr>
        <w:t>ы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земельных отношений в состояние, пригодное для </w:t>
      </w:r>
      <w:r w:rsidR="007F26B7">
        <w:rPr>
          <w:rFonts w:ascii="XO Thames" w:eastAsia="Times New Roman" w:hAnsi="XO Thames" w:cs="Times New Roman"/>
          <w:szCs w:val="28"/>
          <w:lang w:eastAsia="ru-RU" w:bidi="ru-RU"/>
        </w:rPr>
        <w:t>их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использования в</w:t>
      </w:r>
      <w:r w:rsidR="000844A3" w:rsidRPr="00967A92">
        <w:rPr>
          <w:rFonts w:ascii="XO Thames" w:eastAsia="Times New Roman" w:hAnsi="XO Thames" w:cs="Times New Roman"/>
          <w:szCs w:val="28"/>
          <w:lang w:eastAsia="ru-RU" w:bidi="ru-RU"/>
        </w:rPr>
        <w:t> 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соответствии с</w:t>
      </w:r>
      <w:r w:rsidR="00FD2C61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разрешенным использованием.</w:t>
      </w:r>
      <w:bookmarkStart w:id="13" w:name="bookmark13"/>
      <w:bookmarkEnd w:id="13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23F08049" w14:textId="3D65A21B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11. Комитету по управлению имуществом Администрации Кашинского </w:t>
      </w:r>
      <w:r w:rsidR="00FD2C61">
        <w:rPr>
          <w:rFonts w:ascii="XO Thames" w:eastAsia="Times New Roman" w:hAnsi="XO Thames" w:cs="Times New Roman"/>
          <w:szCs w:val="28"/>
          <w:lang w:eastAsia="ru-RU" w:bidi="ru-RU"/>
        </w:rPr>
        <w:t>муниципального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округа</w:t>
      </w:r>
      <w:r w:rsidR="00FD2C61">
        <w:rPr>
          <w:rFonts w:ascii="XO Thames" w:eastAsia="Times New Roman" w:hAnsi="XO Thames" w:cs="Times New Roman"/>
          <w:szCs w:val="28"/>
          <w:lang w:eastAsia="ru-RU" w:bidi="ru-RU"/>
        </w:rPr>
        <w:t xml:space="preserve"> Тверской области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в течение 5 рабочих дней со дня </w:t>
      </w:r>
      <w:r w:rsidR="000844A3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принятия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настоящего постановления: </w:t>
      </w:r>
    </w:p>
    <w:p w14:paraId="5C76481C" w14:textId="230FE8A8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lastRenderedPageBreak/>
        <w:t xml:space="preserve">11.1. обеспечить размещение настоящего постановления на официальном сайте Кашинского </w:t>
      </w:r>
      <w:r w:rsidR="00FD2C61">
        <w:rPr>
          <w:rFonts w:ascii="XO Thames" w:eastAsia="Times New Roman" w:hAnsi="XO Thames" w:cs="Times New Roman"/>
          <w:szCs w:val="28"/>
          <w:lang w:eastAsia="ru-RU" w:bidi="ru-RU"/>
        </w:rPr>
        <w:t xml:space="preserve">муниципального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округа</w:t>
      </w:r>
      <w:r w:rsidR="00FD2C61">
        <w:rPr>
          <w:rFonts w:ascii="XO Thames" w:eastAsia="Times New Roman" w:hAnsi="XO Thames" w:cs="Times New Roman"/>
          <w:szCs w:val="28"/>
          <w:lang w:eastAsia="ru-RU" w:bidi="ru-RU"/>
        </w:rPr>
        <w:t xml:space="preserve"> Тверской области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в</w:t>
      </w:r>
      <w:r w:rsidR="00FD2C61">
        <w:rPr>
          <w:rFonts w:ascii="XO Thames" w:eastAsia="Times New Roman" w:hAnsi="XO Thames" w:cs="Times New Roman"/>
          <w:szCs w:val="28"/>
          <w:lang w:eastAsia="ru-RU" w:bidi="ru-RU"/>
        </w:rPr>
        <w:t> 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информационно-телекоммуникационной сети «Интернет»; </w:t>
      </w:r>
    </w:p>
    <w:p w14:paraId="40B940F9" w14:textId="0AF621C0" w:rsidR="00A36ACF" w:rsidRPr="00967A92" w:rsidRDefault="00A36ACF" w:rsidP="00A36ACF">
      <w:pPr>
        <w:widowControl w:val="0"/>
        <w:ind w:firstLine="720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11.2. направить Акционерному обществу «Газпром газораспределение Тверь» копию настоящего постановления, </w:t>
      </w:r>
      <w:r w:rsidRPr="005E216D">
        <w:rPr>
          <w:rFonts w:ascii="XO Thames" w:eastAsia="Times New Roman" w:hAnsi="XO Thames" w:cs="Times New Roman"/>
          <w:szCs w:val="28"/>
          <w:lang w:eastAsia="ru-RU" w:bidi="ru-RU"/>
        </w:rPr>
        <w:t>сведения о лицах, являющихся правообладателями объект</w:t>
      </w:r>
      <w:r w:rsidR="00FF2395" w:rsidRPr="005E216D">
        <w:rPr>
          <w:rFonts w:ascii="XO Thames" w:eastAsia="Times New Roman" w:hAnsi="XO Thames" w:cs="Times New Roman"/>
          <w:szCs w:val="28"/>
          <w:lang w:eastAsia="ru-RU" w:bidi="ru-RU"/>
        </w:rPr>
        <w:t>ов</w:t>
      </w:r>
      <w:r w:rsidRPr="005E216D">
        <w:rPr>
          <w:rFonts w:ascii="XO Thames" w:eastAsia="Times New Roman" w:hAnsi="XO Thames" w:cs="Times New Roman"/>
          <w:szCs w:val="28"/>
          <w:lang w:eastAsia="ru-RU" w:bidi="ru-RU"/>
        </w:rPr>
        <w:t xml:space="preserve"> земельных отношений, сведения о лицах, подавших заявления об учете их прав (обременений прав) на объект</w:t>
      </w:r>
      <w:r w:rsidR="00FF2395" w:rsidRPr="005E216D">
        <w:rPr>
          <w:rFonts w:ascii="XO Thames" w:eastAsia="Times New Roman" w:hAnsi="XO Thames" w:cs="Times New Roman"/>
          <w:szCs w:val="28"/>
          <w:lang w:eastAsia="ru-RU" w:bidi="ru-RU"/>
        </w:rPr>
        <w:t>ы</w:t>
      </w:r>
      <w:r w:rsidRPr="005E216D">
        <w:rPr>
          <w:rFonts w:ascii="XO Thames" w:eastAsia="Times New Roman" w:hAnsi="XO Thames" w:cs="Times New Roman"/>
          <w:szCs w:val="28"/>
          <w:lang w:eastAsia="ru-RU" w:bidi="ru-RU"/>
        </w:rPr>
        <w:t xml:space="preserve"> земельных отношений (при наличии), способах связи с ними (при наличии), копии документов, подтверждающих права указанных лиц на объект</w:t>
      </w:r>
      <w:r w:rsidR="00FF2395" w:rsidRPr="005E216D">
        <w:rPr>
          <w:rFonts w:ascii="XO Thames" w:eastAsia="Times New Roman" w:hAnsi="XO Thames" w:cs="Times New Roman"/>
          <w:szCs w:val="28"/>
          <w:lang w:eastAsia="ru-RU" w:bidi="ru-RU"/>
        </w:rPr>
        <w:t>ы</w:t>
      </w:r>
      <w:r w:rsidRPr="005E216D">
        <w:rPr>
          <w:rFonts w:ascii="XO Thames" w:eastAsia="Times New Roman" w:hAnsi="XO Thames" w:cs="Times New Roman"/>
          <w:szCs w:val="28"/>
          <w:lang w:eastAsia="ru-RU" w:bidi="ru-RU"/>
        </w:rPr>
        <w:t xml:space="preserve"> земельных отношений (при наличии);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1DFE7264" w14:textId="77777777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11.3. направить копию настоящего постановления: </w:t>
      </w:r>
    </w:p>
    <w:p w14:paraId="45772950" w14:textId="03B66199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филиалу публично-правовой компании «Роскадастр» по Тверской области</w:t>
      </w:r>
      <w:r w:rsidR="005E216D">
        <w:rPr>
          <w:rFonts w:ascii="XO Thames" w:eastAsia="Times New Roman" w:hAnsi="XO Thames" w:cs="Times New Roman"/>
          <w:szCs w:val="28"/>
          <w:lang w:eastAsia="ru-RU" w:bidi="ru-RU"/>
        </w:rPr>
        <w:t>.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0EC06743" w14:textId="07E11F4D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05533A">
        <w:rPr>
          <w:rFonts w:ascii="XO Thames" w:eastAsia="Times New Roman" w:hAnsi="XO Thames" w:cs="Times New Roman"/>
          <w:szCs w:val="28"/>
          <w:lang w:eastAsia="ru-RU"/>
        </w:rPr>
        <w:t xml:space="preserve">12. Контроль за исполнением настоящего постановления возложить на председателя Комитета по управлению имуществом Администрации Кашинского </w:t>
      </w:r>
      <w:r w:rsidR="00FD2C61">
        <w:rPr>
          <w:rFonts w:ascii="XO Thames" w:eastAsia="Times New Roman" w:hAnsi="XO Thames" w:cs="Times New Roman"/>
          <w:szCs w:val="28"/>
          <w:lang w:eastAsia="ru-RU"/>
        </w:rPr>
        <w:t xml:space="preserve">муниципального </w:t>
      </w:r>
      <w:r w:rsidRPr="0005533A">
        <w:rPr>
          <w:rFonts w:ascii="XO Thames" w:eastAsia="Times New Roman" w:hAnsi="XO Thames" w:cs="Times New Roman"/>
          <w:szCs w:val="28"/>
          <w:lang w:eastAsia="ru-RU"/>
        </w:rPr>
        <w:t>округа</w:t>
      </w:r>
      <w:r w:rsidR="00143566">
        <w:rPr>
          <w:rFonts w:ascii="XO Thames" w:eastAsia="Times New Roman" w:hAnsi="XO Thames" w:cs="Times New Roman"/>
          <w:szCs w:val="28"/>
          <w:lang w:eastAsia="ru-RU"/>
        </w:rPr>
        <w:t xml:space="preserve"> Тверской области</w:t>
      </w:r>
      <w:r w:rsidR="00064C4A" w:rsidRPr="0005533A"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r w:rsidR="00143566">
        <w:rPr>
          <w:rFonts w:ascii="XO Thames" w:eastAsia="Times New Roman" w:hAnsi="XO Thames" w:cs="Times New Roman"/>
          <w:szCs w:val="28"/>
          <w:lang w:eastAsia="ru-RU"/>
        </w:rPr>
        <w:t>О</w:t>
      </w:r>
      <w:r w:rsidRPr="0005533A">
        <w:rPr>
          <w:rFonts w:ascii="XO Thames" w:eastAsia="Times New Roman" w:hAnsi="XO Thames" w:cs="Times New Roman"/>
          <w:szCs w:val="28"/>
          <w:lang w:eastAsia="ru-RU"/>
        </w:rPr>
        <w:t>.</w:t>
      </w:r>
      <w:r w:rsidR="00143566">
        <w:rPr>
          <w:rFonts w:ascii="XO Thames" w:eastAsia="Times New Roman" w:hAnsi="XO Thames" w:cs="Times New Roman"/>
          <w:szCs w:val="28"/>
          <w:lang w:eastAsia="ru-RU"/>
        </w:rPr>
        <w:t>А</w:t>
      </w:r>
      <w:r w:rsidRPr="0005533A">
        <w:rPr>
          <w:rFonts w:ascii="XO Thames" w:eastAsia="Times New Roman" w:hAnsi="XO Thames" w:cs="Times New Roman"/>
          <w:szCs w:val="28"/>
          <w:lang w:eastAsia="ru-RU"/>
        </w:rPr>
        <w:t>. </w:t>
      </w:r>
      <w:r w:rsidR="00143566">
        <w:rPr>
          <w:rFonts w:ascii="XO Thames" w:eastAsia="Times New Roman" w:hAnsi="XO Thames" w:cs="Times New Roman"/>
          <w:szCs w:val="28"/>
          <w:lang w:eastAsia="ru-RU"/>
        </w:rPr>
        <w:t>Стионову</w:t>
      </w:r>
      <w:r w:rsidRPr="0005533A">
        <w:rPr>
          <w:rFonts w:ascii="XO Thames" w:eastAsia="Times New Roman" w:hAnsi="XO Thames" w:cs="Times New Roman"/>
          <w:szCs w:val="28"/>
          <w:lang w:eastAsia="ru-RU"/>
        </w:rPr>
        <w:t>.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06463A5A" w14:textId="2CF4D0D0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13. Настоящее постановление вступает в силу </w:t>
      </w:r>
      <w:r w:rsidR="00357AC6" w:rsidRPr="00967A92">
        <w:rPr>
          <w:rFonts w:ascii="XO Thames" w:eastAsia="Times New Roman" w:hAnsi="XO Thames" w:cs="Times New Roman"/>
          <w:szCs w:val="28"/>
          <w:lang w:eastAsia="ru-RU"/>
        </w:rPr>
        <w:t xml:space="preserve">со дня 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его </w:t>
      </w:r>
      <w:bookmarkStart w:id="14" w:name="_Hlk133437679"/>
      <w:r w:rsidR="00357AC6" w:rsidRPr="00967A92">
        <w:rPr>
          <w:rFonts w:ascii="XO Thames" w:eastAsia="Times New Roman" w:hAnsi="XO Thames" w:cs="Times New Roman"/>
          <w:szCs w:val="28"/>
          <w:lang w:eastAsia="ru-RU"/>
        </w:rPr>
        <w:t>официального опубликования в газете «Кашинская газета»</w:t>
      </w:r>
      <w:r w:rsidR="00642B66" w:rsidRPr="00967A92">
        <w:rPr>
          <w:rFonts w:ascii="XO Thames" w:eastAsia="Times New Roman" w:hAnsi="XO Thames" w:cs="Times New Roman"/>
          <w:szCs w:val="28"/>
          <w:lang w:eastAsia="ru-RU"/>
        </w:rPr>
        <w:t xml:space="preserve">, за исключением пунктов </w:t>
      </w:r>
      <w:r w:rsidR="00174466" w:rsidRPr="00967A92">
        <w:rPr>
          <w:rFonts w:ascii="XO Thames" w:eastAsia="Times New Roman" w:hAnsi="XO Thames" w:cs="Times New Roman"/>
          <w:szCs w:val="28"/>
          <w:lang w:eastAsia="ru-RU"/>
        </w:rPr>
        <w:t>11, 12 настоящего постановления, которые вступают в силу со дня подписания настоящего постановления</w:t>
      </w:r>
      <w:bookmarkEnd w:id="14"/>
      <w:r w:rsidR="00196F76">
        <w:rPr>
          <w:rFonts w:ascii="XO Thames" w:eastAsia="Times New Roman" w:hAnsi="XO Thames" w:cs="Times New Roman"/>
          <w:szCs w:val="28"/>
          <w:lang w:eastAsia="ru-RU"/>
        </w:rPr>
        <w:t xml:space="preserve">. </w:t>
      </w:r>
    </w:p>
    <w:p w14:paraId="4F394D56" w14:textId="7777777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2ED0629A" w14:textId="06A07E3B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27ED7C77" w14:textId="77777777" w:rsidR="00DF2B73" w:rsidRPr="00DF2B73" w:rsidRDefault="00DF2B73" w:rsidP="00DF2B73">
      <w:pPr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4076"/>
      </w:tblGrid>
      <w:tr w:rsidR="00DF2B73" w:rsidRPr="00DF2B73" w14:paraId="1D589708" w14:textId="77777777" w:rsidTr="00F87AAA">
        <w:tc>
          <w:tcPr>
            <w:tcW w:w="5778" w:type="dxa"/>
            <w:hideMark/>
          </w:tcPr>
          <w:p w14:paraId="3FE3A52A" w14:textId="3D71C447" w:rsidR="00DF2B73" w:rsidRPr="00DF2B73" w:rsidRDefault="00DF2B73" w:rsidP="00411695">
            <w:pPr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DF2B73">
              <w:rPr>
                <w:rFonts w:ascii="XO Thames" w:eastAsia="Times New Roman" w:hAnsi="XO Thames" w:cs="Times New Roman"/>
                <w:szCs w:val="28"/>
                <w:lang w:eastAsia="ru-RU"/>
              </w:rPr>
              <w:t>Глав</w:t>
            </w:r>
            <w:r w:rsidR="00411695">
              <w:rPr>
                <w:rFonts w:ascii="XO Thames" w:eastAsia="Times New Roman" w:hAnsi="XO Thames" w:cs="Times New Roman"/>
                <w:szCs w:val="28"/>
                <w:lang w:eastAsia="ru-RU"/>
              </w:rPr>
              <w:t>а</w:t>
            </w:r>
            <w:r w:rsidRPr="00DF2B73">
              <w:rPr>
                <w:rFonts w:ascii="XO Thames" w:eastAsia="Times New Roman" w:hAnsi="XO Thames" w:cs="Times New Roman"/>
                <w:szCs w:val="28"/>
                <w:lang w:eastAsia="ru-RU"/>
              </w:rPr>
              <w:t xml:space="preserve"> Кашинского </w:t>
            </w:r>
            <w:r w:rsidR="00411695">
              <w:rPr>
                <w:rFonts w:ascii="XO Thames" w:eastAsia="Times New Roman" w:hAnsi="XO Thames" w:cs="Times New Roman"/>
                <w:szCs w:val="28"/>
                <w:lang w:eastAsia="ru-RU"/>
              </w:rPr>
              <w:t xml:space="preserve">муниципального округа Тверской области </w:t>
            </w:r>
          </w:p>
        </w:tc>
        <w:tc>
          <w:tcPr>
            <w:tcW w:w="4076" w:type="dxa"/>
            <w:vAlign w:val="bottom"/>
            <w:hideMark/>
          </w:tcPr>
          <w:p w14:paraId="1B44114E" w14:textId="5CCFD1F0" w:rsidR="00DF2B73" w:rsidRPr="00DF2B73" w:rsidRDefault="00411695" w:rsidP="00DF2B73">
            <w:pPr>
              <w:jc w:val="right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>
              <w:rPr>
                <w:rFonts w:ascii="XO Thames" w:eastAsia="Times New Roman" w:hAnsi="XO Thames" w:cs="Times New Roman"/>
                <w:szCs w:val="28"/>
                <w:lang w:eastAsia="ru-RU"/>
              </w:rPr>
              <w:t>А.В. Рагузин</w:t>
            </w:r>
          </w:p>
        </w:tc>
      </w:tr>
    </w:tbl>
    <w:p w14:paraId="7CDB5D8A" w14:textId="7777777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 w:val="2"/>
          <w:szCs w:val="2"/>
          <w:lang w:eastAsia="ru-RU"/>
        </w:rPr>
      </w:pPr>
    </w:p>
    <w:p w14:paraId="588F0B44" w14:textId="1B789AE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  <w:sectPr w:rsidR="00A36ACF" w:rsidRPr="00967A92" w:rsidSect="00FA73FB">
          <w:head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14:paraId="05058B4C" w14:textId="06C9C684" w:rsidR="00EA5FE1" w:rsidRPr="00967A92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bookmarkStart w:id="15" w:name="_Hlk177113999"/>
      <w:r w:rsidRPr="00967A92">
        <w:rPr>
          <w:rFonts w:ascii="XO Thames" w:eastAsia="Times New Roman" w:hAnsi="XO Thames" w:cs="Times New Roman"/>
          <w:szCs w:val="28"/>
          <w:lang w:eastAsia="ru-RU"/>
        </w:rPr>
        <w:lastRenderedPageBreak/>
        <w:t>УТВЕРЖДЕНА</w:t>
      </w:r>
    </w:p>
    <w:p w14:paraId="2878354C" w14:textId="39F6972C" w:rsidR="00EA5FE1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постановлением Администрации Кашинского </w:t>
      </w:r>
      <w:r w:rsidR="00CA1FA6">
        <w:rPr>
          <w:rFonts w:ascii="XO Thames" w:eastAsia="Times New Roman" w:hAnsi="XO Thames" w:cs="Times New Roman"/>
          <w:szCs w:val="28"/>
          <w:lang w:eastAsia="ru-RU"/>
        </w:rPr>
        <w:t xml:space="preserve">муниципального 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округа</w:t>
      </w:r>
      <w:r w:rsidR="00CA1FA6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4412440F" w14:textId="62AFCD06" w:rsidR="00CA1FA6" w:rsidRPr="00967A92" w:rsidRDefault="00CA1FA6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szCs w:val="28"/>
          <w:lang w:eastAsia="ru-RU"/>
        </w:rPr>
        <w:t xml:space="preserve">Тверской области </w:t>
      </w:r>
    </w:p>
    <w:p w14:paraId="147C4403" w14:textId="30AD790F" w:rsidR="00EA5FE1" w:rsidRPr="00967A92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от</w:t>
      </w:r>
      <w:r w:rsidR="00FA0359" w:rsidRPr="00967A92">
        <w:rPr>
          <w:rFonts w:ascii="XO Thames" w:eastAsia="Times New Roman" w:hAnsi="XO Thames" w:cs="Times New Roman"/>
          <w:szCs w:val="28"/>
          <w:lang w:eastAsia="ru-RU"/>
        </w:rPr>
        <w:t> </w:t>
      </w:r>
      <w:r w:rsidR="000A0EA7">
        <w:rPr>
          <w:rFonts w:ascii="XO Thames" w:eastAsia="Times New Roman" w:hAnsi="XO Thames" w:cs="Times New Roman"/>
          <w:szCs w:val="28"/>
          <w:lang w:eastAsia="ru-RU"/>
        </w:rPr>
        <w:t>0</w:t>
      </w:r>
      <w:r w:rsidR="00CA1FA6">
        <w:rPr>
          <w:rFonts w:ascii="XO Thames" w:eastAsia="Times New Roman" w:hAnsi="XO Thames" w:cs="Times New Roman"/>
          <w:szCs w:val="28"/>
          <w:lang w:eastAsia="ru-RU"/>
        </w:rPr>
        <w:t>2</w:t>
      </w:r>
      <w:r w:rsidR="006547D0">
        <w:rPr>
          <w:rFonts w:ascii="XO Thames" w:eastAsia="Times New Roman" w:hAnsi="XO Thames" w:cs="Times New Roman"/>
          <w:szCs w:val="28"/>
          <w:lang w:eastAsia="ru-RU"/>
        </w:rPr>
        <w:t>.0</w:t>
      </w:r>
      <w:r w:rsidR="00CA1FA6">
        <w:rPr>
          <w:rFonts w:ascii="XO Thames" w:eastAsia="Times New Roman" w:hAnsi="XO Thames" w:cs="Times New Roman"/>
          <w:szCs w:val="28"/>
          <w:lang w:eastAsia="ru-RU"/>
        </w:rPr>
        <w:t>4</w:t>
      </w:r>
      <w:r w:rsidR="006547D0">
        <w:rPr>
          <w:rFonts w:ascii="XO Thames" w:eastAsia="Times New Roman" w:hAnsi="XO Thames" w:cs="Times New Roman"/>
          <w:szCs w:val="28"/>
          <w:lang w:eastAsia="ru-RU"/>
        </w:rPr>
        <w:t>.202</w:t>
      </w:r>
      <w:r w:rsidR="000A0EA7">
        <w:rPr>
          <w:rFonts w:ascii="XO Thames" w:eastAsia="Times New Roman" w:hAnsi="XO Thames" w:cs="Times New Roman"/>
          <w:szCs w:val="28"/>
          <w:lang w:eastAsia="ru-RU"/>
        </w:rPr>
        <w:t>6</w:t>
      </w:r>
      <w:r w:rsidR="006547D0">
        <w:rPr>
          <w:rFonts w:ascii="XO Thames" w:eastAsia="Times New Roman" w:hAnsi="XO Thames" w:cs="Times New Roman"/>
          <w:szCs w:val="28"/>
          <w:lang w:eastAsia="ru-RU"/>
        </w:rPr>
        <w:t xml:space="preserve"> № </w:t>
      </w:r>
      <w:r w:rsidR="002B20AE">
        <w:rPr>
          <w:rFonts w:ascii="XO Thames" w:eastAsia="Times New Roman" w:hAnsi="XO Thames" w:cs="Times New Roman"/>
          <w:szCs w:val="28"/>
          <w:lang w:eastAsia="ru-RU"/>
        </w:rPr>
        <w:t>296</w:t>
      </w:r>
    </w:p>
    <w:bookmarkEnd w:id="15"/>
    <w:p w14:paraId="6BED3FE1" w14:textId="77777777" w:rsidR="00EA5FE1" w:rsidRPr="00967A92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4C262F06" w14:textId="77777777" w:rsidR="00EA5FE1" w:rsidRPr="00967A92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4F88A0DE" w14:textId="6FE6DD6E" w:rsidR="00EA5FE1" w:rsidRPr="00967A92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СХЕМА</w:t>
      </w:r>
    </w:p>
    <w:p w14:paraId="39739F21" w14:textId="479032A6" w:rsidR="00A36ACF" w:rsidRPr="00967A92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расположения границ публичного сервитута</w:t>
      </w:r>
    </w:p>
    <w:p w14:paraId="4D94C0AC" w14:textId="2A2CB9FD" w:rsidR="00DC2633" w:rsidRPr="00967A92" w:rsidRDefault="00DC2633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10E7FB73" w14:textId="7FCB7C92" w:rsidR="00DC2633" w:rsidRPr="00967A92" w:rsidRDefault="00B00A75" w:rsidP="00571E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noProof/>
          <w:szCs w:val="28"/>
          <w:lang w:eastAsia="ru-RU"/>
        </w:rPr>
        <w:drawing>
          <wp:inline distT="0" distB="0" distL="0" distR="0" wp14:anchorId="3C76E48D" wp14:editId="1FCEF2BA">
            <wp:extent cx="6120130" cy="6687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8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D93C" w14:textId="2237C5DE" w:rsidR="00DC2633" w:rsidRPr="00967A92" w:rsidRDefault="00DC2633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35C8F9B0" w14:textId="77777777" w:rsidR="00DC2633" w:rsidRPr="00967A92" w:rsidRDefault="00DC2633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  <w:sectPr w:rsidR="00DC2633" w:rsidRPr="00967A92" w:rsidSect="008D068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0D012F6B" w14:textId="77777777" w:rsidR="00CA1FA6" w:rsidRPr="00967A92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lastRenderedPageBreak/>
        <w:t>УТВЕРЖДЕНА</w:t>
      </w:r>
    </w:p>
    <w:p w14:paraId="0184CA7B" w14:textId="77777777" w:rsidR="00CA1FA6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постановлением Администрации Кашинского </w:t>
      </w:r>
      <w:r>
        <w:rPr>
          <w:rFonts w:ascii="XO Thames" w:eastAsia="Times New Roman" w:hAnsi="XO Thames" w:cs="Times New Roman"/>
          <w:szCs w:val="28"/>
          <w:lang w:eastAsia="ru-RU"/>
        </w:rPr>
        <w:t xml:space="preserve">муниципального 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округа</w:t>
      </w:r>
      <w:r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5E588369" w14:textId="77777777" w:rsidR="00CA1FA6" w:rsidRPr="00967A92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szCs w:val="28"/>
          <w:lang w:eastAsia="ru-RU"/>
        </w:rPr>
        <w:t xml:space="preserve">Тверской области </w:t>
      </w:r>
    </w:p>
    <w:p w14:paraId="04B62BDD" w14:textId="0F113D02" w:rsidR="00CA1FA6" w:rsidRPr="00967A92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от </w:t>
      </w:r>
      <w:r>
        <w:rPr>
          <w:rFonts w:ascii="XO Thames" w:eastAsia="Times New Roman" w:hAnsi="XO Thames" w:cs="Times New Roman"/>
          <w:szCs w:val="28"/>
          <w:lang w:eastAsia="ru-RU"/>
        </w:rPr>
        <w:t>02.04.2026 № </w:t>
      </w:r>
      <w:r w:rsidR="002B20AE">
        <w:rPr>
          <w:rFonts w:ascii="XO Thames" w:eastAsia="Times New Roman" w:hAnsi="XO Thames" w:cs="Times New Roman"/>
          <w:szCs w:val="28"/>
          <w:lang w:eastAsia="ru-RU"/>
        </w:rPr>
        <w:t>296</w:t>
      </w:r>
    </w:p>
    <w:p w14:paraId="5BBD7E9F" w14:textId="77777777" w:rsidR="00CA1FA6" w:rsidRPr="00967A92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754136F5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61E64B50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СХЕМА</w:t>
      </w:r>
    </w:p>
    <w:p w14:paraId="5AE43512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расположения границ публичного сервитута</w:t>
      </w:r>
    </w:p>
    <w:p w14:paraId="23DA5CC3" w14:textId="4085CEBF" w:rsidR="00DC2633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75D5E7DB" w14:textId="78BE5480" w:rsidR="00DC2633" w:rsidRPr="00967A92" w:rsidRDefault="00B00A75" w:rsidP="00571E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noProof/>
          <w:szCs w:val="28"/>
          <w:lang w:eastAsia="ru-RU"/>
        </w:rPr>
        <w:drawing>
          <wp:inline distT="0" distB="0" distL="0" distR="0" wp14:anchorId="38BCBB65" wp14:editId="04B01A88">
            <wp:extent cx="6120130" cy="69678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758B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2D562807" w14:textId="77777777" w:rsidR="00DC2633" w:rsidRPr="00967A92" w:rsidRDefault="00DC2633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  <w:sectPr w:rsidR="00DC2633" w:rsidRPr="00967A92" w:rsidSect="008D068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0FAF8297" w14:textId="77777777" w:rsidR="00CA1FA6" w:rsidRPr="00967A92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lastRenderedPageBreak/>
        <w:t>УТВЕРЖДЕНА</w:t>
      </w:r>
    </w:p>
    <w:p w14:paraId="5B3192C0" w14:textId="77777777" w:rsidR="00CA1FA6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постановлением Администрации Кашинского </w:t>
      </w:r>
      <w:r>
        <w:rPr>
          <w:rFonts w:ascii="XO Thames" w:eastAsia="Times New Roman" w:hAnsi="XO Thames" w:cs="Times New Roman"/>
          <w:szCs w:val="28"/>
          <w:lang w:eastAsia="ru-RU"/>
        </w:rPr>
        <w:t xml:space="preserve">муниципального 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округа</w:t>
      </w:r>
      <w:r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17D7BCEC" w14:textId="77777777" w:rsidR="00CA1FA6" w:rsidRPr="00967A92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szCs w:val="28"/>
          <w:lang w:eastAsia="ru-RU"/>
        </w:rPr>
        <w:t xml:space="preserve">Тверской области </w:t>
      </w:r>
    </w:p>
    <w:p w14:paraId="4A777629" w14:textId="7CE7496C" w:rsidR="00CA1FA6" w:rsidRPr="00967A92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от </w:t>
      </w:r>
      <w:r>
        <w:rPr>
          <w:rFonts w:ascii="XO Thames" w:eastAsia="Times New Roman" w:hAnsi="XO Thames" w:cs="Times New Roman"/>
          <w:szCs w:val="28"/>
          <w:lang w:eastAsia="ru-RU"/>
        </w:rPr>
        <w:t>02.04.2026 № </w:t>
      </w:r>
      <w:r w:rsidR="002B20AE">
        <w:rPr>
          <w:rFonts w:ascii="XO Thames" w:eastAsia="Times New Roman" w:hAnsi="XO Thames" w:cs="Times New Roman"/>
          <w:szCs w:val="28"/>
          <w:lang w:eastAsia="ru-RU"/>
        </w:rPr>
        <w:t>296</w:t>
      </w:r>
    </w:p>
    <w:p w14:paraId="63FCE739" w14:textId="77777777" w:rsidR="00CA1FA6" w:rsidRPr="00967A92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38A5D78A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4D4AAA77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СХЕМА</w:t>
      </w:r>
    </w:p>
    <w:p w14:paraId="447A6F32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расположения границ публичного сервитута</w:t>
      </w:r>
    </w:p>
    <w:p w14:paraId="70FF46BD" w14:textId="3A2BDE64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3FFF859C" w14:textId="0550B606" w:rsidR="00DC2633" w:rsidRPr="00967A92" w:rsidRDefault="00B00A75" w:rsidP="00571E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noProof/>
          <w:szCs w:val="28"/>
          <w:lang w:eastAsia="ru-RU"/>
        </w:rPr>
        <w:drawing>
          <wp:inline distT="0" distB="0" distL="0" distR="0" wp14:anchorId="0463B08B" wp14:editId="59C14EC4">
            <wp:extent cx="6120130" cy="61772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9ABE3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080231E2" w14:textId="77777777" w:rsidR="00DC2633" w:rsidRPr="00967A92" w:rsidRDefault="00DC2633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  <w:sectPr w:rsidR="00DC2633" w:rsidRPr="00967A92" w:rsidSect="008D068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783F57DC" w14:textId="77777777" w:rsidR="00CA1FA6" w:rsidRPr="00967A92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lastRenderedPageBreak/>
        <w:t>УТВЕРЖДЕНА</w:t>
      </w:r>
    </w:p>
    <w:p w14:paraId="311A912D" w14:textId="77777777" w:rsidR="00CA1FA6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постановлением Администрации Кашинского </w:t>
      </w:r>
      <w:r>
        <w:rPr>
          <w:rFonts w:ascii="XO Thames" w:eastAsia="Times New Roman" w:hAnsi="XO Thames" w:cs="Times New Roman"/>
          <w:szCs w:val="28"/>
          <w:lang w:eastAsia="ru-RU"/>
        </w:rPr>
        <w:t xml:space="preserve">муниципального 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округа</w:t>
      </w:r>
      <w:r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634047BB" w14:textId="77777777" w:rsidR="00CA1FA6" w:rsidRPr="00967A92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szCs w:val="28"/>
          <w:lang w:eastAsia="ru-RU"/>
        </w:rPr>
        <w:t xml:space="preserve">Тверской области </w:t>
      </w:r>
    </w:p>
    <w:p w14:paraId="340CCFB7" w14:textId="4550C67A" w:rsidR="00CA1FA6" w:rsidRPr="00967A92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от </w:t>
      </w:r>
      <w:r>
        <w:rPr>
          <w:rFonts w:ascii="XO Thames" w:eastAsia="Times New Roman" w:hAnsi="XO Thames" w:cs="Times New Roman"/>
          <w:szCs w:val="28"/>
          <w:lang w:eastAsia="ru-RU"/>
        </w:rPr>
        <w:t>02.04.2026 № </w:t>
      </w:r>
      <w:r w:rsidR="002B20AE">
        <w:rPr>
          <w:rFonts w:ascii="XO Thames" w:eastAsia="Times New Roman" w:hAnsi="XO Thames" w:cs="Times New Roman"/>
          <w:szCs w:val="28"/>
          <w:lang w:eastAsia="ru-RU"/>
        </w:rPr>
        <w:t>296</w:t>
      </w:r>
    </w:p>
    <w:p w14:paraId="570FB279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103EB7DB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5120159D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СХЕМА</w:t>
      </w:r>
    </w:p>
    <w:p w14:paraId="56EA05B2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расположения границ публичного сервитута</w:t>
      </w:r>
    </w:p>
    <w:p w14:paraId="15197E2D" w14:textId="6F78E75A" w:rsidR="00DC2633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0C505924" w14:textId="7EAF6901" w:rsidR="00571E04" w:rsidRPr="00967A92" w:rsidRDefault="00B00A75" w:rsidP="00571E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noProof/>
          <w:szCs w:val="28"/>
          <w:lang w:eastAsia="ru-RU"/>
        </w:rPr>
        <w:drawing>
          <wp:inline distT="0" distB="0" distL="0" distR="0" wp14:anchorId="2A5C3517" wp14:editId="295F50E4">
            <wp:extent cx="5645463" cy="70073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577" cy="701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3F52" w14:textId="77777777" w:rsidR="00DC2633" w:rsidRPr="00605FDA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 w:val="2"/>
          <w:szCs w:val="2"/>
          <w:lang w:eastAsia="ru-RU"/>
        </w:rPr>
      </w:pPr>
    </w:p>
    <w:p w14:paraId="37C37FB0" w14:textId="77777777" w:rsidR="00DC2633" w:rsidRPr="00967A92" w:rsidRDefault="00DC2633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  <w:sectPr w:rsidR="00DC2633" w:rsidRPr="00967A92" w:rsidSect="008D068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332EBC6F" w14:textId="77777777" w:rsidR="00CA1FA6" w:rsidRPr="00967A92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lastRenderedPageBreak/>
        <w:t>УТВЕРЖДЕНА</w:t>
      </w:r>
    </w:p>
    <w:p w14:paraId="22FFB56F" w14:textId="77777777" w:rsidR="00CA1FA6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постановлением Администрации Кашинского </w:t>
      </w:r>
      <w:r>
        <w:rPr>
          <w:rFonts w:ascii="XO Thames" w:eastAsia="Times New Roman" w:hAnsi="XO Thames" w:cs="Times New Roman"/>
          <w:szCs w:val="28"/>
          <w:lang w:eastAsia="ru-RU"/>
        </w:rPr>
        <w:t xml:space="preserve">муниципального 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округа</w:t>
      </w:r>
      <w:r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46E02543" w14:textId="77777777" w:rsidR="00CA1FA6" w:rsidRPr="00967A92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szCs w:val="28"/>
          <w:lang w:eastAsia="ru-RU"/>
        </w:rPr>
        <w:t xml:space="preserve">Тверской области </w:t>
      </w:r>
    </w:p>
    <w:p w14:paraId="20024F30" w14:textId="55C2B725" w:rsidR="00CA1FA6" w:rsidRPr="00967A92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от </w:t>
      </w:r>
      <w:r>
        <w:rPr>
          <w:rFonts w:ascii="XO Thames" w:eastAsia="Times New Roman" w:hAnsi="XO Thames" w:cs="Times New Roman"/>
          <w:szCs w:val="28"/>
          <w:lang w:eastAsia="ru-RU"/>
        </w:rPr>
        <w:t>02.04.2026 № </w:t>
      </w:r>
      <w:r w:rsidR="002B20AE">
        <w:rPr>
          <w:rFonts w:ascii="XO Thames" w:eastAsia="Times New Roman" w:hAnsi="XO Thames" w:cs="Times New Roman"/>
          <w:szCs w:val="28"/>
          <w:lang w:eastAsia="ru-RU"/>
        </w:rPr>
        <w:t>296</w:t>
      </w:r>
    </w:p>
    <w:p w14:paraId="13A4A1BB" w14:textId="77777777" w:rsidR="00CA1FA6" w:rsidRPr="00967A92" w:rsidRDefault="00CA1FA6" w:rsidP="00CA1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721F2158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2F4F229C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СХЕМА</w:t>
      </w:r>
    </w:p>
    <w:p w14:paraId="09EF750B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расположения границ публичного сервитута</w:t>
      </w:r>
    </w:p>
    <w:p w14:paraId="26D55057" w14:textId="6077F05F" w:rsidR="00564DB5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XO Thames" w:eastAsia="Times New Roman" w:hAnsi="XO Thames" w:cs="Times New Roman"/>
          <w:szCs w:val="28"/>
          <w:lang w:eastAsia="ru-RU"/>
        </w:rPr>
      </w:pPr>
    </w:p>
    <w:p w14:paraId="744D5363" w14:textId="6AB7844F" w:rsidR="00564DB5" w:rsidRDefault="00B00A7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noProof/>
          <w:szCs w:val="28"/>
          <w:lang w:eastAsia="ru-RU"/>
        </w:rPr>
        <w:drawing>
          <wp:inline distT="0" distB="0" distL="0" distR="0" wp14:anchorId="1D5BB6AC" wp14:editId="3565135E">
            <wp:extent cx="6120130" cy="4267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CED25" w14:textId="718289F7" w:rsidR="008F2744" w:rsidRDefault="008F2744" w:rsidP="008F27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XO Thames" w:eastAsia="Times New Roman" w:hAnsi="XO Thames" w:cs="Times New Roman"/>
          <w:szCs w:val="28"/>
          <w:lang w:eastAsia="ru-RU"/>
        </w:rPr>
      </w:pPr>
    </w:p>
    <w:p w14:paraId="471194A1" w14:textId="4E01CB1A" w:rsidR="008F2744" w:rsidRDefault="00B00A75" w:rsidP="00564DB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noProof/>
          <w:szCs w:val="28"/>
          <w:lang w:eastAsia="ru-RU"/>
        </w:rPr>
        <w:lastRenderedPageBreak/>
        <w:drawing>
          <wp:inline distT="0" distB="0" distL="0" distR="0" wp14:anchorId="35D9931E" wp14:editId="651FD378">
            <wp:extent cx="6120130" cy="51079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F090" w14:textId="77777777" w:rsidR="008F2744" w:rsidRDefault="008F2744" w:rsidP="00564DB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XO Thames" w:eastAsia="Times New Roman" w:hAnsi="XO Thames" w:cs="Times New Roman"/>
          <w:szCs w:val="28"/>
          <w:lang w:eastAsia="ru-RU"/>
        </w:rPr>
      </w:pPr>
    </w:p>
    <w:p w14:paraId="293DA81F" w14:textId="77777777" w:rsidR="00564DB5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XO Thames" w:eastAsia="Times New Roman" w:hAnsi="XO Thames" w:cs="Times New Roman"/>
          <w:szCs w:val="28"/>
          <w:lang w:eastAsia="ru-RU"/>
        </w:rPr>
        <w:sectPr w:rsidR="00564DB5" w:rsidSect="008D068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3D6781C8" w14:textId="77777777" w:rsidR="00564DB5" w:rsidRPr="00967A92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lastRenderedPageBreak/>
        <w:t>УТВЕРЖДЕНА</w:t>
      </w:r>
    </w:p>
    <w:p w14:paraId="46EAAB4D" w14:textId="77777777" w:rsidR="00564DB5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постановлением Администрации Кашинского </w:t>
      </w:r>
      <w:r>
        <w:rPr>
          <w:rFonts w:ascii="XO Thames" w:eastAsia="Times New Roman" w:hAnsi="XO Thames" w:cs="Times New Roman"/>
          <w:szCs w:val="28"/>
          <w:lang w:eastAsia="ru-RU"/>
        </w:rPr>
        <w:t xml:space="preserve">муниципального 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округа</w:t>
      </w:r>
      <w:r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33BA740D" w14:textId="77777777" w:rsidR="00564DB5" w:rsidRPr="00967A92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szCs w:val="28"/>
          <w:lang w:eastAsia="ru-RU"/>
        </w:rPr>
        <w:t xml:space="preserve">Тверской области </w:t>
      </w:r>
    </w:p>
    <w:p w14:paraId="1302F0B7" w14:textId="4EA67352" w:rsidR="00564DB5" w:rsidRPr="00967A92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от </w:t>
      </w:r>
      <w:r>
        <w:rPr>
          <w:rFonts w:ascii="XO Thames" w:eastAsia="Times New Roman" w:hAnsi="XO Thames" w:cs="Times New Roman"/>
          <w:szCs w:val="28"/>
          <w:lang w:eastAsia="ru-RU"/>
        </w:rPr>
        <w:t>02.04.2026 № </w:t>
      </w:r>
      <w:r w:rsidR="002B20AE">
        <w:rPr>
          <w:rFonts w:ascii="XO Thames" w:eastAsia="Times New Roman" w:hAnsi="XO Thames" w:cs="Times New Roman"/>
          <w:szCs w:val="28"/>
          <w:lang w:eastAsia="ru-RU"/>
        </w:rPr>
        <w:t>296</w:t>
      </w:r>
    </w:p>
    <w:p w14:paraId="72D955B9" w14:textId="77777777" w:rsidR="00564DB5" w:rsidRPr="00967A92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16BA91B8" w14:textId="77777777" w:rsidR="00564DB5" w:rsidRPr="00967A92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0E750EE5" w14:textId="77777777" w:rsidR="00564DB5" w:rsidRPr="00967A92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СХЕМА</w:t>
      </w:r>
    </w:p>
    <w:p w14:paraId="3BC932DF" w14:textId="77777777" w:rsidR="00564DB5" w:rsidRPr="00967A92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расположения границ публичного сервитута</w:t>
      </w:r>
    </w:p>
    <w:p w14:paraId="30B15A06" w14:textId="77777777" w:rsidR="00564DB5" w:rsidRPr="00967A92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1ED756D2" w14:textId="6CE1B668" w:rsidR="00564DB5" w:rsidRPr="00967A92" w:rsidRDefault="00B00A7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noProof/>
          <w:szCs w:val="28"/>
          <w:lang w:eastAsia="ru-RU"/>
        </w:rPr>
        <w:drawing>
          <wp:inline distT="0" distB="0" distL="0" distR="0" wp14:anchorId="2A1FA2E7" wp14:editId="146B9B2F">
            <wp:extent cx="6120130" cy="69646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6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A8A6F" w14:textId="50C811A5" w:rsidR="00564DB5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XO Thames" w:eastAsia="Times New Roman" w:hAnsi="XO Thames" w:cs="Times New Roman"/>
          <w:szCs w:val="28"/>
          <w:lang w:eastAsia="ru-RU"/>
        </w:rPr>
      </w:pPr>
    </w:p>
    <w:p w14:paraId="087F0D41" w14:textId="77777777" w:rsidR="00564DB5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XO Thames" w:eastAsia="Times New Roman" w:hAnsi="XO Thames" w:cs="Times New Roman"/>
          <w:szCs w:val="28"/>
          <w:lang w:eastAsia="ru-RU"/>
        </w:rPr>
        <w:sectPr w:rsidR="00564DB5" w:rsidSect="008D068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522704D5" w14:textId="77777777" w:rsidR="00564DB5" w:rsidRPr="00967A92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lastRenderedPageBreak/>
        <w:t>УТВЕРЖДЕНА</w:t>
      </w:r>
    </w:p>
    <w:p w14:paraId="3DF15099" w14:textId="77777777" w:rsidR="00564DB5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постановлением Администрации Кашинского </w:t>
      </w:r>
      <w:r>
        <w:rPr>
          <w:rFonts w:ascii="XO Thames" w:eastAsia="Times New Roman" w:hAnsi="XO Thames" w:cs="Times New Roman"/>
          <w:szCs w:val="28"/>
          <w:lang w:eastAsia="ru-RU"/>
        </w:rPr>
        <w:t xml:space="preserve">муниципального 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округа</w:t>
      </w:r>
      <w:r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6DADC2AA" w14:textId="77777777" w:rsidR="00564DB5" w:rsidRPr="00967A92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szCs w:val="28"/>
          <w:lang w:eastAsia="ru-RU"/>
        </w:rPr>
        <w:t xml:space="preserve">Тверской области </w:t>
      </w:r>
    </w:p>
    <w:p w14:paraId="3E11DFBB" w14:textId="49FC1750" w:rsidR="00564DB5" w:rsidRPr="00967A92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от </w:t>
      </w:r>
      <w:r>
        <w:rPr>
          <w:rFonts w:ascii="XO Thames" w:eastAsia="Times New Roman" w:hAnsi="XO Thames" w:cs="Times New Roman"/>
          <w:szCs w:val="28"/>
          <w:lang w:eastAsia="ru-RU"/>
        </w:rPr>
        <w:t>02.04.2026 № </w:t>
      </w:r>
      <w:r w:rsidR="002B20AE">
        <w:rPr>
          <w:rFonts w:ascii="XO Thames" w:eastAsia="Times New Roman" w:hAnsi="XO Thames" w:cs="Times New Roman"/>
          <w:szCs w:val="28"/>
          <w:lang w:eastAsia="ru-RU"/>
        </w:rPr>
        <w:t>296</w:t>
      </w:r>
    </w:p>
    <w:p w14:paraId="4EC0D908" w14:textId="77777777" w:rsidR="00564DB5" w:rsidRPr="00967A92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5752E86A" w14:textId="77777777" w:rsidR="00564DB5" w:rsidRPr="00967A92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22AB028D" w14:textId="77777777" w:rsidR="00564DB5" w:rsidRPr="00967A92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СХЕМА</w:t>
      </w:r>
    </w:p>
    <w:p w14:paraId="158D9F1C" w14:textId="77777777" w:rsidR="00564DB5" w:rsidRPr="00967A92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расположения границ публичного сервитута</w:t>
      </w:r>
    </w:p>
    <w:p w14:paraId="111D547A" w14:textId="77777777" w:rsidR="00564DB5" w:rsidRPr="00967A92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2D3E7981" w14:textId="2E863AC9" w:rsidR="00564DB5" w:rsidRPr="00967A92" w:rsidRDefault="00B00A7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noProof/>
          <w:szCs w:val="28"/>
          <w:lang w:eastAsia="ru-RU"/>
        </w:rPr>
        <w:drawing>
          <wp:inline distT="0" distB="0" distL="0" distR="0" wp14:anchorId="6E89FBDF" wp14:editId="07166917">
            <wp:extent cx="6120130" cy="37007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33483" w14:textId="30D12289" w:rsidR="00564DB5" w:rsidRDefault="00564DB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XO Thames" w:eastAsia="Times New Roman" w:hAnsi="XO Thames" w:cs="Times New Roman"/>
          <w:szCs w:val="28"/>
          <w:lang w:eastAsia="ru-RU"/>
        </w:rPr>
      </w:pPr>
    </w:p>
    <w:p w14:paraId="6226A0C8" w14:textId="2B4B0C9D" w:rsidR="00034392" w:rsidRPr="00967A92" w:rsidRDefault="00B00A75" w:rsidP="00564D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noProof/>
          <w:szCs w:val="28"/>
          <w:lang w:eastAsia="ru-RU"/>
        </w:rPr>
        <w:lastRenderedPageBreak/>
        <w:drawing>
          <wp:inline distT="0" distB="0" distL="0" distR="0" wp14:anchorId="792FA040" wp14:editId="406B3E85">
            <wp:extent cx="6120130" cy="65881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392" w:rsidRPr="00967A92" w:rsidSect="008D068E">
      <w:pgSz w:w="11906" w:h="16838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FEF99" w14:textId="77777777" w:rsidR="001A1023" w:rsidRDefault="001A1023" w:rsidP="00433D33">
      <w:r>
        <w:separator/>
      </w:r>
    </w:p>
  </w:endnote>
  <w:endnote w:type="continuationSeparator" w:id="0">
    <w:p w14:paraId="23794F1A" w14:textId="77777777" w:rsidR="001A1023" w:rsidRDefault="001A1023" w:rsidP="00433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  <w:embedRegular r:id="rId1" w:fontKey="{8DE1453C-4933-4FD2-AA10-44AFA1FEDBD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0B658B66-D35A-410C-B876-DBA50D4312C1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7AA3CADC-26BC-4E87-B0AE-C9F9E323712F}"/>
    <w:embedBold r:id="rId4" w:fontKey="{046AED07-CF47-4ABA-9F4C-F4CCA7C3CE64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51E0A115-547D-4595-AFE2-3100F2A1CF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3DB4A" w14:textId="77777777" w:rsidR="001A1023" w:rsidRDefault="001A1023" w:rsidP="00433D33">
      <w:r>
        <w:separator/>
      </w:r>
    </w:p>
  </w:footnote>
  <w:footnote w:type="continuationSeparator" w:id="0">
    <w:p w14:paraId="47AE6558" w14:textId="77777777" w:rsidR="001A1023" w:rsidRDefault="001A1023" w:rsidP="00433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2831723"/>
      <w:docPartObj>
        <w:docPartGallery w:val="Page Numbers (Top of Page)"/>
        <w:docPartUnique/>
      </w:docPartObj>
    </w:sdtPr>
    <w:sdtEndPr>
      <w:rPr>
        <w:rFonts w:ascii="XO Thames" w:hAnsi="XO Thames"/>
        <w:sz w:val="24"/>
        <w:szCs w:val="24"/>
      </w:rPr>
    </w:sdtEndPr>
    <w:sdtContent>
      <w:p w14:paraId="5716577F" w14:textId="7C33EEFC" w:rsidR="00433D33" w:rsidRPr="00433D33" w:rsidRDefault="00433D33">
        <w:pPr>
          <w:pStyle w:val="a3"/>
          <w:jc w:val="center"/>
          <w:rPr>
            <w:rFonts w:ascii="XO Thames" w:hAnsi="XO Thames"/>
            <w:sz w:val="24"/>
            <w:szCs w:val="24"/>
          </w:rPr>
        </w:pPr>
        <w:r w:rsidRPr="00433D33">
          <w:rPr>
            <w:rFonts w:ascii="XO Thames" w:hAnsi="XO Thames"/>
            <w:sz w:val="24"/>
            <w:szCs w:val="24"/>
          </w:rPr>
          <w:fldChar w:fldCharType="begin"/>
        </w:r>
        <w:r w:rsidRPr="00433D33">
          <w:rPr>
            <w:rFonts w:ascii="XO Thames" w:hAnsi="XO Thames"/>
            <w:sz w:val="24"/>
            <w:szCs w:val="24"/>
          </w:rPr>
          <w:instrText>PAGE   \* MERGEFORMAT</w:instrText>
        </w:r>
        <w:r w:rsidRPr="00433D33">
          <w:rPr>
            <w:rFonts w:ascii="XO Thames" w:hAnsi="XO Thames"/>
            <w:sz w:val="24"/>
            <w:szCs w:val="24"/>
          </w:rPr>
          <w:fldChar w:fldCharType="separate"/>
        </w:r>
        <w:r w:rsidRPr="00433D33">
          <w:rPr>
            <w:rFonts w:ascii="XO Thames" w:hAnsi="XO Thames"/>
            <w:sz w:val="24"/>
            <w:szCs w:val="24"/>
          </w:rPr>
          <w:t>2</w:t>
        </w:r>
        <w:r w:rsidRPr="00433D33">
          <w:rPr>
            <w:rFonts w:ascii="XO Thames" w:hAnsi="XO Thames"/>
            <w:sz w:val="24"/>
            <w:szCs w:val="24"/>
          </w:rPr>
          <w:fldChar w:fldCharType="end"/>
        </w:r>
      </w:p>
    </w:sdtContent>
  </w:sdt>
  <w:p w14:paraId="21F470AA" w14:textId="77777777" w:rsidR="00433D33" w:rsidRPr="00433D33" w:rsidRDefault="00433D33">
    <w:pPr>
      <w:pStyle w:val="a3"/>
      <w:rPr>
        <w:rFonts w:ascii="XO Thames" w:hAnsi="XO Thames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36ACF"/>
    <w:rsid w:val="00034392"/>
    <w:rsid w:val="000360B8"/>
    <w:rsid w:val="0005533A"/>
    <w:rsid w:val="00064C4A"/>
    <w:rsid w:val="00076408"/>
    <w:rsid w:val="000844A3"/>
    <w:rsid w:val="00091111"/>
    <w:rsid w:val="000A0EA7"/>
    <w:rsid w:val="000A3EF7"/>
    <w:rsid w:val="000A6972"/>
    <w:rsid w:val="000B18EB"/>
    <w:rsid w:val="000C4678"/>
    <w:rsid w:val="000E7C39"/>
    <w:rsid w:val="000F6E85"/>
    <w:rsid w:val="000F6F71"/>
    <w:rsid w:val="0011646A"/>
    <w:rsid w:val="00134791"/>
    <w:rsid w:val="00135502"/>
    <w:rsid w:val="00135BAC"/>
    <w:rsid w:val="00137783"/>
    <w:rsid w:val="0014282E"/>
    <w:rsid w:val="001428E0"/>
    <w:rsid w:val="00143566"/>
    <w:rsid w:val="00143EA1"/>
    <w:rsid w:val="001462EE"/>
    <w:rsid w:val="00151F2B"/>
    <w:rsid w:val="00164EE0"/>
    <w:rsid w:val="00172379"/>
    <w:rsid w:val="00172810"/>
    <w:rsid w:val="00174466"/>
    <w:rsid w:val="00190D18"/>
    <w:rsid w:val="00196707"/>
    <w:rsid w:val="00196F76"/>
    <w:rsid w:val="001A1023"/>
    <w:rsid w:val="001A6834"/>
    <w:rsid w:val="001B7BC4"/>
    <w:rsid w:val="001C2E8C"/>
    <w:rsid w:val="001C42CF"/>
    <w:rsid w:val="001D51FA"/>
    <w:rsid w:val="001E420C"/>
    <w:rsid w:val="00202F51"/>
    <w:rsid w:val="00221A88"/>
    <w:rsid w:val="002275B6"/>
    <w:rsid w:val="002379E6"/>
    <w:rsid w:val="0024553A"/>
    <w:rsid w:val="0025127F"/>
    <w:rsid w:val="00265973"/>
    <w:rsid w:val="00280859"/>
    <w:rsid w:val="002950D5"/>
    <w:rsid w:val="002B20AE"/>
    <w:rsid w:val="002C050C"/>
    <w:rsid w:val="002D1259"/>
    <w:rsid w:val="002D4C7C"/>
    <w:rsid w:val="00307299"/>
    <w:rsid w:val="00345668"/>
    <w:rsid w:val="003517A3"/>
    <w:rsid w:val="00355B1F"/>
    <w:rsid w:val="00357AC6"/>
    <w:rsid w:val="00357BDF"/>
    <w:rsid w:val="00362267"/>
    <w:rsid w:val="00391876"/>
    <w:rsid w:val="00396A5F"/>
    <w:rsid w:val="003B21C3"/>
    <w:rsid w:val="003C29C5"/>
    <w:rsid w:val="003C6185"/>
    <w:rsid w:val="003C679E"/>
    <w:rsid w:val="003D156D"/>
    <w:rsid w:val="003D2060"/>
    <w:rsid w:val="003D4662"/>
    <w:rsid w:val="003F5E01"/>
    <w:rsid w:val="00410F49"/>
    <w:rsid w:val="00411695"/>
    <w:rsid w:val="00423140"/>
    <w:rsid w:val="004262F4"/>
    <w:rsid w:val="00431A3F"/>
    <w:rsid w:val="00433D33"/>
    <w:rsid w:val="004340E2"/>
    <w:rsid w:val="00445923"/>
    <w:rsid w:val="0045331F"/>
    <w:rsid w:val="00453D42"/>
    <w:rsid w:val="004713F7"/>
    <w:rsid w:val="00474711"/>
    <w:rsid w:val="00482E31"/>
    <w:rsid w:val="00486BC1"/>
    <w:rsid w:val="004A2192"/>
    <w:rsid w:val="004A2E93"/>
    <w:rsid w:val="004A54AA"/>
    <w:rsid w:val="004B03CA"/>
    <w:rsid w:val="004C02EB"/>
    <w:rsid w:val="004D0FCB"/>
    <w:rsid w:val="004D5555"/>
    <w:rsid w:val="004D6783"/>
    <w:rsid w:val="004D700D"/>
    <w:rsid w:val="004E33CB"/>
    <w:rsid w:val="00521D72"/>
    <w:rsid w:val="00522F88"/>
    <w:rsid w:val="00537D8E"/>
    <w:rsid w:val="00552EB7"/>
    <w:rsid w:val="00564DB5"/>
    <w:rsid w:val="0056592B"/>
    <w:rsid w:val="00571E04"/>
    <w:rsid w:val="00576918"/>
    <w:rsid w:val="005B447E"/>
    <w:rsid w:val="005D1CC8"/>
    <w:rsid w:val="005E16A7"/>
    <w:rsid w:val="005E216D"/>
    <w:rsid w:val="00600468"/>
    <w:rsid w:val="00605FDA"/>
    <w:rsid w:val="00625A8E"/>
    <w:rsid w:val="00642B66"/>
    <w:rsid w:val="006547D0"/>
    <w:rsid w:val="0067278A"/>
    <w:rsid w:val="006765E7"/>
    <w:rsid w:val="00686958"/>
    <w:rsid w:val="006A3F10"/>
    <w:rsid w:val="006A5DD3"/>
    <w:rsid w:val="006F07B2"/>
    <w:rsid w:val="006F1301"/>
    <w:rsid w:val="00733892"/>
    <w:rsid w:val="00736469"/>
    <w:rsid w:val="00755729"/>
    <w:rsid w:val="0075659E"/>
    <w:rsid w:val="0075748B"/>
    <w:rsid w:val="00766FAD"/>
    <w:rsid w:val="00767ED2"/>
    <w:rsid w:val="007B4FA2"/>
    <w:rsid w:val="007C6D9B"/>
    <w:rsid w:val="007D1EF0"/>
    <w:rsid w:val="007D374B"/>
    <w:rsid w:val="007D5E29"/>
    <w:rsid w:val="007F26B7"/>
    <w:rsid w:val="00857D5A"/>
    <w:rsid w:val="00861413"/>
    <w:rsid w:val="00861CF0"/>
    <w:rsid w:val="008901D7"/>
    <w:rsid w:val="008947B8"/>
    <w:rsid w:val="008A03A3"/>
    <w:rsid w:val="008D068E"/>
    <w:rsid w:val="008E3626"/>
    <w:rsid w:val="008E4FEF"/>
    <w:rsid w:val="008F1B4A"/>
    <w:rsid w:val="008F2744"/>
    <w:rsid w:val="008F5811"/>
    <w:rsid w:val="00900A8F"/>
    <w:rsid w:val="00903607"/>
    <w:rsid w:val="009268C2"/>
    <w:rsid w:val="0094600B"/>
    <w:rsid w:val="009503C1"/>
    <w:rsid w:val="009531A8"/>
    <w:rsid w:val="00967A92"/>
    <w:rsid w:val="00967CF8"/>
    <w:rsid w:val="009806E4"/>
    <w:rsid w:val="009A08E6"/>
    <w:rsid w:val="009E2617"/>
    <w:rsid w:val="009F02AF"/>
    <w:rsid w:val="009F0E3A"/>
    <w:rsid w:val="00A07175"/>
    <w:rsid w:val="00A10D98"/>
    <w:rsid w:val="00A10DD3"/>
    <w:rsid w:val="00A2438D"/>
    <w:rsid w:val="00A27549"/>
    <w:rsid w:val="00A32DFA"/>
    <w:rsid w:val="00A36ACF"/>
    <w:rsid w:val="00A46AE8"/>
    <w:rsid w:val="00A62B9F"/>
    <w:rsid w:val="00A829DA"/>
    <w:rsid w:val="00AB7987"/>
    <w:rsid w:val="00AC2295"/>
    <w:rsid w:val="00AD01A3"/>
    <w:rsid w:val="00AD3A42"/>
    <w:rsid w:val="00B00A75"/>
    <w:rsid w:val="00B52E7F"/>
    <w:rsid w:val="00B630A4"/>
    <w:rsid w:val="00B955E0"/>
    <w:rsid w:val="00BB09C4"/>
    <w:rsid w:val="00BB304F"/>
    <w:rsid w:val="00BB3683"/>
    <w:rsid w:val="00BC30C0"/>
    <w:rsid w:val="00BD0082"/>
    <w:rsid w:val="00BD04A7"/>
    <w:rsid w:val="00C303EF"/>
    <w:rsid w:val="00C30DE1"/>
    <w:rsid w:val="00C83F0C"/>
    <w:rsid w:val="00C9579E"/>
    <w:rsid w:val="00CA1FA6"/>
    <w:rsid w:val="00CB0E31"/>
    <w:rsid w:val="00CB4E49"/>
    <w:rsid w:val="00CC2D66"/>
    <w:rsid w:val="00CC7EA0"/>
    <w:rsid w:val="00CD4C82"/>
    <w:rsid w:val="00CD4D08"/>
    <w:rsid w:val="00CF5C12"/>
    <w:rsid w:val="00D05C2B"/>
    <w:rsid w:val="00D10AA1"/>
    <w:rsid w:val="00D12691"/>
    <w:rsid w:val="00D27C42"/>
    <w:rsid w:val="00D3364C"/>
    <w:rsid w:val="00D464A1"/>
    <w:rsid w:val="00D5351A"/>
    <w:rsid w:val="00D665F3"/>
    <w:rsid w:val="00D91329"/>
    <w:rsid w:val="00DA1D4C"/>
    <w:rsid w:val="00DA4119"/>
    <w:rsid w:val="00DA4EA1"/>
    <w:rsid w:val="00DC2633"/>
    <w:rsid w:val="00DD4241"/>
    <w:rsid w:val="00DD4EAE"/>
    <w:rsid w:val="00DD6C17"/>
    <w:rsid w:val="00DF02BD"/>
    <w:rsid w:val="00DF28EA"/>
    <w:rsid w:val="00DF2B73"/>
    <w:rsid w:val="00E0025B"/>
    <w:rsid w:val="00E00B4C"/>
    <w:rsid w:val="00E13B53"/>
    <w:rsid w:val="00E142BE"/>
    <w:rsid w:val="00E254C2"/>
    <w:rsid w:val="00E316BC"/>
    <w:rsid w:val="00E33DE1"/>
    <w:rsid w:val="00E3614E"/>
    <w:rsid w:val="00E37E5A"/>
    <w:rsid w:val="00E43ABB"/>
    <w:rsid w:val="00E75233"/>
    <w:rsid w:val="00EA5FE1"/>
    <w:rsid w:val="00EB7126"/>
    <w:rsid w:val="00ED2499"/>
    <w:rsid w:val="00ED5E52"/>
    <w:rsid w:val="00EE21EB"/>
    <w:rsid w:val="00EE2DBC"/>
    <w:rsid w:val="00F03FB1"/>
    <w:rsid w:val="00F47749"/>
    <w:rsid w:val="00F64E04"/>
    <w:rsid w:val="00F660D4"/>
    <w:rsid w:val="00FA0359"/>
    <w:rsid w:val="00FA73FB"/>
    <w:rsid w:val="00FB1447"/>
    <w:rsid w:val="00FB6C02"/>
    <w:rsid w:val="00FD2C61"/>
    <w:rsid w:val="00FD74FF"/>
    <w:rsid w:val="00FE0C92"/>
    <w:rsid w:val="00FF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623B4"/>
  <w15:chartTrackingRefBased/>
  <w15:docId w15:val="{58566D17-0C75-4A2C-B48A-C10A8EDE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3D3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33D33"/>
  </w:style>
  <w:style w:type="paragraph" w:styleId="a5">
    <w:name w:val="footer"/>
    <w:basedOn w:val="a"/>
    <w:link w:val="a6"/>
    <w:uiPriority w:val="99"/>
    <w:unhideWhenUsed/>
    <w:rsid w:val="00433D3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33D33"/>
  </w:style>
  <w:style w:type="paragraph" w:styleId="a7">
    <w:name w:val="footnote text"/>
    <w:basedOn w:val="a"/>
    <w:link w:val="a8"/>
    <w:uiPriority w:val="99"/>
    <w:semiHidden/>
    <w:unhideWhenUsed/>
    <w:rsid w:val="00D27C42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27C4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D27C42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4713F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713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959AC-B1A9-46F5-8B5E-12BE2773B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</Pages>
  <Words>1432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Имущество-3</cp:lastModifiedBy>
  <cp:revision>124</cp:revision>
  <cp:lastPrinted>2024-09-13T08:15:00Z</cp:lastPrinted>
  <dcterms:created xsi:type="dcterms:W3CDTF">2023-04-27T12:33:00Z</dcterms:created>
  <dcterms:modified xsi:type="dcterms:W3CDTF">2026-04-03T12:46:00Z</dcterms:modified>
</cp:coreProperties>
</file>