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7C7381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7C7381" w:rsidRDefault="005D5602">
            <w:pPr>
              <w:jc w:val="center"/>
              <w:rPr>
                <w:b/>
              </w:rPr>
            </w:pPr>
            <w:r w:rsidRPr="007C7381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7C7381" w:rsidRDefault="002D3C79">
            <w:pPr>
              <w:jc w:val="center"/>
              <w:rPr>
                <w:b/>
                <w:sz w:val="24"/>
              </w:rPr>
            </w:pPr>
            <w:r w:rsidRPr="007C7381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7C7381" w:rsidRDefault="002D3C79">
            <w:pPr>
              <w:jc w:val="center"/>
              <w:rPr>
                <w:b/>
                <w:sz w:val="24"/>
              </w:rPr>
            </w:pPr>
            <w:r w:rsidRPr="007C7381">
              <w:rPr>
                <w:b/>
                <w:sz w:val="24"/>
              </w:rPr>
              <w:t>ТВЕРСКОЙ ОБЛАСТИ</w:t>
            </w:r>
          </w:p>
          <w:p w:rsidR="007A51D2" w:rsidRPr="007C7381" w:rsidRDefault="007A51D2">
            <w:pPr>
              <w:jc w:val="center"/>
              <w:rPr>
                <w:b/>
                <w:sz w:val="32"/>
              </w:rPr>
            </w:pPr>
          </w:p>
          <w:p w:rsidR="007A51D2" w:rsidRPr="007C7381" w:rsidRDefault="005D5602">
            <w:pPr>
              <w:jc w:val="center"/>
              <w:rPr>
                <w:b/>
                <w:sz w:val="32"/>
              </w:rPr>
            </w:pPr>
            <w:r w:rsidRPr="007C7381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7C7381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5D5602">
            <w:pPr>
              <w:jc w:val="center"/>
            </w:pPr>
            <w:r w:rsidRPr="007C7381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4460E6">
            <w:r>
              <w:t>26.12.2025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5D5602">
            <w:pPr>
              <w:jc w:val="center"/>
            </w:pPr>
            <w:r w:rsidRPr="007C7381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5D5602">
            <w:pPr>
              <w:jc w:val="center"/>
            </w:pPr>
            <w:r w:rsidRPr="007C7381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4460E6">
            <w:pPr>
              <w:jc w:val="left"/>
            </w:pPr>
            <w:r>
              <w:t>925</w:t>
            </w:r>
          </w:p>
        </w:tc>
      </w:tr>
      <w:tr w:rsidR="007A51D2" w:rsidRPr="007C7381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7C7381" w:rsidRDefault="007A51D2"/>
          <w:p w:rsidR="002D3C79" w:rsidRPr="007C7381" w:rsidRDefault="002D3C79"/>
        </w:tc>
      </w:tr>
      <w:tr w:rsidR="007A51D2" w:rsidRPr="007C7381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C40C92" w:rsidRDefault="00EE39B2" w:rsidP="00AC5AB8">
            <w:pPr>
              <w:rPr>
                <w:sz w:val="26"/>
                <w:szCs w:val="26"/>
              </w:rPr>
            </w:pPr>
            <w:r w:rsidRPr="00C40C92">
              <w:rPr>
                <w:sz w:val="26"/>
                <w:szCs w:val="26"/>
              </w:rPr>
              <w:t>О Координационном совете по развитию малого и среднего предпринимательства при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7C7381" w:rsidRDefault="007A51D2">
            <w:pPr>
              <w:rPr>
                <w:szCs w:val="28"/>
              </w:rPr>
            </w:pPr>
          </w:p>
        </w:tc>
      </w:tr>
    </w:tbl>
    <w:p w:rsidR="007A51D2" w:rsidRPr="007C7381" w:rsidRDefault="007A51D2">
      <w:pPr>
        <w:rPr>
          <w:szCs w:val="28"/>
        </w:rPr>
      </w:pPr>
    </w:p>
    <w:p w:rsidR="007A51D2" w:rsidRPr="007C7381" w:rsidRDefault="00EE39B2" w:rsidP="009C4335">
      <w:pPr>
        <w:ind w:firstLine="851"/>
      </w:pPr>
      <w:r w:rsidRPr="00EE39B2">
        <w:t xml:space="preserve">В соответствии с Федеральным законом от 24.07.2007 № 209-ФЗ «О развитии малого и среднего предпринимательства в Российской Федерации», Уставом Кашинского </w:t>
      </w:r>
      <w:r>
        <w:t xml:space="preserve">муниципального </w:t>
      </w:r>
      <w:r w:rsidRPr="00EE39B2">
        <w:t>округа Тверской области</w:t>
      </w:r>
      <w:r>
        <w:t>,</w:t>
      </w:r>
      <w:r w:rsidR="009B06B3" w:rsidRPr="007C7381">
        <w:t xml:space="preserve"> Администрация Кашинского </w:t>
      </w:r>
      <w:r w:rsidR="00C309EB" w:rsidRPr="007C7381">
        <w:t>муниципального</w:t>
      </w:r>
      <w:r w:rsidR="003B41F1" w:rsidRPr="007C7381">
        <w:t xml:space="preserve"> округа</w:t>
      </w:r>
      <w:r w:rsidR="00C309EB" w:rsidRPr="007C7381">
        <w:t xml:space="preserve"> Тверской области</w:t>
      </w:r>
      <w:r w:rsidR="005D5602" w:rsidRPr="007C7381">
        <w:t> </w:t>
      </w:r>
    </w:p>
    <w:p w:rsidR="00AC56DE" w:rsidRPr="007C7381" w:rsidRDefault="00AC56DE" w:rsidP="009C4335">
      <w:pPr>
        <w:ind w:firstLine="851"/>
      </w:pPr>
    </w:p>
    <w:p w:rsidR="007A51D2" w:rsidRPr="007C7381" w:rsidRDefault="005D5602">
      <w:r w:rsidRPr="007C7381">
        <w:t>ПОСТАНОВЛЯЕТ:</w:t>
      </w:r>
    </w:p>
    <w:p w:rsidR="007A51D2" w:rsidRPr="007C7381" w:rsidRDefault="005D5602">
      <w:r w:rsidRPr="007C7381">
        <w:t> </w:t>
      </w:r>
    </w:p>
    <w:p w:rsidR="00C40C92" w:rsidRDefault="001012FD" w:rsidP="00C40C92">
      <w:pPr>
        <w:tabs>
          <w:tab w:val="left" w:pos="1560"/>
        </w:tabs>
        <w:ind w:firstLine="709"/>
      </w:pPr>
      <w:r w:rsidRPr="007C7381">
        <w:t>1.</w:t>
      </w:r>
      <w:r w:rsidRPr="007C7381">
        <w:tab/>
      </w:r>
      <w:r w:rsidR="00C40C92">
        <w:t xml:space="preserve">Создать Координационный совет по развитию малого и среднего предпринимательства при </w:t>
      </w:r>
      <w:r w:rsidR="00C40C92" w:rsidRPr="00C40C92">
        <w:t>Администрации Кашинского муниципального округа Тверской области</w:t>
      </w:r>
      <w:r w:rsidR="00C40C92">
        <w:t>.</w:t>
      </w:r>
    </w:p>
    <w:p w:rsidR="00C40C92" w:rsidRDefault="00C40C92" w:rsidP="00C40C92">
      <w:pPr>
        <w:tabs>
          <w:tab w:val="left" w:pos="1560"/>
        </w:tabs>
        <w:ind w:firstLine="709"/>
      </w:pPr>
      <w:r>
        <w:t>2.</w:t>
      </w:r>
      <w:r>
        <w:tab/>
        <w:t xml:space="preserve">Утвердить Положение о Координационном совете по развитию малого и среднего предпринимательства при </w:t>
      </w:r>
      <w:r w:rsidRPr="00C40C92">
        <w:t>Администрации Кашинского муниципального округа Тверской области</w:t>
      </w:r>
      <w:r>
        <w:t xml:space="preserve"> (приложение № 1).</w:t>
      </w:r>
    </w:p>
    <w:p w:rsidR="00C40C92" w:rsidRDefault="00C40C92" w:rsidP="00C40C92">
      <w:pPr>
        <w:tabs>
          <w:tab w:val="left" w:pos="1560"/>
        </w:tabs>
        <w:ind w:firstLine="709"/>
      </w:pPr>
      <w:r>
        <w:t>3.</w:t>
      </w:r>
      <w:r>
        <w:tab/>
        <w:t xml:space="preserve">Утвердить состав Координационного совета по развитию малого и среднего предпринимательства при </w:t>
      </w:r>
      <w:r w:rsidRPr="00C40C92">
        <w:t>Администрации Кашинского муниципального округа Тверской области</w:t>
      </w:r>
      <w:r>
        <w:t xml:space="preserve"> (приложение № 2).</w:t>
      </w:r>
    </w:p>
    <w:p w:rsidR="00C40C92" w:rsidRDefault="00C40C92" w:rsidP="00C40C92">
      <w:pPr>
        <w:tabs>
          <w:tab w:val="left" w:pos="1560"/>
        </w:tabs>
        <w:ind w:firstLine="709"/>
      </w:pPr>
      <w:r>
        <w:t>4.</w:t>
      </w:r>
      <w:r>
        <w:tab/>
        <w:t>Признать утратившим силу постановление Администрации Кашинского городского округа от 23.04.2019 №282 «</w:t>
      </w:r>
      <w:r w:rsidRPr="00C40C92">
        <w:t>О Координационном совете по развитию малого и среднего предпринимательства при Администрации Кашинского городского округа</w:t>
      </w:r>
      <w:r>
        <w:t xml:space="preserve">». </w:t>
      </w:r>
    </w:p>
    <w:p w:rsidR="00C40C92" w:rsidRDefault="00C40C92" w:rsidP="00C40C92">
      <w:pPr>
        <w:tabs>
          <w:tab w:val="left" w:pos="1560"/>
        </w:tabs>
        <w:ind w:firstLine="709"/>
      </w:pPr>
      <w:r>
        <w:t>5.</w:t>
      </w:r>
      <w:r>
        <w:tab/>
        <w:t>Настоящее постановление вступает в силу со дня его подписания, подлежит официальному опубликованию в газете «</w:t>
      </w:r>
      <w:proofErr w:type="spellStart"/>
      <w:r>
        <w:t>Кашинская</w:t>
      </w:r>
      <w:proofErr w:type="spellEnd"/>
      <w:r>
        <w:t xml:space="preserve"> газета» и размещению </w:t>
      </w:r>
      <w:r w:rsidRPr="007C7381">
        <w:t>на официальном сайте Кашинского муниципального округа Тверской области в информационно-телекоммуникационной сети Интернет</w:t>
      </w:r>
      <w:r>
        <w:t>.</w:t>
      </w:r>
    </w:p>
    <w:p w:rsidR="00DF445F" w:rsidRPr="007C7381" w:rsidRDefault="00DF445F" w:rsidP="002D3C79"/>
    <w:p w:rsidR="00BF7D9D" w:rsidRPr="007C7381" w:rsidRDefault="00BF7D9D" w:rsidP="002D3C79">
      <w:r w:rsidRPr="007C7381">
        <w:t>Временно исполняющий полномочия Главы</w:t>
      </w:r>
    </w:p>
    <w:p w:rsidR="00BF7D9D" w:rsidRPr="007C7381" w:rsidRDefault="00BF7D9D" w:rsidP="002D3C79">
      <w:r w:rsidRPr="007C7381">
        <w:t>Кашинского муниципального округа</w:t>
      </w:r>
    </w:p>
    <w:p w:rsidR="002D3C79" w:rsidRPr="007C7381" w:rsidRDefault="00BF7D9D" w:rsidP="002D3C79">
      <w:pPr>
        <w:rPr>
          <w:sz w:val="20"/>
        </w:rPr>
      </w:pPr>
      <w:r w:rsidRPr="007C7381">
        <w:t xml:space="preserve">Тверской области           </w:t>
      </w:r>
      <w:r w:rsidR="002D3C79" w:rsidRPr="007C7381">
        <w:t xml:space="preserve">                                       </w:t>
      </w:r>
      <w:r w:rsidR="005C6A4E" w:rsidRPr="007C7381">
        <w:t xml:space="preserve">                            </w:t>
      </w:r>
      <w:r w:rsidRPr="007C7381">
        <w:t xml:space="preserve">   </w:t>
      </w:r>
      <w:r w:rsidR="005C6A4E" w:rsidRPr="007C7381">
        <w:t xml:space="preserve">      </w:t>
      </w:r>
      <w:proofErr w:type="spellStart"/>
      <w:r w:rsidRPr="007C7381">
        <w:t>А</w:t>
      </w:r>
      <w:r w:rsidR="00AC56DE" w:rsidRPr="007C7381">
        <w:t>.</w:t>
      </w:r>
      <w:r w:rsidR="005C6A4E" w:rsidRPr="007C7381">
        <w:t>В.</w:t>
      </w:r>
      <w:r w:rsidRPr="007C7381">
        <w:t>Рагузин</w:t>
      </w:r>
      <w:proofErr w:type="spellEnd"/>
      <w:r w:rsidR="002D3C79" w:rsidRPr="007C7381">
        <w:t xml:space="preserve">     </w:t>
      </w:r>
    </w:p>
    <w:p w:rsidR="007A51D2" w:rsidRPr="007C7381" w:rsidRDefault="007A51D2"/>
    <w:p w:rsidR="002B0932" w:rsidRPr="002B0932" w:rsidRDefault="002B0932" w:rsidP="00F222B8">
      <w:pPr>
        <w:jc w:val="left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lastRenderedPageBreak/>
        <w:t xml:space="preserve">                                                                               </w:t>
      </w:r>
      <w:r w:rsidR="007B1492">
        <w:rPr>
          <w:rFonts w:ascii="Times New Roman" w:hAnsi="Times New Roman"/>
          <w:color w:val="auto"/>
          <w:szCs w:val="28"/>
        </w:rPr>
        <w:t xml:space="preserve"> </w:t>
      </w:r>
      <w:r w:rsidRPr="002B0932">
        <w:rPr>
          <w:rFonts w:ascii="Times New Roman" w:hAnsi="Times New Roman"/>
          <w:color w:val="auto"/>
          <w:szCs w:val="28"/>
        </w:rPr>
        <w:t xml:space="preserve">    Приложение № 1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                                                                         к постановлению Администрации</w:t>
      </w:r>
    </w:p>
    <w:p w:rsidR="002B0932" w:rsidRDefault="002B0932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                                                                       Кашинского </w:t>
      </w:r>
      <w:r>
        <w:rPr>
          <w:rFonts w:ascii="Times New Roman" w:hAnsi="Times New Roman"/>
          <w:color w:val="auto"/>
          <w:szCs w:val="28"/>
        </w:rPr>
        <w:t>муниципального</w:t>
      </w:r>
      <w:r w:rsidRPr="002B0932">
        <w:rPr>
          <w:rFonts w:ascii="Times New Roman" w:hAnsi="Times New Roman"/>
          <w:color w:val="auto"/>
          <w:szCs w:val="28"/>
        </w:rPr>
        <w:t xml:space="preserve"> округа 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                                                                          Тверской области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                                                                от </w:t>
      </w:r>
      <w:r w:rsidR="009968E7">
        <w:rPr>
          <w:rFonts w:ascii="Times New Roman" w:hAnsi="Times New Roman"/>
          <w:color w:val="auto"/>
          <w:szCs w:val="28"/>
        </w:rPr>
        <w:t>26.12.2025</w:t>
      </w:r>
      <w:r w:rsidRPr="002B0932">
        <w:rPr>
          <w:rFonts w:ascii="Times New Roman" w:hAnsi="Times New Roman"/>
          <w:color w:val="auto"/>
          <w:szCs w:val="28"/>
        </w:rPr>
        <w:t xml:space="preserve"> №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9968E7">
        <w:rPr>
          <w:rFonts w:ascii="Times New Roman" w:hAnsi="Times New Roman"/>
          <w:color w:val="auto"/>
          <w:szCs w:val="28"/>
        </w:rPr>
        <w:t>925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jc w:val="center"/>
        <w:rPr>
          <w:rFonts w:ascii="Times New Roman" w:hAnsi="Times New Roman"/>
          <w:color w:val="auto"/>
          <w:szCs w:val="28"/>
        </w:rPr>
      </w:pPr>
      <w:r w:rsidRPr="002B0932">
        <w:rPr>
          <w:rFonts w:ascii="Calibri" w:hAnsi="Calibri"/>
          <w:color w:val="auto"/>
          <w:szCs w:val="28"/>
        </w:rPr>
        <w:t xml:space="preserve">                                                                                           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8"/>
        </w:rPr>
      </w:pPr>
      <w:bookmarkStart w:id="0" w:name="Par32"/>
      <w:bookmarkEnd w:id="0"/>
      <w:r w:rsidRPr="002B0932">
        <w:rPr>
          <w:rFonts w:ascii="Times New Roman" w:hAnsi="Times New Roman"/>
          <w:color w:val="auto"/>
          <w:szCs w:val="28"/>
        </w:rPr>
        <w:t>ПОЛОЖЕНИЕ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о Координационном совете по развитию малого и среднего предпринимательства при Администрации Кашинского муниципального округа Тверской области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color w:val="auto"/>
          <w:szCs w:val="28"/>
        </w:rPr>
      </w:pPr>
      <w:bookmarkStart w:id="1" w:name="Par36"/>
      <w:bookmarkEnd w:id="1"/>
    </w:p>
    <w:p w:rsidR="002B0932" w:rsidRPr="002B0932" w:rsidRDefault="002B0932" w:rsidP="002B09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1. Общие положения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1.1. Координационный совет по развитию малого и среднего предпринимательства при Администрации Кашинского муниципального округа Тверской области (далее - Совет) является постоянно действующим совещательным органом, созданным с целью повышения эффективности работы по поддержке малого и среднего предпринимательства, координации совместных действий по основным направлениям развития бизнеса на территории Кашинского муниципального округа Тверской области.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1.2. В своей деятельности Совет руководствуется </w:t>
      </w:r>
      <w:hyperlink r:id="rId7" w:history="1">
        <w:r w:rsidRPr="002B0932">
          <w:rPr>
            <w:rFonts w:ascii="Times New Roman" w:hAnsi="Times New Roman"/>
            <w:color w:val="auto"/>
            <w:szCs w:val="28"/>
          </w:rPr>
          <w:t>Конституцией</w:t>
        </w:r>
      </w:hyperlink>
      <w:r w:rsidRPr="002B0932">
        <w:rPr>
          <w:rFonts w:ascii="Times New Roman" w:hAnsi="Times New Roman"/>
          <w:color w:val="auto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</w:t>
      </w:r>
      <w:r w:rsidRPr="002B0932">
        <w:rPr>
          <w:rFonts w:ascii="Times New Roman" w:eastAsia="Calibri" w:hAnsi="Times New Roman"/>
          <w:color w:val="auto"/>
          <w:szCs w:val="28"/>
          <w:lang w:eastAsia="en-US"/>
        </w:rPr>
        <w:t xml:space="preserve"> законами и иными нормативными правовыми актами Тверской области, </w:t>
      </w:r>
      <w:r w:rsidRPr="002B0932">
        <w:rPr>
          <w:rFonts w:ascii="Times New Roman" w:hAnsi="Times New Roman"/>
          <w:color w:val="auto"/>
          <w:szCs w:val="28"/>
        </w:rPr>
        <w:t>нормативными правовыми актами Администрации Кашинского муниципального округа Тверской области и настоящим Положением.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1.3. </w:t>
      </w:r>
      <w:r w:rsidRPr="002B0932">
        <w:rPr>
          <w:rFonts w:ascii="Times New Roman" w:hAnsi="Times New Roman"/>
          <w:color w:val="auto"/>
          <w:spacing w:val="2"/>
          <w:szCs w:val="28"/>
          <w:shd w:val="clear" w:color="auto" w:fill="FFFFFF"/>
        </w:rPr>
        <w:t>Совет не является юридическим лицом и осуществляет свою деятельность на общественных началах, на основе добровольности, равноправия его членов, коллективного и свободного обсуждения вопросов на принципах законности и гласности.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auto"/>
          <w:szCs w:val="28"/>
        </w:rPr>
      </w:pPr>
      <w:bookmarkStart w:id="2" w:name="Par42"/>
      <w:bookmarkEnd w:id="2"/>
      <w:r w:rsidRPr="002B0932">
        <w:rPr>
          <w:rFonts w:ascii="Times New Roman" w:hAnsi="Times New Roman"/>
          <w:color w:val="auto"/>
          <w:szCs w:val="28"/>
        </w:rPr>
        <w:t>2. Основные задачи и функции Совета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2.1. Основными задачами Совета являются: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- участие в формировании и реализации муниципальной политики в области развития малого и среднего предпринимательства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2B0932">
        <w:rPr>
          <w:rFonts w:ascii="Times New Roman" w:hAnsi="Times New Roman"/>
          <w:color w:val="auto"/>
          <w:szCs w:val="28"/>
        </w:rPr>
        <w:t>на территории Кашинского муниципального округа Тверской области;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- изучение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2B0932">
        <w:rPr>
          <w:rFonts w:ascii="Times New Roman" w:hAnsi="Times New Roman"/>
          <w:color w:val="auto"/>
          <w:szCs w:val="28"/>
        </w:rPr>
        <w:t>и обсуждение имеющихся проблем малого и среднего предпринимательства;</w:t>
      </w:r>
    </w:p>
    <w:p w:rsid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- выработка предложений по совершенствованию нормативной правовой базы по вопросам деятельности малого и среднего предпринимательства;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-</w:t>
      </w:r>
      <w:r w:rsidRPr="002B0932">
        <w:rPr>
          <w:rFonts w:ascii="Times New Roman" w:hAnsi="Times New Roman"/>
          <w:color w:val="auto"/>
          <w:szCs w:val="28"/>
        </w:rPr>
        <w:t xml:space="preserve"> создание привлекательного образа (имиджа) Кашинского муниципального округа Тверской области.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lastRenderedPageBreak/>
        <w:t>2.2. Для решения поставленных задач Совет осуществляет следующие функции: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- участвует в разработке и реализации муниципальных программ развития малого и среднего предпринимательства;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- проводит анализ проблем малого и среднего предпринимательства и дает предложения по их решению;</w:t>
      </w:r>
    </w:p>
    <w:p w:rsidR="002B0932" w:rsidRPr="002B0932" w:rsidRDefault="002B0932" w:rsidP="002B0932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- организует взаимодействие объединений субъектов малого и среднего предпринимательства в целях согласования позиций по основным вопросам развития малого и среднего предпринимательства на территории Кашинского муниципального округа Тверской области;</w:t>
      </w:r>
    </w:p>
    <w:p w:rsidR="00C03C05" w:rsidRDefault="00F222B8" w:rsidP="00F222B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-</w:t>
      </w:r>
      <w:r w:rsidR="002B0932" w:rsidRPr="002B0932">
        <w:rPr>
          <w:rFonts w:ascii="Times New Roman" w:hAnsi="Times New Roman"/>
          <w:color w:val="auto"/>
          <w:szCs w:val="28"/>
        </w:rPr>
        <w:t xml:space="preserve"> рассматривает вопросы, возникающие в связи с </w:t>
      </w:r>
      <w:r w:rsidR="00C03C05" w:rsidRPr="00C03C05">
        <w:rPr>
          <w:rFonts w:ascii="Times New Roman" w:hAnsi="Times New Roman"/>
          <w:color w:val="auto"/>
          <w:szCs w:val="28"/>
        </w:rPr>
        <w:t>передач</w:t>
      </w:r>
      <w:r w:rsidR="00C03C05">
        <w:rPr>
          <w:rFonts w:ascii="Times New Roman" w:hAnsi="Times New Roman"/>
          <w:color w:val="auto"/>
          <w:szCs w:val="28"/>
        </w:rPr>
        <w:t>ей</w:t>
      </w:r>
      <w:r w:rsidR="00C03C05" w:rsidRPr="00C03C05">
        <w:rPr>
          <w:rFonts w:ascii="Times New Roman" w:hAnsi="Times New Roman"/>
          <w:color w:val="auto"/>
          <w:szCs w:val="28"/>
        </w:rPr>
        <w:t xml:space="preserve"> прав владения и (или) пользования</w:t>
      </w:r>
      <w:r w:rsidR="00C03C05">
        <w:rPr>
          <w:rFonts w:ascii="Times New Roman" w:hAnsi="Times New Roman"/>
          <w:color w:val="auto"/>
          <w:szCs w:val="28"/>
        </w:rPr>
        <w:t xml:space="preserve"> </w:t>
      </w:r>
      <w:r w:rsidR="00C03C05" w:rsidRPr="00C03C05">
        <w:rPr>
          <w:rFonts w:ascii="Times New Roman" w:hAnsi="Times New Roman"/>
          <w:color w:val="auto"/>
          <w:szCs w:val="28"/>
        </w:rPr>
        <w:t>муниципальн</w:t>
      </w:r>
      <w:r w:rsidR="00C03C05">
        <w:rPr>
          <w:rFonts w:ascii="Times New Roman" w:hAnsi="Times New Roman"/>
          <w:color w:val="auto"/>
          <w:szCs w:val="28"/>
        </w:rPr>
        <w:t>ым</w:t>
      </w:r>
      <w:r w:rsidR="00C03C05" w:rsidRPr="00C03C05">
        <w:rPr>
          <w:rFonts w:ascii="Times New Roman" w:hAnsi="Times New Roman"/>
          <w:color w:val="auto"/>
          <w:szCs w:val="28"/>
        </w:rPr>
        <w:t xml:space="preserve"> имуществ</w:t>
      </w:r>
      <w:r w:rsidR="00C03C05">
        <w:rPr>
          <w:rFonts w:ascii="Times New Roman" w:hAnsi="Times New Roman"/>
          <w:color w:val="auto"/>
          <w:szCs w:val="28"/>
        </w:rPr>
        <w:t>ом</w:t>
      </w:r>
      <w:r w:rsidR="00C03C05" w:rsidRPr="00C03C05">
        <w:rPr>
          <w:rFonts w:ascii="Times New Roman" w:hAnsi="Times New Roman"/>
          <w:color w:val="auto"/>
          <w:szCs w:val="28"/>
        </w:rPr>
        <w:t xml:space="preserve"> Кашинск</w:t>
      </w:r>
      <w:r w:rsidR="00C03C05">
        <w:rPr>
          <w:rFonts w:ascii="Times New Roman" w:hAnsi="Times New Roman"/>
          <w:color w:val="auto"/>
          <w:szCs w:val="28"/>
        </w:rPr>
        <w:t>ого муниципального о</w:t>
      </w:r>
      <w:r w:rsidR="00C03C05" w:rsidRPr="00C03C05">
        <w:rPr>
          <w:rFonts w:ascii="Times New Roman" w:hAnsi="Times New Roman"/>
          <w:color w:val="auto"/>
          <w:szCs w:val="28"/>
        </w:rPr>
        <w:t>круг Тверской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03C05">
        <w:rPr>
          <w:rFonts w:ascii="Times New Roman" w:hAnsi="Times New Roman"/>
          <w:color w:val="auto"/>
          <w:szCs w:val="28"/>
        </w:rPr>
        <w:t>;</w:t>
      </w:r>
    </w:p>
    <w:p w:rsidR="002B0932" w:rsidRDefault="00F222B8" w:rsidP="00F222B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685422">
        <w:rPr>
          <w:rFonts w:ascii="Times New Roman" w:hAnsi="Times New Roman"/>
          <w:color w:val="auto"/>
          <w:szCs w:val="28"/>
        </w:rPr>
        <w:t>-</w:t>
      </w:r>
      <w:r w:rsidR="002B0932" w:rsidRPr="00685422">
        <w:rPr>
          <w:rFonts w:ascii="Times New Roman" w:hAnsi="Times New Roman"/>
          <w:color w:val="auto"/>
          <w:szCs w:val="28"/>
        </w:rPr>
        <w:t xml:space="preserve"> участвует в создании и продвижении туристских продуктов.</w:t>
      </w:r>
    </w:p>
    <w:p w:rsidR="00F222B8" w:rsidRPr="002B0932" w:rsidRDefault="00F222B8" w:rsidP="002B093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auto"/>
          <w:szCs w:val="28"/>
        </w:rPr>
      </w:pPr>
      <w:bookmarkStart w:id="3" w:name="Par56"/>
      <w:bookmarkEnd w:id="3"/>
      <w:r w:rsidRPr="002B0932">
        <w:rPr>
          <w:rFonts w:ascii="Times New Roman" w:hAnsi="Times New Roman"/>
          <w:color w:val="auto"/>
          <w:szCs w:val="28"/>
        </w:rPr>
        <w:t>3. Полномочия Совета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Совет имеет право: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3.1. Запрашивать у государственных органов и иных организаций материалы по вопросам, относящимся к компетенции Совета.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3.2. Принимать участие в подготовке проектов нормативных правовых актов органов местного самоуправления, касающихся деятельности субъектов малого и среднего предпринимательства. 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3.3. </w:t>
      </w:r>
      <w:r w:rsidR="002A7D7F">
        <w:rPr>
          <w:rFonts w:ascii="Times New Roman" w:hAnsi="Times New Roman"/>
          <w:color w:val="auto"/>
          <w:szCs w:val="28"/>
        </w:rPr>
        <w:t>П</w:t>
      </w:r>
      <w:r w:rsidR="00F222B8" w:rsidRPr="00F222B8">
        <w:rPr>
          <w:rFonts w:ascii="Times New Roman" w:hAnsi="Times New Roman"/>
          <w:color w:val="auto"/>
          <w:szCs w:val="28"/>
        </w:rPr>
        <w:t xml:space="preserve">ринимать участие в проведении конференций, семинаров, </w:t>
      </w:r>
      <w:r w:rsidR="00F222B8">
        <w:rPr>
          <w:rFonts w:ascii="Times New Roman" w:hAnsi="Times New Roman"/>
          <w:color w:val="auto"/>
          <w:szCs w:val="28"/>
        </w:rPr>
        <w:t>«</w:t>
      </w:r>
      <w:r w:rsidR="00F222B8" w:rsidRPr="00F222B8">
        <w:rPr>
          <w:rFonts w:ascii="Times New Roman" w:hAnsi="Times New Roman"/>
          <w:color w:val="auto"/>
          <w:szCs w:val="28"/>
        </w:rPr>
        <w:t>круглых столов</w:t>
      </w:r>
      <w:r w:rsidR="00F222B8">
        <w:rPr>
          <w:rFonts w:ascii="Times New Roman" w:hAnsi="Times New Roman"/>
          <w:color w:val="auto"/>
          <w:szCs w:val="28"/>
        </w:rPr>
        <w:t>»</w:t>
      </w:r>
      <w:r w:rsidRPr="002B0932">
        <w:rPr>
          <w:rFonts w:ascii="Times New Roman" w:hAnsi="Times New Roman"/>
          <w:color w:val="auto"/>
          <w:szCs w:val="28"/>
        </w:rPr>
        <w:t xml:space="preserve"> по вопросам развития малого и среднего предпринимательства. 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3.4. </w:t>
      </w:r>
      <w:r w:rsidR="002A7D7F">
        <w:rPr>
          <w:rFonts w:ascii="Times New Roman" w:hAnsi="Times New Roman"/>
          <w:color w:val="auto"/>
          <w:szCs w:val="28"/>
        </w:rPr>
        <w:t>В</w:t>
      </w:r>
      <w:r w:rsidR="00F222B8" w:rsidRPr="00F222B8">
        <w:rPr>
          <w:rFonts w:ascii="Times New Roman" w:hAnsi="Times New Roman"/>
          <w:color w:val="auto"/>
          <w:szCs w:val="28"/>
        </w:rPr>
        <w:t xml:space="preserve">носить предложения по внесению изменений, направленных на устранение административных барьеров, в действующие муниципальные правовые акты </w:t>
      </w:r>
      <w:r w:rsidR="002A7D7F">
        <w:rPr>
          <w:rFonts w:ascii="Times New Roman" w:hAnsi="Times New Roman"/>
          <w:color w:val="auto"/>
          <w:szCs w:val="28"/>
        </w:rPr>
        <w:t xml:space="preserve">Кашинского </w:t>
      </w:r>
      <w:r w:rsidR="00F222B8" w:rsidRPr="00F222B8">
        <w:rPr>
          <w:rFonts w:ascii="Times New Roman" w:hAnsi="Times New Roman"/>
          <w:color w:val="auto"/>
          <w:szCs w:val="28"/>
        </w:rPr>
        <w:t>муниципальн</w:t>
      </w:r>
      <w:r w:rsidR="002A7D7F">
        <w:rPr>
          <w:rFonts w:ascii="Times New Roman" w:hAnsi="Times New Roman"/>
          <w:color w:val="auto"/>
          <w:szCs w:val="28"/>
        </w:rPr>
        <w:t>ого</w:t>
      </w:r>
      <w:r w:rsidR="00F222B8" w:rsidRPr="00F222B8">
        <w:rPr>
          <w:rFonts w:ascii="Times New Roman" w:hAnsi="Times New Roman"/>
          <w:color w:val="auto"/>
          <w:szCs w:val="28"/>
        </w:rPr>
        <w:t xml:space="preserve"> округ</w:t>
      </w:r>
      <w:r w:rsidR="002A7D7F">
        <w:rPr>
          <w:rFonts w:ascii="Times New Roman" w:hAnsi="Times New Roman"/>
          <w:color w:val="auto"/>
          <w:szCs w:val="28"/>
        </w:rPr>
        <w:t>а Тверской области</w:t>
      </w:r>
      <w:r w:rsidRPr="002B0932">
        <w:rPr>
          <w:rFonts w:ascii="Times New Roman" w:hAnsi="Times New Roman"/>
          <w:color w:val="auto"/>
          <w:szCs w:val="28"/>
        </w:rPr>
        <w:t>.</w:t>
      </w:r>
    </w:p>
    <w:p w:rsid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3.5. Осуществлять иные действия, не противоречащие действующему законодательству и соответствующие настоящему Положению.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auto"/>
          <w:szCs w:val="28"/>
        </w:rPr>
      </w:pPr>
      <w:bookmarkStart w:id="4" w:name="Par65"/>
      <w:bookmarkEnd w:id="4"/>
      <w:r w:rsidRPr="002B0932">
        <w:rPr>
          <w:rFonts w:ascii="Times New Roman" w:hAnsi="Times New Roman"/>
          <w:color w:val="auto"/>
          <w:szCs w:val="28"/>
        </w:rPr>
        <w:t>4. Состав Совета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4.1. Создание, ликвидация Совета, утверждение его состава </w:t>
      </w:r>
      <w:r w:rsidR="002A7D7F" w:rsidRPr="002B0932">
        <w:rPr>
          <w:rFonts w:ascii="Times New Roman" w:hAnsi="Times New Roman"/>
          <w:color w:val="auto"/>
          <w:szCs w:val="28"/>
        </w:rPr>
        <w:t>осуществляется постановлением</w:t>
      </w:r>
      <w:r w:rsidRPr="002B0932">
        <w:rPr>
          <w:rFonts w:ascii="Times New Roman" w:hAnsi="Times New Roman"/>
          <w:color w:val="auto"/>
          <w:szCs w:val="28"/>
        </w:rPr>
        <w:t xml:space="preserve"> Администрации Кашинского </w:t>
      </w:r>
      <w:r w:rsidR="002A7D7F">
        <w:rPr>
          <w:rFonts w:ascii="Times New Roman" w:hAnsi="Times New Roman"/>
          <w:color w:val="auto"/>
          <w:szCs w:val="28"/>
        </w:rPr>
        <w:t>муниципального округа Тверской области</w:t>
      </w:r>
      <w:r w:rsidRPr="002B0932">
        <w:rPr>
          <w:rFonts w:ascii="Times New Roman" w:hAnsi="Times New Roman"/>
          <w:color w:val="auto"/>
          <w:szCs w:val="28"/>
        </w:rPr>
        <w:t>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4.2. Совет образуется в составе председателя Совета, заместителя председателя Совета, секретаря Совета и членов Совета.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4.3. Председателем Совета является Заместитель Главы Администрации </w:t>
      </w:r>
      <w:r w:rsidRPr="002B0932">
        <w:rPr>
          <w:rFonts w:ascii="Times New Roman" w:hAnsi="Times New Roman"/>
          <w:color w:val="auto"/>
          <w:szCs w:val="28"/>
        </w:rPr>
        <w:lastRenderedPageBreak/>
        <w:t xml:space="preserve">Кашинского </w:t>
      </w:r>
      <w:r w:rsidR="002A7D7F">
        <w:rPr>
          <w:rFonts w:ascii="Times New Roman" w:hAnsi="Times New Roman"/>
          <w:color w:val="auto"/>
          <w:szCs w:val="28"/>
        </w:rPr>
        <w:t>муниципального</w:t>
      </w:r>
      <w:r w:rsidRPr="002B0932">
        <w:rPr>
          <w:rFonts w:ascii="Times New Roman" w:hAnsi="Times New Roman"/>
          <w:color w:val="auto"/>
          <w:szCs w:val="28"/>
        </w:rPr>
        <w:t xml:space="preserve"> округа</w:t>
      </w:r>
      <w:r w:rsidR="002A7D7F">
        <w:rPr>
          <w:rFonts w:ascii="Times New Roman" w:hAnsi="Times New Roman"/>
          <w:color w:val="auto"/>
          <w:szCs w:val="28"/>
        </w:rPr>
        <w:t xml:space="preserve"> Тверской области</w:t>
      </w:r>
      <w:r w:rsidRPr="002B0932">
        <w:rPr>
          <w:rFonts w:ascii="Times New Roman" w:hAnsi="Times New Roman"/>
          <w:color w:val="auto"/>
          <w:szCs w:val="28"/>
        </w:rPr>
        <w:t>, начальник Финансового управления.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4.4. Состав Совета формируется из представителей </w:t>
      </w:r>
      <w:r w:rsidR="002A7D7F" w:rsidRPr="002B0932">
        <w:rPr>
          <w:rFonts w:ascii="Times New Roman" w:hAnsi="Times New Roman"/>
          <w:color w:val="auto"/>
          <w:szCs w:val="28"/>
        </w:rPr>
        <w:t>Администрации Кашинского</w:t>
      </w:r>
      <w:r w:rsidRPr="002B0932">
        <w:rPr>
          <w:rFonts w:ascii="Times New Roman" w:hAnsi="Times New Roman"/>
          <w:color w:val="auto"/>
          <w:szCs w:val="28"/>
        </w:rPr>
        <w:t xml:space="preserve"> </w:t>
      </w:r>
      <w:r w:rsidR="002A7D7F">
        <w:rPr>
          <w:rFonts w:ascii="Times New Roman" w:hAnsi="Times New Roman"/>
          <w:color w:val="auto"/>
          <w:szCs w:val="28"/>
        </w:rPr>
        <w:t>муниципального</w:t>
      </w:r>
      <w:r w:rsidRPr="002B0932">
        <w:rPr>
          <w:rFonts w:ascii="Times New Roman" w:hAnsi="Times New Roman"/>
          <w:color w:val="auto"/>
          <w:szCs w:val="28"/>
        </w:rPr>
        <w:t xml:space="preserve"> округа</w:t>
      </w:r>
      <w:r w:rsidR="002A7D7F">
        <w:rPr>
          <w:rFonts w:ascii="Times New Roman" w:hAnsi="Times New Roman"/>
          <w:color w:val="auto"/>
          <w:szCs w:val="28"/>
        </w:rPr>
        <w:t xml:space="preserve"> Тверской области</w:t>
      </w:r>
      <w:r w:rsidRPr="002B0932">
        <w:rPr>
          <w:rFonts w:ascii="Times New Roman" w:hAnsi="Times New Roman"/>
          <w:color w:val="auto"/>
          <w:szCs w:val="28"/>
        </w:rPr>
        <w:t>, представителей общественных организаций, а также отдельных хозяйствующих субъектов малого и среднего бизнеса.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auto"/>
          <w:szCs w:val="28"/>
        </w:rPr>
      </w:pPr>
      <w:bookmarkStart w:id="5" w:name="Par72"/>
      <w:bookmarkEnd w:id="5"/>
      <w:r w:rsidRPr="002B0932">
        <w:rPr>
          <w:rFonts w:ascii="Times New Roman" w:hAnsi="Times New Roman"/>
          <w:color w:val="auto"/>
          <w:szCs w:val="28"/>
        </w:rPr>
        <w:t>5. Организация деятельности Совета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5.1. Основной формой работы Совета является заседание, на котором рассматриваются вопросы, отнесенные к его компетенции, и принимаются соответствующие решения.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5.2. Совет осуществляет свою деятельность в соответствии с Планом работы и повесткой дня заседания.</w:t>
      </w:r>
    </w:p>
    <w:p w:rsidR="00C01C74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5.3. Заседания Совета проводятся по мере необходимости. 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5.4. Созыв заседания осуществляется секретарем Совета по решению председателя Совета или его заместителя.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5.5. Заседание Совета проводится под руководством председателя Совета, а при его отсутствии - заместителем председателя Совета.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5.6. Заседание считается правомочным, если в его работе принимают участие более половины членов от общего состава Совета.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5.7. Решения по обсуждаемым вопросам принимаются открытым голосованием простым большинством голосов от числа присутствующих на заседании членов Совета.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В случае равенства голосов при голосовании голос председателя Совета является решающим.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5.8. Решения Совета оформляются протоколом заседания, который подписывается председателем Совета, а при его отсутствии - заместителем председателя Совета, и носят рекомендательный характер.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5.9. Техническое и организационное обеспечение деятельности Совета осуществляет отдел экономики, предпринимательской деятельности и инвестиций</w:t>
      </w:r>
      <w:r w:rsidRPr="002B0932">
        <w:rPr>
          <w:rFonts w:ascii="Times New Roman" w:hAnsi="Times New Roman"/>
          <w:color w:val="auto"/>
          <w:szCs w:val="28"/>
        </w:rPr>
        <w:tab/>
        <w:t xml:space="preserve"> Администрации Кашинского </w:t>
      </w:r>
      <w:r w:rsidR="00C01C74">
        <w:rPr>
          <w:rFonts w:ascii="Times New Roman" w:hAnsi="Times New Roman"/>
          <w:color w:val="auto"/>
          <w:szCs w:val="28"/>
        </w:rPr>
        <w:t>муниципального</w:t>
      </w:r>
      <w:r w:rsidRPr="002B0932">
        <w:rPr>
          <w:rFonts w:ascii="Times New Roman" w:hAnsi="Times New Roman"/>
          <w:color w:val="auto"/>
          <w:szCs w:val="28"/>
        </w:rPr>
        <w:t xml:space="preserve"> округа</w:t>
      </w:r>
      <w:r w:rsidR="00C01C74">
        <w:rPr>
          <w:rFonts w:ascii="Times New Roman" w:hAnsi="Times New Roman"/>
          <w:color w:val="auto"/>
          <w:szCs w:val="28"/>
        </w:rPr>
        <w:t xml:space="preserve"> Тверской области</w:t>
      </w:r>
      <w:r w:rsidRPr="002B0932">
        <w:rPr>
          <w:rFonts w:ascii="Times New Roman" w:hAnsi="Times New Roman"/>
          <w:color w:val="auto"/>
          <w:szCs w:val="28"/>
        </w:rPr>
        <w:t>.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685422" w:rsidRPr="002B0932" w:rsidRDefault="0068542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lastRenderedPageBreak/>
        <w:t xml:space="preserve">                                                                                       Приложение № 2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                                                                         к постановлению Администрации</w:t>
      </w:r>
    </w:p>
    <w:p w:rsidR="002B0932" w:rsidRDefault="002B0932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                                                                        Кашинского </w:t>
      </w:r>
      <w:r w:rsidR="00C01C74">
        <w:rPr>
          <w:rFonts w:ascii="Times New Roman" w:hAnsi="Times New Roman"/>
          <w:color w:val="auto"/>
          <w:szCs w:val="28"/>
        </w:rPr>
        <w:t>муниципального</w:t>
      </w:r>
      <w:r w:rsidRPr="002B0932">
        <w:rPr>
          <w:rFonts w:ascii="Times New Roman" w:hAnsi="Times New Roman"/>
          <w:color w:val="auto"/>
          <w:szCs w:val="28"/>
        </w:rPr>
        <w:t xml:space="preserve"> округа </w:t>
      </w:r>
    </w:p>
    <w:p w:rsidR="00C01C74" w:rsidRPr="002B0932" w:rsidRDefault="00C01C74" w:rsidP="002B0932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                                                                            Тверской области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                                                                      от </w:t>
      </w:r>
      <w:r w:rsidR="009968E7">
        <w:rPr>
          <w:rFonts w:ascii="Times New Roman" w:hAnsi="Times New Roman"/>
          <w:color w:val="auto"/>
          <w:szCs w:val="28"/>
        </w:rPr>
        <w:t>26.12.2025</w:t>
      </w:r>
      <w:r w:rsidRPr="002B0932">
        <w:rPr>
          <w:rFonts w:ascii="Times New Roman" w:hAnsi="Times New Roman"/>
          <w:color w:val="auto"/>
          <w:szCs w:val="28"/>
        </w:rPr>
        <w:t xml:space="preserve"> №</w:t>
      </w:r>
      <w:r w:rsidR="00C01C74">
        <w:rPr>
          <w:rFonts w:ascii="Times New Roman" w:hAnsi="Times New Roman"/>
          <w:color w:val="auto"/>
          <w:szCs w:val="28"/>
        </w:rPr>
        <w:t xml:space="preserve"> </w:t>
      </w:r>
      <w:r w:rsidR="009968E7">
        <w:rPr>
          <w:rFonts w:ascii="Times New Roman" w:hAnsi="Times New Roman"/>
          <w:color w:val="auto"/>
          <w:szCs w:val="28"/>
        </w:rPr>
        <w:t>925</w:t>
      </w:r>
    </w:p>
    <w:p w:rsidR="002B0932" w:rsidRPr="002B0932" w:rsidRDefault="002B0932" w:rsidP="002B09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jc w:val="center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>СОСТАВ</w:t>
      </w:r>
    </w:p>
    <w:p w:rsidR="002B0932" w:rsidRPr="002B0932" w:rsidRDefault="002B0932" w:rsidP="002B0932">
      <w:pPr>
        <w:jc w:val="center"/>
        <w:rPr>
          <w:rFonts w:ascii="Times New Roman" w:hAnsi="Times New Roman"/>
          <w:color w:val="auto"/>
          <w:szCs w:val="28"/>
        </w:rPr>
      </w:pPr>
      <w:r w:rsidRPr="002B0932">
        <w:rPr>
          <w:rFonts w:ascii="Times New Roman" w:hAnsi="Times New Roman"/>
          <w:color w:val="auto"/>
          <w:szCs w:val="28"/>
        </w:rPr>
        <w:t xml:space="preserve">Координационного совета по развитию малого и среднего </w:t>
      </w:r>
      <w:r w:rsidR="00C01C74">
        <w:rPr>
          <w:rFonts w:ascii="Times New Roman" w:hAnsi="Times New Roman"/>
          <w:color w:val="auto"/>
          <w:szCs w:val="28"/>
        </w:rPr>
        <w:t>п</w:t>
      </w:r>
      <w:r w:rsidRPr="002B0932">
        <w:rPr>
          <w:rFonts w:ascii="Times New Roman" w:hAnsi="Times New Roman"/>
          <w:color w:val="auto"/>
          <w:szCs w:val="28"/>
        </w:rPr>
        <w:t xml:space="preserve">редпринимательства </w:t>
      </w:r>
      <w:r w:rsidR="00C01C74" w:rsidRPr="00C01C74">
        <w:rPr>
          <w:rFonts w:ascii="Times New Roman" w:hAnsi="Times New Roman"/>
          <w:color w:val="auto"/>
          <w:szCs w:val="28"/>
        </w:rPr>
        <w:t>при Администрации Кашинского муниципального округа Тверской области</w:t>
      </w:r>
    </w:p>
    <w:p w:rsidR="002B0932" w:rsidRPr="002B0932" w:rsidRDefault="002B0932" w:rsidP="002B0932">
      <w:pPr>
        <w:jc w:val="center"/>
        <w:rPr>
          <w:rFonts w:ascii="Times New Roman" w:hAnsi="Times New Roman"/>
          <w:color w:val="auto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283"/>
        <w:gridCol w:w="4678"/>
      </w:tblGrid>
      <w:tr w:rsidR="002B0932" w:rsidRPr="002B0932" w:rsidTr="00820A61">
        <w:tc>
          <w:tcPr>
            <w:tcW w:w="4786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>Суханова Светлана Витальевна</w:t>
            </w:r>
          </w:p>
        </w:tc>
        <w:tc>
          <w:tcPr>
            <w:tcW w:w="283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678" w:type="dxa"/>
          </w:tcPr>
          <w:p w:rsidR="002B0932" w:rsidRPr="002B0932" w:rsidRDefault="002B0932" w:rsidP="002B0932">
            <w:pPr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Заместитель Главы Администрации Кашинского </w:t>
            </w:r>
            <w:r w:rsidR="00C01C74">
              <w:rPr>
                <w:rFonts w:ascii="Times New Roman" w:hAnsi="Times New Roman"/>
                <w:color w:val="auto"/>
                <w:szCs w:val="28"/>
              </w:rPr>
              <w:t>муниципального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 округа</w:t>
            </w:r>
            <w:r w:rsidR="00C01C74">
              <w:rPr>
                <w:rFonts w:ascii="Times New Roman" w:hAnsi="Times New Roman"/>
                <w:color w:val="auto"/>
                <w:szCs w:val="28"/>
              </w:rPr>
              <w:t xml:space="preserve"> Тверской области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>, начальник Финансового управления, председатель Совета</w:t>
            </w:r>
          </w:p>
        </w:tc>
      </w:tr>
      <w:tr w:rsidR="002B0932" w:rsidRPr="002B0932" w:rsidTr="00820A61">
        <w:tc>
          <w:tcPr>
            <w:tcW w:w="4786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>Ерофеева Наталья Вячеславовна</w:t>
            </w:r>
          </w:p>
        </w:tc>
        <w:tc>
          <w:tcPr>
            <w:tcW w:w="283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678" w:type="dxa"/>
          </w:tcPr>
          <w:p w:rsidR="002B0932" w:rsidRPr="002B0932" w:rsidRDefault="002B0932" w:rsidP="002B0932">
            <w:pPr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заведующий отделом экономики, предпринимательской деятельности и инвестиций Администрации Кашинского </w:t>
            </w:r>
            <w:r w:rsidR="00C01C74">
              <w:rPr>
                <w:rFonts w:ascii="Times New Roman" w:hAnsi="Times New Roman"/>
                <w:color w:val="auto"/>
                <w:szCs w:val="28"/>
              </w:rPr>
              <w:t>муниципального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 округа</w:t>
            </w:r>
            <w:r w:rsidR="00C01C74">
              <w:rPr>
                <w:rFonts w:ascii="Times New Roman" w:hAnsi="Times New Roman"/>
                <w:color w:val="auto"/>
                <w:szCs w:val="28"/>
              </w:rPr>
              <w:t xml:space="preserve"> Тверской области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>, заместитель председателя Совета</w:t>
            </w:r>
          </w:p>
        </w:tc>
      </w:tr>
      <w:tr w:rsidR="002B0932" w:rsidRPr="002B0932" w:rsidTr="00820A61">
        <w:tc>
          <w:tcPr>
            <w:tcW w:w="4786" w:type="dxa"/>
          </w:tcPr>
          <w:p w:rsidR="002B0932" w:rsidRPr="002B0932" w:rsidRDefault="00C01C74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Язева Олеся Евгеньевна</w:t>
            </w:r>
          </w:p>
        </w:tc>
        <w:tc>
          <w:tcPr>
            <w:tcW w:w="283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678" w:type="dxa"/>
          </w:tcPr>
          <w:p w:rsidR="002B0932" w:rsidRPr="002B0932" w:rsidRDefault="002B0932" w:rsidP="002B0932">
            <w:pPr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главный специалист-эксперт отдела экономики, предпринимательской деятельности и инвестиций Администрации Кашинского </w:t>
            </w:r>
            <w:r w:rsidR="000B14B9">
              <w:rPr>
                <w:rFonts w:ascii="Times New Roman" w:hAnsi="Times New Roman"/>
                <w:color w:val="auto"/>
                <w:szCs w:val="28"/>
              </w:rPr>
              <w:t xml:space="preserve">муниципального 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>округа</w:t>
            </w:r>
            <w:r w:rsidR="000B14B9">
              <w:rPr>
                <w:rFonts w:ascii="Times New Roman" w:hAnsi="Times New Roman"/>
                <w:color w:val="auto"/>
                <w:szCs w:val="28"/>
              </w:rPr>
              <w:t xml:space="preserve"> Тверской области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>, секретарь Совета</w:t>
            </w:r>
          </w:p>
          <w:p w:rsidR="002B0932" w:rsidRPr="002B0932" w:rsidRDefault="002B0932" w:rsidP="002B0932">
            <w:pPr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B0932" w:rsidRPr="002B0932" w:rsidTr="00820A61">
        <w:tc>
          <w:tcPr>
            <w:tcW w:w="4786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>Члены Совета:</w:t>
            </w:r>
          </w:p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83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678" w:type="dxa"/>
          </w:tcPr>
          <w:p w:rsidR="002B0932" w:rsidRPr="002B0932" w:rsidRDefault="002B0932" w:rsidP="002B0932">
            <w:pPr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B0932" w:rsidRPr="002B0932" w:rsidTr="00820A61">
        <w:tc>
          <w:tcPr>
            <w:tcW w:w="4786" w:type="dxa"/>
          </w:tcPr>
          <w:p w:rsidR="002B0932" w:rsidRDefault="002B093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>Андреева Вера Сергеевна</w:t>
            </w:r>
          </w:p>
          <w:p w:rsidR="000B14B9" w:rsidRPr="002B0932" w:rsidRDefault="000B14B9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83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678" w:type="dxa"/>
          </w:tcPr>
          <w:p w:rsidR="000B14B9" w:rsidRPr="002B0932" w:rsidRDefault="002B0932" w:rsidP="007B1492">
            <w:pPr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индивидуальный предприниматель (по согласованию) </w:t>
            </w:r>
          </w:p>
        </w:tc>
      </w:tr>
      <w:tr w:rsidR="002B0932" w:rsidRPr="002B0932" w:rsidTr="00820A61">
        <w:tc>
          <w:tcPr>
            <w:tcW w:w="4786" w:type="dxa"/>
          </w:tcPr>
          <w:p w:rsidR="002B0932" w:rsidRPr="002B0932" w:rsidRDefault="002B093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  <w:proofErr w:type="spellStart"/>
            <w:r w:rsidRPr="002B0932">
              <w:rPr>
                <w:rFonts w:ascii="Times New Roman" w:hAnsi="Times New Roman"/>
                <w:color w:val="auto"/>
                <w:szCs w:val="28"/>
              </w:rPr>
              <w:t>Ковшун</w:t>
            </w:r>
            <w:proofErr w:type="spellEnd"/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 Натал</w:t>
            </w:r>
            <w:r w:rsidR="000B14B9">
              <w:rPr>
                <w:rFonts w:ascii="Times New Roman" w:hAnsi="Times New Roman"/>
                <w:color w:val="auto"/>
                <w:szCs w:val="28"/>
              </w:rPr>
              <w:t>и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>я Ивановна</w:t>
            </w:r>
          </w:p>
        </w:tc>
        <w:tc>
          <w:tcPr>
            <w:tcW w:w="283" w:type="dxa"/>
          </w:tcPr>
          <w:p w:rsidR="002B0932" w:rsidRPr="002B0932" w:rsidRDefault="002B0932" w:rsidP="002B0932">
            <w:pPr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678" w:type="dxa"/>
          </w:tcPr>
          <w:p w:rsidR="002B0932" w:rsidRPr="002B0932" w:rsidRDefault="002B0932" w:rsidP="002B0932">
            <w:pPr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директор ООО «Мебель» (по согласованию) </w:t>
            </w:r>
          </w:p>
        </w:tc>
      </w:tr>
      <w:tr w:rsidR="002B0932" w:rsidRPr="002B0932" w:rsidTr="00820A61">
        <w:trPr>
          <w:trHeight w:val="1210"/>
        </w:trPr>
        <w:tc>
          <w:tcPr>
            <w:tcW w:w="4786" w:type="dxa"/>
          </w:tcPr>
          <w:p w:rsidR="002B0932" w:rsidRDefault="000B14B9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  <w:r w:rsidRPr="000B14B9">
              <w:rPr>
                <w:rFonts w:ascii="Times New Roman" w:hAnsi="Times New Roman"/>
                <w:color w:val="auto"/>
                <w:szCs w:val="28"/>
              </w:rPr>
              <w:t>Куницына Лидия Борисовна</w:t>
            </w:r>
          </w:p>
          <w:p w:rsidR="007B1492" w:rsidRDefault="007B149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7B1492" w:rsidRDefault="007B149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7B1492" w:rsidRDefault="007B149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Малышева Юлия Анатольевна</w:t>
            </w:r>
          </w:p>
          <w:p w:rsidR="00DC70A7" w:rsidRDefault="00DC70A7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DC70A7" w:rsidRDefault="00DC70A7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7B1492" w:rsidRDefault="007B149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7B1492" w:rsidRDefault="007B149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7B1492" w:rsidRDefault="007B149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7B1492" w:rsidRDefault="007B1492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DC70A7" w:rsidRDefault="00DC70A7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lastRenderedPageBreak/>
              <w:t>Самохвалова Наталья Анатольевна</w:t>
            </w:r>
          </w:p>
          <w:p w:rsidR="00DC70A7" w:rsidRDefault="00DC70A7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DC70A7" w:rsidRDefault="00DC70A7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8"/>
              </w:rPr>
              <w:t>Симахина</w:t>
            </w:r>
            <w:proofErr w:type="spellEnd"/>
            <w:r>
              <w:rPr>
                <w:rFonts w:ascii="Times New Roman" w:hAnsi="Times New Roman"/>
                <w:color w:val="auto"/>
                <w:szCs w:val="28"/>
              </w:rPr>
              <w:t xml:space="preserve"> Елена Борисовна</w:t>
            </w:r>
          </w:p>
          <w:p w:rsidR="000B14B9" w:rsidRDefault="000B14B9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  <w:p w:rsidR="000B14B9" w:rsidRDefault="000B14B9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8"/>
              </w:rPr>
              <w:t>Стионова</w:t>
            </w:r>
            <w:proofErr w:type="spellEnd"/>
            <w:r>
              <w:rPr>
                <w:rFonts w:ascii="Times New Roman" w:hAnsi="Times New Roman"/>
                <w:color w:val="auto"/>
                <w:szCs w:val="28"/>
              </w:rPr>
              <w:t xml:space="preserve"> Ольга Алексеевна</w:t>
            </w:r>
          </w:p>
          <w:p w:rsidR="000B14B9" w:rsidRPr="002B0932" w:rsidRDefault="000B14B9" w:rsidP="002B0932">
            <w:pPr>
              <w:contextualSpacing/>
              <w:jc w:val="left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283" w:type="dxa"/>
          </w:tcPr>
          <w:p w:rsidR="002B0932" w:rsidRPr="002B0932" w:rsidRDefault="002B0932" w:rsidP="000B14B9">
            <w:pPr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678" w:type="dxa"/>
          </w:tcPr>
          <w:p w:rsidR="002B0932" w:rsidRDefault="000B14B9" w:rsidP="000E61DB">
            <w:pPr>
              <w:rPr>
                <w:rFonts w:ascii="Times New Roman" w:hAnsi="Times New Roman"/>
                <w:color w:val="auto"/>
                <w:szCs w:val="28"/>
              </w:rPr>
            </w:pPr>
            <w:r w:rsidRPr="002B0932">
              <w:rPr>
                <w:rFonts w:ascii="Times New Roman" w:hAnsi="Times New Roman"/>
                <w:color w:val="auto"/>
                <w:szCs w:val="28"/>
              </w:rPr>
              <w:t>Заведующ</w:t>
            </w:r>
            <w:r w:rsidR="0021007F">
              <w:rPr>
                <w:rFonts w:ascii="Times New Roman" w:hAnsi="Times New Roman"/>
                <w:color w:val="auto"/>
                <w:szCs w:val="28"/>
              </w:rPr>
              <w:t>ая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 бизнес-центром МУК «</w:t>
            </w:r>
            <w:proofErr w:type="spellStart"/>
            <w:r w:rsidRPr="002B0932">
              <w:rPr>
                <w:rFonts w:ascii="Times New Roman" w:hAnsi="Times New Roman"/>
                <w:color w:val="auto"/>
                <w:szCs w:val="28"/>
              </w:rPr>
              <w:t>Кашинская</w:t>
            </w:r>
            <w:proofErr w:type="spellEnd"/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 централ</w:t>
            </w:r>
            <w:r>
              <w:rPr>
                <w:rFonts w:ascii="Times New Roman" w:hAnsi="Times New Roman"/>
                <w:color w:val="auto"/>
                <w:szCs w:val="28"/>
              </w:rPr>
              <w:t>изованная библиотечная</w:t>
            </w:r>
            <w:r w:rsidRPr="002B0932">
              <w:rPr>
                <w:rFonts w:ascii="Times New Roman" w:hAnsi="Times New Roman"/>
                <w:color w:val="auto"/>
                <w:szCs w:val="28"/>
              </w:rPr>
              <w:t xml:space="preserve"> система»</w:t>
            </w:r>
          </w:p>
          <w:p w:rsidR="007B1492" w:rsidRDefault="007B1492" w:rsidP="000E61DB">
            <w:pPr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Ведущий специалист-эксперт</w:t>
            </w:r>
            <w:r w:rsidRPr="007B1492">
              <w:rPr>
                <w:rFonts w:ascii="Times New Roman" w:hAnsi="Times New Roman"/>
                <w:color w:val="auto"/>
                <w:szCs w:val="28"/>
              </w:rPr>
              <w:t xml:space="preserve"> Комитета по культуре, туризму, спорту и делам молодежи Администрации Кашинского муниципального округа Тверской области</w:t>
            </w:r>
          </w:p>
          <w:p w:rsidR="00DC70A7" w:rsidRDefault="00DC70A7" w:rsidP="000E61DB">
            <w:pPr>
              <w:rPr>
                <w:rFonts w:ascii="Times New Roman" w:hAnsi="Times New Roman"/>
                <w:color w:val="auto"/>
                <w:szCs w:val="28"/>
              </w:rPr>
            </w:pPr>
            <w:r w:rsidRPr="00DC70A7">
              <w:rPr>
                <w:rFonts w:ascii="Times New Roman" w:hAnsi="Times New Roman"/>
                <w:color w:val="auto"/>
                <w:szCs w:val="28"/>
              </w:rPr>
              <w:lastRenderedPageBreak/>
              <w:t>индивидуальный предприниматель (по согласованию)</w:t>
            </w:r>
          </w:p>
          <w:p w:rsidR="00DC70A7" w:rsidRDefault="00DC70A7" w:rsidP="000E61DB">
            <w:pPr>
              <w:rPr>
                <w:rFonts w:ascii="Times New Roman" w:hAnsi="Times New Roman"/>
                <w:color w:val="auto"/>
                <w:szCs w:val="28"/>
              </w:rPr>
            </w:pPr>
            <w:r w:rsidRPr="00DC70A7">
              <w:rPr>
                <w:rFonts w:ascii="Times New Roman" w:hAnsi="Times New Roman"/>
                <w:color w:val="auto"/>
                <w:szCs w:val="28"/>
              </w:rPr>
              <w:t>индивидуальный предприниматель (по согласованию)</w:t>
            </w:r>
          </w:p>
          <w:p w:rsidR="000B14B9" w:rsidRPr="000B14B9" w:rsidRDefault="000B14B9" w:rsidP="000E61DB">
            <w:pPr>
              <w:rPr>
                <w:rFonts w:ascii="Times New Roman" w:hAnsi="Times New Roman"/>
                <w:color w:val="auto"/>
                <w:szCs w:val="28"/>
              </w:rPr>
            </w:pPr>
            <w:r w:rsidRPr="000B14B9">
              <w:rPr>
                <w:rFonts w:ascii="Times New Roman" w:hAnsi="Times New Roman"/>
                <w:color w:val="auto"/>
                <w:szCs w:val="28"/>
              </w:rPr>
              <w:t xml:space="preserve">Председатель Комитета по управлению имуществом </w:t>
            </w:r>
          </w:p>
          <w:p w:rsidR="000B14B9" w:rsidRPr="000B14B9" w:rsidRDefault="000B14B9" w:rsidP="000E61DB">
            <w:pPr>
              <w:rPr>
                <w:rFonts w:ascii="Times New Roman" w:hAnsi="Times New Roman"/>
                <w:color w:val="auto"/>
                <w:szCs w:val="28"/>
              </w:rPr>
            </w:pPr>
            <w:r w:rsidRPr="000B14B9">
              <w:rPr>
                <w:rFonts w:ascii="Times New Roman" w:hAnsi="Times New Roman"/>
                <w:color w:val="auto"/>
                <w:szCs w:val="28"/>
              </w:rPr>
              <w:t>Администрации Кашинского муниципального округа</w:t>
            </w:r>
          </w:p>
          <w:p w:rsidR="000B14B9" w:rsidRPr="002B0932" w:rsidRDefault="000B14B9" w:rsidP="000E61DB">
            <w:pPr>
              <w:rPr>
                <w:rFonts w:ascii="Times New Roman" w:hAnsi="Times New Roman"/>
                <w:color w:val="auto"/>
                <w:szCs w:val="28"/>
              </w:rPr>
            </w:pPr>
            <w:r w:rsidRPr="000B14B9">
              <w:rPr>
                <w:rFonts w:ascii="Times New Roman" w:hAnsi="Times New Roman"/>
                <w:color w:val="auto"/>
                <w:szCs w:val="28"/>
              </w:rPr>
              <w:t xml:space="preserve">Тверской области                                                                                   </w:t>
            </w:r>
          </w:p>
        </w:tc>
      </w:tr>
    </w:tbl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Calibri" w:hAnsi="Calibri"/>
          <w:color w:val="auto"/>
          <w:sz w:val="20"/>
        </w:rPr>
      </w:pPr>
    </w:p>
    <w:p w:rsidR="002B0932" w:rsidRPr="002B0932" w:rsidRDefault="002B0932" w:rsidP="002B0932">
      <w:pPr>
        <w:jc w:val="left"/>
        <w:rPr>
          <w:rFonts w:ascii="Times New Roman" w:hAnsi="Times New Roman"/>
          <w:color w:val="auto"/>
          <w:szCs w:val="28"/>
        </w:rPr>
      </w:pPr>
    </w:p>
    <w:p w:rsidR="002B0932" w:rsidRPr="002B0932" w:rsidRDefault="002B0932" w:rsidP="002B0932">
      <w:pPr>
        <w:jc w:val="left"/>
        <w:rPr>
          <w:rFonts w:ascii="Times New Roman" w:hAnsi="Times New Roman"/>
          <w:color w:val="auto"/>
          <w:szCs w:val="28"/>
        </w:rPr>
      </w:pPr>
    </w:p>
    <w:p w:rsidR="002B0932" w:rsidRDefault="002B0932" w:rsidP="002B0932">
      <w:pPr>
        <w:jc w:val="left"/>
        <w:rPr>
          <w:rFonts w:ascii="Times New Roman" w:hAnsi="Times New Roman"/>
          <w:color w:val="auto"/>
          <w:szCs w:val="28"/>
        </w:rPr>
      </w:pPr>
      <w:bookmarkStart w:id="6" w:name="_GoBack"/>
      <w:bookmarkEnd w:id="6"/>
    </w:p>
    <w:sectPr w:rsidR="002B0932" w:rsidSect="00BE75EC">
      <w:pgSz w:w="11908" w:h="16848"/>
      <w:pgMar w:top="1134" w:right="567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153D5"/>
    <w:rsid w:val="000B14B9"/>
    <w:rsid w:val="000D46CA"/>
    <w:rsid w:val="000E61DB"/>
    <w:rsid w:val="000F14F6"/>
    <w:rsid w:val="001012FD"/>
    <w:rsid w:val="001377AA"/>
    <w:rsid w:val="00154977"/>
    <w:rsid w:val="00170C2D"/>
    <w:rsid w:val="001A789D"/>
    <w:rsid w:val="001D0DF6"/>
    <w:rsid w:val="001D7A77"/>
    <w:rsid w:val="001E2B35"/>
    <w:rsid w:val="0021007F"/>
    <w:rsid w:val="0024305D"/>
    <w:rsid w:val="002572FB"/>
    <w:rsid w:val="002A7D7F"/>
    <w:rsid w:val="002B0932"/>
    <w:rsid w:val="002D3C79"/>
    <w:rsid w:val="002E6F08"/>
    <w:rsid w:val="0030031A"/>
    <w:rsid w:val="00351100"/>
    <w:rsid w:val="003B41F1"/>
    <w:rsid w:val="003B4EFF"/>
    <w:rsid w:val="003E05A3"/>
    <w:rsid w:val="004460E6"/>
    <w:rsid w:val="005752D6"/>
    <w:rsid w:val="005B228B"/>
    <w:rsid w:val="005C6A4E"/>
    <w:rsid w:val="005D5602"/>
    <w:rsid w:val="00636887"/>
    <w:rsid w:val="0068048A"/>
    <w:rsid w:val="00680F35"/>
    <w:rsid w:val="00685422"/>
    <w:rsid w:val="00694E92"/>
    <w:rsid w:val="006B6A12"/>
    <w:rsid w:val="006C37B1"/>
    <w:rsid w:val="006D3806"/>
    <w:rsid w:val="00717ACB"/>
    <w:rsid w:val="00734BDF"/>
    <w:rsid w:val="007A51D2"/>
    <w:rsid w:val="007B03DA"/>
    <w:rsid w:val="007B1492"/>
    <w:rsid w:val="007C7381"/>
    <w:rsid w:val="007E1827"/>
    <w:rsid w:val="00803F3C"/>
    <w:rsid w:val="00814ADB"/>
    <w:rsid w:val="00834921"/>
    <w:rsid w:val="0085231E"/>
    <w:rsid w:val="008676EB"/>
    <w:rsid w:val="008B2451"/>
    <w:rsid w:val="008C7D3D"/>
    <w:rsid w:val="00932905"/>
    <w:rsid w:val="00971A45"/>
    <w:rsid w:val="009968E7"/>
    <w:rsid w:val="009B06B3"/>
    <w:rsid w:val="009C4335"/>
    <w:rsid w:val="00A41E15"/>
    <w:rsid w:val="00A7681B"/>
    <w:rsid w:val="00AC56DE"/>
    <w:rsid w:val="00AC5AB8"/>
    <w:rsid w:val="00B016E0"/>
    <w:rsid w:val="00B232D8"/>
    <w:rsid w:val="00B4648A"/>
    <w:rsid w:val="00B652F6"/>
    <w:rsid w:val="00BC444C"/>
    <w:rsid w:val="00BD2030"/>
    <w:rsid w:val="00BE4CED"/>
    <w:rsid w:val="00BE75EC"/>
    <w:rsid w:val="00BF7D9D"/>
    <w:rsid w:val="00C01C74"/>
    <w:rsid w:val="00C03C05"/>
    <w:rsid w:val="00C309EB"/>
    <w:rsid w:val="00C30DF2"/>
    <w:rsid w:val="00C40C92"/>
    <w:rsid w:val="00C81164"/>
    <w:rsid w:val="00C8630C"/>
    <w:rsid w:val="00CA3C6E"/>
    <w:rsid w:val="00CA4CEA"/>
    <w:rsid w:val="00D73156"/>
    <w:rsid w:val="00D7451E"/>
    <w:rsid w:val="00D87270"/>
    <w:rsid w:val="00DC70A7"/>
    <w:rsid w:val="00DF445F"/>
    <w:rsid w:val="00E20524"/>
    <w:rsid w:val="00E44720"/>
    <w:rsid w:val="00E536E5"/>
    <w:rsid w:val="00E63190"/>
    <w:rsid w:val="00EE39B2"/>
    <w:rsid w:val="00F222B8"/>
    <w:rsid w:val="00F711A2"/>
    <w:rsid w:val="00F91590"/>
    <w:rsid w:val="00FC4AB1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  <w:style w:type="table" w:customStyle="1" w:styleId="1e">
    <w:name w:val="Сетка таблицы1"/>
    <w:basedOn w:val="a1"/>
    <w:next w:val="ab"/>
    <w:uiPriority w:val="39"/>
    <w:rsid w:val="00A41E1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A4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A14449F9413991ADF96D0AAA1B6EBB38F75EC85F590AA8BF684Fe56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9363-23FB-47B1-9ECE-36935194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2025-12-30T08:44:00Z</cp:lastPrinted>
  <dcterms:created xsi:type="dcterms:W3CDTF">2025-12-30T10:43:00Z</dcterms:created>
  <dcterms:modified xsi:type="dcterms:W3CDTF">2025-12-30T10:43:00Z</dcterms:modified>
</cp:coreProperties>
</file>