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37"/>
        <w:gridCol w:w="425"/>
        <w:gridCol w:w="3402"/>
        <w:gridCol w:w="425"/>
      </w:tblGrid>
      <w:tr w:rsidR="00EA6064" w14:paraId="6F95AEBF" w14:textId="77777777">
        <w:trPr>
          <w:jc w:val="center"/>
        </w:trPr>
        <w:tc>
          <w:tcPr>
            <w:tcW w:w="9889" w:type="dxa"/>
            <w:gridSpan w:val="4"/>
          </w:tcPr>
          <w:p w14:paraId="4229F18F" w14:textId="77777777" w:rsidR="00EA6064" w:rsidRDefault="0086071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w:drawing>
                <wp:inline distT="0" distB="0" distL="0" distR="0" wp14:anchorId="3AA85FF7" wp14:editId="687661B1">
                  <wp:extent cx="673227" cy="833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73227" cy="8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24DADB" w14:textId="77777777" w:rsidR="00EA6064" w:rsidRDefault="0086071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ДУМА КАШИНСКОГО МУНИЦИПАЛЬНОГО ОКРУГА</w:t>
            </w:r>
          </w:p>
          <w:p w14:paraId="46ECF094" w14:textId="77777777" w:rsidR="00EA6064" w:rsidRDefault="0086071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ТВЕРСКОЙ ОБЛАСТИ</w:t>
            </w:r>
          </w:p>
          <w:p w14:paraId="0AD6429F" w14:textId="77777777" w:rsidR="00EA6064" w:rsidRDefault="00EA606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8C693F8" w14:textId="77777777" w:rsidR="00EA6064" w:rsidRDefault="00EA606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5277280" w14:textId="77777777" w:rsidR="00EA6064" w:rsidRDefault="008607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 Е Ш Е Н И Е</w:t>
            </w:r>
          </w:p>
          <w:p w14:paraId="6560776F" w14:textId="77777777" w:rsidR="00EA6064" w:rsidRDefault="00EA606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0D2BC7C" w14:textId="77777777" w:rsidR="00EA6064" w:rsidRDefault="0086071A">
            <w:pPr>
              <w:tabs>
                <w:tab w:val="left" w:pos="2552"/>
                <w:tab w:val="center" w:pos="4536"/>
                <w:tab w:val="left" w:pos="7513"/>
                <w:tab w:val="left" w:pos="8040"/>
                <w:tab w:val="left" w:pos="9072"/>
              </w:tabs>
              <w:spacing w:line="360" w:lineRule="auto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23.12.2025 </w:t>
            </w:r>
            <w:r>
              <w:rPr>
                <w:rFonts w:ascii="Times New Roman" w:hAnsi="Times New Roman"/>
                <w:sz w:val="28"/>
              </w:rPr>
              <w:tab/>
              <w:t xml:space="preserve">                        г. Кашин </w:t>
            </w:r>
            <w:r>
              <w:rPr>
                <w:rFonts w:ascii="Times New Roman" w:hAnsi="Times New Roman"/>
                <w:sz w:val="28"/>
              </w:rPr>
              <w:tab/>
              <w:t>№199</w:t>
            </w:r>
          </w:p>
        </w:tc>
      </w:tr>
      <w:tr w:rsidR="00EA6064" w14:paraId="52181F64" w14:textId="77777777">
        <w:trPr>
          <w:trHeight w:val="1121"/>
          <w:jc w:val="center"/>
        </w:trPr>
        <w:tc>
          <w:tcPr>
            <w:tcW w:w="5637" w:type="dxa"/>
            <w:shd w:val="clear" w:color="auto" w:fill="auto"/>
          </w:tcPr>
          <w:p w14:paraId="132BDDD2" w14:textId="77777777" w:rsidR="00EA6064" w:rsidRDefault="0086071A">
            <w:pPr>
              <w:tabs>
                <w:tab w:val="left" w:pos="3828"/>
              </w:tabs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</w:rPr>
              <w:t>О внесении изменений в решение Кашинской городской Думы</w:t>
            </w:r>
            <w:r>
              <w:rPr>
                <w:rFonts w:ascii="Times New Roman" w:hAnsi="Times New Roman"/>
                <w:sz w:val="28"/>
              </w:rPr>
              <w:t xml:space="preserve"> от 19.11.2024 № 81 «О налоге на имущество физических лиц»</w:t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14E97930" w14:textId="77777777" w:rsidR="00EA6064" w:rsidRDefault="00EA6064">
            <w:pPr>
              <w:widowControl w:val="0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14:paraId="5BDAED3E" w14:textId="77777777" w:rsidR="00EA6064" w:rsidRDefault="00EA6064">
            <w:pPr>
              <w:widowControl w:val="0"/>
              <w:tabs>
                <w:tab w:val="left" w:pos="4358"/>
              </w:tabs>
              <w:ind w:right="-2"/>
              <w:jc w:val="right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425" w:type="dxa"/>
          </w:tcPr>
          <w:p w14:paraId="78CC564F" w14:textId="77777777" w:rsidR="00EA6064" w:rsidRDefault="00EA6064"/>
        </w:tc>
      </w:tr>
    </w:tbl>
    <w:p w14:paraId="02792190" w14:textId="77777777" w:rsidR="00EA6064" w:rsidRDefault="00EA6064">
      <w:pPr>
        <w:widowControl w:val="0"/>
        <w:tabs>
          <w:tab w:val="left" w:pos="10205"/>
        </w:tabs>
        <w:ind w:firstLine="709"/>
        <w:jc w:val="both"/>
        <w:rPr>
          <w:rFonts w:ascii="Times New Roman" w:hAnsi="Times New Roman"/>
          <w:sz w:val="28"/>
        </w:rPr>
      </w:pPr>
    </w:p>
    <w:p w14:paraId="7C0949CE" w14:textId="77777777" w:rsidR="00EA6064" w:rsidRDefault="0086071A">
      <w:pPr>
        <w:widowControl w:val="0"/>
        <w:tabs>
          <w:tab w:val="left" w:pos="10205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Кашинского муниципального округа Тверской</w:t>
      </w:r>
      <w:r>
        <w:rPr>
          <w:rFonts w:ascii="Times New Roman" w:hAnsi="Times New Roman"/>
          <w:sz w:val="28"/>
        </w:rPr>
        <w:t xml:space="preserve"> области,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072"/>
        <w:gridCol w:w="1418"/>
      </w:tblGrid>
      <w:tr w:rsidR="00EA6064" w14:paraId="075C17C6" w14:textId="77777777">
        <w:tc>
          <w:tcPr>
            <w:tcW w:w="250" w:type="dxa"/>
            <w:shd w:val="clear" w:color="auto" w:fill="auto"/>
          </w:tcPr>
          <w:p w14:paraId="0B616265" w14:textId="77777777" w:rsidR="00EA6064" w:rsidRDefault="00EA6064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32087F27" w14:textId="77777777" w:rsidR="00EA6064" w:rsidRDefault="00EA6064">
            <w:pPr>
              <w:widowControl w:val="0"/>
              <w:tabs>
                <w:tab w:val="left" w:pos="10205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B02D96E" w14:textId="77777777" w:rsidR="00EA6064" w:rsidRDefault="00EA6064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A6064" w14:paraId="1C58EB36" w14:textId="77777777">
        <w:tc>
          <w:tcPr>
            <w:tcW w:w="250" w:type="dxa"/>
            <w:shd w:val="clear" w:color="auto" w:fill="auto"/>
          </w:tcPr>
          <w:p w14:paraId="7308ACFE" w14:textId="77777777" w:rsidR="00EA6064" w:rsidRDefault="00EA6064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072" w:type="dxa"/>
            <w:shd w:val="clear" w:color="auto" w:fill="auto"/>
          </w:tcPr>
          <w:p w14:paraId="2EE1709B" w14:textId="77777777" w:rsidR="00EA6064" w:rsidRDefault="0086071A">
            <w:pPr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caps/>
                <w:sz w:val="28"/>
              </w:rPr>
              <w:t>Дума Кашинского муниципального округа ТВЕРСКОЙ ОБЛАСТИ</w:t>
            </w:r>
            <w:r>
              <w:rPr>
                <w:rFonts w:ascii="XO Thames" w:hAnsi="XO Thames"/>
                <w:b/>
                <w:sz w:val="28"/>
              </w:rPr>
              <w:t xml:space="preserve"> РЕШИЛА: </w:t>
            </w:r>
          </w:p>
        </w:tc>
        <w:tc>
          <w:tcPr>
            <w:tcW w:w="1418" w:type="dxa"/>
            <w:shd w:val="clear" w:color="auto" w:fill="auto"/>
          </w:tcPr>
          <w:p w14:paraId="19A9A62E" w14:textId="77777777" w:rsidR="00EA6064" w:rsidRDefault="00EA6064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A6064" w14:paraId="239DE99C" w14:textId="77777777">
        <w:tc>
          <w:tcPr>
            <w:tcW w:w="250" w:type="dxa"/>
            <w:shd w:val="clear" w:color="auto" w:fill="auto"/>
          </w:tcPr>
          <w:p w14:paraId="1A442872" w14:textId="77777777" w:rsidR="00EA6064" w:rsidRDefault="00EA6064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14:paraId="43D06F3C" w14:textId="77777777" w:rsidR="00EA6064" w:rsidRDefault="00EA6064">
            <w:pPr>
              <w:widowControl w:val="0"/>
              <w:tabs>
                <w:tab w:val="left" w:pos="10205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2E483820" w14:textId="77777777" w:rsidR="00EA6064" w:rsidRDefault="00EA6064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14:paraId="7C17D22C" w14:textId="77777777" w:rsidR="00EA6064" w:rsidRDefault="0086071A">
      <w:pPr>
        <w:pStyle w:val="a8"/>
        <w:spacing w:after="0"/>
        <w:ind w:firstLine="709"/>
        <w:jc w:val="both"/>
        <w:rPr>
          <w:sz w:val="28"/>
        </w:rPr>
      </w:pPr>
      <w:r>
        <w:rPr>
          <w:sz w:val="28"/>
        </w:rPr>
        <w:t>1. Внести в решение Кашинской городской Думы от 19.11.2024 № 81 «О налоге на имущество физических лиц» (далее – Решение) следующие изменения:</w:t>
      </w:r>
    </w:p>
    <w:p w14:paraId="38E6CD48" w14:textId="77777777" w:rsidR="00EA6064" w:rsidRDefault="0086071A">
      <w:pPr>
        <w:pStyle w:val="a8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подпункт 3.8 пункта 3 Решения изложить в следующей редакции:</w:t>
      </w:r>
    </w:p>
    <w:p w14:paraId="095E2132" w14:textId="77777777" w:rsidR="00EA6064" w:rsidRDefault="0086071A">
      <w:pPr>
        <w:pStyle w:val="a8"/>
        <w:spacing w:after="0"/>
        <w:ind w:firstLine="709"/>
        <w:jc w:val="both"/>
        <w:rPr>
          <w:sz w:val="28"/>
        </w:rPr>
      </w:pPr>
      <w:r>
        <w:rPr>
          <w:sz w:val="28"/>
        </w:rPr>
        <w:t>«3.8.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</w:t>
      </w:r>
      <w:r>
        <w:rPr>
          <w:sz w:val="28"/>
        </w:rPr>
        <w:t>ым назначением которых является многоквартирный дом;».</w:t>
      </w:r>
    </w:p>
    <w:p w14:paraId="7B2C2D10" w14:textId="77777777" w:rsidR="00EA6064" w:rsidRDefault="0086071A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Настоящее решение вступает в силу со дня его официального опубликования в газете «Кашинская газета», распространяет свое действие на правоотношения, возникшие с 01.01.2026, и подлежит размещению на официальном сайте Кашинского муниципального округа Тверс</w:t>
      </w:r>
      <w:r>
        <w:rPr>
          <w:rFonts w:ascii="Times New Roman" w:hAnsi="Times New Roman"/>
          <w:sz w:val="28"/>
        </w:rPr>
        <w:t>кой области в информационно-телекоммуникационной сети «Интернет».</w:t>
      </w:r>
    </w:p>
    <w:p w14:paraId="68C9BDF7" w14:textId="77777777" w:rsidR="00EA6064" w:rsidRDefault="00EA6064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</w:p>
    <w:p w14:paraId="1E899003" w14:textId="77777777" w:rsidR="00EA6064" w:rsidRDefault="0086071A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Думы Кашинского  </w:t>
      </w:r>
    </w:p>
    <w:p w14:paraId="1E66906B" w14:textId="77777777" w:rsidR="00EA6064" w:rsidRDefault="0086071A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Тверской области                                     И. А. Мурашова</w:t>
      </w:r>
    </w:p>
    <w:p w14:paraId="5FBF1DBB" w14:textId="77777777" w:rsidR="00EA6064" w:rsidRDefault="00EA6064">
      <w:pPr>
        <w:widowControl w:val="0"/>
        <w:rPr>
          <w:rFonts w:ascii="Times New Roman" w:hAnsi="Times New Roman"/>
          <w:sz w:val="28"/>
        </w:rPr>
      </w:pPr>
    </w:p>
    <w:p w14:paraId="41E46600" w14:textId="77777777" w:rsidR="00EA6064" w:rsidRDefault="0086071A">
      <w:pPr>
        <w:pStyle w:val="a6"/>
        <w:rPr>
          <w:sz w:val="28"/>
        </w:rPr>
      </w:pPr>
      <w:r>
        <w:rPr>
          <w:sz w:val="28"/>
        </w:rPr>
        <w:t>Временно исполняющий полномочия</w:t>
      </w:r>
    </w:p>
    <w:p w14:paraId="7229EA62" w14:textId="77777777" w:rsidR="00EA6064" w:rsidRDefault="0086071A">
      <w:pPr>
        <w:pStyle w:val="a6"/>
        <w:rPr>
          <w:sz w:val="28"/>
        </w:rPr>
      </w:pPr>
      <w:r>
        <w:rPr>
          <w:sz w:val="28"/>
        </w:rPr>
        <w:t>Главы Кашинского муниципального окр</w:t>
      </w:r>
      <w:r>
        <w:rPr>
          <w:sz w:val="28"/>
        </w:rPr>
        <w:t>уга</w:t>
      </w:r>
    </w:p>
    <w:p w14:paraId="4D11B061" w14:textId="77777777" w:rsidR="00EA6064" w:rsidRDefault="0086071A">
      <w:pPr>
        <w:pStyle w:val="a6"/>
        <w:rPr>
          <w:sz w:val="28"/>
        </w:rPr>
      </w:pPr>
      <w:r>
        <w:rPr>
          <w:sz w:val="28"/>
        </w:rPr>
        <w:t xml:space="preserve">Тверской области                                                                                    А. В. </w:t>
      </w:r>
      <w:proofErr w:type="spellStart"/>
      <w:r>
        <w:rPr>
          <w:sz w:val="28"/>
        </w:rPr>
        <w:t>Рагузин</w:t>
      </w:r>
      <w:proofErr w:type="spellEnd"/>
    </w:p>
    <w:sectPr w:rsidR="00EA6064"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64"/>
    <w:rsid w:val="0086071A"/>
    <w:rsid w:val="00E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5DDE"/>
  <w15:docId w15:val="{E9C69773-ED81-49B8-A907-08DA7E4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ms Rmn" w:hAnsi="Tms Rm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0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12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2025-12-23T07:41:00Z</dcterms:created>
  <dcterms:modified xsi:type="dcterms:W3CDTF">2025-12-24T07:16:00Z</dcterms:modified>
</cp:coreProperties>
</file>