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441895" w14:textId="77777777" w:rsidR="000A7BBE" w:rsidRPr="00C41BA5" w:rsidRDefault="000A7BBE" w:rsidP="00EF0BD4">
      <w:pPr>
        <w:spacing w:line="288" w:lineRule="auto"/>
        <w:rPr>
          <w:rFonts w:ascii="Times New Roman" w:hAnsi="Times New Roman"/>
          <w:sz w:val="24"/>
          <w:szCs w:val="24"/>
        </w:rPr>
      </w:pPr>
      <w:bookmarkStart w:id="0" w:name="_Hlk534788097"/>
    </w:p>
    <w:p w14:paraId="276FDD6E" w14:textId="77777777" w:rsidR="000A7BBE" w:rsidRPr="00722750" w:rsidRDefault="00DD4DC6" w:rsidP="000A7BB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</w:rPr>
        <w:pict w14:anchorId="0A1A7FB9">
          <v:line id="Прямая соединительная линия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7.6pt,1.9pt" to="257.6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R64wEAAOMDAAAOAAAAZHJzL2Uyb0RvYy54bWysU0uO1DAQ3SNxB8t7OukegSDq9CxmBBsE&#10;LWAO4HHsjiX/ZJtOegeskfoIXIEFSCMNcAbnRpSdTAYBEgKxcVx2vVf1nivr015JtGfOC6NrvFyU&#10;GDFNTSP0rsYXrx7fe4iRD0Q3RBrNanxgHp9u7t5Zd7ZiK9Ma2TCHgET7qrM1bkOwVVF42jJF/MJY&#10;puGSG6dIgNDtisaRDtiVLFZl+aDojGusM5R5D6fn4yXeZH7OGQ3POfcsIFlj6C3k1eX1Mq3FZk2q&#10;nSO2FXRqg/xDF4oIDUVnqnMSCHrtxC9USlBnvOFhQY0qDOeCsqwB1CzLn9S8bIllWQuY4+1sk/9/&#10;tPTZfuuQaGq8wkgTBU8UPwxvhmP8Ej8ORzS8jd/i5/gpXsWv8Wp4B/vr4T3s02W8no6PaJWc7Kyv&#10;gPBMb90Uebt1yZaeO5W+IBj12f3D7D7rA6LjIYXT+yflo8xW3MKs8+EJMwqlTY2l0MkWUpH9Ux+g&#10;FKTepECQ2hgL5104SJaSpX7BOEiFUsuMzkPGzqRDewLjQShlOpwkIcCXsxOMCylnYPln4JSfoCwP&#10;4N+AZ0SubHSYwUpo435XPfTLqWU+5t84MOpOFlya5pCfJFsDk5QVTlOfRvXHOMNv/83NdwAAAP//&#10;AwBQSwMEFAAGAAgAAAAhAPRK60vbAAAACAEAAA8AAABkcnMvZG93bnJldi54bWxMj0FLw0AUhO+C&#10;/2F5gje7SaQiMZtSFAXBg1YFjy/Z1yQ0+zZmt+36733iQY/DDDPfVKvkRnWgOQyeDeSLDBRx6+3A&#10;nYG31/uLa1AhIlscPZOBLwqwqk9PKiytP/ILHTaxU1LCoUQDfYxTqXVoe3IYFn4iFm/rZ4dR5Nxp&#10;O+NRyt2oiyy70g4HloUeJ7rtqd1t9s7Adufyh6c7/GzeH1Pz8Rw66tPamPOztL4BFSnFvzD84As6&#10;1MLU+D3boEYDy3xZSNTApTwQ/1c3EiwK0HWl/x+ovwEAAP//AwBQSwECLQAUAAYACAAAACEAtoM4&#10;kv4AAADhAQAAEwAAAAAAAAAAAAAAAAAAAAAAW0NvbnRlbnRfVHlwZXNdLnhtbFBLAQItABQABgAI&#10;AAAAIQA4/SH/1gAAAJQBAAALAAAAAAAAAAAAAAAAAC8BAABfcmVscy8ucmVsc1BLAQItABQABgAI&#10;AAAAIQAEtNR64wEAAOMDAAAOAAAAAAAAAAAAAAAAAC4CAABkcnMvZTJvRG9jLnhtbFBLAQItABQA&#10;BgAIAAAAIQD0SutL2wAAAAgBAAAPAAAAAAAAAAAAAAAAAD0EAABkcnMvZG93bnJldi54bWxQSwUG&#10;AAAAAAQABADzAAAARQUAAAAA&#10;" strokecolor="#a5a5a5 [3206]" strokeweight=".5pt">
            <v:stroke joinstyle="miter"/>
          </v:line>
        </w:pict>
      </w:r>
      <w:r w:rsidR="000A7BBE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35A296CD" wp14:editId="398011F6">
            <wp:extent cx="676275" cy="8382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8E7B83" w14:textId="77777777" w:rsidR="00EF0BD4" w:rsidRDefault="000A7BBE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 w:rsidRPr="00E85C01">
        <w:rPr>
          <w:rFonts w:ascii="Times New Roman" w:hAnsi="Times New Roman"/>
          <w:b/>
          <w:sz w:val="24"/>
          <w:szCs w:val="24"/>
        </w:rPr>
        <w:t>АДМ</w:t>
      </w:r>
      <w:r w:rsidR="00EF0BD4">
        <w:rPr>
          <w:rFonts w:ascii="Times New Roman" w:hAnsi="Times New Roman"/>
          <w:b/>
          <w:sz w:val="24"/>
          <w:szCs w:val="24"/>
        </w:rPr>
        <w:t>ИНИСТРАЦИЯ КАШИНСКОГО МУНИЦИПАЛЬНОГО</w:t>
      </w:r>
      <w:r w:rsidRPr="00E85C01">
        <w:rPr>
          <w:rFonts w:ascii="Times New Roman" w:hAnsi="Times New Roman"/>
          <w:b/>
          <w:sz w:val="24"/>
          <w:szCs w:val="24"/>
        </w:rPr>
        <w:t xml:space="preserve"> ОКРУГА</w:t>
      </w:r>
    </w:p>
    <w:p w14:paraId="3A250D0F" w14:textId="77777777" w:rsidR="000A7BBE" w:rsidRPr="00E85C01" w:rsidRDefault="00EF0BD4" w:rsidP="000A7BBE">
      <w:pPr>
        <w:spacing w:line="288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ТВЕРСКОЙ ОБЛАСТИ</w:t>
      </w:r>
      <w:r w:rsidR="008735EC">
        <w:rPr>
          <w:rFonts w:ascii="Times New Roman" w:hAnsi="Times New Roman"/>
          <w:b/>
          <w:sz w:val="24"/>
          <w:szCs w:val="24"/>
        </w:rPr>
        <w:br/>
      </w:r>
    </w:p>
    <w:p w14:paraId="3A72C254" w14:textId="77777777" w:rsidR="00C34EBF" w:rsidRPr="007F2264" w:rsidRDefault="000A7BBE" w:rsidP="00D3226E">
      <w:pPr>
        <w:pStyle w:val="1"/>
        <w:rPr>
          <w:rFonts w:ascii="Times New Roman" w:hAnsi="Times New Roman"/>
          <w:sz w:val="32"/>
          <w:szCs w:val="32"/>
        </w:rPr>
      </w:pPr>
      <w:r w:rsidRPr="007F2264">
        <w:rPr>
          <w:rFonts w:ascii="Times New Roman" w:hAnsi="Times New Roman"/>
          <w:sz w:val="32"/>
          <w:szCs w:val="32"/>
        </w:rPr>
        <w:t>П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С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Т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А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О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В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Л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Н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И</w:t>
      </w:r>
      <w:r w:rsidR="00442971">
        <w:rPr>
          <w:rFonts w:ascii="Times New Roman" w:hAnsi="Times New Roman"/>
          <w:sz w:val="32"/>
          <w:szCs w:val="32"/>
        </w:rPr>
        <w:t xml:space="preserve"> </w:t>
      </w:r>
      <w:r w:rsidRPr="007F2264">
        <w:rPr>
          <w:rFonts w:ascii="Times New Roman" w:hAnsi="Times New Roman"/>
          <w:sz w:val="32"/>
          <w:szCs w:val="32"/>
        </w:rPr>
        <w:t>Е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747"/>
      </w:tblGrid>
      <w:tr w:rsidR="000A7BBE" w:rsidRPr="00722750" w14:paraId="15DC3044" w14:textId="77777777" w:rsidTr="000A7BBE">
        <w:trPr>
          <w:trHeight w:val="618"/>
        </w:trPr>
        <w:tc>
          <w:tcPr>
            <w:tcW w:w="9747" w:type="dxa"/>
            <w:shd w:val="clear" w:color="auto" w:fill="auto"/>
          </w:tcPr>
          <w:p w14:paraId="5F95EE19" w14:textId="77777777" w:rsidR="000A7BBE" w:rsidRPr="00722750" w:rsidRDefault="000F5986" w:rsidP="00D337C9">
            <w:pPr>
              <w:tabs>
                <w:tab w:val="left" w:pos="2552"/>
                <w:tab w:val="center" w:pos="4536"/>
                <w:tab w:val="left" w:pos="7513"/>
                <w:tab w:val="left" w:pos="9072"/>
              </w:tabs>
              <w:spacing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AC7D4B"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F2C">
              <w:rPr>
                <w:rFonts w:ascii="Times New Roman" w:hAnsi="Times New Roman"/>
                <w:sz w:val="28"/>
                <w:szCs w:val="28"/>
              </w:rPr>
              <w:t>01.12.2025</w:t>
            </w:r>
            <w:r w:rsidR="000A7BBE" w:rsidRPr="00722750">
              <w:rPr>
                <w:rFonts w:ascii="Times New Roman" w:hAnsi="Times New Roman"/>
                <w:sz w:val="28"/>
                <w:szCs w:val="28"/>
              </w:rPr>
              <w:tab/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 </w:t>
            </w:r>
            <w:r w:rsidR="00E85C01">
              <w:rPr>
                <w:rFonts w:ascii="Times New Roman" w:hAnsi="Times New Roman"/>
                <w:sz w:val="28"/>
                <w:szCs w:val="28"/>
              </w:rPr>
              <w:t>г. Кашин</w:t>
            </w:r>
            <w:r w:rsidR="00D337C9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  <w:r w:rsidR="006C7507">
              <w:rPr>
                <w:rFonts w:ascii="Times New Roman" w:hAnsi="Times New Roman"/>
                <w:sz w:val="28"/>
                <w:szCs w:val="28"/>
              </w:rPr>
              <w:t xml:space="preserve">                          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77F2C">
              <w:rPr>
                <w:rFonts w:ascii="Times New Roman" w:hAnsi="Times New Roman"/>
                <w:sz w:val="28"/>
                <w:szCs w:val="28"/>
              </w:rPr>
              <w:t>838</w:t>
            </w:r>
          </w:p>
        </w:tc>
      </w:tr>
    </w:tbl>
    <w:bookmarkEnd w:id="0"/>
    <w:p w14:paraId="3B346BDB" w14:textId="77777777" w:rsidR="005473EF" w:rsidRPr="005473EF" w:rsidRDefault="005473EF" w:rsidP="005473EF">
      <w:pPr>
        <w:jc w:val="both"/>
        <w:rPr>
          <w:rFonts w:ascii="Times New Roman" w:hAnsi="Times New Roman"/>
          <w:sz w:val="28"/>
          <w:szCs w:val="28"/>
        </w:rPr>
      </w:pPr>
      <w:r w:rsidRPr="005473EF">
        <w:rPr>
          <w:rFonts w:ascii="Times New Roman" w:hAnsi="Times New Roman"/>
          <w:sz w:val="28"/>
          <w:szCs w:val="28"/>
        </w:rPr>
        <w:t>Об определении форм участия</w:t>
      </w:r>
    </w:p>
    <w:p w14:paraId="651A9184" w14:textId="77777777" w:rsidR="005473EF" w:rsidRPr="005473EF" w:rsidRDefault="005473EF" w:rsidP="005473EF">
      <w:pPr>
        <w:jc w:val="both"/>
        <w:rPr>
          <w:rFonts w:ascii="Times New Roman" w:hAnsi="Times New Roman"/>
          <w:sz w:val="28"/>
          <w:szCs w:val="28"/>
        </w:rPr>
      </w:pPr>
      <w:r w:rsidRPr="005473EF">
        <w:rPr>
          <w:rFonts w:ascii="Times New Roman" w:hAnsi="Times New Roman"/>
          <w:sz w:val="28"/>
          <w:szCs w:val="28"/>
        </w:rPr>
        <w:t>граждан в обеспечении</w:t>
      </w:r>
    </w:p>
    <w:p w14:paraId="474D5071" w14:textId="77777777" w:rsidR="005473EF" w:rsidRPr="005473EF" w:rsidRDefault="005473EF" w:rsidP="005473EF">
      <w:pPr>
        <w:jc w:val="both"/>
        <w:rPr>
          <w:rFonts w:ascii="Times New Roman" w:hAnsi="Times New Roman"/>
          <w:sz w:val="28"/>
          <w:szCs w:val="28"/>
        </w:rPr>
      </w:pPr>
      <w:r w:rsidRPr="005473EF">
        <w:rPr>
          <w:rFonts w:ascii="Times New Roman" w:hAnsi="Times New Roman"/>
          <w:sz w:val="28"/>
          <w:szCs w:val="28"/>
        </w:rPr>
        <w:t>первичных мер пожарной</w:t>
      </w:r>
    </w:p>
    <w:p w14:paraId="7C13D092" w14:textId="77777777" w:rsidR="005473EF" w:rsidRPr="005473EF" w:rsidRDefault="005473EF" w:rsidP="005473EF">
      <w:pPr>
        <w:jc w:val="both"/>
        <w:rPr>
          <w:rFonts w:ascii="Times New Roman" w:hAnsi="Times New Roman"/>
          <w:sz w:val="28"/>
          <w:szCs w:val="28"/>
        </w:rPr>
      </w:pPr>
      <w:r w:rsidRPr="005473EF">
        <w:rPr>
          <w:rFonts w:ascii="Times New Roman" w:hAnsi="Times New Roman"/>
          <w:sz w:val="28"/>
          <w:szCs w:val="28"/>
        </w:rPr>
        <w:t xml:space="preserve">безопасности на территории </w:t>
      </w:r>
    </w:p>
    <w:p w14:paraId="1F3562DC" w14:textId="77777777" w:rsidR="000A7BBE" w:rsidRPr="005473EF" w:rsidRDefault="005473EF" w:rsidP="005473EF">
      <w:pPr>
        <w:tabs>
          <w:tab w:val="left" w:pos="3969"/>
        </w:tabs>
        <w:jc w:val="both"/>
        <w:rPr>
          <w:rFonts w:ascii="Times New Roman" w:hAnsi="Times New Roman"/>
          <w:sz w:val="28"/>
          <w:szCs w:val="28"/>
        </w:rPr>
      </w:pPr>
      <w:r w:rsidRPr="005473EF">
        <w:rPr>
          <w:rFonts w:ascii="Times New Roman" w:hAnsi="Times New Roman"/>
          <w:sz w:val="28"/>
          <w:szCs w:val="28"/>
        </w:rPr>
        <w:t>Кашинского муниципального</w:t>
      </w:r>
    </w:p>
    <w:p w14:paraId="5E1E4219" w14:textId="77777777" w:rsidR="005473EF" w:rsidRDefault="00B024D3" w:rsidP="005473EF">
      <w:pPr>
        <w:tabs>
          <w:tab w:val="left" w:pos="396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5473EF" w:rsidRPr="005473EF">
        <w:rPr>
          <w:rFonts w:ascii="Times New Roman" w:hAnsi="Times New Roman"/>
          <w:sz w:val="28"/>
          <w:szCs w:val="28"/>
        </w:rPr>
        <w:t>круга Тверской области</w:t>
      </w:r>
    </w:p>
    <w:p w14:paraId="49DAB16B" w14:textId="77777777" w:rsidR="004C2568" w:rsidRDefault="004C2568" w:rsidP="005473EF">
      <w:pPr>
        <w:tabs>
          <w:tab w:val="left" w:pos="3969"/>
        </w:tabs>
        <w:jc w:val="both"/>
        <w:rPr>
          <w:rFonts w:ascii="Times New Roman" w:hAnsi="Times New Roman"/>
          <w:sz w:val="28"/>
          <w:szCs w:val="28"/>
        </w:rPr>
      </w:pPr>
    </w:p>
    <w:p w14:paraId="65D524C5" w14:textId="77777777" w:rsidR="004C2568" w:rsidRDefault="004C2568" w:rsidP="005473EF">
      <w:pPr>
        <w:tabs>
          <w:tab w:val="left" w:pos="3969"/>
        </w:tabs>
        <w:jc w:val="both"/>
        <w:rPr>
          <w:rFonts w:ascii="Times New Roman" w:hAnsi="Times New Roman"/>
          <w:sz w:val="28"/>
          <w:szCs w:val="28"/>
        </w:rPr>
      </w:pPr>
    </w:p>
    <w:p w14:paraId="3CF07DAC" w14:textId="77777777" w:rsidR="004C2568" w:rsidRDefault="004C2568" w:rsidP="005473EF">
      <w:pPr>
        <w:tabs>
          <w:tab w:val="left" w:pos="3969"/>
        </w:tabs>
        <w:jc w:val="both"/>
        <w:rPr>
          <w:rFonts w:ascii="Times New Roman" w:hAnsi="Times New Roman"/>
          <w:sz w:val="28"/>
          <w:szCs w:val="28"/>
        </w:rPr>
      </w:pPr>
    </w:p>
    <w:p w14:paraId="7111FCBC" w14:textId="77777777" w:rsidR="004C2568" w:rsidRPr="005473EF" w:rsidRDefault="004C2568" w:rsidP="005473EF">
      <w:pPr>
        <w:tabs>
          <w:tab w:val="left" w:pos="3969"/>
        </w:tabs>
        <w:jc w:val="both"/>
        <w:rPr>
          <w:rFonts w:ascii="Times New Roman" w:hAnsi="Times New Roman"/>
          <w:sz w:val="28"/>
          <w:szCs w:val="28"/>
        </w:rPr>
      </w:pPr>
    </w:p>
    <w:p w14:paraId="5A199C8D" w14:textId="77777777" w:rsidR="00E80C3E" w:rsidRPr="00AF1CEA" w:rsidRDefault="00AF1CEA" w:rsidP="00851BE2">
      <w:pPr>
        <w:ind w:firstLine="113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F1CEA">
        <w:rPr>
          <w:rFonts w:ascii="Times New Roman" w:hAnsi="Times New Roman"/>
          <w:color w:val="000000" w:themeColor="text1"/>
          <w:sz w:val="28"/>
          <w:szCs w:val="28"/>
        </w:rPr>
        <w:t xml:space="preserve">Руководствуясь Федеральными законами </w:t>
      </w:r>
      <w:hyperlink r:id="rId9" w:history="1">
        <w:r w:rsidRPr="00AF1CEA">
          <w:rPr>
            <w:rStyle w:val="ae"/>
            <w:rFonts w:ascii="Times New Roman" w:hAnsi="Times New Roman"/>
            <w:b w:val="0"/>
            <w:color w:val="000000" w:themeColor="text1"/>
            <w:sz w:val="28"/>
            <w:szCs w:val="28"/>
          </w:rPr>
          <w:t>от 06.10.2003 N 131-ФЗ</w:t>
        </w:r>
      </w:hyperlink>
      <w:r w:rsidRPr="00AF1CEA">
        <w:rPr>
          <w:rFonts w:ascii="Times New Roman" w:hAnsi="Times New Roman"/>
          <w:color w:val="000000" w:themeColor="text1"/>
          <w:sz w:val="28"/>
          <w:szCs w:val="28"/>
        </w:rPr>
        <w:t xml:space="preserve"> "Об общих принципах организации местного самоуправления в Российской Федерации", </w:t>
      </w:r>
      <w:hyperlink r:id="rId10" w:history="1">
        <w:r w:rsidRPr="00AF1CEA">
          <w:rPr>
            <w:rStyle w:val="ae"/>
            <w:rFonts w:ascii="Times New Roman" w:hAnsi="Times New Roman"/>
            <w:b w:val="0"/>
            <w:color w:val="000000" w:themeColor="text1"/>
            <w:sz w:val="28"/>
            <w:szCs w:val="28"/>
          </w:rPr>
          <w:t>от 21.12.1994 N 69-ФЗ</w:t>
        </w:r>
      </w:hyperlink>
      <w:r w:rsidRPr="00AF1CEA">
        <w:rPr>
          <w:rFonts w:ascii="Times New Roman" w:hAnsi="Times New Roman"/>
          <w:color w:val="000000" w:themeColor="text1"/>
          <w:sz w:val="28"/>
          <w:szCs w:val="28"/>
        </w:rPr>
        <w:t xml:space="preserve"> "О пожарной безопасности", от 22.07.2008 N 123-ФЗ "Технический регламент о требованиях пожарной безопасности", </w:t>
      </w:r>
      <w:hyperlink r:id="rId11" w:history="1">
        <w:r w:rsidRPr="00AF1CEA">
          <w:rPr>
            <w:rStyle w:val="ae"/>
            <w:rFonts w:ascii="Times New Roman" w:hAnsi="Times New Roman"/>
            <w:b w:val="0"/>
            <w:color w:val="000000" w:themeColor="text1"/>
            <w:sz w:val="28"/>
            <w:szCs w:val="28"/>
          </w:rPr>
          <w:t>Законом</w:t>
        </w:r>
      </w:hyperlink>
      <w:r w:rsidRPr="00AF1CEA">
        <w:rPr>
          <w:rFonts w:ascii="Times New Roman" w:hAnsi="Times New Roman"/>
          <w:color w:val="000000" w:themeColor="text1"/>
          <w:sz w:val="28"/>
          <w:szCs w:val="28"/>
        </w:rPr>
        <w:t xml:space="preserve"> Тверской области от 15.11.2005 N 137-ЗО "О пожарной безопасности в Тверской области", в целях определения форм участия граждан в обеспечении первичных мер пожарной безопасно</w:t>
      </w:r>
      <w:r>
        <w:rPr>
          <w:rFonts w:ascii="Times New Roman" w:hAnsi="Times New Roman"/>
          <w:color w:val="000000" w:themeColor="text1"/>
          <w:sz w:val="28"/>
          <w:szCs w:val="28"/>
        </w:rPr>
        <w:t>сти на территории Кашинского муниципального округа Тверской области</w:t>
      </w:r>
      <w:r w:rsidR="00851BE2" w:rsidRPr="00AF1CEA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5AE" w:rsidRPr="00AF1CE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80C3E" w:rsidRPr="00AF1CEA">
        <w:rPr>
          <w:rFonts w:ascii="Times New Roman" w:hAnsi="Times New Roman"/>
          <w:color w:val="000000" w:themeColor="text1"/>
          <w:sz w:val="28"/>
          <w:szCs w:val="28"/>
        </w:rPr>
        <w:t>Адм</w:t>
      </w:r>
      <w:r w:rsidR="00EF0BD4" w:rsidRPr="00AF1CEA">
        <w:rPr>
          <w:rFonts w:ascii="Times New Roman" w:hAnsi="Times New Roman"/>
          <w:color w:val="000000" w:themeColor="text1"/>
          <w:sz w:val="28"/>
          <w:szCs w:val="28"/>
        </w:rPr>
        <w:t>инистрация Кашинского муниципального округа</w:t>
      </w:r>
      <w:r w:rsidR="00D36B3F" w:rsidRPr="00AF1CEA">
        <w:rPr>
          <w:rFonts w:ascii="Times New Roman" w:hAnsi="Times New Roman"/>
          <w:color w:val="000000" w:themeColor="text1"/>
          <w:sz w:val="28"/>
          <w:szCs w:val="28"/>
        </w:rPr>
        <w:t xml:space="preserve"> Тверской области</w:t>
      </w:r>
    </w:p>
    <w:p w14:paraId="2397A890" w14:textId="77777777" w:rsidR="00E80C3E" w:rsidRPr="00AF1CEA" w:rsidRDefault="00E80C3E" w:rsidP="00E80C3E">
      <w:pPr>
        <w:spacing w:line="264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0C2A5FE7" w14:textId="77777777" w:rsidR="000A7BBE" w:rsidRPr="00722750" w:rsidRDefault="000A7BBE" w:rsidP="00553706">
      <w:pPr>
        <w:jc w:val="both"/>
        <w:rPr>
          <w:rFonts w:ascii="Times New Roman" w:hAnsi="Times New Roman"/>
          <w:sz w:val="28"/>
          <w:szCs w:val="28"/>
        </w:rPr>
      </w:pPr>
    </w:p>
    <w:p w14:paraId="50ADCE40" w14:textId="77777777" w:rsidR="000A7BBE" w:rsidRDefault="000A7BBE" w:rsidP="000A7BBE">
      <w:pPr>
        <w:jc w:val="both"/>
        <w:rPr>
          <w:rFonts w:ascii="Times New Roman" w:hAnsi="Times New Roman"/>
          <w:b/>
          <w:sz w:val="28"/>
          <w:szCs w:val="28"/>
        </w:rPr>
      </w:pPr>
      <w:r w:rsidRPr="00722750">
        <w:rPr>
          <w:rFonts w:ascii="Times New Roman" w:hAnsi="Times New Roman"/>
          <w:sz w:val="28"/>
          <w:szCs w:val="28"/>
        </w:rPr>
        <w:t>ПОСТАНОВЛЯЕТ</w:t>
      </w:r>
      <w:r w:rsidRPr="00722750">
        <w:rPr>
          <w:rFonts w:ascii="Times New Roman" w:hAnsi="Times New Roman"/>
          <w:b/>
          <w:sz w:val="28"/>
          <w:szCs w:val="28"/>
        </w:rPr>
        <w:t>:</w:t>
      </w:r>
    </w:p>
    <w:p w14:paraId="36CE42F8" w14:textId="77777777" w:rsidR="0082042A" w:rsidRPr="00722750" w:rsidRDefault="0082042A" w:rsidP="000A7BBE">
      <w:pPr>
        <w:jc w:val="both"/>
        <w:rPr>
          <w:rFonts w:ascii="Times New Roman" w:hAnsi="Times New Roman"/>
          <w:b/>
          <w:sz w:val="28"/>
          <w:szCs w:val="28"/>
        </w:rPr>
      </w:pPr>
    </w:p>
    <w:p w14:paraId="21EBF624" w14:textId="77777777" w:rsidR="00B024D3" w:rsidRPr="00B024D3" w:rsidRDefault="00B024D3" w:rsidP="00B024D3">
      <w:pPr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sub_2"/>
      <w:bookmarkStart w:id="2" w:name="sub_3"/>
      <w:r w:rsidRPr="00B024D3">
        <w:rPr>
          <w:rFonts w:ascii="Times New Roman" w:hAnsi="Times New Roman"/>
          <w:color w:val="000000" w:themeColor="text1"/>
          <w:sz w:val="28"/>
          <w:szCs w:val="28"/>
        </w:rPr>
        <w:t xml:space="preserve">1. Утвердить </w:t>
      </w:r>
      <w:hyperlink r:id="rId12" w:anchor="sub_1" w:history="1">
        <w:r w:rsidRPr="00B024D3">
          <w:rPr>
            <w:rStyle w:val="ae"/>
            <w:rFonts w:ascii="Times New Roman" w:hAnsi="Times New Roman"/>
            <w:b w:val="0"/>
            <w:color w:val="000000" w:themeColor="text1"/>
            <w:sz w:val="28"/>
            <w:szCs w:val="28"/>
          </w:rPr>
          <w:t>Положение</w:t>
        </w:r>
      </w:hyperlink>
      <w:r w:rsidRPr="00B024D3">
        <w:rPr>
          <w:rFonts w:ascii="Times New Roman" w:hAnsi="Times New Roman"/>
          <w:color w:val="000000" w:themeColor="text1"/>
          <w:sz w:val="28"/>
          <w:szCs w:val="28"/>
        </w:rPr>
        <w:t xml:space="preserve"> об определении форм участия граждан в обеспечении первичных мер пожарной безопасности на территории Кашинского муниципального округа Тверской области (прилагается).</w:t>
      </w:r>
    </w:p>
    <w:bookmarkEnd w:id="1"/>
    <w:bookmarkEnd w:id="2"/>
    <w:p w14:paraId="744E98F1" w14:textId="77777777" w:rsidR="000A7BBE" w:rsidRPr="00B21C92" w:rsidRDefault="0082042A" w:rsidP="00B21C92">
      <w:pPr>
        <w:ind w:firstLine="567"/>
        <w:jc w:val="both"/>
        <w:rPr>
          <w:rFonts w:asciiTheme="minorHAnsi" w:hAnsiTheme="minorHAnsi" w:cs="Tahoma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  </w:t>
      </w:r>
      <w:r>
        <w:rPr>
          <w:sz w:val="28"/>
          <w:szCs w:val="28"/>
        </w:rPr>
        <w:t>2. Контроль за выполнением настоящего постановления оставляю за собой.</w:t>
      </w:r>
    </w:p>
    <w:p w14:paraId="064E5BE7" w14:textId="77777777" w:rsidR="0004595D" w:rsidRPr="0004595D" w:rsidRDefault="0082042A" w:rsidP="0004595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  </w:t>
      </w:r>
      <w:r w:rsidR="0004595D">
        <w:rPr>
          <w:sz w:val="28"/>
          <w:szCs w:val="28"/>
        </w:rPr>
        <w:t>3.</w:t>
      </w:r>
      <w:r w:rsidR="0004595D">
        <w:rPr>
          <w:rFonts w:asciiTheme="minorHAnsi" w:hAnsiTheme="minorHAnsi"/>
          <w:sz w:val="28"/>
          <w:szCs w:val="28"/>
        </w:rPr>
        <w:t xml:space="preserve"> </w:t>
      </w:r>
      <w:r w:rsidR="0004595D" w:rsidRPr="0004595D">
        <w:rPr>
          <w:rFonts w:ascii="Times New Roman" w:hAnsi="Times New Roman"/>
          <w:sz w:val="28"/>
          <w:szCs w:val="28"/>
        </w:rPr>
        <w:t>Постановление Главы А</w:t>
      </w:r>
      <w:r w:rsidR="00361B11">
        <w:rPr>
          <w:rFonts w:ascii="Times New Roman" w:hAnsi="Times New Roman"/>
          <w:sz w:val="28"/>
          <w:szCs w:val="28"/>
        </w:rPr>
        <w:t>дминистрации Кашинского района Т</w:t>
      </w:r>
      <w:r>
        <w:rPr>
          <w:rFonts w:ascii="Times New Roman" w:hAnsi="Times New Roman"/>
          <w:sz w:val="28"/>
          <w:szCs w:val="28"/>
        </w:rPr>
        <w:t>вер</w:t>
      </w:r>
      <w:r w:rsidR="00B21C92">
        <w:rPr>
          <w:rFonts w:ascii="Times New Roman" w:hAnsi="Times New Roman"/>
          <w:sz w:val="28"/>
          <w:szCs w:val="28"/>
        </w:rPr>
        <w:t>ской области от 16.04.2018г № 1</w:t>
      </w:r>
      <w:r w:rsidR="00C325D3">
        <w:rPr>
          <w:rFonts w:ascii="Times New Roman" w:hAnsi="Times New Roman"/>
          <w:sz w:val="28"/>
          <w:szCs w:val="28"/>
        </w:rPr>
        <w:t xml:space="preserve">48 «Об </w:t>
      </w:r>
      <w:r w:rsidR="00B024D3">
        <w:rPr>
          <w:rFonts w:ascii="Times New Roman" w:hAnsi="Times New Roman"/>
          <w:sz w:val="28"/>
          <w:szCs w:val="28"/>
        </w:rPr>
        <w:t xml:space="preserve">определении форм участия граждан в обеспечении первичных мер пожарной безопасности, в том числе в деятельности добровольной пожарной охраны </w:t>
      </w:r>
      <w:r>
        <w:rPr>
          <w:rFonts w:ascii="Times New Roman" w:hAnsi="Times New Roman"/>
          <w:sz w:val="28"/>
          <w:szCs w:val="28"/>
        </w:rPr>
        <w:t>на территории Кашинского района</w:t>
      </w:r>
      <w:r w:rsidR="0004595D" w:rsidRPr="0004595D">
        <w:rPr>
          <w:rFonts w:ascii="Times New Roman" w:hAnsi="Times New Roman"/>
          <w:sz w:val="28"/>
          <w:szCs w:val="28"/>
        </w:rPr>
        <w:t>» считать утраченным силу.</w:t>
      </w:r>
    </w:p>
    <w:p w14:paraId="07285442" w14:textId="77777777" w:rsidR="0004595D" w:rsidRPr="0004595D" w:rsidRDefault="0082042A" w:rsidP="0004595D">
      <w:pPr>
        <w:ind w:firstLine="708"/>
        <w:jc w:val="bot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  </w:t>
      </w:r>
      <w:r w:rsidR="0004595D">
        <w:rPr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14:paraId="31352951" w14:textId="77777777" w:rsidR="001A5511" w:rsidRPr="001A5511" w:rsidRDefault="00C3345A" w:rsidP="001A551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04595D">
        <w:rPr>
          <w:rFonts w:ascii="Times New Roman" w:hAnsi="Times New Roman"/>
          <w:sz w:val="28"/>
          <w:szCs w:val="28"/>
        </w:rPr>
        <w:t xml:space="preserve">  </w:t>
      </w:r>
      <w:r w:rsidR="0082042A">
        <w:rPr>
          <w:rFonts w:ascii="Times New Roman" w:hAnsi="Times New Roman"/>
          <w:sz w:val="28"/>
          <w:szCs w:val="28"/>
        </w:rPr>
        <w:t xml:space="preserve">  </w:t>
      </w:r>
      <w:r w:rsidR="0004595D">
        <w:rPr>
          <w:rFonts w:ascii="Times New Roman" w:hAnsi="Times New Roman"/>
          <w:sz w:val="28"/>
          <w:szCs w:val="28"/>
        </w:rPr>
        <w:t xml:space="preserve"> 5</w:t>
      </w:r>
      <w:r w:rsidR="00802633">
        <w:rPr>
          <w:rFonts w:ascii="Times New Roman" w:hAnsi="Times New Roman"/>
          <w:sz w:val="28"/>
          <w:szCs w:val="28"/>
        </w:rPr>
        <w:t>. Настоящее по</w:t>
      </w:r>
      <w:r w:rsidR="008934FF">
        <w:rPr>
          <w:rFonts w:ascii="Times New Roman" w:hAnsi="Times New Roman"/>
          <w:sz w:val="28"/>
          <w:szCs w:val="28"/>
        </w:rPr>
        <w:t xml:space="preserve">становление вступает в силу после </w:t>
      </w:r>
      <w:proofErr w:type="gramStart"/>
      <w:r w:rsidR="008934FF">
        <w:rPr>
          <w:rFonts w:ascii="Times New Roman" w:hAnsi="Times New Roman"/>
          <w:sz w:val="28"/>
          <w:szCs w:val="28"/>
        </w:rPr>
        <w:t>официального  опубликования</w:t>
      </w:r>
      <w:proofErr w:type="gramEnd"/>
      <w:r w:rsidR="001424F6">
        <w:rPr>
          <w:rFonts w:ascii="Times New Roman" w:hAnsi="Times New Roman"/>
          <w:sz w:val="28"/>
          <w:szCs w:val="28"/>
        </w:rPr>
        <w:t xml:space="preserve"> </w:t>
      </w:r>
      <w:r w:rsidR="00802633">
        <w:rPr>
          <w:rFonts w:ascii="Times New Roman" w:hAnsi="Times New Roman"/>
          <w:sz w:val="28"/>
          <w:szCs w:val="28"/>
        </w:rPr>
        <w:t>в газете «Кашинская газета» и</w:t>
      </w:r>
      <w:r w:rsidR="008934FF">
        <w:rPr>
          <w:rFonts w:ascii="Times New Roman" w:hAnsi="Times New Roman"/>
          <w:sz w:val="28"/>
          <w:szCs w:val="28"/>
        </w:rPr>
        <w:t xml:space="preserve"> подлежит</w:t>
      </w:r>
      <w:r w:rsidR="00802633">
        <w:rPr>
          <w:rFonts w:ascii="Times New Roman" w:hAnsi="Times New Roman"/>
          <w:sz w:val="28"/>
          <w:szCs w:val="28"/>
        </w:rPr>
        <w:t xml:space="preserve"> размещению на официал</w:t>
      </w:r>
      <w:r w:rsidR="00D36B3F">
        <w:rPr>
          <w:rFonts w:ascii="Times New Roman" w:hAnsi="Times New Roman"/>
          <w:sz w:val="28"/>
          <w:szCs w:val="28"/>
        </w:rPr>
        <w:t>ьном сайте Кашинского муниципального</w:t>
      </w:r>
      <w:r w:rsidR="00802633">
        <w:rPr>
          <w:rFonts w:ascii="Times New Roman" w:hAnsi="Times New Roman"/>
          <w:sz w:val="28"/>
          <w:szCs w:val="28"/>
        </w:rPr>
        <w:t xml:space="preserve"> округа в информационно- телекоммуникационной сети «Интернет».   </w:t>
      </w:r>
      <w:r w:rsidR="001A5511">
        <w:rPr>
          <w:rFonts w:ascii="Times New Roman" w:hAnsi="Times New Roman"/>
          <w:sz w:val="28"/>
          <w:szCs w:val="28"/>
        </w:rPr>
        <w:t xml:space="preserve"> </w:t>
      </w:r>
    </w:p>
    <w:p w14:paraId="5F7ECAE3" w14:textId="77777777" w:rsidR="006E7C4C" w:rsidRDefault="006E7C4C" w:rsidP="001A5511">
      <w:pPr>
        <w:jc w:val="both"/>
        <w:rPr>
          <w:rFonts w:ascii="Times New Roman" w:hAnsi="Times New Roman"/>
          <w:sz w:val="28"/>
          <w:szCs w:val="28"/>
        </w:rPr>
      </w:pPr>
    </w:p>
    <w:p w14:paraId="1E3A44BA" w14:textId="77777777" w:rsidR="00E370D7" w:rsidRDefault="00E370D7" w:rsidP="001A5511">
      <w:pPr>
        <w:jc w:val="both"/>
        <w:rPr>
          <w:rFonts w:ascii="Times New Roman" w:hAnsi="Times New Roman"/>
          <w:sz w:val="28"/>
          <w:szCs w:val="28"/>
        </w:rPr>
      </w:pPr>
    </w:p>
    <w:p w14:paraId="3C6B5A61" w14:textId="77777777" w:rsidR="00087310" w:rsidRDefault="00087310" w:rsidP="001A5511">
      <w:pPr>
        <w:jc w:val="both"/>
        <w:rPr>
          <w:rFonts w:ascii="Times New Roman" w:hAnsi="Times New Roman"/>
          <w:sz w:val="28"/>
          <w:szCs w:val="28"/>
        </w:rPr>
      </w:pPr>
    </w:p>
    <w:p w14:paraId="7D7707A9" w14:textId="77777777" w:rsidR="000A7BBE" w:rsidRPr="00722750" w:rsidRDefault="000A7BBE" w:rsidP="001A5511">
      <w:pPr>
        <w:jc w:val="both"/>
        <w:rPr>
          <w:rFonts w:ascii="Times New Roman" w:hAnsi="Times New Roman"/>
          <w:sz w:val="28"/>
          <w:szCs w:val="28"/>
        </w:rPr>
      </w:pPr>
    </w:p>
    <w:p w14:paraId="5A6DE916" w14:textId="77777777" w:rsidR="007F4BC2" w:rsidRDefault="007F4BC2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Временно исполняющий полномочия</w:t>
      </w:r>
    </w:p>
    <w:p w14:paraId="4593D339" w14:textId="77777777" w:rsidR="007F4BC2" w:rsidRDefault="007F4BC2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 Кашинского муниципального</w:t>
      </w:r>
    </w:p>
    <w:p w14:paraId="531B1091" w14:textId="77777777" w:rsidR="00087310" w:rsidRDefault="007F4BC2" w:rsidP="00ED29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округа Тверской области                                                                       А.В. </w:t>
      </w:r>
      <w:proofErr w:type="spellStart"/>
      <w:r>
        <w:rPr>
          <w:rFonts w:ascii="Times New Roman" w:hAnsi="Times New Roman"/>
          <w:sz w:val="28"/>
          <w:szCs w:val="28"/>
        </w:rPr>
        <w:t>Рагузин</w:t>
      </w:r>
      <w:proofErr w:type="spellEnd"/>
      <w:r w:rsidR="00EF0BD4">
        <w:rPr>
          <w:rFonts w:ascii="Times New Roman" w:hAnsi="Times New Roman"/>
          <w:sz w:val="28"/>
          <w:szCs w:val="28"/>
        </w:rPr>
        <w:t xml:space="preserve">               </w:t>
      </w:r>
      <w:r w:rsidR="000A7BBE" w:rsidRPr="00722750">
        <w:rPr>
          <w:rFonts w:ascii="Times New Roman" w:hAnsi="Times New Roman"/>
          <w:sz w:val="28"/>
          <w:szCs w:val="28"/>
        </w:rPr>
        <w:t xml:space="preserve">   </w:t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D3226E">
        <w:rPr>
          <w:rFonts w:ascii="Times New Roman" w:hAnsi="Times New Roman"/>
          <w:sz w:val="28"/>
          <w:szCs w:val="28"/>
        </w:rPr>
        <w:tab/>
      </w:r>
      <w:r w:rsidR="000A7BBE" w:rsidRPr="00722750">
        <w:rPr>
          <w:rFonts w:ascii="Times New Roman" w:hAnsi="Times New Roman"/>
          <w:sz w:val="28"/>
          <w:szCs w:val="28"/>
        </w:rPr>
        <w:t xml:space="preserve">          </w:t>
      </w:r>
      <w:r w:rsidR="00087310">
        <w:rPr>
          <w:rFonts w:ascii="Times New Roman" w:hAnsi="Times New Roman"/>
          <w:sz w:val="28"/>
          <w:szCs w:val="28"/>
        </w:rPr>
        <w:t xml:space="preserve">       </w:t>
      </w:r>
      <w:r w:rsidR="004D7672">
        <w:rPr>
          <w:rFonts w:ascii="Times New Roman" w:hAnsi="Times New Roman"/>
          <w:sz w:val="28"/>
          <w:szCs w:val="28"/>
        </w:rPr>
        <w:t xml:space="preserve">    </w:t>
      </w:r>
      <w:r w:rsidR="00EF0BD4">
        <w:rPr>
          <w:rFonts w:ascii="Times New Roman" w:hAnsi="Times New Roman"/>
          <w:sz w:val="28"/>
          <w:szCs w:val="28"/>
        </w:rPr>
        <w:t xml:space="preserve">  </w:t>
      </w:r>
      <w:r w:rsidR="000A7BBE" w:rsidRPr="00722750">
        <w:rPr>
          <w:rFonts w:ascii="Times New Roman" w:hAnsi="Times New Roman"/>
          <w:sz w:val="28"/>
          <w:szCs w:val="28"/>
        </w:rPr>
        <w:t xml:space="preserve"> </w:t>
      </w:r>
    </w:p>
    <w:p w14:paraId="505762DE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378B078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816D2EC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6EA66DB7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1CBF85A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9033358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AD5759C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A0DCCCF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E770861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0789294A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401AA44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EEDB6E3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408E078B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23C43A9C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A0947B7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111178B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57C0DDBA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1D07052F" w14:textId="77777777" w:rsidR="00472C25" w:rsidRDefault="00472C25" w:rsidP="00ED2946">
      <w:pPr>
        <w:rPr>
          <w:rFonts w:ascii="Times New Roman" w:hAnsi="Times New Roman"/>
          <w:sz w:val="28"/>
          <w:szCs w:val="28"/>
        </w:rPr>
      </w:pPr>
    </w:p>
    <w:p w14:paraId="315EA308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16A14446" w14:textId="77777777" w:rsidR="004D7672" w:rsidRDefault="004D7672" w:rsidP="00ED2946">
      <w:pPr>
        <w:rPr>
          <w:rFonts w:ascii="Times New Roman" w:hAnsi="Times New Roman"/>
          <w:sz w:val="28"/>
          <w:szCs w:val="28"/>
        </w:rPr>
      </w:pPr>
    </w:p>
    <w:p w14:paraId="43C4E727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73E4A612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25C3F7C0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6A045A49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4408A50B" w14:textId="77777777" w:rsidR="00EF0BD4" w:rsidRDefault="00EF0BD4" w:rsidP="00ED2946">
      <w:pPr>
        <w:rPr>
          <w:rFonts w:ascii="Times New Roman" w:hAnsi="Times New Roman"/>
          <w:sz w:val="28"/>
          <w:szCs w:val="28"/>
        </w:rPr>
      </w:pPr>
    </w:p>
    <w:p w14:paraId="1AB080DF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004CB7BE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1A31A780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7DF3AB2B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07FA9EBF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34A8B052" w14:textId="77777777" w:rsidR="0004595D" w:rsidRDefault="0004595D" w:rsidP="00ED2946">
      <w:pPr>
        <w:rPr>
          <w:rFonts w:ascii="Times New Roman" w:hAnsi="Times New Roman"/>
          <w:sz w:val="28"/>
          <w:szCs w:val="28"/>
        </w:rPr>
      </w:pPr>
    </w:p>
    <w:p w14:paraId="468116B3" w14:textId="77777777" w:rsidR="00B21C92" w:rsidRDefault="00B21C92" w:rsidP="00ED2946">
      <w:pPr>
        <w:rPr>
          <w:rFonts w:ascii="Times New Roman" w:hAnsi="Times New Roman"/>
          <w:sz w:val="28"/>
          <w:szCs w:val="28"/>
        </w:rPr>
      </w:pPr>
    </w:p>
    <w:p w14:paraId="6150B3DB" w14:textId="77777777" w:rsidR="007F4BC2" w:rsidRDefault="007F4BC2" w:rsidP="00ED2946">
      <w:pPr>
        <w:rPr>
          <w:rFonts w:ascii="Times New Roman" w:hAnsi="Times New Roman"/>
          <w:sz w:val="28"/>
          <w:szCs w:val="28"/>
        </w:rPr>
      </w:pPr>
    </w:p>
    <w:p w14:paraId="7010C8CC" w14:textId="77777777" w:rsidR="000E2F45" w:rsidRDefault="0004595D" w:rsidP="000E2F45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</w:t>
      </w:r>
      <w:r w:rsidR="002C50AE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Приложение</w:t>
      </w:r>
    </w:p>
    <w:p w14:paraId="4EF43E0F" w14:textId="77777777" w:rsidR="000E2F45" w:rsidRDefault="000E2F45" w:rsidP="000E2F45">
      <w:pPr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Администрации  </w:t>
      </w:r>
      <w:r w:rsidR="00EF0BD4">
        <w:rPr>
          <w:rFonts w:ascii="Times New Roman" w:hAnsi="Times New Roman"/>
          <w:sz w:val="28"/>
          <w:szCs w:val="28"/>
        </w:rPr>
        <w:t xml:space="preserve">           Кашинского муниципального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0AFD9A59" w14:textId="77777777" w:rsidR="00EF0BD4" w:rsidRDefault="00EF0BD4" w:rsidP="000E2F45">
      <w:pPr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Тверской области</w:t>
      </w:r>
    </w:p>
    <w:p w14:paraId="3E16F417" w14:textId="77777777" w:rsidR="000E2F45" w:rsidRDefault="00426ABC" w:rsidP="000E2F45">
      <w:pPr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2C50AE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E3DF8">
        <w:rPr>
          <w:rFonts w:ascii="Times New Roman" w:hAnsi="Times New Roman"/>
          <w:sz w:val="28"/>
          <w:szCs w:val="28"/>
        </w:rPr>
        <w:t>о</w:t>
      </w:r>
      <w:r w:rsidR="000E2F45">
        <w:rPr>
          <w:rFonts w:ascii="Times New Roman" w:hAnsi="Times New Roman"/>
          <w:sz w:val="28"/>
          <w:szCs w:val="28"/>
        </w:rPr>
        <w:t>т</w:t>
      </w:r>
      <w:r w:rsidR="0004595D">
        <w:rPr>
          <w:rFonts w:ascii="Times New Roman" w:hAnsi="Times New Roman"/>
          <w:sz w:val="28"/>
          <w:szCs w:val="28"/>
        </w:rPr>
        <w:t xml:space="preserve"> </w:t>
      </w:r>
      <w:r w:rsidR="00777F2C">
        <w:rPr>
          <w:rFonts w:ascii="Times New Roman" w:hAnsi="Times New Roman"/>
          <w:sz w:val="28"/>
          <w:szCs w:val="28"/>
        </w:rPr>
        <w:t>01.12.2025</w:t>
      </w:r>
      <w:r w:rsidR="0004595D">
        <w:rPr>
          <w:rFonts w:ascii="Times New Roman" w:hAnsi="Times New Roman"/>
          <w:sz w:val="28"/>
          <w:szCs w:val="28"/>
        </w:rPr>
        <w:t xml:space="preserve">          </w:t>
      </w:r>
      <w:r w:rsidR="00EF0BD4">
        <w:rPr>
          <w:rFonts w:ascii="Times New Roman" w:hAnsi="Times New Roman"/>
          <w:sz w:val="28"/>
          <w:szCs w:val="28"/>
        </w:rPr>
        <w:t xml:space="preserve"> </w:t>
      </w:r>
      <w:r w:rsidR="0004595D">
        <w:rPr>
          <w:rFonts w:ascii="Times New Roman" w:hAnsi="Times New Roman"/>
          <w:sz w:val="28"/>
          <w:szCs w:val="28"/>
        </w:rPr>
        <w:t>№</w:t>
      </w:r>
      <w:r w:rsidR="006E3DF8">
        <w:rPr>
          <w:rFonts w:ascii="Times New Roman" w:hAnsi="Times New Roman"/>
          <w:sz w:val="28"/>
          <w:szCs w:val="28"/>
        </w:rPr>
        <w:t xml:space="preserve"> </w:t>
      </w:r>
      <w:r w:rsidR="00777F2C">
        <w:rPr>
          <w:rFonts w:ascii="Times New Roman" w:hAnsi="Times New Roman"/>
          <w:sz w:val="28"/>
          <w:szCs w:val="28"/>
        </w:rPr>
        <w:t>838</w:t>
      </w:r>
      <w:r w:rsidR="006E3DF8">
        <w:rPr>
          <w:rFonts w:ascii="Times New Roman" w:hAnsi="Times New Roman"/>
          <w:sz w:val="28"/>
          <w:szCs w:val="28"/>
        </w:rPr>
        <w:t xml:space="preserve">                  </w:t>
      </w:r>
    </w:p>
    <w:p w14:paraId="119EF332" w14:textId="77777777" w:rsidR="000E2F45" w:rsidRDefault="000E2F45" w:rsidP="000E2F45">
      <w:pPr>
        <w:jc w:val="both"/>
        <w:rPr>
          <w:rFonts w:ascii="Times New Roman" w:hAnsi="Times New Roman"/>
          <w:sz w:val="28"/>
          <w:szCs w:val="28"/>
        </w:rPr>
      </w:pPr>
    </w:p>
    <w:p w14:paraId="19E47AAA" w14:textId="77777777" w:rsidR="0041600F" w:rsidRPr="00962293" w:rsidRDefault="0041600F" w:rsidP="0041600F">
      <w:pPr>
        <w:autoSpaceDE w:val="0"/>
        <w:autoSpaceDN w:val="0"/>
        <w:adjustRightInd w:val="0"/>
        <w:ind w:firstLine="540"/>
        <w:jc w:val="both"/>
        <w:rPr>
          <w:rFonts w:eastAsia="Lucida Sans Unicode"/>
          <w:color w:val="000000"/>
          <w:sz w:val="28"/>
          <w:szCs w:val="28"/>
          <w:lang w:eastAsia="en-US" w:bidi="en-US"/>
        </w:rPr>
      </w:pPr>
    </w:p>
    <w:p w14:paraId="6D4299C1" w14:textId="77777777" w:rsidR="00962293" w:rsidRPr="00D40BAC" w:rsidRDefault="00962293" w:rsidP="00D40BAC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D40BAC">
        <w:rPr>
          <w:rFonts w:ascii="Times New Roman" w:hAnsi="Times New Roman"/>
          <w:sz w:val="28"/>
          <w:szCs w:val="28"/>
        </w:rPr>
        <w:t>Положение</w:t>
      </w:r>
      <w:r w:rsidRPr="00D40BAC">
        <w:rPr>
          <w:rFonts w:ascii="Times New Roman" w:hAnsi="Times New Roman"/>
          <w:sz w:val="28"/>
          <w:szCs w:val="28"/>
        </w:rPr>
        <w:br/>
        <w:t xml:space="preserve"> об определении форм участия граждан в обеспечении первичных мер пожарной бе</w:t>
      </w:r>
      <w:r w:rsidR="00D40BAC" w:rsidRPr="00D40BAC">
        <w:rPr>
          <w:rFonts w:ascii="Times New Roman" w:hAnsi="Times New Roman"/>
          <w:sz w:val="28"/>
          <w:szCs w:val="28"/>
        </w:rPr>
        <w:t>зопасности на территории Кашинского муниципального округа Тверской области</w:t>
      </w:r>
    </w:p>
    <w:p w14:paraId="2F1184B0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</w:p>
    <w:p w14:paraId="4E1C2C47" w14:textId="77777777" w:rsidR="00962293" w:rsidRPr="00D40BAC" w:rsidRDefault="00962293" w:rsidP="00D40BAC">
      <w:pPr>
        <w:pStyle w:val="1"/>
        <w:rPr>
          <w:rFonts w:ascii="Times New Roman" w:hAnsi="Times New Roman"/>
          <w:b w:val="0"/>
          <w:sz w:val="28"/>
          <w:szCs w:val="28"/>
        </w:rPr>
      </w:pPr>
      <w:bookmarkStart w:id="3" w:name="sub_5"/>
      <w:r w:rsidRPr="00D40BAC">
        <w:rPr>
          <w:rFonts w:ascii="Times New Roman" w:hAnsi="Times New Roman"/>
          <w:b w:val="0"/>
          <w:sz w:val="28"/>
          <w:szCs w:val="28"/>
        </w:rPr>
        <w:t>1. Общие положения</w:t>
      </w:r>
    </w:p>
    <w:bookmarkEnd w:id="3"/>
    <w:p w14:paraId="29DB7F8E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</w:p>
    <w:p w14:paraId="64B9234E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bookmarkStart w:id="4" w:name="sub_6"/>
      <w:r w:rsidRPr="00962293">
        <w:rPr>
          <w:rFonts w:ascii="Times New Roman" w:hAnsi="Times New Roman"/>
          <w:sz w:val="28"/>
          <w:szCs w:val="28"/>
        </w:rPr>
        <w:t>1.1. Настоящее Положение устанавливает правовую основу, цель, задачи, принципы и формы добровольного участия граждан (совершеннолетних и трудоспосо</w:t>
      </w:r>
      <w:r w:rsidR="00D40BAC">
        <w:rPr>
          <w:rFonts w:ascii="Times New Roman" w:hAnsi="Times New Roman"/>
          <w:sz w:val="28"/>
          <w:szCs w:val="28"/>
        </w:rPr>
        <w:t>бных жителей Кашинского муниципального округа Тверской области</w:t>
      </w:r>
      <w:r w:rsidRPr="00962293">
        <w:rPr>
          <w:rFonts w:ascii="Times New Roman" w:hAnsi="Times New Roman"/>
          <w:sz w:val="28"/>
          <w:szCs w:val="28"/>
        </w:rPr>
        <w:t>) в обеспечении первичных мер пожарной безопасно</w:t>
      </w:r>
      <w:r w:rsidR="00D40BAC">
        <w:rPr>
          <w:rFonts w:ascii="Times New Roman" w:hAnsi="Times New Roman"/>
          <w:sz w:val="28"/>
          <w:szCs w:val="28"/>
        </w:rPr>
        <w:t>сти на территории Кашинского муниципального округа Тверской области</w:t>
      </w:r>
      <w:r w:rsidRPr="00962293">
        <w:rPr>
          <w:rFonts w:ascii="Times New Roman" w:hAnsi="Times New Roman"/>
          <w:sz w:val="28"/>
          <w:szCs w:val="28"/>
        </w:rPr>
        <w:t xml:space="preserve">. </w:t>
      </w:r>
    </w:p>
    <w:p w14:paraId="2D8C546F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bookmarkStart w:id="5" w:name="sub_7"/>
      <w:bookmarkEnd w:id="4"/>
      <w:r w:rsidRPr="00962293">
        <w:rPr>
          <w:rFonts w:ascii="Times New Roman" w:hAnsi="Times New Roman"/>
          <w:sz w:val="28"/>
          <w:szCs w:val="28"/>
        </w:rPr>
        <w:t>1.2. Действие настоящего Положения не распространяется на отношения, связанные с организацией и деятельностью органов государственного пожарного надзора, а также иной профессиональной деятельностью по пожарной безопасности.</w:t>
      </w:r>
    </w:p>
    <w:bookmarkEnd w:id="5"/>
    <w:p w14:paraId="7B8FEBC8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</w:p>
    <w:p w14:paraId="5B55401B" w14:textId="77777777" w:rsidR="00962293" w:rsidRPr="00D40BAC" w:rsidRDefault="00962293" w:rsidP="00D40BAC">
      <w:pPr>
        <w:pStyle w:val="aa"/>
        <w:rPr>
          <w:rFonts w:ascii="Times New Roman" w:hAnsi="Times New Roman"/>
          <w:sz w:val="28"/>
          <w:szCs w:val="28"/>
        </w:rPr>
      </w:pPr>
      <w:bookmarkStart w:id="6" w:name="sub_8"/>
      <w:r w:rsidRPr="00D40BAC">
        <w:rPr>
          <w:rFonts w:ascii="Times New Roman" w:hAnsi="Times New Roman"/>
          <w:sz w:val="28"/>
          <w:szCs w:val="28"/>
        </w:rPr>
        <w:t>2. Цель и принципы участия граждан в обеспечении первичных мер пожарной безопасности</w:t>
      </w:r>
    </w:p>
    <w:bookmarkEnd w:id="6"/>
    <w:p w14:paraId="70892DBD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</w:p>
    <w:p w14:paraId="59AC9502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bookmarkStart w:id="7" w:name="sub_9"/>
      <w:r w:rsidRPr="00962293">
        <w:rPr>
          <w:rFonts w:ascii="Times New Roman" w:hAnsi="Times New Roman"/>
          <w:sz w:val="28"/>
          <w:szCs w:val="28"/>
        </w:rPr>
        <w:t>2.1. Целью участия граждан в обеспечении первичных мер пожарной безопасности является оказание содействия А</w:t>
      </w:r>
      <w:r w:rsidR="00D40BAC">
        <w:rPr>
          <w:rFonts w:ascii="Times New Roman" w:hAnsi="Times New Roman"/>
          <w:sz w:val="28"/>
          <w:szCs w:val="28"/>
        </w:rPr>
        <w:t>дминистрации Кашинского муниципального округа Тверской области</w:t>
      </w:r>
      <w:r w:rsidRPr="00962293">
        <w:rPr>
          <w:rFonts w:ascii="Times New Roman" w:hAnsi="Times New Roman"/>
          <w:sz w:val="28"/>
          <w:szCs w:val="28"/>
        </w:rPr>
        <w:t xml:space="preserve"> в решении задач по обеспечению первичных мер пожарной безопасности, профилактике пожаров, противопожарной пр</w:t>
      </w:r>
      <w:r w:rsidR="00D40BAC">
        <w:rPr>
          <w:rFonts w:ascii="Times New Roman" w:hAnsi="Times New Roman"/>
          <w:sz w:val="28"/>
          <w:szCs w:val="28"/>
        </w:rPr>
        <w:t>опаганде среди населения округа</w:t>
      </w:r>
      <w:r w:rsidRPr="00962293">
        <w:rPr>
          <w:rFonts w:ascii="Times New Roman" w:hAnsi="Times New Roman"/>
          <w:sz w:val="28"/>
          <w:szCs w:val="28"/>
        </w:rPr>
        <w:t>, содействию органам пожарной охраны при тушении пожаров.</w:t>
      </w:r>
    </w:p>
    <w:p w14:paraId="4CDD568D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bookmarkStart w:id="8" w:name="sub_10"/>
      <w:bookmarkEnd w:id="7"/>
      <w:r w:rsidRPr="00962293">
        <w:rPr>
          <w:rFonts w:ascii="Times New Roman" w:hAnsi="Times New Roman"/>
          <w:sz w:val="28"/>
          <w:szCs w:val="28"/>
        </w:rPr>
        <w:t>2.2. Участие граждан в обеспечении первичных мер пожарной безопасности является формой социально значимых работ и осуществляется во взаимодействии с органами пожарно</w:t>
      </w:r>
      <w:r w:rsidR="002D2187">
        <w:rPr>
          <w:rFonts w:ascii="Times New Roman" w:hAnsi="Times New Roman"/>
          <w:sz w:val="28"/>
          <w:szCs w:val="28"/>
        </w:rPr>
        <w:t>й охраны и надзора,</w:t>
      </w:r>
      <w:r w:rsidR="00D40BAC">
        <w:rPr>
          <w:rFonts w:ascii="Times New Roman" w:hAnsi="Times New Roman"/>
          <w:sz w:val="28"/>
          <w:szCs w:val="28"/>
        </w:rPr>
        <w:t xml:space="preserve"> Администрацией Кашинского муниципального округа Тверской области</w:t>
      </w:r>
      <w:r w:rsidRPr="00962293">
        <w:rPr>
          <w:rFonts w:ascii="Times New Roman" w:hAnsi="Times New Roman"/>
          <w:sz w:val="28"/>
          <w:szCs w:val="28"/>
        </w:rPr>
        <w:t xml:space="preserve"> на основе принципов добровольности, законности, гуманности, соблюдения и защиты прав и законных интересов граждан. </w:t>
      </w:r>
    </w:p>
    <w:bookmarkEnd w:id="8"/>
    <w:p w14:paraId="624E3D7B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</w:p>
    <w:p w14:paraId="6E9984DA" w14:textId="77777777" w:rsidR="00962293" w:rsidRPr="00D40BAC" w:rsidRDefault="00962293" w:rsidP="00D40BAC">
      <w:pPr>
        <w:pStyle w:val="aa"/>
        <w:rPr>
          <w:rFonts w:ascii="Times New Roman" w:hAnsi="Times New Roman"/>
          <w:sz w:val="28"/>
          <w:szCs w:val="28"/>
        </w:rPr>
      </w:pPr>
      <w:bookmarkStart w:id="9" w:name="sub_11"/>
      <w:r w:rsidRPr="00D40BAC">
        <w:rPr>
          <w:rFonts w:ascii="Times New Roman" w:hAnsi="Times New Roman"/>
          <w:sz w:val="28"/>
          <w:szCs w:val="28"/>
        </w:rPr>
        <w:t>3. Формы участия граждан в обеспечении первичных мер пожарной безопасности</w:t>
      </w:r>
    </w:p>
    <w:bookmarkEnd w:id="9"/>
    <w:p w14:paraId="128A91FD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</w:p>
    <w:p w14:paraId="690F54E0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bookmarkStart w:id="10" w:name="sub_12"/>
      <w:r w:rsidRPr="00962293">
        <w:rPr>
          <w:rFonts w:ascii="Times New Roman" w:hAnsi="Times New Roman"/>
          <w:sz w:val="28"/>
          <w:szCs w:val="28"/>
        </w:rPr>
        <w:t>3.1. Участие граждан в обеспечении первичных мер пожарной безопасности может быть индивидуальным и коллективным.</w:t>
      </w:r>
    </w:p>
    <w:p w14:paraId="0C37F789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bookmarkStart w:id="11" w:name="sub_13"/>
      <w:bookmarkEnd w:id="10"/>
      <w:r w:rsidRPr="00962293">
        <w:rPr>
          <w:rFonts w:ascii="Times New Roman" w:hAnsi="Times New Roman"/>
          <w:sz w:val="28"/>
          <w:szCs w:val="28"/>
        </w:rPr>
        <w:lastRenderedPageBreak/>
        <w:t>3.2. Индивидуальное участие граждан в обеспечении первичных мер пожарной безопасности может осуществляться в следующих формах:</w:t>
      </w:r>
    </w:p>
    <w:bookmarkEnd w:id="11"/>
    <w:p w14:paraId="5A1FF44C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>- непосредственное участие граждан в обеспечении первичных мер пожарной безопасности на работе и в быту;</w:t>
      </w:r>
    </w:p>
    <w:p w14:paraId="16EBE3ED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>- содействие в проведении противопожарной пропаганды среди населения и проведении работы по предупреждению пожаров;</w:t>
      </w:r>
    </w:p>
    <w:p w14:paraId="7293A62E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>- немедленном уведомлении при обнаружении пожара органов пожарной охраны;</w:t>
      </w:r>
    </w:p>
    <w:p w14:paraId="255B1D90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>- оказание содействия органам пожарной охраны при тушении пожара;</w:t>
      </w:r>
    </w:p>
    <w:p w14:paraId="3389D1B0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>- выполнение предписаний и иных законных требований должностных лиц государственного пожарного надзора;</w:t>
      </w:r>
    </w:p>
    <w:p w14:paraId="493E2581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bookmarkStart w:id="12" w:name="sub_14"/>
      <w:r w:rsidRPr="00962293">
        <w:rPr>
          <w:rFonts w:ascii="Times New Roman" w:hAnsi="Times New Roman"/>
          <w:sz w:val="28"/>
          <w:szCs w:val="28"/>
        </w:rPr>
        <w:t>3.3. Коллективное участие граждан в обеспечении первичных мер пожарной безопасности может осуществляться в форме участия в добровольных формированиях граждан по обеспечению первичных мер пожарной безопасности (далее – добровольные пожарные команды), оказание содействия органам пожарной охраны при тушении пожара.</w:t>
      </w:r>
    </w:p>
    <w:p w14:paraId="70319429" w14:textId="77777777" w:rsidR="00962293" w:rsidRPr="00D40BAC" w:rsidRDefault="00962293" w:rsidP="00962293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3" w:name="sub_15"/>
      <w:bookmarkEnd w:id="12"/>
      <w:r w:rsidRPr="00962293">
        <w:rPr>
          <w:rFonts w:ascii="Times New Roman" w:hAnsi="Times New Roman"/>
          <w:sz w:val="28"/>
          <w:szCs w:val="28"/>
        </w:rPr>
        <w:t>3</w:t>
      </w:r>
      <w:r w:rsidRPr="00D40BAC">
        <w:rPr>
          <w:rFonts w:ascii="Times New Roman" w:hAnsi="Times New Roman"/>
          <w:color w:val="000000" w:themeColor="text1"/>
          <w:sz w:val="28"/>
          <w:szCs w:val="28"/>
        </w:rPr>
        <w:t xml:space="preserve">.4. На деятельность добровольных формирований граждан по обеспечению первичных мер пожарной безопасности не распространяются положения </w:t>
      </w:r>
      <w:hyperlink r:id="rId13" w:history="1">
        <w:r w:rsidRPr="00D40BAC">
          <w:rPr>
            <w:rStyle w:val="ae"/>
            <w:rFonts w:ascii="Times New Roman" w:hAnsi="Times New Roman"/>
            <w:b w:val="0"/>
            <w:color w:val="000000" w:themeColor="text1"/>
            <w:sz w:val="28"/>
            <w:szCs w:val="28"/>
          </w:rPr>
          <w:t>Федерального закона</w:t>
        </w:r>
      </w:hyperlink>
      <w:r w:rsidRPr="00D40BAC">
        <w:rPr>
          <w:rFonts w:ascii="Times New Roman" w:hAnsi="Times New Roman"/>
          <w:color w:val="000000" w:themeColor="text1"/>
          <w:sz w:val="28"/>
          <w:szCs w:val="28"/>
        </w:rPr>
        <w:t xml:space="preserve"> от 19.05.1995 N 82-ФЗ "Об общественных объединениях", Федерального закона от 06.05.2011 № 100-ФЗ «О добровольной пожарной охране».</w:t>
      </w:r>
    </w:p>
    <w:p w14:paraId="390DE1FB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>3.5. Добровольные пожарные команды привлекаются к участию в тушении пожаров, палов сухой раститель</w:t>
      </w:r>
      <w:r w:rsidR="00D40BAC">
        <w:rPr>
          <w:rFonts w:ascii="Times New Roman" w:hAnsi="Times New Roman"/>
          <w:sz w:val="28"/>
          <w:szCs w:val="28"/>
        </w:rPr>
        <w:t>ности на территории Кашинского муниципального округа Тверской области</w:t>
      </w:r>
      <w:r w:rsidRPr="00962293">
        <w:rPr>
          <w:rFonts w:ascii="Times New Roman" w:hAnsi="Times New Roman"/>
          <w:sz w:val="28"/>
          <w:szCs w:val="28"/>
        </w:rPr>
        <w:t xml:space="preserve"> в добровольном </w:t>
      </w:r>
      <w:proofErr w:type="gramStart"/>
      <w:r w:rsidRPr="00962293">
        <w:rPr>
          <w:rFonts w:ascii="Times New Roman" w:hAnsi="Times New Roman"/>
          <w:sz w:val="28"/>
          <w:szCs w:val="28"/>
        </w:rPr>
        <w:t>порядке  при</w:t>
      </w:r>
      <w:proofErr w:type="gramEnd"/>
      <w:r w:rsidRPr="00962293">
        <w:rPr>
          <w:rFonts w:ascii="Times New Roman" w:hAnsi="Times New Roman"/>
          <w:sz w:val="28"/>
          <w:szCs w:val="28"/>
        </w:rPr>
        <w:t xml:space="preserve"> возможности и наличии сил и средств при (во время) поступлении сообщения о пожаре.</w:t>
      </w:r>
    </w:p>
    <w:p w14:paraId="64A3220A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 xml:space="preserve">3.6. </w:t>
      </w:r>
      <w:r w:rsidR="00D40BAC">
        <w:rPr>
          <w:rFonts w:ascii="Times New Roman" w:hAnsi="Times New Roman"/>
          <w:sz w:val="28"/>
          <w:szCs w:val="28"/>
        </w:rPr>
        <w:t>Порядок взаимодействия 33ПСЧ 1 ПСО ФПС ГПС ГУ МЧС России по Тверской области</w:t>
      </w:r>
      <w:r w:rsidRPr="00962293">
        <w:rPr>
          <w:rFonts w:ascii="Times New Roman" w:hAnsi="Times New Roman"/>
          <w:sz w:val="28"/>
          <w:szCs w:val="28"/>
        </w:rPr>
        <w:t xml:space="preserve"> по вопросам оперативно-служебной деятельности с добровольными пожарны</w:t>
      </w:r>
      <w:r w:rsidR="005B1EA9">
        <w:rPr>
          <w:rFonts w:ascii="Times New Roman" w:hAnsi="Times New Roman"/>
          <w:sz w:val="28"/>
          <w:szCs w:val="28"/>
        </w:rPr>
        <w:t>ми командами Кашинского муниципального округа Тверской области</w:t>
      </w:r>
      <w:r w:rsidRPr="00962293">
        <w:rPr>
          <w:rFonts w:ascii="Times New Roman" w:hAnsi="Times New Roman"/>
          <w:sz w:val="28"/>
          <w:szCs w:val="28"/>
        </w:rPr>
        <w:t>:</w:t>
      </w:r>
    </w:p>
    <w:p w14:paraId="615DBAE3" w14:textId="77777777" w:rsidR="00962293" w:rsidRPr="00962293" w:rsidRDefault="00962293" w:rsidP="00962293">
      <w:pPr>
        <w:pStyle w:val="20"/>
        <w:shd w:val="clear" w:color="auto" w:fill="auto"/>
        <w:rPr>
          <w:rFonts w:ascii="Times New Roman" w:hAnsi="Times New Roman" w:cs="Times New Roman"/>
        </w:rPr>
      </w:pPr>
      <w:r w:rsidRPr="00962293">
        <w:rPr>
          <w:rFonts w:ascii="Times New Roman" w:hAnsi="Times New Roman" w:cs="Times New Roman"/>
        </w:rPr>
        <w:t>3.6.1. При поступлении сообщен</w:t>
      </w:r>
      <w:r w:rsidR="005B1EA9">
        <w:rPr>
          <w:rFonts w:ascii="Times New Roman" w:hAnsi="Times New Roman" w:cs="Times New Roman"/>
        </w:rPr>
        <w:t>ия о пожаре на территории Кашинского муниципального округа Тверской области</w:t>
      </w:r>
      <w:r w:rsidRPr="00962293">
        <w:rPr>
          <w:rFonts w:ascii="Times New Roman" w:hAnsi="Times New Roman" w:cs="Times New Roman"/>
        </w:rPr>
        <w:t>, в котором создана добровольная пожарная к</w:t>
      </w:r>
      <w:r w:rsidR="005B1EA9">
        <w:rPr>
          <w:rFonts w:ascii="Times New Roman" w:hAnsi="Times New Roman" w:cs="Times New Roman"/>
        </w:rPr>
        <w:t xml:space="preserve">оманда, подразделение </w:t>
      </w:r>
      <w:r w:rsidR="005B1EA9">
        <w:rPr>
          <w:rFonts w:ascii="Times New Roman" w:hAnsi="Times New Roman"/>
        </w:rPr>
        <w:t>33ПСЧ 1 ПСО ФПС ГПС ГУ МЧС России по Тверской</w:t>
      </w:r>
      <w:r w:rsidR="002D2187">
        <w:rPr>
          <w:rFonts w:ascii="Times New Roman" w:hAnsi="Times New Roman"/>
        </w:rPr>
        <w:t xml:space="preserve"> области,</w:t>
      </w:r>
      <w:r w:rsidR="005B1EA9">
        <w:rPr>
          <w:rFonts w:ascii="Times New Roman" w:hAnsi="Times New Roman" w:cs="Times New Roman"/>
        </w:rPr>
        <w:t xml:space="preserve"> </w:t>
      </w:r>
      <w:r w:rsidRPr="00962293">
        <w:rPr>
          <w:rFonts w:ascii="Times New Roman" w:hAnsi="Times New Roman" w:cs="Times New Roman"/>
        </w:rPr>
        <w:t>принимает решение о необходимости привлечения сил добровольной пожарной команды.</w:t>
      </w:r>
    </w:p>
    <w:p w14:paraId="63D78DD3" w14:textId="77777777" w:rsidR="00962293" w:rsidRPr="00962293" w:rsidRDefault="005B1EA9" w:rsidP="00962293">
      <w:pPr>
        <w:pStyle w:val="20"/>
        <w:shd w:val="clear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3.6.2. Ответственный дежурный </w:t>
      </w:r>
      <w:r>
        <w:rPr>
          <w:rFonts w:ascii="Times New Roman" w:hAnsi="Times New Roman"/>
        </w:rPr>
        <w:t>33ПСЧ 1 ПСО ФПС ГПС ГУ МЧС России по Тверской</w:t>
      </w:r>
      <w:r w:rsidR="002D2187">
        <w:rPr>
          <w:rFonts w:ascii="Times New Roman" w:hAnsi="Times New Roman"/>
        </w:rPr>
        <w:t xml:space="preserve"> области</w:t>
      </w:r>
      <w:r w:rsidR="00962293" w:rsidRPr="00962293">
        <w:rPr>
          <w:rFonts w:ascii="Times New Roman" w:hAnsi="Times New Roman" w:cs="Times New Roman"/>
        </w:rPr>
        <w:t>, включенный в расписание</w:t>
      </w:r>
      <w:r>
        <w:rPr>
          <w:rFonts w:ascii="Times New Roman" w:hAnsi="Times New Roman" w:cs="Times New Roman"/>
        </w:rPr>
        <w:t xml:space="preserve"> выезда подразделения </w:t>
      </w:r>
      <w:r>
        <w:rPr>
          <w:rFonts w:ascii="Times New Roman" w:hAnsi="Times New Roman"/>
        </w:rPr>
        <w:t>33ПСЧ 1 ПСО ФПС ГПС ГУ МЧС России по Тверской</w:t>
      </w:r>
      <w:r w:rsidR="002D2187">
        <w:rPr>
          <w:rFonts w:ascii="Times New Roman" w:hAnsi="Times New Roman"/>
        </w:rPr>
        <w:t xml:space="preserve"> области</w:t>
      </w:r>
      <w:r w:rsidR="00962293" w:rsidRPr="00962293">
        <w:rPr>
          <w:rFonts w:ascii="Times New Roman" w:hAnsi="Times New Roman" w:cs="Times New Roman"/>
        </w:rPr>
        <w:t xml:space="preserve"> доводит до добровольной пожарной команды с помощью средств телефонной связи (или иных имеющихся средств связи) информацию о пожаре, а так же сообщает информац</w:t>
      </w:r>
      <w:r w:rsidR="002D2187">
        <w:rPr>
          <w:rFonts w:ascii="Times New Roman" w:hAnsi="Times New Roman" w:cs="Times New Roman"/>
        </w:rPr>
        <w:t xml:space="preserve">ию о </w:t>
      </w:r>
      <w:r w:rsidR="00962293" w:rsidRPr="00962293">
        <w:rPr>
          <w:rFonts w:ascii="Times New Roman" w:hAnsi="Times New Roman" w:cs="Times New Roman"/>
        </w:rPr>
        <w:t>силах и средствах, находящихся на де</w:t>
      </w:r>
      <w:r>
        <w:rPr>
          <w:rFonts w:ascii="Times New Roman" w:hAnsi="Times New Roman" w:cs="Times New Roman"/>
        </w:rPr>
        <w:t>журстве подразделения</w:t>
      </w:r>
      <w:r w:rsidR="00C325D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>33ПСЧ 1 ПСО ФПС ГПС ГУ МЧС России по Тверской</w:t>
      </w:r>
      <w:r w:rsidR="002D2187">
        <w:rPr>
          <w:rFonts w:ascii="Times New Roman" w:hAnsi="Times New Roman"/>
        </w:rPr>
        <w:t xml:space="preserve"> области</w:t>
      </w:r>
      <w:r w:rsidR="008934FF">
        <w:rPr>
          <w:rFonts w:ascii="Times New Roman" w:hAnsi="Times New Roman" w:cs="Times New Roman"/>
        </w:rPr>
        <w:t>.</w:t>
      </w:r>
    </w:p>
    <w:p w14:paraId="5F68BF0D" w14:textId="77777777" w:rsidR="00962293" w:rsidRPr="00962293" w:rsidRDefault="00962293" w:rsidP="00962293">
      <w:pPr>
        <w:pStyle w:val="20"/>
        <w:shd w:val="clear" w:color="auto" w:fill="auto"/>
        <w:rPr>
          <w:rFonts w:ascii="Times New Roman" w:hAnsi="Times New Roman" w:cs="Times New Roman"/>
        </w:rPr>
      </w:pPr>
      <w:bookmarkStart w:id="14" w:name="sub_2205"/>
      <w:r w:rsidRPr="00962293">
        <w:rPr>
          <w:rFonts w:ascii="Times New Roman" w:hAnsi="Times New Roman" w:cs="Times New Roman"/>
        </w:rPr>
        <w:t>3.6.3. Добровольная пожарная команда</w:t>
      </w:r>
      <w:r w:rsidRPr="00962293">
        <w:rPr>
          <w:rFonts w:ascii="Times New Roman" w:hAnsi="Times New Roman" w:cs="Times New Roman"/>
          <w:color w:val="FF0000"/>
        </w:rPr>
        <w:t xml:space="preserve"> </w:t>
      </w:r>
      <w:r w:rsidRPr="00962293">
        <w:rPr>
          <w:rFonts w:ascii="Times New Roman" w:hAnsi="Times New Roman" w:cs="Times New Roman"/>
        </w:rPr>
        <w:t>привлекается к тушению пожара только после определения на месте пожара руководителем тушения пожара зоны пожара, территории, на которой осуществляются действия по тушению пожара.</w:t>
      </w:r>
    </w:p>
    <w:p w14:paraId="50764909" w14:textId="77777777" w:rsidR="00962293" w:rsidRPr="00962293" w:rsidRDefault="00962293" w:rsidP="00962293">
      <w:pPr>
        <w:pStyle w:val="20"/>
        <w:shd w:val="clear" w:color="auto" w:fill="auto"/>
        <w:rPr>
          <w:rFonts w:ascii="Times New Roman" w:hAnsi="Times New Roman" w:cs="Times New Roman"/>
        </w:rPr>
      </w:pPr>
      <w:r w:rsidRPr="00962293">
        <w:rPr>
          <w:rFonts w:ascii="Times New Roman" w:hAnsi="Times New Roman" w:cs="Times New Roman"/>
        </w:rPr>
        <w:t>3.6.4</w:t>
      </w:r>
      <w:r w:rsidR="005B1EA9">
        <w:rPr>
          <w:rFonts w:ascii="Times New Roman" w:hAnsi="Times New Roman" w:cs="Times New Roman"/>
        </w:rPr>
        <w:t xml:space="preserve">. Выезд подразделений </w:t>
      </w:r>
      <w:r w:rsidR="005B1EA9">
        <w:rPr>
          <w:rFonts w:ascii="Times New Roman" w:hAnsi="Times New Roman"/>
        </w:rPr>
        <w:t>33ПСЧ 1 ПСО ФПС ГПС ГУ МЧС России по Тверской</w:t>
      </w:r>
      <w:r w:rsidR="002D2187">
        <w:rPr>
          <w:rFonts w:ascii="Times New Roman" w:hAnsi="Times New Roman"/>
        </w:rPr>
        <w:t xml:space="preserve"> области</w:t>
      </w:r>
      <w:r w:rsidRPr="00962293">
        <w:rPr>
          <w:rFonts w:ascii="Times New Roman" w:hAnsi="Times New Roman" w:cs="Times New Roman"/>
        </w:rPr>
        <w:t xml:space="preserve"> на тушение пожаров и проведение аварийно-спасательных </w:t>
      </w:r>
      <w:r w:rsidRPr="00962293">
        <w:rPr>
          <w:rFonts w:ascii="Times New Roman" w:hAnsi="Times New Roman" w:cs="Times New Roman"/>
        </w:rPr>
        <w:lastRenderedPageBreak/>
        <w:t>работ в населе</w:t>
      </w:r>
      <w:r w:rsidR="005B1EA9">
        <w:rPr>
          <w:rFonts w:ascii="Times New Roman" w:hAnsi="Times New Roman" w:cs="Times New Roman"/>
        </w:rPr>
        <w:t>нных пунктах Кашинского муниципального округа Тверской области</w:t>
      </w:r>
      <w:r w:rsidRPr="00962293">
        <w:rPr>
          <w:rFonts w:ascii="Times New Roman" w:hAnsi="Times New Roman" w:cs="Times New Roman"/>
        </w:rPr>
        <w:t xml:space="preserve"> осуществляется в безусловном порядке, добровольная пожарная команда направляется исключительно для оказания содействия в тушении пожара, самостоятельное тушение пожара добровольной пожарной командой не допускается, за исключением случаев обнаружения пожара непосредственно добровольной пожарной командой и принятия первичных мер к тушению пожара, спасению людей и имущества</w:t>
      </w:r>
      <w:bookmarkStart w:id="15" w:name="sub_2209"/>
      <w:bookmarkEnd w:id="14"/>
      <w:r w:rsidR="008934FF">
        <w:rPr>
          <w:rFonts w:ascii="Times New Roman" w:hAnsi="Times New Roman" w:cs="Times New Roman"/>
        </w:rPr>
        <w:t>.</w:t>
      </w:r>
    </w:p>
    <w:p w14:paraId="64DCCD03" w14:textId="77777777" w:rsidR="00962293" w:rsidRPr="00962293" w:rsidRDefault="00962293" w:rsidP="00962293">
      <w:pPr>
        <w:pStyle w:val="20"/>
        <w:shd w:val="clear" w:color="auto" w:fill="auto"/>
        <w:rPr>
          <w:rFonts w:ascii="Times New Roman" w:hAnsi="Times New Roman" w:cs="Times New Roman"/>
        </w:rPr>
      </w:pPr>
      <w:r w:rsidRPr="00962293">
        <w:rPr>
          <w:rFonts w:ascii="Times New Roman" w:hAnsi="Times New Roman" w:cs="Times New Roman"/>
        </w:rPr>
        <w:t>3.6.5. Непосредственное руководство тушением пожара осуществляется руководителем тушения пожара - прибывшим на пожар старшим оперативн</w:t>
      </w:r>
      <w:r w:rsidR="005B1EA9">
        <w:rPr>
          <w:rFonts w:ascii="Times New Roman" w:hAnsi="Times New Roman" w:cs="Times New Roman"/>
        </w:rPr>
        <w:t xml:space="preserve">ым должностным лицом </w:t>
      </w:r>
      <w:r w:rsidR="005B1EA9">
        <w:rPr>
          <w:rFonts w:ascii="Times New Roman" w:hAnsi="Times New Roman"/>
        </w:rPr>
        <w:t>33ПСЧ 1 ПСО ФПС ГПС ГУ МЧС России по Тверской</w:t>
      </w:r>
      <w:r w:rsidR="002D2187">
        <w:rPr>
          <w:rFonts w:ascii="Times New Roman" w:hAnsi="Times New Roman"/>
        </w:rPr>
        <w:t xml:space="preserve"> области</w:t>
      </w:r>
      <w:r w:rsidRPr="00962293">
        <w:rPr>
          <w:rFonts w:ascii="Times New Roman" w:hAnsi="Times New Roman" w:cs="Times New Roman"/>
        </w:rPr>
        <w:t xml:space="preserve"> (далее – руководитель тушения пожара).</w:t>
      </w:r>
      <w:bookmarkStart w:id="16" w:name="sub_22010"/>
      <w:bookmarkEnd w:id="15"/>
    </w:p>
    <w:p w14:paraId="05B1D7C4" w14:textId="77777777" w:rsidR="00962293" w:rsidRPr="00962293" w:rsidRDefault="00962293" w:rsidP="00962293">
      <w:pPr>
        <w:pStyle w:val="20"/>
        <w:shd w:val="clear" w:color="auto" w:fill="auto"/>
        <w:rPr>
          <w:rFonts w:ascii="Times New Roman" w:hAnsi="Times New Roman" w:cs="Times New Roman"/>
        </w:rPr>
      </w:pPr>
      <w:bookmarkStart w:id="17" w:name="sub_22011"/>
      <w:bookmarkEnd w:id="16"/>
      <w:r w:rsidRPr="00962293">
        <w:rPr>
          <w:rFonts w:ascii="Times New Roman" w:hAnsi="Times New Roman" w:cs="Times New Roman"/>
        </w:rPr>
        <w:t>3.6.6. При осуществлении действий по содействию в тушении пожара добровольная пожарная команда полностью подчиняется руководителю тушения пожара, действия добровольной пожарной команды по тушению пожара без согласования с руководителем тушения пожара не допускаются.</w:t>
      </w:r>
    </w:p>
    <w:p w14:paraId="12AF2E5B" w14:textId="77777777" w:rsidR="00962293" w:rsidRPr="00962293" w:rsidRDefault="00962293" w:rsidP="00962293">
      <w:pPr>
        <w:pStyle w:val="20"/>
        <w:shd w:val="clear" w:color="auto" w:fill="auto"/>
        <w:rPr>
          <w:rFonts w:ascii="Times New Roman" w:hAnsi="Times New Roman" w:cs="Times New Roman"/>
        </w:rPr>
      </w:pPr>
      <w:r w:rsidRPr="00962293">
        <w:rPr>
          <w:rFonts w:ascii="Times New Roman" w:hAnsi="Times New Roman" w:cs="Times New Roman"/>
        </w:rPr>
        <w:t xml:space="preserve">3.6.7. Привлечение добровольной пожарной команды к аварийно-спасательным работам допускается в исключительных случаях, для выполнения </w:t>
      </w:r>
      <w:proofErr w:type="gramStart"/>
      <w:r w:rsidRPr="00962293">
        <w:rPr>
          <w:rFonts w:ascii="Times New Roman" w:hAnsi="Times New Roman" w:cs="Times New Roman"/>
        </w:rPr>
        <w:t>работ</w:t>
      </w:r>
      <w:proofErr w:type="gramEnd"/>
      <w:r w:rsidRPr="00962293">
        <w:rPr>
          <w:rFonts w:ascii="Times New Roman" w:hAnsi="Times New Roman" w:cs="Times New Roman"/>
        </w:rPr>
        <w:t xml:space="preserve"> не требующих специального образования и подготовки, при наличии свободных сил добровольной пожарной команды. </w:t>
      </w:r>
    </w:p>
    <w:p w14:paraId="65921CB8" w14:textId="77777777" w:rsidR="00962293" w:rsidRPr="00962293" w:rsidRDefault="00962293" w:rsidP="00962293">
      <w:pPr>
        <w:pStyle w:val="1"/>
        <w:jc w:val="both"/>
        <w:rPr>
          <w:rFonts w:ascii="Times New Roman" w:hAnsi="Times New Roman"/>
          <w:b w:val="0"/>
          <w:sz w:val="28"/>
          <w:szCs w:val="28"/>
          <w:lang w:eastAsia="ar-SA"/>
        </w:rPr>
      </w:pPr>
      <w:bookmarkStart w:id="18" w:name="sub_16"/>
      <w:bookmarkEnd w:id="13"/>
      <w:bookmarkEnd w:id="17"/>
    </w:p>
    <w:p w14:paraId="31649982" w14:textId="77777777" w:rsidR="00962293" w:rsidRPr="005B1EA9" w:rsidRDefault="00962293" w:rsidP="005B1EA9">
      <w:pPr>
        <w:pStyle w:val="aa"/>
        <w:rPr>
          <w:rFonts w:ascii="Times New Roman" w:hAnsi="Times New Roman"/>
          <w:bCs/>
          <w:color w:val="26282F"/>
          <w:sz w:val="28"/>
          <w:szCs w:val="28"/>
        </w:rPr>
      </w:pPr>
      <w:r w:rsidRPr="005B1EA9">
        <w:rPr>
          <w:rFonts w:ascii="Times New Roman" w:hAnsi="Times New Roman"/>
          <w:sz w:val="28"/>
          <w:szCs w:val="28"/>
        </w:rPr>
        <w:t>4. Ограничения, связанные с участием граждан в обеспечении первичных мер пожарной безопасности</w:t>
      </w:r>
      <w:r w:rsidR="005B1EA9">
        <w:rPr>
          <w:rFonts w:ascii="Times New Roman" w:hAnsi="Times New Roman"/>
          <w:sz w:val="28"/>
          <w:szCs w:val="28"/>
        </w:rPr>
        <w:t>.</w:t>
      </w:r>
    </w:p>
    <w:bookmarkEnd w:id="18"/>
    <w:p w14:paraId="7B61E1D2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</w:p>
    <w:p w14:paraId="75212E12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bookmarkStart w:id="19" w:name="sub_17"/>
      <w:r w:rsidRPr="00962293">
        <w:rPr>
          <w:rFonts w:ascii="Times New Roman" w:hAnsi="Times New Roman"/>
          <w:sz w:val="28"/>
          <w:szCs w:val="28"/>
        </w:rPr>
        <w:t>4.1. Гражданам, добровольным формированиям граждан по обеспечению первичных мер пожарной безопасности запрещается:</w:t>
      </w:r>
    </w:p>
    <w:bookmarkEnd w:id="19"/>
    <w:p w14:paraId="14F16140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>- осуществлять деятельность, отнесенную законодательством Российской Федерации к исключительной компетенции органов государственного пожарного надзора;</w:t>
      </w:r>
    </w:p>
    <w:p w14:paraId="0B2C9FB5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>- выдавать себя за сотрудников органов государственного пожарного надзора;</w:t>
      </w:r>
    </w:p>
    <w:p w14:paraId="49F792DC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>- создавать препятствия служебной деятельности органов государственного пожарного надзора;</w:t>
      </w:r>
    </w:p>
    <w:p w14:paraId="39C9CCED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>- осуществлять деятельность, требующую нал</w:t>
      </w:r>
      <w:r w:rsidR="00C325D3">
        <w:rPr>
          <w:rFonts w:ascii="Times New Roman" w:hAnsi="Times New Roman"/>
          <w:sz w:val="28"/>
          <w:szCs w:val="28"/>
        </w:rPr>
        <w:t xml:space="preserve">ичия специального образования </w:t>
      </w:r>
      <w:r w:rsidRPr="00962293">
        <w:rPr>
          <w:rFonts w:ascii="Times New Roman" w:hAnsi="Times New Roman"/>
          <w:sz w:val="28"/>
          <w:szCs w:val="28"/>
        </w:rPr>
        <w:t>или подготовки, отсутствующих у членов добровольного формированиям граждан по обеспечению первичных мер пожарной безопасности;</w:t>
      </w:r>
    </w:p>
    <w:p w14:paraId="0DC7731F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>- осуществлять деятельность при наличии ограничений по состоянию здоровья.</w:t>
      </w:r>
    </w:p>
    <w:p w14:paraId="379829A1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</w:p>
    <w:p w14:paraId="6381D642" w14:textId="77777777" w:rsidR="00962293" w:rsidRDefault="00962293" w:rsidP="005B1EA9">
      <w:pPr>
        <w:pStyle w:val="aa"/>
        <w:rPr>
          <w:rFonts w:ascii="Times New Roman" w:hAnsi="Times New Roman"/>
          <w:sz w:val="28"/>
          <w:szCs w:val="28"/>
        </w:rPr>
      </w:pPr>
      <w:r w:rsidRPr="005B1EA9">
        <w:rPr>
          <w:rFonts w:ascii="Times New Roman" w:hAnsi="Times New Roman"/>
          <w:sz w:val="28"/>
          <w:szCs w:val="28"/>
        </w:rPr>
        <w:t>5. Материально-техническое обеспечение добровольных формирований граждан по обеспечению первичных мер пожарной безопасности</w:t>
      </w:r>
      <w:r w:rsidR="002D2187">
        <w:rPr>
          <w:rFonts w:ascii="Times New Roman" w:hAnsi="Times New Roman"/>
          <w:sz w:val="28"/>
          <w:szCs w:val="28"/>
        </w:rPr>
        <w:t>.</w:t>
      </w:r>
    </w:p>
    <w:p w14:paraId="07059AD7" w14:textId="77777777" w:rsidR="002D2187" w:rsidRPr="005B1EA9" w:rsidRDefault="002D2187" w:rsidP="005B1EA9">
      <w:pPr>
        <w:pStyle w:val="aa"/>
        <w:rPr>
          <w:rFonts w:ascii="Times New Roman" w:hAnsi="Times New Roman"/>
          <w:sz w:val="28"/>
          <w:szCs w:val="28"/>
        </w:rPr>
      </w:pPr>
    </w:p>
    <w:p w14:paraId="7D11DD0E" w14:textId="77777777" w:rsidR="00962293" w:rsidRDefault="00962293" w:rsidP="00962293">
      <w:pPr>
        <w:jc w:val="both"/>
        <w:rPr>
          <w:rFonts w:ascii="Times New Roman" w:hAnsi="Times New Roman"/>
          <w:spacing w:val="1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 xml:space="preserve">5.1. </w:t>
      </w:r>
      <w:r w:rsidRPr="00962293">
        <w:rPr>
          <w:rFonts w:ascii="Times New Roman" w:hAnsi="Times New Roman"/>
          <w:spacing w:val="1"/>
          <w:sz w:val="28"/>
          <w:szCs w:val="28"/>
        </w:rPr>
        <w:t>Перечень первичных средств тушения пожаров и противопожарного инвентаря, обязательного для помещений и строений, находящихся в собственности (пользовании) граждан и организа</w:t>
      </w:r>
      <w:r w:rsidR="005B1EA9">
        <w:rPr>
          <w:rFonts w:ascii="Times New Roman" w:hAnsi="Times New Roman"/>
          <w:spacing w:val="1"/>
          <w:sz w:val="28"/>
          <w:szCs w:val="28"/>
        </w:rPr>
        <w:t>ций на территории Кашинского муниципального округа Тверской области</w:t>
      </w:r>
      <w:r w:rsidRPr="00962293">
        <w:rPr>
          <w:rFonts w:ascii="Times New Roman" w:hAnsi="Times New Roman"/>
          <w:spacing w:val="1"/>
          <w:sz w:val="28"/>
          <w:szCs w:val="28"/>
        </w:rPr>
        <w:t>:</w:t>
      </w:r>
    </w:p>
    <w:p w14:paraId="315A4FB5" w14:textId="77777777" w:rsidR="005B1EA9" w:rsidRPr="00962293" w:rsidRDefault="005B1EA9" w:rsidP="00962293">
      <w:pPr>
        <w:jc w:val="both"/>
        <w:rPr>
          <w:rFonts w:ascii="Times New Roman" w:hAnsi="Times New Roman"/>
          <w:spacing w:val="1"/>
          <w:sz w:val="28"/>
          <w:szCs w:val="28"/>
        </w:rPr>
      </w:pPr>
    </w:p>
    <w:tbl>
      <w:tblPr>
        <w:tblW w:w="9787" w:type="dxa"/>
        <w:tblInd w:w="-1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2370"/>
        <w:gridCol w:w="1353"/>
        <w:gridCol w:w="1871"/>
        <w:gridCol w:w="1392"/>
        <w:gridCol w:w="962"/>
        <w:gridCol w:w="740"/>
        <w:gridCol w:w="312"/>
      </w:tblGrid>
      <w:tr w:rsidR="00962293" w:rsidRPr="00962293" w14:paraId="2DE29304" w14:textId="77777777" w:rsidTr="002D2187">
        <w:trPr>
          <w:trHeight w:val="12"/>
        </w:trPr>
        <w:tc>
          <w:tcPr>
            <w:tcW w:w="787" w:type="dxa"/>
            <w:shd w:val="clear" w:color="auto" w:fill="FFFFFF"/>
          </w:tcPr>
          <w:p w14:paraId="70B0A2B3" w14:textId="77777777" w:rsidR="00962293" w:rsidRPr="00962293" w:rsidRDefault="00962293">
            <w:pPr>
              <w:rPr>
                <w:rFonts w:ascii="Times New Roman" w:hAnsi="Times New Roman"/>
                <w:color w:val="242424"/>
                <w:spacing w:val="1"/>
                <w:sz w:val="28"/>
                <w:szCs w:val="28"/>
              </w:rPr>
            </w:pPr>
          </w:p>
        </w:tc>
        <w:tc>
          <w:tcPr>
            <w:tcW w:w="2623" w:type="dxa"/>
            <w:shd w:val="clear" w:color="auto" w:fill="FFFFFF"/>
          </w:tcPr>
          <w:p w14:paraId="435EA5F6" w14:textId="77777777" w:rsidR="00962293" w:rsidRPr="00962293" w:rsidRDefault="00962293">
            <w:pPr>
              <w:rPr>
                <w:rFonts w:ascii="Times New Roman" w:hAnsi="Times New Roman"/>
                <w:color w:val="242424"/>
                <w:spacing w:val="1"/>
                <w:sz w:val="28"/>
                <w:szCs w:val="28"/>
              </w:rPr>
            </w:pPr>
          </w:p>
        </w:tc>
        <w:tc>
          <w:tcPr>
            <w:tcW w:w="1100" w:type="dxa"/>
            <w:shd w:val="clear" w:color="auto" w:fill="FFFFFF"/>
          </w:tcPr>
          <w:p w14:paraId="2111AECD" w14:textId="77777777" w:rsidR="00962293" w:rsidRPr="00962293" w:rsidRDefault="00962293">
            <w:pPr>
              <w:rPr>
                <w:rFonts w:ascii="Times New Roman" w:hAnsi="Times New Roman"/>
                <w:color w:val="242424"/>
                <w:spacing w:val="1"/>
                <w:sz w:val="28"/>
                <w:szCs w:val="28"/>
              </w:rPr>
            </w:pPr>
          </w:p>
        </w:tc>
        <w:tc>
          <w:tcPr>
            <w:tcW w:w="1871" w:type="dxa"/>
            <w:shd w:val="clear" w:color="auto" w:fill="FFFFFF"/>
          </w:tcPr>
          <w:p w14:paraId="3E6BBF8C" w14:textId="77777777" w:rsidR="00962293" w:rsidRPr="00962293" w:rsidRDefault="00962293">
            <w:pPr>
              <w:rPr>
                <w:rFonts w:ascii="Times New Roman" w:hAnsi="Times New Roman"/>
                <w:color w:val="242424"/>
                <w:spacing w:val="1"/>
                <w:sz w:val="28"/>
                <w:szCs w:val="28"/>
              </w:rPr>
            </w:pPr>
          </w:p>
        </w:tc>
        <w:tc>
          <w:tcPr>
            <w:tcW w:w="1392" w:type="dxa"/>
            <w:shd w:val="clear" w:color="auto" w:fill="FFFFFF"/>
          </w:tcPr>
          <w:p w14:paraId="46A025DE" w14:textId="77777777" w:rsidR="00962293" w:rsidRPr="00962293" w:rsidRDefault="00962293">
            <w:pPr>
              <w:rPr>
                <w:rFonts w:ascii="Times New Roman" w:hAnsi="Times New Roman"/>
                <w:color w:val="242424"/>
                <w:spacing w:val="1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FFFFFF"/>
          </w:tcPr>
          <w:p w14:paraId="08D97E7C" w14:textId="77777777" w:rsidR="00962293" w:rsidRPr="00962293" w:rsidRDefault="00962293">
            <w:pPr>
              <w:rPr>
                <w:rFonts w:ascii="Times New Roman" w:hAnsi="Times New Roman"/>
                <w:color w:val="242424"/>
                <w:spacing w:val="1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FFFFFF"/>
          </w:tcPr>
          <w:p w14:paraId="1AD5FD71" w14:textId="77777777" w:rsidR="00962293" w:rsidRPr="00962293" w:rsidRDefault="00962293">
            <w:pPr>
              <w:rPr>
                <w:rFonts w:ascii="Times New Roman" w:hAnsi="Times New Roman"/>
                <w:color w:val="242424"/>
                <w:spacing w:val="1"/>
                <w:sz w:val="28"/>
                <w:szCs w:val="28"/>
              </w:rPr>
            </w:pPr>
          </w:p>
        </w:tc>
        <w:tc>
          <w:tcPr>
            <w:tcW w:w="316" w:type="dxa"/>
            <w:shd w:val="clear" w:color="auto" w:fill="FFFFFF"/>
          </w:tcPr>
          <w:p w14:paraId="1E6899D7" w14:textId="77777777" w:rsidR="00962293" w:rsidRPr="00962293" w:rsidRDefault="00962293">
            <w:pPr>
              <w:rPr>
                <w:rFonts w:ascii="Times New Roman" w:hAnsi="Times New Roman"/>
                <w:color w:val="242424"/>
                <w:spacing w:val="1"/>
                <w:sz w:val="28"/>
                <w:szCs w:val="28"/>
              </w:rPr>
            </w:pPr>
          </w:p>
        </w:tc>
      </w:tr>
      <w:tr w:rsidR="00962293" w:rsidRPr="00962293" w14:paraId="7B04B5ED" w14:textId="77777777" w:rsidTr="002D218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2EC5FC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 xml:space="preserve">N </w:t>
            </w: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lastRenderedPageBreak/>
              <w:t>п./п.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6E43F7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lastRenderedPageBreak/>
              <w:t xml:space="preserve">Наименование </w:t>
            </w: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lastRenderedPageBreak/>
              <w:t>зданий и помещений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2323864" w14:textId="77777777" w:rsidR="00962293" w:rsidRPr="00962293" w:rsidRDefault="005B1EA9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lastRenderedPageBreak/>
              <w:t>Защища</w:t>
            </w:r>
            <w:proofErr w:type="spellEnd"/>
            <w:r w:rsidR="00962293"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br/>
            </w:r>
            <w:proofErr w:type="spellStart"/>
            <w:r w:rsidR="00962293"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lastRenderedPageBreak/>
              <w:t>емая</w:t>
            </w:r>
            <w:proofErr w:type="spellEnd"/>
            <w:r w:rsidR="00962293"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 xml:space="preserve"> площадь</w:t>
            </w:r>
          </w:p>
        </w:tc>
        <w:tc>
          <w:tcPr>
            <w:tcW w:w="52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AA301D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lastRenderedPageBreak/>
              <w:t xml:space="preserve">Средства пожаротушения и </w:t>
            </w: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lastRenderedPageBreak/>
              <w:t>противопожарного инвентаря (штук)</w:t>
            </w:r>
          </w:p>
        </w:tc>
      </w:tr>
      <w:tr w:rsidR="00962293" w:rsidRPr="00962293" w14:paraId="62872F17" w14:textId="77777777" w:rsidTr="002D2187">
        <w:tc>
          <w:tcPr>
            <w:tcW w:w="7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EC44CCA" w14:textId="77777777" w:rsidR="00962293" w:rsidRPr="00962293" w:rsidRDefault="00962293">
            <w:pPr>
              <w:rPr>
                <w:rFonts w:ascii="Times New Roman" w:hAnsi="Times New Roman"/>
                <w:color w:val="242424"/>
                <w:spacing w:val="1"/>
                <w:sz w:val="28"/>
                <w:szCs w:val="28"/>
              </w:rPr>
            </w:pPr>
          </w:p>
        </w:tc>
        <w:tc>
          <w:tcPr>
            <w:tcW w:w="2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BC2DFC9" w14:textId="77777777" w:rsidR="00962293" w:rsidRPr="00962293" w:rsidRDefault="00962293">
            <w:pPr>
              <w:rPr>
                <w:rFonts w:ascii="Times New Roman" w:hAnsi="Times New Roman"/>
                <w:color w:val="242424"/>
                <w:spacing w:val="1"/>
                <w:sz w:val="28"/>
                <w:szCs w:val="28"/>
              </w:rPr>
            </w:pPr>
          </w:p>
        </w:tc>
        <w:tc>
          <w:tcPr>
            <w:tcW w:w="11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E100C59" w14:textId="77777777" w:rsidR="00962293" w:rsidRPr="00962293" w:rsidRDefault="00962293">
            <w:pPr>
              <w:rPr>
                <w:rFonts w:ascii="Times New Roman" w:hAnsi="Times New Roman"/>
                <w:color w:val="242424"/>
                <w:spacing w:val="1"/>
                <w:sz w:val="28"/>
                <w:szCs w:val="28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B65C25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порошковый огнетушитель ОП-5 (4)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F9B88E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ящик</w:t>
            </w: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br/>
              <w:t xml:space="preserve">с песком емкостью 0,5 </w:t>
            </w:r>
            <w:proofErr w:type="spellStart"/>
            <w:proofErr w:type="gramStart"/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куб.м</w:t>
            </w:r>
            <w:proofErr w:type="spellEnd"/>
            <w:proofErr w:type="gramEnd"/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9F381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бочка</w:t>
            </w: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br/>
              <w:t>с водой</w:t>
            </w: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br/>
              <w:t>и ведро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6F867C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багор, топор, лопата</w:t>
            </w:r>
          </w:p>
        </w:tc>
      </w:tr>
      <w:tr w:rsidR="00962293" w:rsidRPr="00962293" w14:paraId="0D7C9810" w14:textId="77777777" w:rsidTr="002D218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2682B5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1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71558A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Жилые дома коттеджного типа для постоянного проживания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EB454E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Здание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DCEA7B1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03E96C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D1EAFF2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 xml:space="preserve">1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50BD58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-</w:t>
            </w:r>
          </w:p>
        </w:tc>
      </w:tr>
      <w:tr w:rsidR="00962293" w:rsidRPr="00962293" w14:paraId="49D5B40E" w14:textId="77777777" w:rsidTr="002D218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E24F09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2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FF1970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Дачи и иные жилые здания для сезонного проживания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7F9942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Здание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A273BF7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1(*)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34350C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3E3C2CA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 xml:space="preserve">1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B4600D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1, 1</w:t>
            </w:r>
          </w:p>
        </w:tc>
      </w:tr>
      <w:tr w:rsidR="00962293" w:rsidRPr="00962293" w14:paraId="1CABDF0D" w14:textId="77777777" w:rsidTr="002D218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69550E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3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1F0B701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Частные жилые дома для постоянного проживания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AA96EB0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Здание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1084129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4B89909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D3D19F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 xml:space="preserve">1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1DBB6B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1, 1</w:t>
            </w:r>
          </w:p>
        </w:tc>
      </w:tr>
      <w:tr w:rsidR="00962293" w:rsidRPr="00962293" w14:paraId="0B3F16B7" w14:textId="77777777" w:rsidTr="002D218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898ADD9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4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52132E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Индивидуальные гаражи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B6B223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Гараж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ADCCE2A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3DE1F37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60417E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BD67AC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-</w:t>
            </w:r>
          </w:p>
        </w:tc>
      </w:tr>
      <w:tr w:rsidR="00962293" w:rsidRPr="00962293" w14:paraId="17D516FD" w14:textId="77777777" w:rsidTr="002D218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E572D2C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5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16C976C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Хозяйственные постройки, гаражные кооперативы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DF9EB0A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Группа построек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BAD28B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-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52C1EB3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1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A28AC7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 xml:space="preserve">1 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EB2AE4A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0, 1</w:t>
            </w:r>
          </w:p>
        </w:tc>
      </w:tr>
      <w:tr w:rsidR="00962293" w:rsidRPr="00962293" w14:paraId="0EAF37C0" w14:textId="77777777" w:rsidTr="002D2187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DFB409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6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0AAC16" w14:textId="77777777" w:rsidR="00962293" w:rsidRPr="00962293" w:rsidRDefault="00962293">
            <w:pPr>
              <w:spacing w:line="252" w:lineRule="atLeast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Многоквартирные жилые дома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578BAA2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Квартира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9CAF64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D0187A9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-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EBE53CF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-</w:t>
            </w:r>
          </w:p>
        </w:tc>
        <w:tc>
          <w:tcPr>
            <w:tcW w:w="10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A1F7E1" w14:textId="77777777" w:rsidR="00962293" w:rsidRPr="00962293" w:rsidRDefault="00962293">
            <w:pPr>
              <w:spacing w:line="252" w:lineRule="atLeast"/>
              <w:jc w:val="center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  <w:r w:rsidRPr="00962293"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  <w:t>-</w:t>
            </w:r>
          </w:p>
        </w:tc>
      </w:tr>
      <w:tr w:rsidR="00962293" w:rsidRPr="00962293" w14:paraId="0C8A4233" w14:textId="77777777" w:rsidTr="002D2187">
        <w:tc>
          <w:tcPr>
            <w:tcW w:w="9471" w:type="dxa"/>
            <w:gridSpan w:val="7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FA7F63" w14:textId="77777777" w:rsidR="00962293" w:rsidRPr="00962293" w:rsidRDefault="00962293">
            <w:pPr>
              <w:spacing w:line="252" w:lineRule="atLeast"/>
              <w:ind w:firstLine="702"/>
              <w:textAlignment w:val="baseline"/>
              <w:rPr>
                <w:rFonts w:ascii="Times New Roman" w:hAnsi="Times New Roman"/>
                <w:color w:val="2D2D2D"/>
                <w:spacing w:val="1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</w:tcPr>
          <w:p w14:paraId="0EF5F37A" w14:textId="77777777" w:rsidR="00962293" w:rsidRPr="00962293" w:rsidRDefault="009622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A5ED1" w14:textId="77777777" w:rsidR="00962293" w:rsidRPr="00962293" w:rsidRDefault="00962293" w:rsidP="00962293">
      <w:pPr>
        <w:spacing w:line="252" w:lineRule="atLeast"/>
        <w:textAlignment w:val="baseline"/>
        <w:rPr>
          <w:rFonts w:ascii="Times New Roman" w:hAnsi="Times New Roman"/>
          <w:color w:val="2D2D2D"/>
          <w:spacing w:val="1"/>
          <w:sz w:val="28"/>
          <w:szCs w:val="28"/>
          <w:lang w:eastAsia="ar-SA"/>
        </w:rPr>
      </w:pPr>
      <w:r w:rsidRPr="00962293">
        <w:rPr>
          <w:rFonts w:ascii="Times New Roman" w:hAnsi="Times New Roman"/>
          <w:color w:val="2D2D2D"/>
          <w:spacing w:val="1"/>
          <w:sz w:val="28"/>
          <w:szCs w:val="28"/>
        </w:rPr>
        <w:t>Примечание:</w:t>
      </w:r>
    </w:p>
    <w:p w14:paraId="21B44BEC" w14:textId="77777777" w:rsidR="00962293" w:rsidRPr="00962293" w:rsidRDefault="00962293" w:rsidP="00962293">
      <w:pPr>
        <w:numPr>
          <w:ilvl w:val="0"/>
          <w:numId w:val="7"/>
        </w:numPr>
        <w:tabs>
          <w:tab w:val="left" w:pos="851"/>
        </w:tabs>
        <w:spacing w:line="252" w:lineRule="atLeast"/>
        <w:ind w:left="0" w:firstLine="567"/>
        <w:jc w:val="both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  <w:r w:rsidRPr="00962293">
        <w:rPr>
          <w:rFonts w:ascii="Times New Roman" w:hAnsi="Times New Roman"/>
          <w:color w:val="2D2D2D"/>
          <w:spacing w:val="1"/>
          <w:sz w:val="28"/>
          <w:szCs w:val="28"/>
        </w:rPr>
        <w:t>В жилых домах коридорного типа устанавливается не менее двух огнетушителей на этаж.</w:t>
      </w:r>
    </w:p>
    <w:p w14:paraId="1CD167F7" w14:textId="77777777" w:rsidR="00962293" w:rsidRPr="00962293" w:rsidRDefault="00962293" w:rsidP="00962293">
      <w:pPr>
        <w:numPr>
          <w:ilvl w:val="0"/>
          <w:numId w:val="7"/>
        </w:numPr>
        <w:tabs>
          <w:tab w:val="left" w:pos="851"/>
        </w:tabs>
        <w:spacing w:line="252" w:lineRule="atLeast"/>
        <w:ind w:left="0" w:firstLine="567"/>
        <w:jc w:val="both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  <w:r w:rsidRPr="00962293">
        <w:rPr>
          <w:rFonts w:ascii="Times New Roman" w:hAnsi="Times New Roman"/>
          <w:color w:val="2D2D2D"/>
          <w:spacing w:val="1"/>
          <w:sz w:val="28"/>
          <w:szCs w:val="28"/>
        </w:rPr>
        <w:t>Размещение огнетушителей в коридорах, проходах не должно препятствовать безопасной эвакуации людей. Их следует располагать на видных местах вблизи от выходов помещений на высоте не более 1,5 м.</w:t>
      </w:r>
    </w:p>
    <w:p w14:paraId="288E304B" w14:textId="77777777" w:rsidR="00962293" w:rsidRPr="00962293" w:rsidRDefault="00962293" w:rsidP="00962293">
      <w:pPr>
        <w:numPr>
          <w:ilvl w:val="0"/>
          <w:numId w:val="7"/>
        </w:numPr>
        <w:tabs>
          <w:tab w:val="left" w:pos="851"/>
        </w:tabs>
        <w:spacing w:line="252" w:lineRule="atLeast"/>
        <w:ind w:left="0" w:firstLine="567"/>
        <w:jc w:val="both"/>
        <w:textAlignment w:val="baseline"/>
        <w:rPr>
          <w:rFonts w:ascii="Times New Roman" w:hAnsi="Times New Roman"/>
          <w:color w:val="2D2D2D"/>
          <w:spacing w:val="1"/>
          <w:sz w:val="28"/>
          <w:szCs w:val="28"/>
        </w:rPr>
      </w:pPr>
      <w:r w:rsidRPr="00962293">
        <w:rPr>
          <w:rFonts w:ascii="Times New Roman" w:hAnsi="Times New Roman"/>
          <w:color w:val="2D2D2D"/>
          <w:spacing w:val="1"/>
          <w:sz w:val="28"/>
          <w:szCs w:val="28"/>
        </w:rPr>
        <w:t>Огнетушители должны всегда содержаться в исправном состоянии, периодически осматриваться и своевременно перезаряжаться.</w:t>
      </w:r>
    </w:p>
    <w:p w14:paraId="71DF849C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  <w:r w:rsidRPr="00962293">
        <w:rPr>
          <w:rFonts w:ascii="Times New Roman" w:hAnsi="Times New Roman"/>
          <w:sz w:val="28"/>
          <w:szCs w:val="28"/>
        </w:rPr>
        <w:t xml:space="preserve">5.2. </w:t>
      </w:r>
      <w:r w:rsidRPr="00962293">
        <w:rPr>
          <w:rFonts w:ascii="Times New Roman" w:hAnsi="Times New Roman"/>
          <w:sz w:val="28"/>
          <w:szCs w:val="28"/>
          <w:bdr w:val="none" w:sz="0" w:space="0" w:color="auto" w:frame="1"/>
        </w:rPr>
        <w:t>А</w:t>
      </w:r>
      <w:r w:rsidR="005B1EA9">
        <w:rPr>
          <w:rFonts w:ascii="Times New Roman" w:hAnsi="Times New Roman"/>
          <w:sz w:val="28"/>
          <w:szCs w:val="28"/>
          <w:bdr w:val="none" w:sz="0" w:space="0" w:color="auto" w:frame="1"/>
        </w:rPr>
        <w:t>дминистрация Кашинского муниципального округа Т</w:t>
      </w:r>
      <w:r w:rsidR="002D218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верской </w:t>
      </w:r>
      <w:proofErr w:type="gramStart"/>
      <w:r w:rsidR="002D2187">
        <w:rPr>
          <w:rFonts w:ascii="Times New Roman" w:hAnsi="Times New Roman"/>
          <w:sz w:val="28"/>
          <w:szCs w:val="28"/>
          <w:bdr w:val="none" w:sz="0" w:space="0" w:color="auto" w:frame="1"/>
        </w:rPr>
        <w:t>области</w:t>
      </w:r>
      <w:r w:rsidR="00C325D3">
        <w:rPr>
          <w:rFonts w:ascii="Times New Roman" w:hAnsi="Times New Roman"/>
          <w:sz w:val="28"/>
          <w:szCs w:val="28"/>
          <w:bdr w:val="none" w:sz="0" w:space="0" w:color="auto" w:frame="1"/>
        </w:rPr>
        <w:t>,</w:t>
      </w:r>
      <w:r w:rsidR="002D218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создает</w:t>
      </w:r>
      <w:proofErr w:type="gramEnd"/>
      <w:r w:rsidR="002D2187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условия</w:t>
      </w:r>
      <w:r w:rsidRPr="0096229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для </w:t>
      </w:r>
      <w:r w:rsidRPr="00962293">
        <w:rPr>
          <w:rFonts w:ascii="Times New Roman" w:hAnsi="Times New Roman"/>
          <w:sz w:val="28"/>
          <w:szCs w:val="28"/>
        </w:rPr>
        <w:t>добровольного осуществления гражданами деятельности по обеспечению первичных мер пожарной безопасности</w:t>
      </w:r>
      <w:r w:rsidRPr="00962293"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на территории муниципального образования, для чего имеют право оказывать меры материальной поддержки добровольных пожарных команд, в том числе:</w:t>
      </w:r>
    </w:p>
    <w:p w14:paraId="26EF4CEF" w14:textId="77777777" w:rsidR="00962293" w:rsidRPr="00962293" w:rsidRDefault="00962293" w:rsidP="00962293">
      <w:pPr>
        <w:pStyle w:val="af0"/>
        <w:tabs>
          <w:tab w:val="left" w:pos="851"/>
        </w:tabs>
        <w:spacing w:before="0" w:after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62293">
        <w:rPr>
          <w:sz w:val="28"/>
          <w:szCs w:val="28"/>
          <w:bdr w:val="none" w:sz="0" w:space="0" w:color="auto" w:frame="1"/>
        </w:rPr>
        <w:lastRenderedPageBreak/>
        <w:tab/>
        <w:t xml:space="preserve">оказывают содействия добровольным пожарным командам в привлечении жителей муниципального образования к осуществлению </w:t>
      </w:r>
      <w:r w:rsidRPr="00962293">
        <w:rPr>
          <w:sz w:val="28"/>
          <w:szCs w:val="28"/>
        </w:rPr>
        <w:t>деятельности по обеспечению первичных мер пожарной безопасности</w:t>
      </w:r>
      <w:r w:rsidRPr="00962293">
        <w:rPr>
          <w:sz w:val="28"/>
          <w:szCs w:val="28"/>
          <w:bdr w:val="none" w:sz="0" w:space="0" w:color="auto" w:frame="1"/>
        </w:rPr>
        <w:t>, проведение агитационной работы;</w:t>
      </w:r>
    </w:p>
    <w:p w14:paraId="456734D5" w14:textId="77777777" w:rsidR="00962293" w:rsidRPr="00962293" w:rsidRDefault="00962293" w:rsidP="00962293">
      <w:pPr>
        <w:pStyle w:val="af0"/>
        <w:tabs>
          <w:tab w:val="left" w:pos="851"/>
        </w:tabs>
        <w:spacing w:before="0" w:after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62293">
        <w:rPr>
          <w:sz w:val="28"/>
          <w:szCs w:val="28"/>
          <w:bdr w:val="none" w:sz="0" w:space="0" w:color="auto" w:frame="1"/>
        </w:rPr>
        <w:tab/>
        <w:t xml:space="preserve">предоставляют добровольным пожарным командам во владение и (или) в пользование на долгосрочной основе следующее имущество: служебные помещения, автотранспортные средства, первичные средства тушения пожаров, специальное обмундирование и иное имущество, необходимое для </w:t>
      </w:r>
      <w:r w:rsidRPr="00962293">
        <w:rPr>
          <w:sz w:val="28"/>
          <w:szCs w:val="28"/>
        </w:rPr>
        <w:t>осуществления гражданами деятельности по обеспечению первичных мер пожарной безопасности</w:t>
      </w:r>
      <w:r w:rsidRPr="00962293">
        <w:rPr>
          <w:sz w:val="28"/>
          <w:szCs w:val="28"/>
          <w:bdr w:val="none" w:sz="0" w:space="0" w:color="auto" w:frame="1"/>
        </w:rPr>
        <w:t>;</w:t>
      </w:r>
    </w:p>
    <w:p w14:paraId="23629836" w14:textId="77777777" w:rsidR="00962293" w:rsidRPr="00962293" w:rsidRDefault="00962293" w:rsidP="00962293">
      <w:pPr>
        <w:pStyle w:val="af0"/>
        <w:tabs>
          <w:tab w:val="left" w:pos="851"/>
        </w:tabs>
        <w:spacing w:before="0" w:after="0"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962293">
        <w:rPr>
          <w:sz w:val="28"/>
          <w:szCs w:val="28"/>
          <w:bdr w:val="none" w:sz="0" w:space="0" w:color="auto" w:frame="1"/>
        </w:rPr>
        <w:tab/>
        <w:t>приобретение (изготовление) средств противопожарной пропаганды, агитации.</w:t>
      </w:r>
    </w:p>
    <w:p w14:paraId="18761860" w14:textId="77777777" w:rsidR="00962293" w:rsidRPr="00962293" w:rsidRDefault="005B1EA9" w:rsidP="00962293">
      <w:pPr>
        <w:pStyle w:val="af0"/>
        <w:tabs>
          <w:tab w:val="left" w:pos="851"/>
        </w:tabs>
        <w:spacing w:before="0" w:after="0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>5.3. Так же А</w:t>
      </w:r>
      <w:r w:rsidR="00962293" w:rsidRPr="00962293">
        <w:rPr>
          <w:sz w:val="28"/>
          <w:szCs w:val="28"/>
          <w:bdr w:val="none" w:sz="0" w:space="0" w:color="auto" w:frame="1"/>
        </w:rPr>
        <w:t>дминистрац</w:t>
      </w:r>
      <w:r>
        <w:rPr>
          <w:sz w:val="28"/>
          <w:szCs w:val="28"/>
          <w:bdr w:val="none" w:sz="0" w:space="0" w:color="auto" w:frame="1"/>
        </w:rPr>
        <w:t>ия Кашинского муниципального округа Тверской области имее</w:t>
      </w:r>
      <w:r w:rsidR="00962293" w:rsidRPr="00962293">
        <w:rPr>
          <w:sz w:val="28"/>
          <w:szCs w:val="28"/>
          <w:bdr w:val="none" w:sz="0" w:space="0" w:color="auto" w:frame="1"/>
        </w:rPr>
        <w:t>т право на стимулирование деятельности добровольных пожарных команд следующих видов: объявление благодарности; награждение Почетной гр</w:t>
      </w:r>
      <w:r>
        <w:rPr>
          <w:sz w:val="28"/>
          <w:szCs w:val="28"/>
          <w:bdr w:val="none" w:sz="0" w:space="0" w:color="auto" w:frame="1"/>
        </w:rPr>
        <w:t>амотой Главы Кашинского муниципального округа Тверской области</w:t>
      </w:r>
      <w:r w:rsidR="00287749">
        <w:rPr>
          <w:sz w:val="28"/>
          <w:szCs w:val="28"/>
          <w:bdr w:val="none" w:sz="0" w:space="0" w:color="auto" w:frame="1"/>
        </w:rPr>
        <w:t>.</w:t>
      </w:r>
    </w:p>
    <w:p w14:paraId="0591DCAA" w14:textId="77777777" w:rsidR="00962293" w:rsidRPr="00962293" w:rsidRDefault="00962293" w:rsidP="00962293">
      <w:pPr>
        <w:rPr>
          <w:rFonts w:ascii="Times New Roman" w:hAnsi="Times New Roman"/>
          <w:sz w:val="28"/>
          <w:szCs w:val="28"/>
        </w:rPr>
      </w:pPr>
    </w:p>
    <w:p w14:paraId="47CB2BAA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585704A7" w14:textId="77777777" w:rsidR="00962293" w:rsidRPr="00962293" w:rsidRDefault="00962293" w:rsidP="00962293">
      <w:pPr>
        <w:jc w:val="both"/>
        <w:rPr>
          <w:rFonts w:ascii="Times New Roman" w:hAnsi="Times New Roman"/>
          <w:sz w:val="28"/>
          <w:szCs w:val="28"/>
        </w:rPr>
      </w:pPr>
    </w:p>
    <w:p w14:paraId="1D5A6A17" w14:textId="77777777" w:rsidR="0041600F" w:rsidRPr="00962293" w:rsidRDefault="0041600F" w:rsidP="0041600F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14:paraId="30A4ABA7" w14:textId="77777777" w:rsidR="0041600F" w:rsidRPr="00962293" w:rsidRDefault="0041600F" w:rsidP="0041600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385A0175" w14:textId="77777777" w:rsidR="0041600F" w:rsidRPr="00962293" w:rsidRDefault="0041600F" w:rsidP="0041600F">
      <w:pPr>
        <w:rPr>
          <w:rFonts w:ascii="Times New Roman" w:hAnsi="Times New Roman"/>
          <w:sz w:val="28"/>
          <w:szCs w:val="28"/>
        </w:rPr>
      </w:pPr>
    </w:p>
    <w:p w14:paraId="6FF6AC89" w14:textId="77777777" w:rsidR="0041600F" w:rsidRPr="00962293" w:rsidRDefault="0041600F" w:rsidP="0041600F">
      <w:pPr>
        <w:rPr>
          <w:rFonts w:ascii="Times New Roman" w:hAnsi="Times New Roman"/>
          <w:sz w:val="28"/>
          <w:szCs w:val="28"/>
        </w:rPr>
      </w:pPr>
    </w:p>
    <w:p w14:paraId="6545E519" w14:textId="77777777" w:rsidR="000E2F45" w:rsidRPr="00962293" w:rsidRDefault="000E2F45" w:rsidP="00ED2946">
      <w:pPr>
        <w:rPr>
          <w:rFonts w:ascii="Times New Roman" w:hAnsi="Times New Roman"/>
          <w:sz w:val="28"/>
          <w:szCs w:val="28"/>
        </w:rPr>
      </w:pPr>
    </w:p>
    <w:p w14:paraId="4572EE7C" w14:textId="77777777" w:rsidR="000E2F45" w:rsidRPr="00962293" w:rsidRDefault="000E2F45" w:rsidP="00ED2946">
      <w:pPr>
        <w:rPr>
          <w:rFonts w:ascii="Times New Roman" w:hAnsi="Times New Roman"/>
          <w:sz w:val="28"/>
          <w:szCs w:val="28"/>
        </w:rPr>
      </w:pPr>
    </w:p>
    <w:p w14:paraId="6533F54B" w14:textId="77777777" w:rsidR="000E2F45" w:rsidRPr="00962293" w:rsidRDefault="000E2F45" w:rsidP="00ED2946">
      <w:pPr>
        <w:rPr>
          <w:rFonts w:ascii="Times New Roman" w:hAnsi="Times New Roman"/>
          <w:sz w:val="28"/>
          <w:szCs w:val="28"/>
        </w:rPr>
      </w:pPr>
    </w:p>
    <w:p w14:paraId="15562DD1" w14:textId="77777777" w:rsidR="000E2F45" w:rsidRPr="00962293" w:rsidRDefault="000E2F45" w:rsidP="00ED2946">
      <w:pPr>
        <w:rPr>
          <w:rFonts w:ascii="Times New Roman" w:hAnsi="Times New Roman"/>
          <w:sz w:val="28"/>
          <w:szCs w:val="28"/>
        </w:rPr>
      </w:pPr>
    </w:p>
    <w:p w14:paraId="26287029" w14:textId="77777777" w:rsidR="000E2F45" w:rsidRPr="00962293" w:rsidRDefault="000E2F45" w:rsidP="00ED2946">
      <w:pPr>
        <w:rPr>
          <w:rFonts w:ascii="Times New Roman" w:hAnsi="Times New Roman"/>
          <w:sz w:val="28"/>
          <w:szCs w:val="28"/>
        </w:rPr>
      </w:pPr>
    </w:p>
    <w:p w14:paraId="7863A870" w14:textId="77777777" w:rsidR="000E2F45" w:rsidRPr="00962293" w:rsidRDefault="000E2F45" w:rsidP="00ED2946">
      <w:pPr>
        <w:rPr>
          <w:rFonts w:ascii="Times New Roman" w:hAnsi="Times New Roman"/>
          <w:sz w:val="28"/>
          <w:szCs w:val="28"/>
        </w:rPr>
      </w:pPr>
    </w:p>
    <w:p w14:paraId="2241BED6" w14:textId="77777777" w:rsidR="000E2F45" w:rsidRPr="00962293" w:rsidRDefault="000E2F45" w:rsidP="00ED2946">
      <w:pPr>
        <w:rPr>
          <w:rFonts w:ascii="Times New Roman" w:hAnsi="Times New Roman"/>
          <w:sz w:val="28"/>
          <w:szCs w:val="28"/>
        </w:rPr>
      </w:pPr>
    </w:p>
    <w:p w14:paraId="4F42CBD1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5091F3FB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0A49C2F9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4AC97551" w14:textId="77777777" w:rsidR="000E2F45" w:rsidRDefault="000E2F45" w:rsidP="00ED2946">
      <w:pPr>
        <w:rPr>
          <w:rFonts w:ascii="Times New Roman" w:hAnsi="Times New Roman"/>
          <w:sz w:val="28"/>
          <w:szCs w:val="28"/>
        </w:rPr>
      </w:pPr>
    </w:p>
    <w:p w14:paraId="2DA67A5F" w14:textId="77777777" w:rsidR="00B57BBF" w:rsidRDefault="00B57BBF" w:rsidP="00ED2946">
      <w:pPr>
        <w:rPr>
          <w:rFonts w:ascii="Times New Roman" w:hAnsi="Times New Roman"/>
          <w:sz w:val="28"/>
          <w:szCs w:val="28"/>
        </w:rPr>
      </w:pPr>
    </w:p>
    <w:p w14:paraId="66B14F19" w14:textId="77777777" w:rsidR="00487AE2" w:rsidRDefault="00487AE2" w:rsidP="00ED2946">
      <w:pPr>
        <w:rPr>
          <w:rFonts w:ascii="Times New Roman" w:hAnsi="Times New Roman"/>
          <w:sz w:val="28"/>
          <w:szCs w:val="28"/>
        </w:rPr>
      </w:pPr>
    </w:p>
    <w:p w14:paraId="3B3461F3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639E8862" w14:textId="77777777" w:rsidR="00B2047D" w:rsidRDefault="00B2047D" w:rsidP="00ED2946">
      <w:pPr>
        <w:rPr>
          <w:rFonts w:ascii="Times New Roman" w:hAnsi="Times New Roman"/>
          <w:sz w:val="28"/>
          <w:szCs w:val="28"/>
        </w:rPr>
      </w:pPr>
    </w:p>
    <w:p w14:paraId="53E30106" w14:textId="77777777" w:rsidR="007F4BC2" w:rsidRDefault="007F4BC2" w:rsidP="00ED2946">
      <w:pPr>
        <w:rPr>
          <w:rFonts w:ascii="Times New Roman" w:hAnsi="Times New Roman"/>
          <w:sz w:val="28"/>
          <w:szCs w:val="28"/>
        </w:rPr>
      </w:pPr>
    </w:p>
    <w:p w14:paraId="46AB32D3" w14:textId="77777777" w:rsidR="007F4BC2" w:rsidRDefault="007F4BC2" w:rsidP="00ED2946">
      <w:pPr>
        <w:rPr>
          <w:rFonts w:ascii="Times New Roman" w:hAnsi="Times New Roman"/>
          <w:sz w:val="28"/>
          <w:szCs w:val="28"/>
        </w:rPr>
      </w:pPr>
    </w:p>
    <w:p w14:paraId="30C994DB" w14:textId="77777777" w:rsidR="007F4BC2" w:rsidRDefault="007F4BC2" w:rsidP="00ED2946">
      <w:pPr>
        <w:rPr>
          <w:rFonts w:ascii="Times New Roman" w:hAnsi="Times New Roman"/>
          <w:sz w:val="28"/>
          <w:szCs w:val="28"/>
        </w:rPr>
      </w:pPr>
    </w:p>
    <w:p w14:paraId="406064FC" w14:textId="77777777" w:rsidR="007F4BC2" w:rsidRDefault="007F4BC2" w:rsidP="00ED2946">
      <w:pPr>
        <w:rPr>
          <w:rFonts w:ascii="Times New Roman" w:hAnsi="Times New Roman"/>
          <w:sz w:val="28"/>
          <w:szCs w:val="28"/>
        </w:rPr>
      </w:pPr>
    </w:p>
    <w:p w14:paraId="4D0EDFB4" w14:textId="77777777" w:rsidR="007F4BC2" w:rsidRDefault="007F4BC2" w:rsidP="00ED2946">
      <w:pPr>
        <w:rPr>
          <w:rFonts w:ascii="Times New Roman" w:hAnsi="Times New Roman"/>
          <w:sz w:val="28"/>
          <w:szCs w:val="28"/>
        </w:rPr>
      </w:pPr>
    </w:p>
    <w:p w14:paraId="2707BEC5" w14:textId="77777777" w:rsidR="00B57BBF" w:rsidRDefault="00B57BBF" w:rsidP="00B57BBF">
      <w:pPr>
        <w:rPr>
          <w:rFonts w:ascii="Times New Roman" w:hAnsi="Times New Roman"/>
          <w:sz w:val="28"/>
          <w:szCs w:val="28"/>
        </w:rPr>
        <w:sectPr w:rsidR="00B57BBF">
          <w:pgSz w:w="11906" w:h="16838"/>
          <w:pgMar w:top="1134" w:right="567" w:bottom="568" w:left="1701" w:header="720" w:footer="720" w:gutter="0"/>
          <w:cols w:space="720"/>
        </w:sectPr>
      </w:pPr>
    </w:p>
    <w:p w14:paraId="4F5EFCF1" w14:textId="77777777" w:rsidR="000E2F45" w:rsidRDefault="000E2F45" w:rsidP="00487DBA">
      <w:pPr>
        <w:rPr>
          <w:rFonts w:ascii="Times New Roman" w:hAnsi="Times New Roman"/>
          <w:sz w:val="28"/>
          <w:szCs w:val="28"/>
        </w:rPr>
      </w:pPr>
      <w:bookmarkStart w:id="20" w:name="_GoBack"/>
      <w:bookmarkEnd w:id="20"/>
    </w:p>
    <w:sectPr w:rsidR="000E2F45" w:rsidSect="000A7BBE">
      <w:headerReference w:type="default" r:id="rId14"/>
      <w:foot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71DB84" w14:textId="77777777" w:rsidR="00DD4DC6" w:rsidRDefault="00DD4DC6" w:rsidP="000A7BBE">
      <w:r>
        <w:separator/>
      </w:r>
    </w:p>
  </w:endnote>
  <w:endnote w:type="continuationSeparator" w:id="0">
    <w:p w14:paraId="3780598F" w14:textId="77777777" w:rsidR="00DD4DC6" w:rsidRDefault="00DD4DC6" w:rsidP="000A7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07596" w14:textId="77777777" w:rsidR="000633D1" w:rsidRDefault="000633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D1E0ED" w14:textId="77777777" w:rsidR="00DD4DC6" w:rsidRDefault="00DD4DC6" w:rsidP="000A7BBE">
      <w:r>
        <w:separator/>
      </w:r>
    </w:p>
  </w:footnote>
  <w:footnote w:type="continuationSeparator" w:id="0">
    <w:p w14:paraId="31B8984F" w14:textId="77777777" w:rsidR="00DD4DC6" w:rsidRDefault="00DD4DC6" w:rsidP="000A7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09099E" w14:textId="77777777" w:rsidR="000633D1" w:rsidRDefault="000633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4741"/>
    <w:multiLevelType w:val="hybridMultilevel"/>
    <w:tmpl w:val="45CAD0EE"/>
    <w:lvl w:ilvl="0" w:tplc="F1D663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 w15:restartNumberingAfterBreak="0">
    <w:nsid w:val="080B40FD"/>
    <w:multiLevelType w:val="hybridMultilevel"/>
    <w:tmpl w:val="F3F815BC"/>
    <w:lvl w:ilvl="0" w:tplc="A21ED63A">
      <w:start w:val="1"/>
      <w:numFmt w:val="decimal"/>
      <w:lvlText w:val="%1."/>
      <w:lvlJc w:val="left"/>
      <w:pPr>
        <w:ind w:left="2171" w:hanging="13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184E224D"/>
    <w:multiLevelType w:val="hybridMultilevel"/>
    <w:tmpl w:val="8A1278D0"/>
    <w:lvl w:ilvl="0" w:tplc="AE08D4F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2B7B5600"/>
    <w:multiLevelType w:val="hybridMultilevel"/>
    <w:tmpl w:val="26780C1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2D5C5484"/>
    <w:multiLevelType w:val="hybridMultilevel"/>
    <w:tmpl w:val="C9F2C7C4"/>
    <w:lvl w:ilvl="0" w:tplc="1A8A819C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5" w15:restartNumberingAfterBreak="0">
    <w:nsid w:val="37F32F0E"/>
    <w:multiLevelType w:val="hybridMultilevel"/>
    <w:tmpl w:val="CA7CB3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41111A"/>
    <w:multiLevelType w:val="multilevel"/>
    <w:tmpl w:val="6AA00D3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80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7BBE"/>
    <w:rsid w:val="0004595D"/>
    <w:rsid w:val="000477EB"/>
    <w:rsid w:val="000633D1"/>
    <w:rsid w:val="00087310"/>
    <w:rsid w:val="000A7BBE"/>
    <w:rsid w:val="000B3F37"/>
    <w:rsid w:val="000B4BF0"/>
    <w:rsid w:val="000C413F"/>
    <w:rsid w:val="000E0E9F"/>
    <w:rsid w:val="000E2F45"/>
    <w:rsid w:val="000F2C1E"/>
    <w:rsid w:val="000F5986"/>
    <w:rsid w:val="001155BE"/>
    <w:rsid w:val="00124B83"/>
    <w:rsid w:val="001424F6"/>
    <w:rsid w:val="001A5511"/>
    <w:rsid w:val="001C1086"/>
    <w:rsid w:val="001D419C"/>
    <w:rsid w:val="001D5044"/>
    <w:rsid w:val="00215732"/>
    <w:rsid w:val="00215989"/>
    <w:rsid w:val="00216AC5"/>
    <w:rsid w:val="00227BCD"/>
    <w:rsid w:val="00234576"/>
    <w:rsid w:val="00237C1C"/>
    <w:rsid w:val="0026664B"/>
    <w:rsid w:val="00276B52"/>
    <w:rsid w:val="00287749"/>
    <w:rsid w:val="00290EE3"/>
    <w:rsid w:val="002B70DC"/>
    <w:rsid w:val="002C50AE"/>
    <w:rsid w:val="002D2187"/>
    <w:rsid w:val="002E4451"/>
    <w:rsid w:val="002E4D98"/>
    <w:rsid w:val="0031337A"/>
    <w:rsid w:val="00336992"/>
    <w:rsid w:val="00344EDB"/>
    <w:rsid w:val="00361B11"/>
    <w:rsid w:val="0039122C"/>
    <w:rsid w:val="003B48FE"/>
    <w:rsid w:val="003E247B"/>
    <w:rsid w:val="00405091"/>
    <w:rsid w:val="0041600F"/>
    <w:rsid w:val="00426ABC"/>
    <w:rsid w:val="00427E4F"/>
    <w:rsid w:val="00434898"/>
    <w:rsid w:val="00442971"/>
    <w:rsid w:val="00472C25"/>
    <w:rsid w:val="00487A55"/>
    <w:rsid w:val="00487AE2"/>
    <w:rsid w:val="00487DBA"/>
    <w:rsid w:val="004976BB"/>
    <w:rsid w:val="004C2568"/>
    <w:rsid w:val="004D48DE"/>
    <w:rsid w:val="004D7672"/>
    <w:rsid w:val="00515283"/>
    <w:rsid w:val="00524126"/>
    <w:rsid w:val="00534C2C"/>
    <w:rsid w:val="005473EF"/>
    <w:rsid w:val="00553706"/>
    <w:rsid w:val="00585A2B"/>
    <w:rsid w:val="00593C16"/>
    <w:rsid w:val="0059794D"/>
    <w:rsid w:val="005A7950"/>
    <w:rsid w:val="005B1EA9"/>
    <w:rsid w:val="005D1C42"/>
    <w:rsid w:val="005D1D11"/>
    <w:rsid w:val="005E2319"/>
    <w:rsid w:val="005F4746"/>
    <w:rsid w:val="00601238"/>
    <w:rsid w:val="006158C0"/>
    <w:rsid w:val="00637F84"/>
    <w:rsid w:val="0068387B"/>
    <w:rsid w:val="006A77F3"/>
    <w:rsid w:val="006B5176"/>
    <w:rsid w:val="006C7507"/>
    <w:rsid w:val="006E3DF8"/>
    <w:rsid w:val="006E7C4C"/>
    <w:rsid w:val="006F325A"/>
    <w:rsid w:val="007643BC"/>
    <w:rsid w:val="00777F2C"/>
    <w:rsid w:val="007F2264"/>
    <w:rsid w:val="007F4BC2"/>
    <w:rsid w:val="00802633"/>
    <w:rsid w:val="0080316D"/>
    <w:rsid w:val="00815B65"/>
    <w:rsid w:val="0082042A"/>
    <w:rsid w:val="00826E97"/>
    <w:rsid w:val="00850BCF"/>
    <w:rsid w:val="00851BE2"/>
    <w:rsid w:val="008735EC"/>
    <w:rsid w:val="008934FF"/>
    <w:rsid w:val="008B234C"/>
    <w:rsid w:val="008B3E3B"/>
    <w:rsid w:val="008D1CBF"/>
    <w:rsid w:val="008F1396"/>
    <w:rsid w:val="009020C0"/>
    <w:rsid w:val="009220DF"/>
    <w:rsid w:val="009375AE"/>
    <w:rsid w:val="009407E1"/>
    <w:rsid w:val="00962293"/>
    <w:rsid w:val="00966BBA"/>
    <w:rsid w:val="00981E90"/>
    <w:rsid w:val="009831FC"/>
    <w:rsid w:val="0099056C"/>
    <w:rsid w:val="009B0F65"/>
    <w:rsid w:val="009E5C50"/>
    <w:rsid w:val="009F5388"/>
    <w:rsid w:val="00A639A1"/>
    <w:rsid w:val="00AC1D0B"/>
    <w:rsid w:val="00AC3ACD"/>
    <w:rsid w:val="00AC7D4B"/>
    <w:rsid w:val="00AD3B8E"/>
    <w:rsid w:val="00AE2ED6"/>
    <w:rsid w:val="00AE429E"/>
    <w:rsid w:val="00AF1CEA"/>
    <w:rsid w:val="00B024D3"/>
    <w:rsid w:val="00B02EB8"/>
    <w:rsid w:val="00B2047D"/>
    <w:rsid w:val="00B21C92"/>
    <w:rsid w:val="00B254DD"/>
    <w:rsid w:val="00B35537"/>
    <w:rsid w:val="00B42366"/>
    <w:rsid w:val="00B53FE8"/>
    <w:rsid w:val="00B5562F"/>
    <w:rsid w:val="00B57BBF"/>
    <w:rsid w:val="00B96666"/>
    <w:rsid w:val="00B9767F"/>
    <w:rsid w:val="00C07E3E"/>
    <w:rsid w:val="00C325D3"/>
    <w:rsid w:val="00C3345A"/>
    <w:rsid w:val="00C34EBF"/>
    <w:rsid w:val="00C41BA5"/>
    <w:rsid w:val="00C500A1"/>
    <w:rsid w:val="00C537CC"/>
    <w:rsid w:val="00C55C7A"/>
    <w:rsid w:val="00CB7875"/>
    <w:rsid w:val="00CC4C1B"/>
    <w:rsid w:val="00CF74BA"/>
    <w:rsid w:val="00D05E7B"/>
    <w:rsid w:val="00D3226E"/>
    <w:rsid w:val="00D337C9"/>
    <w:rsid w:val="00D36B3F"/>
    <w:rsid w:val="00D40BAC"/>
    <w:rsid w:val="00D4770A"/>
    <w:rsid w:val="00DA3A02"/>
    <w:rsid w:val="00DB2163"/>
    <w:rsid w:val="00DD4DC6"/>
    <w:rsid w:val="00DE3E7C"/>
    <w:rsid w:val="00E171EB"/>
    <w:rsid w:val="00E2206B"/>
    <w:rsid w:val="00E2693E"/>
    <w:rsid w:val="00E275F5"/>
    <w:rsid w:val="00E357C7"/>
    <w:rsid w:val="00E35E56"/>
    <w:rsid w:val="00E370D7"/>
    <w:rsid w:val="00E80C3E"/>
    <w:rsid w:val="00E85C01"/>
    <w:rsid w:val="00E941C7"/>
    <w:rsid w:val="00EC2FA6"/>
    <w:rsid w:val="00ED2946"/>
    <w:rsid w:val="00EF0BD4"/>
    <w:rsid w:val="00F00BBA"/>
    <w:rsid w:val="00F021EF"/>
    <w:rsid w:val="00F04771"/>
    <w:rsid w:val="00F06547"/>
    <w:rsid w:val="00F2440A"/>
    <w:rsid w:val="00F25E9A"/>
    <w:rsid w:val="00F270B6"/>
    <w:rsid w:val="00F3508E"/>
    <w:rsid w:val="00F47150"/>
    <w:rsid w:val="00F81A69"/>
    <w:rsid w:val="00FB251A"/>
    <w:rsid w:val="00FC70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0F39187"/>
  <w15:docId w15:val="{977358F0-F00E-469C-A064-C04354A44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BE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A7BBE"/>
    <w:pPr>
      <w:keepNext/>
      <w:spacing w:before="120" w:line="360" w:lineRule="auto"/>
      <w:jc w:val="center"/>
      <w:outlineLvl w:val="0"/>
    </w:pPr>
    <w:rPr>
      <w:rFonts w:ascii="Arial" w:hAnsi="Arial"/>
      <w:b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A7BBE"/>
    <w:rPr>
      <w:rFonts w:ascii="Arial" w:eastAsia="Times New Roman" w:hAnsi="Arial" w:cs="Times New Roman"/>
      <w:b/>
      <w:sz w:val="3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0A7B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A7BBE"/>
    <w:rPr>
      <w:rFonts w:ascii="Tms Rmn" w:eastAsia="Times New Roman" w:hAnsi="Tms Rm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9122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9122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53706"/>
    <w:pPr>
      <w:ind w:left="720"/>
      <w:contextualSpacing/>
    </w:pPr>
  </w:style>
  <w:style w:type="paragraph" w:styleId="aa">
    <w:name w:val="No Spacing"/>
    <w:uiPriority w:val="1"/>
    <w:qFormat/>
    <w:rsid w:val="00DE3E7C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1D41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k1">
    <w:name w:val="blk1"/>
    <w:basedOn w:val="a0"/>
    <w:rsid w:val="00E80C3E"/>
    <w:rPr>
      <w:vanish w:val="0"/>
      <w:webHidden w:val="0"/>
      <w:specVanish w:val="0"/>
    </w:rPr>
  </w:style>
  <w:style w:type="paragraph" w:customStyle="1" w:styleId="ConsPlusNonformat">
    <w:name w:val="ConsPlusNonformat"/>
    <w:uiPriority w:val="99"/>
    <w:rsid w:val="00B57BB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ody Text Indent"/>
    <w:basedOn w:val="a"/>
    <w:link w:val="ac"/>
    <w:unhideWhenUsed/>
    <w:rsid w:val="009375AE"/>
    <w:pPr>
      <w:ind w:left="360"/>
      <w:jc w:val="center"/>
    </w:pPr>
    <w:rPr>
      <w:rFonts w:ascii="Times New Roman" w:hAnsi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9375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Стиль"/>
    <w:rsid w:val="0082042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11">
    <w:name w:val="Абзац списка1"/>
    <w:basedOn w:val="a"/>
    <w:rsid w:val="0082042A"/>
    <w:pPr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e">
    <w:name w:val="Гипертекстовая ссылка"/>
    <w:rsid w:val="00AF1CEA"/>
    <w:rPr>
      <w:b/>
      <w:bCs/>
      <w:color w:val="106BBE"/>
    </w:rPr>
  </w:style>
  <w:style w:type="character" w:styleId="af">
    <w:name w:val="Hyperlink"/>
    <w:semiHidden/>
    <w:unhideWhenUsed/>
    <w:rsid w:val="00B024D3"/>
    <w:rPr>
      <w:rFonts w:ascii="Times New Roman" w:hAnsi="Times New Roman" w:cs="Times New Roman" w:hint="default"/>
      <w:color w:val="0000FF"/>
      <w:u w:val="single"/>
    </w:rPr>
  </w:style>
  <w:style w:type="paragraph" w:styleId="af0">
    <w:name w:val="Normal (Web)"/>
    <w:basedOn w:val="a"/>
    <w:semiHidden/>
    <w:unhideWhenUsed/>
    <w:rsid w:val="00962293"/>
    <w:pPr>
      <w:spacing w:before="100" w:after="100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2">
    <w:name w:val="Основной текст (2)_"/>
    <w:link w:val="20"/>
    <w:locked/>
    <w:rsid w:val="0096229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62293"/>
    <w:pPr>
      <w:widowControl w:val="0"/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3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beetle/document/redirect/10164186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F:\01.11.2025\&#1087;&#1086;&#1089;&#1090;.249%20&#1089;%20&#1087;&#1088;&#1080;&#1083;..do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eetle/document/redirect/16310137/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beetle/document/redirect/10103955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etle/document/redirect/186367/0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7554A-DBAE-4090-B26F-BE109188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8</Pages>
  <Words>1770</Words>
  <Characters>10092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User</cp:lastModifiedBy>
  <cp:revision>136</cp:revision>
  <cp:lastPrinted>2025-11-28T12:39:00Z</cp:lastPrinted>
  <dcterms:created xsi:type="dcterms:W3CDTF">2018-11-27T06:15:00Z</dcterms:created>
  <dcterms:modified xsi:type="dcterms:W3CDTF">2025-12-03T12:56:00Z</dcterms:modified>
</cp:coreProperties>
</file>