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Layout w:type="fixed"/>
      </w:tblPr>
      <w:tblGrid>
        <w:gridCol w:w="567"/>
        <w:gridCol w:w="1984"/>
        <w:gridCol w:w="4645"/>
        <w:gridCol w:w="567"/>
        <w:gridCol w:w="1984"/>
      </w:tblGrid>
      <w:tr>
        <w:trPr>
          <w:trHeight w:hRule="atLeast" w:val="2835"/>
        </w:trPr>
        <w:tc>
          <w:tcPr>
            <w:tcW w:type="dxa" w:w="9747"/>
            <w:gridSpan w:val="5"/>
          </w:tcPr>
          <w:p w14:paraId="07000000">
            <w:pPr>
              <w:widowControl w:val="1"/>
              <w:spacing w:after="0" w:line="288" w:lineRule="auto"/>
              <w:ind/>
              <w:jc w:val="center"/>
              <w:rPr>
                <w:rFonts w:ascii="XO Thames" w:hAnsi="XO Thames"/>
              </w:rPr>
            </w:pPr>
            <w:r>
              <w:rPr>
                <w:rFonts w:ascii="XO Thames" w:hAnsi="XO Thames"/>
              </w:rPr>
              <w:drawing>
                <wp:inline>
                  <wp:extent cx="571500" cy="695325"/>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571500" cy="695325"/>
                          </a:xfrm>
                          <a:prstGeom prst="rect"/>
                        </pic:spPr>
                      </pic:pic>
                    </a:graphicData>
                  </a:graphic>
                </wp:inline>
              </w:drawing>
            </w:r>
          </w:p>
          <w:p w14:paraId="08000000">
            <w:pPr>
              <w:widowControl w:val="1"/>
              <w:spacing w:after="0" w:line="240" w:lineRule="auto"/>
              <w:ind/>
              <w:jc w:val="center"/>
              <w:rPr>
                <w:rFonts w:ascii="XO Thames" w:hAnsi="XO Thames"/>
                <w:b w:val="1"/>
              </w:rPr>
            </w:pPr>
            <w:r>
              <w:rPr>
                <w:rFonts w:ascii="XO Thames" w:hAnsi="XO Thames"/>
                <w:b w:val="1"/>
              </w:rPr>
              <w:t xml:space="preserve">ДУМА КАШИНСКОГО МУНИЦИПАЛЬНОГО ОКРУГА </w:t>
            </w:r>
            <w:r>
              <w:rPr>
                <w:rFonts w:ascii="XO Thames" w:hAnsi="XO Thames"/>
                <w:b w:val="1"/>
              </w:rPr>
              <w:br/>
            </w:r>
            <w:r>
              <w:rPr>
                <w:rFonts w:ascii="XO Thames" w:hAnsi="XO Thames"/>
                <w:b w:val="1"/>
              </w:rPr>
              <w:t>ТВЕРСКОЙ ОБЛАСТИ</w:t>
            </w:r>
          </w:p>
          <w:p w14:paraId="09000000">
            <w:pPr>
              <w:widowControl w:val="1"/>
              <w:spacing w:after="0" w:before="300" w:line="240" w:lineRule="auto"/>
              <w:ind/>
              <w:jc w:val="center"/>
              <w:rPr>
                <w:rFonts w:ascii="XO Thames" w:hAnsi="XO Thames"/>
                <w:spacing w:val="60"/>
              </w:rPr>
            </w:pPr>
            <w:r>
              <w:rPr>
                <w:rFonts w:ascii="XO Thames" w:hAnsi="XO Thames"/>
                <w:b w:val="1"/>
                <w:spacing w:val="60"/>
              </w:rPr>
              <w:t>РЕШЕНИЕ</w:t>
            </w:r>
          </w:p>
        </w:tc>
      </w:tr>
      <w:tr>
        <w:trPr>
          <w:trHeight w:hRule="atLeast" w:val="60"/>
        </w:trPr>
        <w:tc>
          <w:tcPr>
            <w:tcW w:type="dxa" w:w="567"/>
          </w:tcPr>
          <w:p w14:paraId="0A000000">
            <w:pPr>
              <w:widowControl w:val="1"/>
              <w:spacing w:after="0" w:line="240" w:lineRule="auto"/>
              <w:ind/>
              <w:contextualSpacing w:val="1"/>
              <w:rPr>
                <w:rFonts w:ascii="XO Thames" w:hAnsi="XO Thames"/>
              </w:rPr>
            </w:pPr>
            <w:r>
              <w:rPr>
                <w:rFonts w:ascii="XO Thames" w:hAnsi="XO Thames"/>
              </w:rPr>
              <w:t>от</w:t>
            </w:r>
          </w:p>
        </w:tc>
        <w:tc>
          <w:tcPr>
            <w:tcW w:type="dxa" w:w="1984"/>
            <w:tcBorders>
              <w:bottom w:color="000000" w:sz="4" w:val="single"/>
            </w:tcBorders>
          </w:tcPr>
          <w:p w14:paraId="0B000000">
            <w:pPr>
              <w:widowControl w:val="1"/>
              <w:spacing w:after="0" w:line="240" w:lineRule="auto"/>
              <w:ind/>
              <w:contextualSpacing w:val="1"/>
              <w:rPr>
                <w:rFonts w:ascii="XO Thames" w:hAnsi="XO Thames"/>
              </w:rPr>
            </w:pPr>
            <w:r>
              <w:rPr>
                <w:rFonts w:ascii="XO Thames" w:hAnsi="XO Thames"/>
              </w:rPr>
              <w:t>30.09.2025</w:t>
            </w:r>
          </w:p>
        </w:tc>
        <w:tc>
          <w:tcPr>
            <w:tcW w:type="dxa" w:w="4645"/>
          </w:tcPr>
          <w:p w14:paraId="0C000000">
            <w:pPr>
              <w:widowControl w:val="1"/>
              <w:spacing w:after="0" w:line="240" w:lineRule="auto"/>
              <w:ind w:left="991" w:right="1029"/>
              <w:contextualSpacing w:val="1"/>
              <w:jc w:val="center"/>
              <w:rPr>
                <w:rFonts w:ascii="XO Thames" w:hAnsi="XO Thames"/>
              </w:rPr>
            </w:pPr>
            <w:r>
              <w:rPr>
                <w:rFonts w:ascii="XO Thames" w:hAnsi="XO Thames"/>
              </w:rPr>
              <w:t>г. Кашин</w:t>
            </w:r>
          </w:p>
        </w:tc>
        <w:tc>
          <w:tcPr>
            <w:tcW w:type="dxa" w:w="567"/>
          </w:tcPr>
          <w:p w14:paraId="0D000000">
            <w:pPr>
              <w:widowControl w:val="1"/>
              <w:spacing w:after="0" w:line="240" w:lineRule="auto"/>
              <w:ind w:right="1479"/>
              <w:contextualSpacing w:val="1"/>
              <w:rPr>
                <w:rFonts w:ascii="XO Thames" w:hAnsi="XO Thames"/>
              </w:rPr>
            </w:pPr>
            <w:r>
              <w:rPr>
                <w:rFonts w:ascii="XO Thames" w:hAnsi="XO Thames"/>
              </w:rPr>
              <w:t>№</w:t>
            </w:r>
          </w:p>
        </w:tc>
        <w:tc>
          <w:tcPr>
            <w:tcW w:type="dxa" w:w="1984"/>
            <w:tcBorders>
              <w:bottom w:color="000000" w:sz="4" w:val="single"/>
            </w:tcBorders>
          </w:tcPr>
          <w:p w14:paraId="0E000000">
            <w:pPr>
              <w:widowControl w:val="1"/>
              <w:spacing w:after="0" w:line="240" w:lineRule="auto"/>
              <w:ind/>
              <w:contextualSpacing w:val="1"/>
              <w:rPr>
                <w:rFonts w:ascii="XO Thames" w:hAnsi="XO Thames"/>
              </w:rPr>
            </w:pPr>
            <w:r>
              <w:rPr>
                <w:rFonts w:ascii="XO Thames" w:hAnsi="XO Thames"/>
              </w:rPr>
              <w:t>168</w:t>
            </w:r>
          </w:p>
        </w:tc>
      </w:tr>
    </w:tbl>
    <w:p w14:paraId="0F000000">
      <w:pPr>
        <w:widowControl w:val="0"/>
        <w:spacing w:after="0" w:line="240" w:lineRule="auto"/>
        <w:ind w:right="101"/>
        <w:rPr>
          <w:rFonts w:ascii="XO Thames" w:hAnsi="XO Thames"/>
        </w:rPr>
      </w:pPr>
    </w:p>
    <w:p w14:paraId="10000000">
      <w:pPr>
        <w:widowControl w:val="0"/>
        <w:spacing w:after="0" w:line="240" w:lineRule="auto"/>
        <w:ind w:right="5102"/>
        <w:rPr>
          <w:rFonts w:ascii="XO Thames" w:hAnsi="XO Thames"/>
        </w:rPr>
      </w:pPr>
      <w:r>
        <w:rPr>
          <w:rFonts w:ascii="XO Thames" w:hAnsi="XO Thames"/>
        </w:rPr>
        <w:t xml:space="preserve">Об утверждении Положения </w:t>
      </w:r>
    </w:p>
    <w:p w14:paraId="11000000">
      <w:pPr>
        <w:widowControl w:val="0"/>
        <w:spacing w:after="0" w:line="240" w:lineRule="auto"/>
        <w:ind w:right="5102"/>
        <w:rPr>
          <w:rFonts w:ascii="XO Thames" w:hAnsi="XO Thames"/>
        </w:rPr>
      </w:pPr>
      <w:r>
        <w:rPr>
          <w:rFonts w:ascii="XO Thames" w:hAnsi="XO Thames"/>
        </w:rPr>
        <w:t>о муниципально</w:t>
      </w:r>
      <w:r>
        <w:rPr>
          <w:rFonts w:ascii="XO Thames" w:hAnsi="XO Thames"/>
        </w:rPr>
        <w:t>м</w:t>
      </w:r>
      <w:r>
        <w:rPr>
          <w:rFonts w:ascii="XO Thames" w:hAnsi="XO Thames"/>
        </w:rPr>
        <w:t xml:space="preserve"> земельно</w:t>
      </w:r>
      <w:r>
        <w:rPr>
          <w:rFonts w:ascii="XO Thames" w:hAnsi="XO Thames"/>
        </w:rPr>
        <w:t>м</w:t>
      </w:r>
      <w:r>
        <w:rPr>
          <w:rFonts w:ascii="XO Thames" w:hAnsi="XO Thames"/>
        </w:rPr>
        <w:t xml:space="preserve"> </w:t>
      </w:r>
    </w:p>
    <w:p w14:paraId="12000000">
      <w:pPr>
        <w:widowControl w:val="0"/>
        <w:spacing w:after="0" w:line="240" w:lineRule="auto"/>
        <w:ind w:right="5102"/>
        <w:rPr>
          <w:rFonts w:ascii="XO Thames" w:hAnsi="XO Thames"/>
        </w:rPr>
      </w:pPr>
      <w:r>
        <w:rPr>
          <w:rFonts w:ascii="XO Thames" w:hAnsi="XO Thames"/>
        </w:rPr>
        <w:t>контрол</w:t>
      </w:r>
      <w:r>
        <w:rPr>
          <w:rFonts w:ascii="XO Thames" w:hAnsi="XO Thames"/>
        </w:rPr>
        <w:t>е</w:t>
      </w:r>
      <w:r>
        <w:rPr>
          <w:rFonts w:ascii="XO Thames" w:hAnsi="XO Thames"/>
        </w:rPr>
        <w:t xml:space="preserve"> на территории </w:t>
      </w:r>
    </w:p>
    <w:p w14:paraId="13000000">
      <w:pPr>
        <w:widowControl w:val="0"/>
        <w:spacing w:after="0" w:line="240" w:lineRule="auto"/>
        <w:ind w:right="5102"/>
        <w:rPr>
          <w:rFonts w:ascii="XO Thames" w:hAnsi="XO Thames"/>
        </w:rPr>
      </w:pPr>
      <w:r>
        <w:rPr>
          <w:rFonts w:ascii="XO Thames" w:hAnsi="XO Thames"/>
        </w:rPr>
        <w:t xml:space="preserve">Кашинского </w:t>
      </w:r>
      <w:r>
        <w:rPr>
          <w:rFonts w:ascii="XO Thames" w:hAnsi="XO Thames"/>
        </w:rPr>
        <w:t>муниципального</w:t>
      </w:r>
      <w:r>
        <w:rPr>
          <w:rFonts w:ascii="XO Thames" w:hAnsi="XO Thames"/>
        </w:rPr>
        <w:t xml:space="preserve"> округа </w:t>
      </w:r>
    </w:p>
    <w:p w14:paraId="14000000">
      <w:pPr>
        <w:widowControl w:val="0"/>
        <w:spacing w:after="0" w:line="240" w:lineRule="auto"/>
        <w:ind w:right="5102"/>
        <w:rPr>
          <w:rFonts w:ascii="XO Thames" w:hAnsi="XO Thames"/>
        </w:rPr>
      </w:pPr>
      <w:r>
        <w:rPr>
          <w:rFonts w:ascii="XO Thames" w:hAnsi="XO Thames"/>
        </w:rPr>
        <w:t>Тверской области</w:t>
      </w:r>
    </w:p>
    <w:p w14:paraId="15000000">
      <w:pPr>
        <w:widowControl w:val="0"/>
        <w:spacing w:after="0" w:line="240" w:lineRule="auto"/>
        <w:ind w:right="101"/>
        <w:rPr>
          <w:rFonts w:ascii="XO Thames" w:hAnsi="XO Thames"/>
        </w:rPr>
      </w:pPr>
    </w:p>
    <w:p w14:paraId="16000000">
      <w:pPr>
        <w:widowControl w:val="0"/>
        <w:spacing w:after="0" w:line="240" w:lineRule="auto"/>
        <w:ind w:right="101"/>
        <w:rPr>
          <w:rFonts w:ascii="XO Thames" w:hAnsi="XO Thames"/>
        </w:rPr>
      </w:pPr>
    </w:p>
    <w:p w14:paraId="17000000">
      <w:pPr>
        <w:widowControl w:val="0"/>
        <w:spacing w:after="0" w:line="240" w:lineRule="auto"/>
        <w:ind w:firstLine="709" w:right="101"/>
        <w:jc w:val="both"/>
        <w:rPr>
          <w:rFonts w:ascii="XO Thames" w:hAnsi="XO Thames"/>
        </w:rPr>
      </w:pPr>
      <w:r>
        <w:rPr>
          <w:rFonts w:ascii="XO Thames" w:hAnsi="XO Thames"/>
        </w:rPr>
        <w:t xml:space="preserve">В соответствии с </w:t>
      </w:r>
      <w:bookmarkStart w:id="1" w:name="_Hlk66463881"/>
      <w:r>
        <w:rPr>
          <w:rFonts w:ascii="XO Thames" w:hAnsi="XO Thames"/>
        </w:rPr>
        <w:t>Земельным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w:t>
      </w:r>
      <w:r>
        <w:rPr>
          <w:rFonts w:ascii="XO Thames" w:hAnsi="XO Thames"/>
        </w:rPr>
        <w:t>,</w:t>
      </w:r>
      <w:r>
        <w:rPr>
          <w:rFonts w:ascii="XO Thames" w:hAnsi="XO Thames"/>
        </w:rPr>
        <w:t xml:space="preserve"> </w:t>
      </w:r>
      <w:r>
        <w:rPr>
          <w:rFonts w:ascii="XO Thames" w:hAnsi="XO Thames"/>
        </w:rPr>
        <w:t xml:space="preserve">Уставом Кашинского </w:t>
      </w:r>
      <w:r>
        <w:rPr>
          <w:rFonts w:ascii="XO Thames" w:hAnsi="XO Thames"/>
        </w:rPr>
        <w:t xml:space="preserve">муниципального </w:t>
      </w:r>
      <w:r>
        <w:rPr>
          <w:rFonts w:ascii="XO Thames" w:hAnsi="XO Thames"/>
        </w:rPr>
        <w:t>округа Тверской области</w:t>
      </w:r>
      <w:r>
        <w:rPr>
          <w:rFonts w:ascii="XO Thames" w:hAnsi="XO Thames"/>
        </w:rPr>
        <w:t xml:space="preserve">, </w:t>
      </w:r>
      <w:bookmarkEnd w:id="1"/>
    </w:p>
    <w:p w14:paraId="18000000">
      <w:pPr>
        <w:widowControl w:val="0"/>
        <w:spacing w:after="0" w:line="240" w:lineRule="auto"/>
        <w:ind w:right="101"/>
        <w:rPr>
          <w:rFonts w:ascii="XO Thames" w:hAnsi="XO Thames"/>
        </w:rPr>
      </w:pPr>
    </w:p>
    <w:p w14:paraId="19000000">
      <w:pPr>
        <w:widowControl w:val="0"/>
        <w:spacing w:after="0" w:line="240" w:lineRule="auto"/>
        <w:ind w:right="-1"/>
        <w:jc w:val="center"/>
        <w:rPr>
          <w:rFonts w:ascii="XO Thames" w:hAnsi="XO Thames"/>
          <w:b w:val="1"/>
        </w:rPr>
      </w:pPr>
      <w:r>
        <w:rPr>
          <w:rFonts w:ascii="XO Thames" w:hAnsi="XO Thames"/>
          <w:b w:val="1"/>
        </w:rPr>
        <w:t xml:space="preserve">ДУМА </w:t>
      </w:r>
      <w:r>
        <w:rPr>
          <w:rFonts w:ascii="XO Thames" w:hAnsi="XO Thames"/>
          <w:b w:val="1"/>
        </w:rPr>
        <w:t>КАШИНСК</w:t>
      </w:r>
      <w:r>
        <w:rPr>
          <w:rFonts w:ascii="XO Thames" w:hAnsi="XO Thames"/>
          <w:b w:val="1"/>
        </w:rPr>
        <w:t xml:space="preserve">ОГО МУНИЦИПАЛЬНОГО ОКРУГА </w:t>
      </w:r>
    </w:p>
    <w:p w14:paraId="1A000000">
      <w:pPr>
        <w:widowControl w:val="0"/>
        <w:spacing w:after="0" w:line="240" w:lineRule="auto"/>
        <w:ind w:right="-1"/>
        <w:jc w:val="center"/>
        <w:rPr>
          <w:rFonts w:ascii="XO Thames" w:hAnsi="XO Thames"/>
        </w:rPr>
      </w:pPr>
      <w:r>
        <w:rPr>
          <w:rFonts w:ascii="XO Thames" w:hAnsi="XO Thames"/>
          <w:b w:val="1"/>
        </w:rPr>
        <w:t>ТВЕРСКОЙ ОБЛАСТИ</w:t>
      </w:r>
      <w:r>
        <w:rPr>
          <w:rFonts w:ascii="XO Thames" w:hAnsi="XO Thames"/>
          <w:b w:val="1"/>
        </w:rPr>
        <w:t xml:space="preserve"> РЕШИЛА:</w:t>
      </w:r>
      <w:r>
        <w:rPr>
          <w:rFonts w:ascii="XO Thames" w:hAnsi="XO Thames"/>
          <w:b w:val="1"/>
        </w:rPr>
        <w:t xml:space="preserve"> </w:t>
      </w:r>
    </w:p>
    <w:p w14:paraId="1B000000">
      <w:pPr>
        <w:widowControl w:val="0"/>
        <w:spacing w:after="0" w:line="240" w:lineRule="auto"/>
        <w:ind/>
        <w:jc w:val="both"/>
        <w:rPr>
          <w:rFonts w:ascii="XO Thames" w:hAnsi="XO Thames"/>
        </w:rPr>
      </w:pPr>
    </w:p>
    <w:p w14:paraId="1C000000">
      <w:pPr>
        <w:widowControl w:val="0"/>
        <w:spacing w:after="0" w:line="240" w:lineRule="auto"/>
        <w:ind w:firstLine="709"/>
        <w:jc w:val="both"/>
        <w:rPr>
          <w:rFonts w:ascii="XO Thames" w:hAnsi="XO Thames"/>
        </w:rPr>
      </w:pPr>
      <w:r>
        <w:rPr>
          <w:rFonts w:ascii="XO Thames" w:hAnsi="XO Thames"/>
        </w:rPr>
        <w:t>1. Утвердить</w:t>
      </w:r>
      <w:r>
        <w:rPr>
          <w:rFonts w:ascii="XO Thames" w:hAnsi="XO Thames"/>
        </w:rPr>
        <w:t xml:space="preserve"> </w:t>
      </w:r>
      <w:bookmarkStart w:id="2" w:name="_Hlk66288189"/>
      <w:bookmarkStart w:id="3" w:name="_Hlk66288167"/>
      <w:r>
        <w:rPr>
          <w:rFonts w:ascii="XO Thames" w:hAnsi="XO Thames"/>
        </w:rPr>
        <w:t xml:space="preserve">прилагаемое </w:t>
      </w:r>
      <w:r>
        <w:rPr>
          <w:rFonts w:ascii="XO Thames" w:hAnsi="XO Thames"/>
        </w:rPr>
        <w:t xml:space="preserve">Положение </w:t>
      </w:r>
      <w:bookmarkStart w:id="4" w:name="_Hlk80954627"/>
      <w:r>
        <w:rPr>
          <w:rFonts w:ascii="XO Thames" w:hAnsi="XO Thames"/>
        </w:rPr>
        <w:t>о</w:t>
      </w:r>
      <w:r>
        <w:rPr>
          <w:rFonts w:ascii="XO Thames" w:hAnsi="XO Thames"/>
        </w:rPr>
        <w:t xml:space="preserve"> </w:t>
      </w:r>
      <w:r>
        <w:rPr>
          <w:rFonts w:ascii="XO Thames" w:hAnsi="XO Thames"/>
        </w:rPr>
        <w:t>муниципально</w:t>
      </w:r>
      <w:r>
        <w:rPr>
          <w:rFonts w:ascii="XO Thames" w:hAnsi="XO Thames"/>
        </w:rPr>
        <w:t>м</w:t>
      </w:r>
      <w:r>
        <w:rPr>
          <w:rFonts w:ascii="XO Thames" w:hAnsi="XO Thames"/>
        </w:rPr>
        <w:t xml:space="preserve"> земельно</w:t>
      </w:r>
      <w:r>
        <w:rPr>
          <w:rFonts w:ascii="XO Thames" w:hAnsi="XO Thames"/>
        </w:rPr>
        <w:t>м</w:t>
      </w:r>
      <w:r>
        <w:rPr>
          <w:rFonts w:ascii="XO Thames" w:hAnsi="XO Thames"/>
        </w:rPr>
        <w:t xml:space="preserve"> контрол</w:t>
      </w:r>
      <w:r>
        <w:rPr>
          <w:rFonts w:ascii="XO Thames" w:hAnsi="XO Thames"/>
        </w:rPr>
        <w:t>е</w:t>
      </w:r>
      <w:r>
        <w:rPr>
          <w:rFonts w:ascii="XO Thames" w:hAnsi="XO Thames"/>
        </w:rPr>
        <w:t xml:space="preserve"> на территории Кашинского </w:t>
      </w:r>
      <w:r>
        <w:rPr>
          <w:rFonts w:ascii="XO Thames" w:hAnsi="XO Thames"/>
        </w:rPr>
        <w:t>муниципального</w:t>
      </w:r>
      <w:r>
        <w:rPr>
          <w:rFonts w:ascii="XO Thames" w:hAnsi="XO Thames"/>
        </w:rPr>
        <w:t xml:space="preserve"> округа Тверской области</w:t>
      </w:r>
      <w:bookmarkEnd w:id="4"/>
      <w:r>
        <w:rPr>
          <w:rFonts w:ascii="XO Thames" w:hAnsi="XO Thames"/>
        </w:rPr>
        <w:t xml:space="preserve">. </w:t>
      </w:r>
      <w:bookmarkEnd w:id="2"/>
      <w:bookmarkEnd w:id="3"/>
    </w:p>
    <w:p w14:paraId="1D000000">
      <w:pPr>
        <w:widowControl w:val="0"/>
        <w:tabs>
          <w:tab w:leader="none" w:pos="10205" w:val="left"/>
        </w:tabs>
        <w:spacing w:after="0" w:line="240" w:lineRule="auto"/>
        <w:ind w:firstLine="709"/>
        <w:jc w:val="both"/>
        <w:rPr>
          <w:rFonts w:ascii="XO Thames" w:hAnsi="XO Thames"/>
        </w:rPr>
      </w:pPr>
      <w:r>
        <w:rPr>
          <w:rFonts w:ascii="XO Thames" w:hAnsi="XO Thames"/>
        </w:rPr>
        <w:t>2</w:t>
      </w:r>
      <w:r>
        <w:rPr>
          <w:rFonts w:ascii="XO Thames" w:hAnsi="XO Thames"/>
        </w:rPr>
        <w:t>. Признать утратившим силу</w:t>
      </w:r>
      <w:bookmarkStart w:id="5" w:name="_Hlk66462694"/>
      <w:r>
        <w:rPr>
          <w:rFonts w:ascii="XO Thames" w:hAnsi="XO Thames"/>
        </w:rPr>
        <w:t xml:space="preserve"> </w:t>
      </w:r>
      <w:bookmarkEnd w:id="5"/>
      <w:r>
        <w:rPr>
          <w:rFonts w:ascii="XO Thames" w:hAnsi="XO Thames"/>
        </w:rPr>
        <w:t xml:space="preserve">решение </w:t>
      </w:r>
      <w:r>
        <w:rPr>
          <w:rFonts w:ascii="XO Thames" w:hAnsi="XO Thames"/>
        </w:rPr>
        <w:t xml:space="preserve">Кашинской городской Думы от 14.09.2021 № 303 «Об утверждении Положения о муниципальном земельном </w:t>
      </w:r>
    </w:p>
    <w:p w14:paraId="1E000000">
      <w:pPr>
        <w:widowControl w:val="0"/>
        <w:tabs>
          <w:tab w:leader="none" w:pos="10205" w:val="left"/>
        </w:tabs>
        <w:spacing w:after="0" w:line="240" w:lineRule="auto"/>
        <w:ind/>
        <w:jc w:val="both"/>
        <w:rPr>
          <w:rFonts w:ascii="XO Thames" w:hAnsi="XO Thames"/>
        </w:rPr>
      </w:pPr>
      <w:r>
        <w:rPr>
          <w:rFonts w:ascii="XO Thames" w:hAnsi="XO Thames"/>
        </w:rPr>
        <w:t xml:space="preserve">контроле на территории Кашинского городского округа Тверской области». </w:t>
      </w:r>
    </w:p>
    <w:p w14:paraId="1F000000">
      <w:pPr>
        <w:widowControl w:val="0"/>
        <w:tabs>
          <w:tab w:leader="none" w:pos="10205" w:val="left"/>
        </w:tabs>
        <w:spacing w:after="0" w:line="240" w:lineRule="auto"/>
        <w:ind w:firstLine="709"/>
        <w:jc w:val="both"/>
        <w:rPr>
          <w:rFonts w:ascii="XO Thames" w:hAnsi="XO Thames"/>
        </w:rPr>
      </w:pPr>
      <w:r>
        <w:rPr>
          <w:rFonts w:ascii="XO Thames" w:hAnsi="XO Thames"/>
        </w:rPr>
        <w:t xml:space="preserve">3. Контроль за исполнением настоящего решения возложить на председателя Комитета по управлению имуществом Администрации Кашинского </w:t>
      </w:r>
      <w:r>
        <w:rPr>
          <w:rFonts w:ascii="XO Thames" w:hAnsi="XO Thames"/>
        </w:rPr>
        <w:t xml:space="preserve">муниципального </w:t>
      </w:r>
      <w:r>
        <w:rPr>
          <w:rFonts w:ascii="XO Thames" w:hAnsi="XO Thames"/>
        </w:rPr>
        <w:t xml:space="preserve">округа </w:t>
      </w:r>
      <w:r>
        <w:rPr>
          <w:rFonts w:ascii="XO Thames" w:hAnsi="XO Thames"/>
        </w:rPr>
        <w:t>Тверской области О.А. Стионову</w:t>
      </w:r>
      <w:r>
        <w:rPr>
          <w:rFonts w:ascii="XO Thames" w:hAnsi="XO Thames"/>
        </w:rPr>
        <w:t>.</w:t>
      </w:r>
      <w:r>
        <w:rPr>
          <w:rFonts w:ascii="XO Thames" w:hAnsi="XO Thames"/>
        </w:rPr>
        <w:t xml:space="preserve"> </w:t>
      </w:r>
    </w:p>
    <w:p w14:paraId="20000000">
      <w:pPr>
        <w:widowControl w:val="0"/>
        <w:tabs>
          <w:tab w:leader="none" w:pos="10205" w:val="left"/>
        </w:tabs>
        <w:spacing w:after="0" w:line="240" w:lineRule="auto"/>
        <w:ind w:firstLine="709"/>
        <w:jc w:val="both"/>
        <w:rPr>
          <w:rFonts w:ascii="XO Thames" w:hAnsi="XO Thames"/>
        </w:rPr>
      </w:pPr>
      <w:r>
        <w:rPr>
          <w:rFonts w:ascii="XO Thames" w:hAnsi="XO Thames"/>
        </w:rPr>
        <w:t>4</w:t>
      </w:r>
      <w:r>
        <w:rPr>
          <w:rFonts w:ascii="XO Thames" w:hAnsi="XO Thames"/>
        </w:rPr>
        <w:t>.</w:t>
      </w:r>
      <w:r>
        <w:rPr>
          <w:rFonts w:ascii="XO Thames" w:hAnsi="XO Thames"/>
        </w:rPr>
        <w:t> </w:t>
      </w:r>
      <w:r>
        <w:rPr>
          <w:rFonts w:ascii="XO Thames" w:hAnsi="XO Thames"/>
        </w:rPr>
        <w:t xml:space="preserve">Настоящее решение вступает в силу </w:t>
      </w:r>
      <w:r>
        <w:rPr>
          <w:rFonts w:ascii="XO Thames" w:hAnsi="XO Thames"/>
        </w:rPr>
        <w:t xml:space="preserve">со дня </w:t>
      </w:r>
      <w:r>
        <w:rPr>
          <w:rFonts w:ascii="XO Thames" w:hAnsi="XO Thames"/>
        </w:rPr>
        <w:t xml:space="preserve">его </w:t>
      </w:r>
      <w:r>
        <w:rPr>
          <w:rFonts w:ascii="XO Thames" w:hAnsi="XO Thames"/>
        </w:rPr>
        <w:t xml:space="preserve">официального опубликования </w:t>
      </w:r>
      <w:r>
        <w:rPr>
          <w:rFonts w:ascii="XO Thames" w:hAnsi="XO Thames"/>
        </w:rPr>
        <w:t>в газете «Кашинская газета»</w:t>
      </w:r>
      <w:r>
        <w:rPr>
          <w:rFonts w:ascii="XO Thames" w:hAnsi="XO Thames"/>
        </w:rPr>
        <w:t xml:space="preserve"> </w:t>
      </w:r>
      <w:r>
        <w:rPr>
          <w:rFonts w:ascii="XO Thames" w:hAnsi="XO Thames"/>
        </w:rPr>
        <w:t xml:space="preserve">и </w:t>
      </w:r>
      <w:r>
        <w:rPr>
          <w:rFonts w:ascii="XO Thames" w:hAnsi="XO Thames"/>
        </w:rPr>
        <w:t xml:space="preserve">подлежит </w:t>
      </w:r>
      <w:r>
        <w:rPr>
          <w:rFonts w:ascii="XO Thames" w:hAnsi="XO Thames"/>
        </w:rPr>
        <w:t xml:space="preserve">размещению на официальном сайте Кашинского </w:t>
      </w:r>
      <w:r>
        <w:rPr>
          <w:rFonts w:ascii="XO Thames" w:hAnsi="XO Thames"/>
        </w:rPr>
        <w:t xml:space="preserve">муниципального </w:t>
      </w:r>
      <w:r>
        <w:rPr>
          <w:rFonts w:ascii="XO Thames" w:hAnsi="XO Thames"/>
        </w:rPr>
        <w:t xml:space="preserve">округа </w:t>
      </w:r>
      <w:r>
        <w:rPr>
          <w:rFonts w:ascii="XO Thames" w:hAnsi="XO Thames"/>
        </w:rPr>
        <w:t xml:space="preserve">Тверской области </w:t>
      </w:r>
      <w:r>
        <w:rPr>
          <w:rFonts w:ascii="XO Thames" w:hAnsi="XO Thames"/>
        </w:rPr>
        <w:t>в</w:t>
      </w:r>
      <w:r>
        <w:rPr>
          <w:rFonts w:ascii="XO Thames" w:hAnsi="XO Thames"/>
        </w:rPr>
        <w:t> </w:t>
      </w:r>
      <w:r>
        <w:rPr>
          <w:rFonts w:ascii="XO Thames" w:hAnsi="XO Thames"/>
        </w:rPr>
        <w:t>информационно-телекоммуникационной сети «Интернет».</w:t>
      </w:r>
    </w:p>
    <w:p w14:paraId="21000000">
      <w:pPr>
        <w:widowControl w:val="1"/>
        <w:spacing w:after="0" w:line="240" w:lineRule="auto"/>
        <w:ind/>
        <w:jc w:val="both"/>
        <w:rPr>
          <w:rFonts w:ascii="XO Thames" w:hAnsi="XO Thames"/>
        </w:rPr>
      </w:pPr>
    </w:p>
    <w:tbl>
      <w:tblPr>
        <w:tblStyle w:val="Style_2"/>
        <w:tblW w:type="auto" w:w="0"/>
        <w:tblLayout w:type="fixed"/>
      </w:tblPr>
      <w:tblGrid>
        <w:gridCol w:w="6062"/>
        <w:gridCol w:w="3792"/>
      </w:tblGrid>
      <w:tr>
        <w:tc>
          <w:tcPr>
            <w:tcW w:type="dxa" w:w="6062"/>
          </w:tcPr>
          <w:p w14:paraId="22000000">
            <w:pPr>
              <w:widowControl w:val="1"/>
              <w:spacing w:after="0" w:line="256" w:lineRule="auto"/>
              <w:ind/>
              <w:rPr>
                <w:rFonts w:ascii="XO Thames" w:hAnsi="XO Thames"/>
              </w:rPr>
            </w:pPr>
            <w:r>
              <w:rPr>
                <w:rFonts w:ascii="XO Thames" w:hAnsi="XO Thames"/>
              </w:rPr>
              <w:t>Председатель Думы</w:t>
            </w:r>
            <w:r>
              <w:rPr>
                <w:rFonts w:ascii="XO Thames" w:hAnsi="XO Thames"/>
              </w:rPr>
              <w:t xml:space="preserve"> Кашинского муниципального округа Тверской области</w:t>
            </w:r>
          </w:p>
        </w:tc>
        <w:tc>
          <w:tcPr>
            <w:tcW w:type="dxa" w:w="3792"/>
            <w:vAlign w:val="bottom"/>
          </w:tcPr>
          <w:p w14:paraId="23000000">
            <w:pPr>
              <w:widowControl w:val="1"/>
              <w:spacing w:after="0" w:line="256" w:lineRule="auto"/>
              <w:ind/>
              <w:jc w:val="right"/>
              <w:rPr>
                <w:rFonts w:ascii="XO Thames" w:hAnsi="XO Thames"/>
              </w:rPr>
            </w:pPr>
            <w:r>
              <w:rPr>
                <w:rFonts w:ascii="XO Thames" w:hAnsi="XO Thames"/>
              </w:rPr>
              <w:t>И.А. Мурашова</w:t>
            </w:r>
          </w:p>
        </w:tc>
      </w:tr>
    </w:tbl>
    <w:p w14:paraId="24000000">
      <w:pPr>
        <w:widowControl w:val="1"/>
        <w:spacing w:after="0" w:line="240" w:lineRule="auto"/>
        <w:ind/>
        <w:rPr>
          <w:rFonts w:ascii="XO Thames" w:hAnsi="XO Thames"/>
        </w:rPr>
      </w:pPr>
    </w:p>
    <w:tbl>
      <w:tblPr>
        <w:tblStyle w:val="Style_2"/>
        <w:tblW w:type="auto" w:w="0"/>
        <w:tblLayout w:type="fixed"/>
      </w:tblPr>
      <w:tblGrid>
        <w:gridCol w:w="6062"/>
        <w:gridCol w:w="3792"/>
      </w:tblGrid>
      <w:tr>
        <w:tc>
          <w:tcPr>
            <w:tcW w:type="dxa" w:w="6062"/>
          </w:tcPr>
          <w:p w14:paraId="25000000">
            <w:pPr>
              <w:widowControl w:val="1"/>
              <w:spacing w:after="0" w:line="256" w:lineRule="auto"/>
              <w:ind/>
              <w:rPr>
                <w:rFonts w:ascii="XO Thames" w:hAnsi="XO Thames"/>
              </w:rPr>
            </w:pPr>
            <w:r>
              <w:rPr>
                <w:rFonts w:ascii="XO Thames" w:hAnsi="XO Thames"/>
              </w:rPr>
              <w:t>И.о. </w:t>
            </w:r>
            <w:r>
              <w:rPr>
                <w:rFonts w:ascii="XO Thames" w:hAnsi="XO Thames"/>
              </w:rPr>
              <w:t>Глав</w:t>
            </w:r>
            <w:r>
              <w:rPr>
                <w:rFonts w:ascii="XO Thames" w:hAnsi="XO Thames"/>
              </w:rPr>
              <w:t>ы</w:t>
            </w:r>
            <w:r>
              <w:rPr>
                <w:rFonts w:ascii="XO Thames" w:hAnsi="XO Thames"/>
              </w:rPr>
              <w:t xml:space="preserve"> Кашинского </w:t>
            </w:r>
            <w:r>
              <w:rPr>
                <w:rFonts w:ascii="XO Thames" w:hAnsi="XO Thames"/>
              </w:rPr>
              <w:t xml:space="preserve">муниципального </w:t>
            </w:r>
            <w:r>
              <w:rPr>
                <w:rFonts w:ascii="XO Thames" w:hAnsi="XO Thames"/>
              </w:rPr>
              <w:t>округа</w:t>
            </w:r>
            <w:r>
              <w:rPr>
                <w:rFonts w:ascii="XO Thames" w:hAnsi="XO Thames"/>
              </w:rPr>
              <w:t xml:space="preserve"> </w:t>
            </w:r>
          </w:p>
          <w:p w14:paraId="26000000">
            <w:pPr>
              <w:widowControl w:val="1"/>
              <w:spacing w:after="0" w:line="256" w:lineRule="auto"/>
              <w:ind/>
              <w:rPr>
                <w:rFonts w:ascii="XO Thames" w:hAnsi="XO Thames"/>
              </w:rPr>
            </w:pPr>
            <w:r>
              <w:rPr>
                <w:rFonts w:ascii="XO Thames" w:hAnsi="XO Thames"/>
              </w:rPr>
              <w:t>Тверской области</w:t>
            </w:r>
          </w:p>
        </w:tc>
        <w:tc>
          <w:tcPr>
            <w:tcW w:type="dxa" w:w="3792"/>
            <w:vAlign w:val="bottom"/>
          </w:tcPr>
          <w:p w14:paraId="27000000">
            <w:pPr>
              <w:widowControl w:val="1"/>
              <w:spacing w:after="0" w:line="256" w:lineRule="auto"/>
              <w:ind/>
              <w:jc w:val="right"/>
              <w:rPr>
                <w:rFonts w:ascii="XO Thames" w:hAnsi="XO Thames"/>
              </w:rPr>
            </w:pPr>
            <w:r>
              <w:rPr>
                <w:rFonts w:ascii="XO Thames" w:hAnsi="XO Thames"/>
              </w:rPr>
              <w:t>С.В. Галяева</w:t>
            </w:r>
          </w:p>
        </w:tc>
      </w:tr>
    </w:tbl>
    <w:p w14:paraId="28000000">
      <w:pPr>
        <w:widowControl w:val="1"/>
        <w:spacing w:after="0" w:line="240" w:lineRule="auto"/>
        <w:ind/>
        <w:rPr>
          <w:rFonts w:ascii="XO Thames" w:hAnsi="XO Thames"/>
          <w:sz w:val="2"/>
        </w:rPr>
      </w:pPr>
    </w:p>
    <w:p w14:paraId="29000000">
      <w:pPr>
        <w:sectPr>
          <w:headerReference r:id="rId1" w:type="default"/>
          <w:pgSz w:h="16838" w:orient="portrait" w:w="11906"/>
          <w:pgMar w:bottom="1134" w:footer="709" w:gutter="0" w:header="709" w:left="1701" w:right="567" w:top="1134"/>
          <w:pgNumType w:start="1"/>
          <w:titlePg/>
        </w:sectPr>
      </w:pPr>
    </w:p>
    <w:p w14:paraId="2A000000">
      <w:pPr>
        <w:widowControl w:val="1"/>
        <w:spacing w:after="0" w:line="240" w:lineRule="auto"/>
        <w:ind w:left="4536"/>
        <w:jc w:val="center"/>
        <w:rPr>
          <w:rFonts w:ascii="XO Thames" w:hAnsi="XO Thames"/>
        </w:rPr>
      </w:pPr>
      <w:bookmarkStart w:id="6" w:name="_Hlk66288322"/>
      <w:bookmarkEnd w:id="6"/>
      <w:r>
        <w:rPr>
          <w:rFonts w:ascii="XO Thames" w:hAnsi="XO Thames"/>
        </w:rPr>
        <w:t>УТВЕРЖДЕНО</w:t>
      </w:r>
    </w:p>
    <w:p w14:paraId="2B000000">
      <w:pPr>
        <w:widowControl w:val="1"/>
        <w:spacing w:after="0" w:line="240" w:lineRule="auto"/>
        <w:ind w:left="4536"/>
        <w:jc w:val="center"/>
        <w:rPr>
          <w:rFonts w:ascii="XO Thames" w:hAnsi="XO Thames"/>
        </w:rPr>
      </w:pPr>
      <w:r>
        <w:rPr>
          <w:rFonts w:ascii="XO Thames" w:hAnsi="XO Thames"/>
        </w:rPr>
        <w:t>решени</w:t>
      </w:r>
      <w:r>
        <w:rPr>
          <w:rFonts w:ascii="XO Thames" w:hAnsi="XO Thames"/>
        </w:rPr>
        <w:t>ем</w:t>
      </w:r>
      <w:r>
        <w:rPr>
          <w:rFonts w:ascii="XO Thames" w:hAnsi="XO Thames"/>
        </w:rPr>
        <w:t xml:space="preserve"> Думы </w:t>
      </w:r>
      <w:r>
        <w:rPr>
          <w:rFonts w:ascii="XO Thames" w:hAnsi="XO Thames"/>
        </w:rPr>
        <w:t xml:space="preserve">Кашинского муниципального округа </w:t>
      </w:r>
    </w:p>
    <w:p w14:paraId="2C000000">
      <w:pPr>
        <w:widowControl w:val="1"/>
        <w:spacing w:after="0" w:line="240" w:lineRule="auto"/>
        <w:ind w:left="4536"/>
        <w:jc w:val="center"/>
        <w:rPr>
          <w:rFonts w:ascii="XO Thames" w:hAnsi="XO Thames"/>
        </w:rPr>
      </w:pPr>
      <w:r>
        <w:rPr>
          <w:rFonts w:ascii="XO Thames" w:hAnsi="XO Thames"/>
        </w:rPr>
        <w:t>Тверской области</w:t>
      </w:r>
    </w:p>
    <w:p w14:paraId="2D000000">
      <w:pPr>
        <w:widowControl w:val="1"/>
        <w:spacing w:after="0" w:line="240" w:lineRule="auto"/>
        <w:ind w:left="4536"/>
        <w:jc w:val="center"/>
        <w:rPr>
          <w:rFonts w:ascii="XO Thames" w:hAnsi="XO Thames"/>
        </w:rPr>
      </w:pPr>
      <w:r>
        <w:rPr>
          <w:rFonts w:ascii="XO Thames" w:hAnsi="XO Thames"/>
        </w:rPr>
        <w:t>от </w:t>
      </w:r>
      <w:r>
        <w:rPr>
          <w:rFonts w:ascii="XO Thames" w:hAnsi="XO Thames"/>
          <w:u w:val="single"/>
        </w:rPr>
        <w:t>30.09.2025</w:t>
      </w:r>
      <w:r>
        <w:rPr>
          <w:rFonts w:ascii="XO Thames" w:hAnsi="XO Thames"/>
        </w:rPr>
        <w:t> № </w:t>
      </w:r>
      <w:r>
        <w:rPr>
          <w:rFonts w:ascii="XO Thames" w:hAnsi="XO Thames"/>
          <w:u w:val="single"/>
        </w:rPr>
        <w:t>168</w:t>
      </w:r>
    </w:p>
    <w:p w14:paraId="2E000000">
      <w:pPr>
        <w:widowControl w:val="1"/>
        <w:spacing w:after="0" w:line="240" w:lineRule="auto"/>
        <w:ind/>
        <w:rPr>
          <w:rFonts w:ascii="XO Thames" w:hAnsi="XO Thames"/>
        </w:rPr>
      </w:pPr>
    </w:p>
    <w:p w14:paraId="2F000000">
      <w:pPr>
        <w:widowControl w:val="1"/>
        <w:spacing w:after="0" w:line="240" w:lineRule="auto"/>
        <w:ind/>
        <w:rPr>
          <w:rFonts w:ascii="XO Thames" w:hAnsi="XO Thames"/>
        </w:rPr>
      </w:pPr>
    </w:p>
    <w:p w14:paraId="30000000">
      <w:pPr>
        <w:widowControl w:val="1"/>
        <w:spacing w:after="0" w:line="240" w:lineRule="auto"/>
        <w:ind/>
        <w:rPr>
          <w:rFonts w:ascii="XO Thames" w:hAnsi="XO Thames"/>
        </w:rPr>
      </w:pPr>
    </w:p>
    <w:p w14:paraId="31000000">
      <w:pPr>
        <w:widowControl w:val="1"/>
        <w:spacing w:after="0" w:line="240" w:lineRule="auto"/>
        <w:ind/>
        <w:jc w:val="center"/>
        <w:rPr>
          <w:rFonts w:ascii="XO Thames" w:hAnsi="XO Thames"/>
          <w:b w:val="1"/>
          <w:spacing w:val="2"/>
        </w:rPr>
      </w:pPr>
      <w:r>
        <w:rPr>
          <w:rFonts w:ascii="XO Thames" w:hAnsi="XO Thames"/>
          <w:b w:val="1"/>
          <w:spacing w:val="2"/>
        </w:rPr>
        <w:t>ПО</w:t>
      </w:r>
      <w:r>
        <w:rPr>
          <w:rFonts w:ascii="XO Thames" w:hAnsi="XO Thames"/>
          <w:b w:val="1"/>
          <w:spacing w:val="2"/>
        </w:rPr>
        <w:t>ЛОЖЕНИЕ</w:t>
      </w:r>
      <w:r>
        <w:rPr>
          <w:rFonts w:ascii="XO Thames" w:hAnsi="XO Thames"/>
          <w:b w:val="1"/>
          <w:spacing w:val="2"/>
        </w:rPr>
        <w:t xml:space="preserve"> </w:t>
      </w:r>
      <w:r>
        <w:rPr>
          <w:rFonts w:ascii="XO Thames" w:hAnsi="XO Thames"/>
          <w:b w:val="1"/>
          <w:spacing w:val="2"/>
        </w:rPr>
        <w:br/>
      </w:r>
      <w:bookmarkStart w:id="7" w:name="_Hlk65142447"/>
      <w:bookmarkStart w:id="8" w:name="_Hlk65142462"/>
      <w:r>
        <w:rPr>
          <w:rFonts w:ascii="XO Thames" w:hAnsi="XO Thames"/>
          <w:b w:val="1"/>
          <w:spacing w:val="2"/>
        </w:rPr>
        <w:t xml:space="preserve">о муниципальном земельном контроле на территории </w:t>
      </w:r>
    </w:p>
    <w:p w14:paraId="32000000">
      <w:pPr>
        <w:widowControl w:val="1"/>
        <w:spacing w:after="0" w:line="240" w:lineRule="auto"/>
        <w:ind/>
        <w:jc w:val="center"/>
        <w:rPr>
          <w:rFonts w:ascii="XO Thames" w:hAnsi="XO Thames"/>
          <w:b w:val="1"/>
          <w:spacing w:val="2"/>
        </w:rPr>
      </w:pPr>
      <w:r>
        <w:rPr>
          <w:rFonts w:ascii="XO Thames" w:hAnsi="XO Thames"/>
          <w:b w:val="1"/>
          <w:spacing w:val="2"/>
        </w:rPr>
        <w:t xml:space="preserve">Кашинского </w:t>
      </w:r>
      <w:r>
        <w:rPr>
          <w:rFonts w:ascii="XO Thames" w:hAnsi="XO Thames"/>
          <w:b w:val="1"/>
          <w:spacing w:val="2"/>
        </w:rPr>
        <w:t>муниципального</w:t>
      </w:r>
      <w:r>
        <w:rPr>
          <w:rFonts w:ascii="XO Thames" w:hAnsi="XO Thames"/>
          <w:b w:val="1"/>
          <w:spacing w:val="2"/>
        </w:rPr>
        <w:t xml:space="preserve"> округа Тверской области</w:t>
      </w:r>
      <w:bookmarkEnd w:id="7"/>
      <w:bookmarkEnd w:id="8"/>
    </w:p>
    <w:p w14:paraId="33000000">
      <w:pPr>
        <w:widowControl w:val="1"/>
        <w:spacing w:after="0" w:line="240" w:lineRule="auto"/>
        <w:ind/>
        <w:jc w:val="both"/>
        <w:rPr>
          <w:rFonts w:ascii="XO Thames" w:hAnsi="XO Thames"/>
        </w:rPr>
      </w:pPr>
    </w:p>
    <w:p w14:paraId="34000000">
      <w:pPr>
        <w:widowControl w:val="1"/>
        <w:spacing w:after="0" w:line="240" w:lineRule="auto"/>
        <w:ind/>
        <w:jc w:val="both"/>
        <w:rPr>
          <w:rFonts w:ascii="XO Thames" w:hAnsi="XO Thames"/>
        </w:rPr>
      </w:pPr>
    </w:p>
    <w:p w14:paraId="35000000">
      <w:pPr>
        <w:widowControl w:val="1"/>
        <w:spacing w:after="0" w:line="240" w:lineRule="auto"/>
        <w:ind w:firstLine="709"/>
        <w:jc w:val="both"/>
        <w:rPr>
          <w:rFonts w:ascii="XO Thames" w:hAnsi="XO Thames"/>
        </w:rPr>
      </w:pPr>
      <w:bookmarkStart w:id="9" w:name="sub_11"/>
      <w:r>
        <w:rPr>
          <w:rFonts w:ascii="XO Thames" w:hAnsi="XO Thames"/>
        </w:rPr>
        <w:t>1.</w:t>
      </w:r>
      <w:r>
        <w:rPr>
          <w:rFonts w:ascii="XO Thames" w:hAnsi="XO Thames"/>
        </w:rPr>
        <w:t> </w:t>
      </w:r>
      <w:r>
        <w:rPr>
          <w:rFonts w:ascii="XO Thames" w:hAnsi="XO Thames"/>
        </w:rPr>
        <w:t>Настоящее Положение устанавливает порядок осуществления муниципального земельного контроля</w:t>
      </w:r>
      <w:r>
        <w:rPr>
          <w:rFonts w:ascii="XO Thames" w:hAnsi="XO Thames"/>
        </w:rPr>
        <w:t xml:space="preserve"> </w:t>
      </w:r>
      <w:bookmarkStart w:id="10" w:name="_Hlk203393814"/>
      <w:r>
        <w:rPr>
          <w:rFonts w:ascii="XO Thames" w:hAnsi="XO Thames"/>
        </w:rPr>
        <w:t xml:space="preserve">на территории Кашинского </w:t>
      </w:r>
      <w:r>
        <w:rPr>
          <w:rFonts w:ascii="XO Thames" w:hAnsi="XO Thames"/>
        </w:rPr>
        <w:t xml:space="preserve">муниципального </w:t>
      </w:r>
      <w:r>
        <w:rPr>
          <w:rFonts w:ascii="XO Thames" w:hAnsi="XO Thames"/>
        </w:rPr>
        <w:t>округа Тверской области</w:t>
      </w:r>
      <w:bookmarkEnd w:id="10"/>
      <w:r>
        <w:rPr>
          <w:rFonts w:ascii="XO Thames" w:hAnsi="XO Thames"/>
        </w:rPr>
        <w:t>.</w:t>
      </w:r>
      <w:bookmarkStart w:id="11" w:name="sub_12"/>
      <w:bookmarkEnd w:id="9"/>
    </w:p>
    <w:p w14:paraId="36000000">
      <w:pPr>
        <w:widowControl w:val="1"/>
        <w:spacing w:after="0" w:line="240" w:lineRule="auto"/>
        <w:ind w:firstLine="709"/>
        <w:jc w:val="both"/>
        <w:rPr>
          <w:rFonts w:ascii="XO Thames" w:hAnsi="XO Thames"/>
        </w:rPr>
      </w:pPr>
      <w:bookmarkStart w:id="12" w:name="sub_13"/>
      <w:bookmarkEnd w:id="11"/>
      <w:r>
        <w:rPr>
          <w:rFonts w:ascii="XO Thames" w:hAnsi="XO Thames"/>
        </w:rPr>
        <w:t>2. </w:t>
      </w:r>
      <w:r>
        <w:rPr>
          <w:rFonts w:ascii="XO Thames" w:hAnsi="XO Thames"/>
        </w:rPr>
        <w:t xml:space="preserve">Под муниципальным земельным контролем в целях настоящего </w:t>
      </w:r>
      <w:r>
        <w:rPr>
          <w:rFonts w:ascii="XO Thames" w:hAnsi="XO Thames"/>
        </w:rPr>
        <w:t xml:space="preserve">Положения </w:t>
      </w:r>
      <w:r>
        <w:rPr>
          <w:rFonts w:ascii="XO Thames" w:hAnsi="XO Thames"/>
        </w:rPr>
        <w:t xml:space="preserve">понимается деятельность </w:t>
      </w:r>
      <w:r>
        <w:rPr>
          <w:rFonts w:ascii="XO Thames" w:hAnsi="XO Thames"/>
        </w:rPr>
        <w:t>Администрации Кашинского муниципального округа Тверской области</w:t>
      </w:r>
      <w:r>
        <w:rPr>
          <w:rFonts w:ascii="XO Thames" w:hAnsi="XO Thames"/>
        </w:rPr>
        <w:t>, направленная на предупреждение, выявление и пресечение нарушений обязательных требований</w:t>
      </w:r>
      <w:r>
        <w:t xml:space="preserve"> </w:t>
      </w:r>
      <w:r>
        <w:rPr>
          <w:rFonts w:ascii="XO Thames" w:hAnsi="XO Thames"/>
        </w:rPr>
        <w:t>к использованию и охране земель</w:t>
      </w:r>
      <w:r>
        <w:rPr>
          <w:rFonts w:ascii="XO Thames" w:hAnsi="XO Thames"/>
        </w:rPr>
        <w:t xml:space="preserve"> </w:t>
      </w:r>
      <w:r>
        <w:rPr>
          <w:rFonts w:ascii="XO Thames" w:hAnsi="XO Thames"/>
        </w:rPr>
        <w:t xml:space="preserve">в отношении объектов земельных отношений, за нарушение которых законодательством предусмотрена административная ответственность </w:t>
      </w:r>
      <w:r>
        <w:rPr>
          <w:rFonts w:ascii="XO Thames" w:hAnsi="XO Thames"/>
        </w:rPr>
        <w:t>(далее также — обязательные требования)</w:t>
      </w:r>
      <w:r>
        <w:rPr>
          <w:rFonts w:ascii="XO Thames" w:hAnsi="XO Thames"/>
        </w:rPr>
        <w:t>, осуществляемая в</w:t>
      </w:r>
      <w:r>
        <w:rPr>
          <w:rFonts w:ascii="XO Thames" w:hAnsi="XO Thames"/>
        </w:rPr>
        <w:t xml:space="preserve"> </w:t>
      </w:r>
      <w:r>
        <w:rPr>
          <w:rFonts w:ascii="XO Thames" w:hAnsi="XO Thames"/>
        </w:rPr>
        <w:t>пределах полномочий указанн</w:t>
      </w:r>
      <w:r>
        <w:rPr>
          <w:rFonts w:ascii="XO Thames" w:hAnsi="XO Thames"/>
        </w:rPr>
        <w:t>ого</w:t>
      </w:r>
      <w:r>
        <w:rPr>
          <w:rFonts w:ascii="XO Thames" w:hAnsi="XO Thames"/>
        </w:rPr>
        <w:t xml:space="preserve"> орган</w:t>
      </w:r>
      <w:r>
        <w:rPr>
          <w:rFonts w:ascii="XO Thames" w:hAnsi="XO Thames"/>
        </w:rPr>
        <w:t>а</w:t>
      </w:r>
      <w:r>
        <w:rPr>
          <w:rFonts w:ascii="XO Thames" w:hAnsi="XO Thames"/>
        </w:rPr>
        <w:t xml:space="preserve"> местного самоуправления</w:t>
      </w:r>
      <w:r>
        <w:rPr>
          <w:rFonts w:ascii="XO Thames" w:hAnsi="XO Thames"/>
        </w:rPr>
        <w:t xml:space="preserve"> посредством профилактики нарушений обязательных требований</w:t>
      </w:r>
      <w:bookmarkStart w:id="13" w:name="_Hlk203479256"/>
      <w:r>
        <w:rPr>
          <w:rFonts w:ascii="XO Thames" w:hAnsi="XO Thames"/>
        </w:rPr>
        <w:t xml:space="preserve">, </w:t>
      </w:r>
      <w:bookmarkEnd w:id="13"/>
      <w:r>
        <w:rPr>
          <w:rFonts w:ascii="XO Thames" w:hAnsi="XO Thames"/>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rFonts w:ascii="XO Thames" w:hAnsi="XO Thames"/>
        </w:rPr>
        <w:t xml:space="preserve"> </w:t>
      </w:r>
    </w:p>
    <w:p w14:paraId="37000000">
      <w:pPr>
        <w:widowControl w:val="1"/>
        <w:spacing w:after="0" w:line="240" w:lineRule="auto"/>
        <w:ind w:firstLine="709"/>
        <w:jc w:val="both"/>
        <w:rPr>
          <w:rFonts w:ascii="XO Thames" w:hAnsi="XO Thames"/>
        </w:rPr>
      </w:pPr>
      <w:r>
        <w:rPr>
          <w:rFonts w:ascii="XO Thames" w:hAnsi="XO Thames"/>
        </w:rPr>
        <w:t>3</w:t>
      </w:r>
      <w:r>
        <w:rPr>
          <w:rFonts w:ascii="XO Thames" w:hAnsi="XO Thames"/>
        </w:rPr>
        <w:t xml:space="preserve">. Предметом муниципального земельного контроля является соблюдение юридическими лицами, индивидуальными предпринимателями, гражданами (далее также — контролируемые лица) обязательных требований к использованию и охране земель </w:t>
      </w:r>
      <w:bookmarkStart w:id="14" w:name="_Hlk203479954"/>
      <w:r>
        <w:rPr>
          <w:rFonts w:ascii="XO Thames" w:hAnsi="XO Thames"/>
        </w:rPr>
        <w:t>в отношении объектов земельных отношений, за нарушение которых законодательством предусмотрена административная ответственность</w:t>
      </w:r>
      <w:bookmarkEnd w:id="14"/>
      <w:r>
        <w:rPr>
          <w:rFonts w:ascii="XO Thames" w:hAnsi="XO Thames"/>
        </w:rPr>
        <w:t xml:space="preserve">. </w:t>
      </w:r>
    </w:p>
    <w:p w14:paraId="38000000">
      <w:pPr>
        <w:widowControl w:val="1"/>
        <w:spacing w:after="0" w:line="240" w:lineRule="auto"/>
        <w:ind w:firstLine="709"/>
        <w:jc w:val="both"/>
        <w:rPr>
          <w:rFonts w:ascii="XO Thames" w:hAnsi="XO Thames"/>
        </w:rPr>
      </w:pPr>
      <w:r>
        <w:rPr>
          <w:rFonts w:ascii="XO Thames" w:hAnsi="XO Thames"/>
        </w:rPr>
        <w:t>4</w:t>
      </w:r>
      <w:r>
        <w:rPr>
          <w:rFonts w:ascii="XO Thames" w:hAnsi="XO Thames"/>
        </w:rPr>
        <w:t>. </w:t>
      </w:r>
      <w:r>
        <w:rPr>
          <w:rFonts w:ascii="XO Thames" w:hAnsi="XO Thames"/>
        </w:rPr>
        <w:t>Муниципальный земельный контроль осуществляется Администрацией Кашинского муници</w:t>
      </w:r>
      <w:r>
        <w:rPr>
          <w:rFonts w:ascii="XO Thames" w:hAnsi="XO Thames"/>
        </w:rPr>
        <w:t>пального</w:t>
      </w:r>
      <w:r>
        <w:rPr>
          <w:rFonts w:ascii="XO Thames" w:hAnsi="XO Thames"/>
        </w:rPr>
        <w:t xml:space="preserve"> округа </w:t>
      </w:r>
      <w:r>
        <w:rPr>
          <w:rFonts w:ascii="XO Thames" w:hAnsi="XO Thames"/>
        </w:rPr>
        <w:t xml:space="preserve">Тверской области </w:t>
      </w:r>
      <w:r>
        <w:rPr>
          <w:rFonts w:ascii="XO Thames" w:hAnsi="XO Thames"/>
        </w:rPr>
        <w:t xml:space="preserve">в лице Комитета по управлению имуществом Администрации Кашинского </w:t>
      </w:r>
      <w:r>
        <w:rPr>
          <w:rFonts w:ascii="XO Thames" w:hAnsi="XO Thames"/>
        </w:rPr>
        <w:t xml:space="preserve">муниципального </w:t>
      </w:r>
      <w:r>
        <w:rPr>
          <w:rFonts w:ascii="XO Thames" w:hAnsi="XO Thames"/>
        </w:rPr>
        <w:t xml:space="preserve">округа </w:t>
      </w:r>
      <w:r>
        <w:rPr>
          <w:rFonts w:ascii="XO Thames" w:hAnsi="XO Thames"/>
        </w:rPr>
        <w:t xml:space="preserve">Тверской области </w:t>
      </w:r>
      <w:r>
        <w:rPr>
          <w:rFonts w:ascii="XO Thames" w:hAnsi="XO Thames"/>
        </w:rPr>
        <w:t>(далее также — уполномоченный орган</w:t>
      </w:r>
      <w:r>
        <w:rPr>
          <w:rFonts w:ascii="XO Thames" w:hAnsi="XO Thames"/>
        </w:rPr>
        <w:t>/контрольный орган</w:t>
      </w:r>
      <w:r>
        <w:rPr>
          <w:rFonts w:ascii="XO Thames" w:hAnsi="XO Thames"/>
        </w:rPr>
        <w:t>).</w:t>
      </w:r>
    </w:p>
    <w:p w14:paraId="39000000">
      <w:pPr>
        <w:widowControl w:val="1"/>
        <w:spacing w:after="0" w:line="240" w:lineRule="auto"/>
        <w:ind w:firstLine="709"/>
        <w:jc w:val="both"/>
        <w:rPr>
          <w:rFonts w:ascii="XO Thames" w:hAnsi="XO Thames"/>
        </w:rPr>
      </w:pPr>
      <w:r>
        <w:rPr>
          <w:rFonts w:ascii="XO Thames" w:hAnsi="XO Thames"/>
        </w:rPr>
        <w:t>От имени уполномоченного органа муниципальный земельный контроль вправе осуществлять должностные лица</w:t>
      </w:r>
      <w:r>
        <w:rPr>
          <w:rFonts w:ascii="XO Thames" w:hAnsi="XO Thames"/>
        </w:rPr>
        <w:t xml:space="preserve">, определенные распоряжением Администрации Кашинского </w:t>
      </w:r>
      <w:r>
        <w:rPr>
          <w:rFonts w:ascii="XO Thames" w:hAnsi="XO Thames"/>
        </w:rPr>
        <w:t xml:space="preserve">муниципального </w:t>
      </w:r>
      <w:r>
        <w:rPr>
          <w:rFonts w:ascii="XO Thames" w:hAnsi="XO Thames"/>
        </w:rPr>
        <w:t xml:space="preserve">округа </w:t>
      </w:r>
      <w:r>
        <w:rPr>
          <w:rFonts w:ascii="XO Thames" w:hAnsi="XO Thames"/>
        </w:rPr>
        <w:t xml:space="preserve">Тверской области </w:t>
      </w:r>
      <w:r>
        <w:rPr>
          <w:rFonts w:ascii="XO Thames" w:hAnsi="XO Thames"/>
        </w:rPr>
        <w:t>(далее также — инспектор/инспектор</w:t>
      </w:r>
      <w:r>
        <w:rPr>
          <w:rFonts w:ascii="XO Thames" w:hAnsi="XO Thames"/>
        </w:rPr>
        <w:t>ы</w:t>
      </w:r>
      <w:r>
        <w:rPr>
          <w:rFonts w:ascii="XO Thames" w:hAnsi="XO Thames"/>
        </w:rPr>
        <w:t>).</w:t>
      </w:r>
    </w:p>
    <w:p w14:paraId="3A000000">
      <w:pPr>
        <w:widowControl w:val="1"/>
        <w:spacing w:after="0" w:line="240" w:lineRule="auto"/>
        <w:ind w:firstLine="708"/>
        <w:jc w:val="both"/>
        <w:rPr>
          <w:rFonts w:ascii="XO Thames" w:hAnsi="XO Thames"/>
        </w:rPr>
      </w:pPr>
      <w:bookmarkStart w:id="15" w:name="sub_14"/>
      <w:bookmarkEnd w:id="12"/>
      <w:r>
        <w:rPr>
          <w:rFonts w:ascii="XO Thames" w:hAnsi="XO Thames"/>
        </w:rPr>
        <w:t xml:space="preserve">Должностные лица, осуществляющие муниципальный земельный </w:t>
      </w:r>
      <w:r>
        <w:rPr>
          <w:rFonts w:ascii="XO Thames" w:hAnsi="XO Thames"/>
        </w:rPr>
        <w:t>контроль</w:t>
      </w:r>
      <w:r>
        <w:rPr>
          <w:rFonts w:ascii="XO Thames" w:hAnsi="XO Thames"/>
        </w:rPr>
        <w:t>, имеют служебные удостоверения</w:t>
      </w:r>
      <w:r>
        <w:rPr>
          <w:rFonts w:ascii="XO Thames" w:hAnsi="XO Thames"/>
        </w:rPr>
        <w:t>.</w:t>
      </w:r>
      <w:r>
        <w:rPr>
          <w:rFonts w:ascii="XO Thames" w:hAnsi="XO Thames"/>
        </w:rPr>
        <w:t xml:space="preserve"> </w:t>
      </w:r>
      <w:r>
        <w:rPr>
          <w:rFonts w:ascii="XO Thames" w:hAnsi="XO Thames"/>
        </w:rPr>
        <w:t>Ф</w:t>
      </w:r>
      <w:r>
        <w:rPr>
          <w:rFonts w:ascii="XO Thames" w:hAnsi="XO Thames"/>
        </w:rPr>
        <w:t xml:space="preserve">орма (образец) </w:t>
      </w:r>
      <w:r>
        <w:rPr>
          <w:rFonts w:ascii="XO Thames" w:hAnsi="XO Thames"/>
        </w:rPr>
        <w:t>указанного</w:t>
      </w:r>
      <w:r>
        <w:rPr>
          <w:rFonts w:ascii="XO Thames" w:hAnsi="XO Thames"/>
        </w:rPr>
        <w:t xml:space="preserve"> </w:t>
      </w:r>
      <w:r>
        <w:rPr>
          <w:rFonts w:ascii="XO Thames" w:hAnsi="XO Thames"/>
        </w:rPr>
        <w:t xml:space="preserve">служебного удостоверения </w:t>
      </w:r>
      <w:r>
        <w:rPr>
          <w:rFonts w:ascii="XO Thames" w:hAnsi="XO Thames"/>
        </w:rPr>
        <w:t xml:space="preserve">устанавливается Администрацией Кашинского муниципального округа Тверской области. </w:t>
      </w:r>
    </w:p>
    <w:p w14:paraId="3B000000">
      <w:pPr>
        <w:widowControl w:val="1"/>
        <w:spacing w:after="0" w:line="240" w:lineRule="auto"/>
        <w:ind w:firstLine="708"/>
        <w:jc w:val="both"/>
        <w:rPr>
          <w:rFonts w:ascii="XO Thames" w:hAnsi="XO Thames"/>
        </w:rPr>
      </w:pPr>
      <w:r>
        <w:rPr>
          <w:rFonts w:ascii="XO Thames" w:hAnsi="XO Thames"/>
        </w:rPr>
        <w:t xml:space="preserve">Должностные лица, осуществляющие муниципальный земельный контроль, могут иметь форменную одежду, требования к которой устанавливаются Администрацией Кашинского муниципального округа Тверской области. </w:t>
      </w:r>
    </w:p>
    <w:p w14:paraId="3C000000">
      <w:pPr>
        <w:widowControl w:val="1"/>
        <w:spacing w:after="0" w:line="240" w:lineRule="auto"/>
        <w:ind w:firstLine="708"/>
        <w:jc w:val="both"/>
        <w:rPr>
          <w:rFonts w:ascii="XO Thames" w:hAnsi="XO Thames"/>
        </w:rPr>
      </w:pPr>
      <w:r>
        <w:rPr>
          <w:rFonts w:ascii="XO Thames" w:hAnsi="XO Thames"/>
        </w:rPr>
        <w:t>5</w:t>
      </w:r>
      <w:r>
        <w:rPr>
          <w:rFonts w:ascii="XO Thames" w:hAnsi="XO Thames"/>
        </w:rPr>
        <w:t>. </w:t>
      </w:r>
      <w:r>
        <w:rPr>
          <w:rFonts w:ascii="XO Thames" w:hAnsi="XO Thames"/>
        </w:rPr>
        <w:t xml:space="preserve">Должностным лицом уполномоченного органа, уполномоченным принимать решения о проведении контрольных мероприятий, предусматривающих взаимодействие с контролируемым лицом, а также документарных проверок, является </w:t>
      </w:r>
      <w:bookmarkStart w:id="16" w:name="_Hlk203988034"/>
      <w:r>
        <w:rPr>
          <w:rFonts w:ascii="XO Thames" w:hAnsi="XO Thames"/>
        </w:rPr>
        <w:t>председатель Комитета по управлению имуществом Администрации Кашинского муниципального округа Тверской области или лицо, исполняющее его обязанности</w:t>
      </w:r>
      <w:bookmarkEnd w:id="16"/>
      <w:r>
        <w:rPr>
          <w:rFonts w:ascii="XO Thames" w:hAnsi="XO Thames"/>
        </w:rPr>
        <w:t xml:space="preserve">. </w:t>
      </w:r>
    </w:p>
    <w:p w14:paraId="3D000000">
      <w:pPr>
        <w:widowControl w:val="1"/>
        <w:spacing w:after="0" w:line="240" w:lineRule="auto"/>
        <w:ind w:firstLine="709"/>
        <w:jc w:val="both"/>
        <w:rPr>
          <w:rFonts w:ascii="XO Thames" w:hAnsi="XO Thames"/>
        </w:rPr>
      </w:pPr>
      <w:r>
        <w:rPr>
          <w:rFonts w:ascii="XO Thames" w:hAnsi="XO Thames"/>
        </w:rPr>
        <w:t>6</w:t>
      </w:r>
      <w:r>
        <w:rPr>
          <w:rFonts w:ascii="XO Thames" w:hAnsi="XO Thames"/>
        </w:rPr>
        <w:t>.</w:t>
      </w:r>
      <w:r>
        <w:rPr>
          <w:rFonts w:ascii="XO Thames" w:hAnsi="XO Thames"/>
        </w:rPr>
        <w:t> </w:t>
      </w:r>
      <w:r>
        <w:rPr>
          <w:rFonts w:ascii="XO Thames" w:hAnsi="XO Thames"/>
        </w:rPr>
        <w:t xml:space="preserve">Объектами муниципального </w:t>
      </w:r>
      <w:r>
        <w:rPr>
          <w:rFonts w:ascii="XO Thames" w:hAnsi="XO Thames"/>
        </w:rPr>
        <w:t xml:space="preserve">земельного </w:t>
      </w:r>
      <w:r>
        <w:rPr>
          <w:rFonts w:ascii="XO Thames" w:hAnsi="XO Thames"/>
        </w:rPr>
        <w:t xml:space="preserve">контроля (далее </w:t>
      </w:r>
      <w:r>
        <w:rPr>
          <w:rFonts w:ascii="XO Thames" w:hAnsi="XO Thames"/>
        </w:rPr>
        <w:t xml:space="preserve">также — </w:t>
      </w:r>
      <w:r>
        <w:rPr>
          <w:rFonts w:ascii="XO Thames" w:hAnsi="XO Thames"/>
        </w:rPr>
        <w:t>объект контроля) являются</w:t>
      </w:r>
      <w:bookmarkStart w:id="17" w:name="sub_160101"/>
      <w:r>
        <w:rPr>
          <w:rFonts w:ascii="XO Thames" w:hAnsi="XO Thames"/>
        </w:rPr>
        <w:t>:</w:t>
      </w:r>
      <w:r>
        <w:rPr>
          <w:rFonts w:ascii="XO Thames" w:hAnsi="XO Thames"/>
        </w:rPr>
        <w:t xml:space="preserve"> </w:t>
      </w:r>
    </w:p>
    <w:p w14:paraId="3E000000">
      <w:pPr>
        <w:widowControl w:val="1"/>
        <w:spacing w:after="0" w:line="240" w:lineRule="auto"/>
        <w:ind w:firstLine="709"/>
        <w:jc w:val="both"/>
        <w:rPr>
          <w:rFonts w:ascii="XO Thames" w:hAnsi="XO Thames"/>
        </w:rPr>
      </w:pPr>
      <w:r>
        <w:rPr>
          <w:rFonts w:ascii="XO Thames" w:hAnsi="XO Thames"/>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17"/>
      <w:r>
        <w:rPr>
          <w:rFonts w:ascii="XO Thames" w:hAnsi="XO Thames"/>
        </w:rPr>
        <w:t xml:space="preserve"> </w:t>
      </w:r>
    </w:p>
    <w:p w14:paraId="3F000000">
      <w:pPr>
        <w:widowControl w:val="1"/>
        <w:spacing w:after="0" w:line="240" w:lineRule="auto"/>
        <w:ind w:firstLine="709"/>
        <w:jc w:val="both"/>
        <w:rPr>
          <w:rFonts w:ascii="XO Thames" w:hAnsi="XO Thames"/>
        </w:rPr>
      </w:pPr>
      <w:r>
        <w:rPr>
          <w:rFonts w:ascii="XO Thames" w:hAnsi="XO Thames"/>
        </w:rPr>
        <w:t xml:space="preserve">объекты земельных отношений (земли, земельные участки или части земельных участков). </w:t>
      </w:r>
      <w:bookmarkEnd w:id="15"/>
    </w:p>
    <w:p w14:paraId="40000000">
      <w:pPr>
        <w:widowControl w:val="1"/>
        <w:spacing w:after="0" w:line="240" w:lineRule="auto"/>
        <w:ind w:firstLine="709"/>
        <w:jc w:val="both"/>
        <w:rPr>
          <w:rFonts w:ascii="XO Thames" w:hAnsi="XO Thames"/>
        </w:rPr>
      </w:pPr>
      <w:r>
        <w:rPr>
          <w:rFonts w:ascii="XO Thames" w:hAnsi="XO Thames"/>
        </w:rPr>
        <w:t xml:space="preserve">Полномочия по организации муниципального </w:t>
      </w:r>
      <w:r>
        <w:rPr>
          <w:rFonts w:ascii="XO Thames" w:hAnsi="XO Thames"/>
        </w:rPr>
        <w:t xml:space="preserve">земельного </w:t>
      </w:r>
      <w:r>
        <w:rPr>
          <w:rFonts w:ascii="XO Thames" w:hAnsi="XO Thames"/>
        </w:rPr>
        <w:t xml:space="preserve">контроля осуществляются </w:t>
      </w:r>
      <w:r>
        <w:rPr>
          <w:rFonts w:ascii="XO Thames" w:hAnsi="XO Thames"/>
        </w:rPr>
        <w:t xml:space="preserve">уполномоченным </w:t>
      </w:r>
      <w:r>
        <w:rPr>
          <w:rFonts w:ascii="XO Thames" w:hAnsi="XO Thames"/>
        </w:rPr>
        <w:t xml:space="preserve">органом </w:t>
      </w:r>
      <w:r>
        <w:rPr>
          <w:rFonts w:ascii="XO Thames" w:hAnsi="XO Thames"/>
        </w:rPr>
        <w:t>в отношении всех категорий земель, за исключение</w:t>
      </w:r>
      <w:r>
        <w:rPr>
          <w:rFonts w:ascii="XO Thames" w:hAnsi="XO Thames"/>
        </w:rPr>
        <w:t>м</w:t>
      </w:r>
      <w:r>
        <w:rPr>
          <w:rFonts w:ascii="XO Thames" w:hAnsi="XO Thames"/>
        </w:rPr>
        <w:t xml:space="preserve"> земель лесного фонда, земель водного фонда.</w:t>
      </w:r>
      <w:r>
        <w:rPr>
          <w:rFonts w:ascii="XO Thames" w:hAnsi="XO Thames"/>
        </w:rPr>
        <w:t xml:space="preserve"> </w:t>
      </w:r>
    </w:p>
    <w:p w14:paraId="41000000">
      <w:pPr>
        <w:widowControl w:val="1"/>
        <w:spacing w:after="0" w:line="240" w:lineRule="auto"/>
        <w:ind w:firstLine="709"/>
        <w:jc w:val="both"/>
        <w:rPr>
          <w:rFonts w:ascii="XO Thames" w:hAnsi="XO Thames"/>
        </w:rPr>
      </w:pPr>
      <w:r>
        <w:rPr>
          <w:rFonts w:ascii="XO Thames" w:hAnsi="XO Thames"/>
        </w:rPr>
        <w:t>7</w:t>
      </w:r>
      <w:r>
        <w:rPr>
          <w:rFonts w:ascii="XO Thames" w:hAnsi="XO Thames"/>
        </w:rPr>
        <w:t>.</w:t>
      </w:r>
      <w:r>
        <w:rPr>
          <w:rFonts w:ascii="XO Thames" w:hAnsi="XO Thames"/>
        </w:rPr>
        <w:t> </w:t>
      </w:r>
      <w:r>
        <w:rPr>
          <w:rFonts w:ascii="XO Thames" w:hAnsi="XO Thames"/>
        </w:rPr>
        <w:t>Уполномоченным органом</w:t>
      </w:r>
      <w:r>
        <w:rPr>
          <w:rFonts w:ascii="XO Thames" w:hAnsi="XO Thames"/>
        </w:rPr>
        <w:t xml:space="preserve"> </w:t>
      </w:r>
      <w:r>
        <w:rPr>
          <w:rFonts w:ascii="XO Thames" w:hAnsi="XO Thames"/>
        </w:rPr>
        <w:t>обеспечивается учет объектов контроля путем внесения сведений об объектах контроля в</w:t>
      </w:r>
      <w:r>
        <w:rPr>
          <w:rFonts w:ascii="XO Thames" w:hAnsi="XO Thames"/>
        </w:rPr>
        <w:t> </w:t>
      </w:r>
      <w:r>
        <w:rPr>
          <w:rFonts w:ascii="XO Thames" w:hAnsi="XO Thames"/>
        </w:rPr>
        <w:t>информационные системы, создаваемые в</w:t>
      </w:r>
      <w:r>
        <w:rPr>
          <w:rFonts w:ascii="XO Thames" w:hAnsi="XO Thames"/>
        </w:rPr>
        <w:t xml:space="preserve"> </w:t>
      </w:r>
      <w:r>
        <w:rPr>
          <w:rFonts w:ascii="XO Thames" w:hAnsi="XO Thames"/>
        </w:rPr>
        <w:t>соответствии с требованиями статьи 17 Федерального закона от</w:t>
      </w:r>
      <w:r>
        <w:rPr>
          <w:rFonts w:ascii="XO Thames" w:hAnsi="XO Thames"/>
        </w:rPr>
        <w:t> </w:t>
      </w:r>
      <w:r>
        <w:rPr>
          <w:rFonts w:ascii="XO Thames" w:hAnsi="XO Thames"/>
        </w:rPr>
        <w:t>31.07.2020</w:t>
      </w:r>
      <w:r>
        <w:rPr>
          <w:rFonts w:ascii="XO Thames" w:hAnsi="XO Thames"/>
        </w:rPr>
        <w:t xml:space="preserve"> </w:t>
      </w:r>
      <w:r>
        <w:rPr>
          <w:rFonts w:ascii="XO Thames" w:hAnsi="XO Thames"/>
        </w:rPr>
        <w:t>№</w:t>
      </w:r>
      <w:r>
        <w:rPr>
          <w:rFonts w:ascii="XO Thames" w:hAnsi="XO Thames"/>
        </w:rPr>
        <w:t> </w:t>
      </w:r>
      <w:r>
        <w:rPr>
          <w:rFonts w:ascii="XO Thames" w:hAnsi="XO Thames"/>
        </w:rPr>
        <w:t xml:space="preserve">248-ФЗ «О государственном контроле (надзоре) и муниципальном контроле в Российской Федерации» (далее </w:t>
      </w:r>
      <w:r>
        <w:rPr>
          <w:rFonts w:ascii="XO Thames" w:hAnsi="XO Thames"/>
        </w:rPr>
        <w:t>также —</w:t>
      </w:r>
      <w:r>
        <w:rPr>
          <w:rFonts w:ascii="XO Thames" w:hAnsi="XO Thames"/>
        </w:rPr>
        <w:t xml:space="preserve"> Федеральный закон № 248-ФЗ)</w:t>
      </w:r>
      <w:r>
        <w:rPr>
          <w:rFonts w:ascii="XO Thames" w:hAnsi="XO Thames"/>
        </w:rPr>
        <w:t>.</w:t>
      </w:r>
      <w:r>
        <w:rPr>
          <w:rFonts w:ascii="XO Thames" w:hAnsi="XO Thames"/>
        </w:rPr>
        <w:t xml:space="preserve"> </w:t>
      </w:r>
    </w:p>
    <w:p w14:paraId="42000000">
      <w:pPr>
        <w:widowControl w:val="1"/>
        <w:spacing w:after="0" w:line="240" w:lineRule="auto"/>
        <w:ind w:firstLine="709"/>
        <w:jc w:val="both"/>
        <w:rPr>
          <w:rFonts w:ascii="XO Thames" w:hAnsi="XO Thames"/>
        </w:rPr>
      </w:pPr>
      <w:r>
        <w:rPr>
          <w:rFonts w:ascii="XO Thames" w:hAnsi="XO Thames"/>
        </w:rPr>
        <w:t xml:space="preserve">При сборе, обработке, анализе и учете сведений об объектах контроля для целей их учета уполномоченный орган используют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43000000">
      <w:pPr>
        <w:widowControl w:val="1"/>
        <w:spacing w:after="0" w:line="240" w:lineRule="auto"/>
        <w:ind w:firstLine="709"/>
        <w:jc w:val="both"/>
        <w:rPr>
          <w:rFonts w:ascii="XO Thames" w:hAnsi="XO Thames"/>
        </w:rPr>
      </w:pPr>
      <w:r>
        <w:rPr>
          <w:rFonts w:ascii="XO Thames" w:hAnsi="XO Thames"/>
        </w:rPr>
        <w:t>8</w:t>
      </w:r>
      <w:r>
        <w:rPr>
          <w:rFonts w:ascii="XO Thames" w:hAnsi="XO Thames"/>
        </w:rPr>
        <w:t>.</w:t>
      </w:r>
      <w:r>
        <w:rPr>
          <w:rFonts w:ascii="XO Thames" w:hAnsi="XO Thames"/>
        </w:rPr>
        <w:t xml:space="preserve"> В целях обеспечения организации и осуществления муниципального земельного контроля </w:t>
      </w:r>
      <w:r>
        <w:rPr>
          <w:rFonts w:ascii="XO Thames" w:hAnsi="XO Thames"/>
        </w:rPr>
        <w:t xml:space="preserve">уполномоченный </w:t>
      </w:r>
      <w:r>
        <w:rPr>
          <w:rFonts w:ascii="XO Thames" w:hAnsi="XO Thames"/>
        </w:rPr>
        <w:t xml:space="preserve">орган </w:t>
      </w:r>
      <w:r>
        <w:rPr>
          <w:rFonts w:ascii="XO Thames" w:hAnsi="XO Thames"/>
        </w:rPr>
        <w:t xml:space="preserve">в соответствии с нормативными правовыми актами Российской Федерации </w:t>
      </w:r>
      <w:r>
        <w:rPr>
          <w:rFonts w:ascii="XO Thames" w:hAnsi="XO Thames"/>
        </w:rPr>
        <w:t>может создавать информационные системы, позволяющие обеспечивать передачу необходимых сведений в</w:t>
      </w:r>
      <w:r>
        <w:rPr>
          <w:rFonts w:ascii="XO Thames" w:hAnsi="XO Thames"/>
        </w:rPr>
        <w:t> </w:t>
      </w:r>
      <w:r>
        <w:rPr>
          <w:rFonts w:ascii="XO Thames" w:hAnsi="XO Thame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r>
        <w:rPr>
          <w:rFonts w:ascii="XO Thames" w:hAnsi="XO Thames"/>
        </w:rPr>
        <w:t xml:space="preserve"> и единый реестр контрольных (надзорных) мероприятий.</w:t>
      </w:r>
      <w:r>
        <w:rPr>
          <w:rFonts w:ascii="XO Thames" w:hAnsi="XO Thames"/>
        </w:rPr>
        <w:t xml:space="preserve"> </w:t>
      </w:r>
    </w:p>
    <w:p w14:paraId="44000000">
      <w:pPr>
        <w:widowControl w:val="1"/>
        <w:spacing w:after="0" w:line="240" w:lineRule="auto"/>
        <w:ind w:firstLine="709"/>
        <w:jc w:val="both"/>
        <w:rPr>
          <w:rFonts w:ascii="XO Thames" w:hAnsi="XO Thames"/>
        </w:rPr>
      </w:pPr>
      <w:r>
        <w:rPr>
          <w:rFonts w:ascii="XO Thames" w:hAnsi="XO Thames"/>
        </w:rPr>
        <w:t>9</w:t>
      </w:r>
      <w:r>
        <w:rPr>
          <w:rFonts w:ascii="XO Thames" w:hAnsi="XO Thames"/>
        </w:rPr>
        <w:t>.</w:t>
      </w:r>
      <w:r>
        <w:rPr>
          <w:rFonts w:ascii="XO Thames" w:hAnsi="XO Thames"/>
        </w:rPr>
        <w:t> </w:t>
      </w:r>
      <w:r>
        <w:rPr>
          <w:rFonts w:ascii="XO Thames" w:hAnsi="XO Thames"/>
        </w:rPr>
        <w:t>Уполномоченный о</w:t>
      </w:r>
      <w:r>
        <w:rPr>
          <w:rFonts w:ascii="XO Thames" w:hAnsi="XO Thames"/>
        </w:rPr>
        <w:t>рган осуществляет проведение муниципального земельного контроля на основе управления рисками причинения вреда (ущерба) охраняемым законом ценностям.</w:t>
      </w:r>
      <w:r>
        <w:rPr>
          <w:rFonts w:ascii="XO Thames" w:hAnsi="XO Thames"/>
        </w:rPr>
        <w:t xml:space="preserve"> </w:t>
      </w:r>
    </w:p>
    <w:p w14:paraId="45000000">
      <w:pPr>
        <w:widowControl w:val="1"/>
        <w:spacing w:after="0" w:line="240" w:lineRule="auto"/>
        <w:ind w:firstLine="709"/>
        <w:jc w:val="both"/>
        <w:rPr>
          <w:rFonts w:ascii="XO Thames" w:hAnsi="XO Thames"/>
        </w:rPr>
      </w:pPr>
      <w:r>
        <w:rPr>
          <w:rFonts w:ascii="XO Thames" w:hAnsi="XO Thames"/>
        </w:rPr>
        <w:t>10</w:t>
      </w:r>
      <w:r>
        <w:rPr>
          <w:rFonts w:ascii="XO Thames" w:hAnsi="XO Thames"/>
        </w:rPr>
        <w:t>.</w:t>
      </w:r>
      <w:r>
        <w:rPr>
          <w:rFonts w:ascii="XO Thames" w:hAnsi="XO Thames"/>
        </w:rPr>
        <w:t> </w:t>
      </w:r>
      <w:r>
        <w:rPr>
          <w:rFonts w:ascii="XO Thames" w:hAnsi="XO Thames"/>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 248-ФЗ.</w:t>
      </w:r>
    </w:p>
    <w:p w14:paraId="46000000">
      <w:pPr>
        <w:widowControl w:val="1"/>
        <w:spacing w:after="0" w:line="240" w:lineRule="auto"/>
        <w:ind w:firstLine="709"/>
        <w:jc w:val="both"/>
        <w:rPr>
          <w:rFonts w:ascii="XO Thames" w:hAnsi="XO Thames"/>
        </w:rPr>
      </w:pPr>
      <w:r>
        <w:rPr>
          <w:rFonts w:ascii="XO Thames" w:hAnsi="XO Thames"/>
        </w:rPr>
        <w:t>11</w:t>
      </w:r>
      <w:r>
        <w:rPr>
          <w:rFonts w:ascii="XO Thames" w:hAnsi="XO Thames"/>
        </w:rPr>
        <w:t>.</w:t>
      </w:r>
      <w:r>
        <w:rPr>
          <w:rFonts w:ascii="XO Thames" w:hAnsi="XO Thames"/>
        </w:rPr>
        <w:t> </w:t>
      </w:r>
      <w:bookmarkStart w:id="18" w:name="_Hlk204001309"/>
      <w:r>
        <w:rPr>
          <w:rFonts w:ascii="XO Thames" w:hAnsi="XO Thames"/>
        </w:rPr>
        <w:t xml:space="preserve">Отнесение </w:t>
      </w:r>
      <w:r>
        <w:rPr>
          <w:rFonts w:ascii="XO Thames" w:hAnsi="XO Thames"/>
        </w:rPr>
        <w:t xml:space="preserve">уполномоченным </w:t>
      </w:r>
      <w:r>
        <w:rPr>
          <w:rFonts w:ascii="XO Thames" w:hAnsi="XO Thames"/>
        </w:rPr>
        <w:t>органом земельных участков к</w:t>
      </w:r>
      <w:r>
        <w:rPr>
          <w:rFonts w:ascii="XO Thames" w:hAnsi="XO Thames"/>
        </w:rPr>
        <w:t> </w:t>
      </w:r>
      <w:r>
        <w:rPr>
          <w:rFonts w:ascii="XO Thames" w:hAnsi="XO Thames"/>
        </w:rPr>
        <w:t xml:space="preserve">определенной категории риска </w:t>
      </w:r>
      <w:bookmarkEnd w:id="18"/>
      <w:r>
        <w:rPr>
          <w:rFonts w:ascii="XO Thames" w:hAnsi="XO Thames"/>
        </w:rPr>
        <w:t>осуществляется в соответствии с</w:t>
      </w:r>
      <w:r>
        <w:rPr>
          <w:rFonts w:ascii="XO Thames" w:hAnsi="XO Thames"/>
        </w:rPr>
        <w:t xml:space="preserve"> </w:t>
      </w:r>
      <w:r>
        <w:rPr>
          <w:rFonts w:ascii="XO Thames" w:hAnsi="XO Thames"/>
        </w:rPr>
        <w:t>критериями отнесения земельных участков, правообладателями которых являются</w:t>
      </w:r>
      <w:r>
        <w:rPr>
          <w:rFonts w:ascii="XO Thames" w:hAnsi="XO Thames"/>
        </w:rPr>
        <w:t xml:space="preserve"> контролируемые лица</w:t>
      </w:r>
      <w:r>
        <w:rPr>
          <w:rFonts w:ascii="XO Thames" w:hAnsi="XO Thames"/>
        </w:rPr>
        <w:t>, к определенной категории риска при осуществлении муниципального земельного контроля</w:t>
      </w:r>
      <w:r>
        <w:rPr>
          <w:rFonts w:ascii="XO Thames" w:hAnsi="XO Thames"/>
        </w:rPr>
        <w:t xml:space="preserve">, являющимися </w:t>
      </w:r>
      <w:r>
        <w:rPr>
          <w:rFonts w:ascii="XO Thames" w:hAnsi="XO Thames"/>
        </w:rPr>
        <w:t>приложени</w:t>
      </w:r>
      <w:r>
        <w:rPr>
          <w:rFonts w:ascii="XO Thames" w:hAnsi="XO Thames"/>
        </w:rPr>
        <w:t>ем</w:t>
      </w:r>
      <w:r>
        <w:rPr>
          <w:rFonts w:ascii="XO Thames" w:hAnsi="XO Thames"/>
        </w:rPr>
        <w:t xml:space="preserve"> к</w:t>
      </w:r>
      <w:r>
        <w:rPr>
          <w:rFonts w:ascii="XO Thames" w:hAnsi="XO Thames"/>
        </w:rPr>
        <w:t> </w:t>
      </w:r>
      <w:r>
        <w:rPr>
          <w:rFonts w:ascii="XO Thames" w:hAnsi="XO Thames"/>
        </w:rPr>
        <w:t>настоящему Положению.</w:t>
      </w:r>
      <w:r>
        <w:rPr>
          <w:rFonts w:ascii="XO Thames" w:hAnsi="XO Thames"/>
        </w:rPr>
        <w:t xml:space="preserve"> </w:t>
      </w:r>
    </w:p>
    <w:p w14:paraId="47000000">
      <w:pPr>
        <w:widowControl w:val="1"/>
        <w:spacing w:after="0" w:line="240" w:lineRule="auto"/>
        <w:ind w:firstLine="709"/>
        <w:jc w:val="both"/>
        <w:rPr>
          <w:rFonts w:ascii="XO Thames" w:hAnsi="XO Thames"/>
        </w:rPr>
      </w:pPr>
      <w:r>
        <w:rPr>
          <w:rFonts w:ascii="XO Thames" w:hAnsi="XO Thames"/>
        </w:rPr>
        <w:t>1</w:t>
      </w:r>
      <w:r>
        <w:rPr>
          <w:rFonts w:ascii="XO Thames" w:hAnsi="XO Thames"/>
        </w:rPr>
        <w:t>2</w:t>
      </w:r>
      <w:r>
        <w:rPr>
          <w:rFonts w:ascii="XO Thames" w:hAnsi="XO Thames"/>
        </w:rPr>
        <w:t>.</w:t>
      </w:r>
      <w:r>
        <w:rPr>
          <w:rFonts w:ascii="XO Thames" w:hAnsi="XO Thames"/>
        </w:rPr>
        <w:t> </w:t>
      </w:r>
      <w:r>
        <w:rPr>
          <w:rFonts w:ascii="XO Thames" w:hAnsi="XO Thames"/>
        </w:rPr>
        <w:t xml:space="preserve">Отнесение земельных участков к категориям риска и изменение присвоенных земельным участкам категорий риска осуществляются </w:t>
      </w:r>
      <w:r>
        <w:rPr>
          <w:rFonts w:ascii="XO Thames" w:hAnsi="XO Thames"/>
        </w:rPr>
        <w:t xml:space="preserve">решением Комитета </w:t>
      </w:r>
      <w:r>
        <w:rPr>
          <w:rFonts w:ascii="XO Thames" w:hAnsi="XO Thames"/>
        </w:rPr>
        <w:t>по управлению имуществом Администрации Кашинского муниципального округа Тверской области</w:t>
      </w:r>
      <w:r>
        <w:rPr>
          <w:rFonts w:ascii="XO Thames" w:hAnsi="XO Thames"/>
        </w:rPr>
        <w:t xml:space="preserve"> в форме приказа</w:t>
      </w:r>
      <w:r>
        <w:rPr>
          <w:rFonts w:ascii="XO Thames" w:hAnsi="XO Thames"/>
        </w:rPr>
        <w:t xml:space="preserve">, </w:t>
      </w:r>
      <w:r>
        <w:rPr>
          <w:rFonts w:ascii="XO Thames" w:hAnsi="XO Thames"/>
        </w:rPr>
        <w:t xml:space="preserve">подписываемого председателем Комитета по управлению имуществом Администрации Кашинского муниципального округа Тверской области, </w:t>
      </w:r>
      <w:r>
        <w:rPr>
          <w:rFonts w:ascii="XO Thames" w:hAnsi="XO Thames"/>
        </w:rPr>
        <w:t>являющ</w:t>
      </w:r>
      <w:r>
        <w:rPr>
          <w:rFonts w:ascii="XO Thames" w:hAnsi="XO Thames"/>
        </w:rPr>
        <w:t>имся</w:t>
      </w:r>
      <w:r>
        <w:rPr>
          <w:rFonts w:ascii="XO Thames" w:hAnsi="XO Thames"/>
        </w:rPr>
        <w:t xml:space="preserve"> одновременно по должности главным муниципальным инспектором. </w:t>
      </w:r>
      <w:r>
        <w:rPr>
          <w:rFonts w:ascii="XO Thames" w:hAnsi="XO Thames"/>
        </w:rPr>
        <w:t xml:space="preserve">В случае юридического отсутствия председателя Комитета по управлению имуществом Администрации Кашинского муниципального округа Тверской области указанные решения вправе принимать его заместитель, на которого распоряжением Администрации Кашинского муниципального округа Тверской области возложено исполнение обязанностей председателя Комитета по управлению имуществом Администрации Кашинского муниципального округа Тверской области. </w:t>
      </w:r>
    </w:p>
    <w:p w14:paraId="48000000">
      <w:pPr>
        <w:widowControl w:val="1"/>
        <w:spacing w:after="0" w:line="240" w:lineRule="auto"/>
        <w:ind w:firstLine="709"/>
        <w:jc w:val="both"/>
        <w:rPr>
          <w:rFonts w:ascii="XO Thames" w:hAnsi="XO Thames"/>
        </w:rPr>
      </w:pPr>
      <w:r>
        <w:rPr>
          <w:rFonts w:ascii="XO Thames" w:hAnsi="XO Thames"/>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49000000">
      <w:pPr>
        <w:widowControl w:val="1"/>
        <w:spacing w:after="0" w:line="240" w:lineRule="auto"/>
        <w:ind w:firstLine="709"/>
        <w:jc w:val="both"/>
        <w:rPr>
          <w:rFonts w:ascii="XO Thames" w:hAnsi="XO Thames"/>
        </w:rPr>
      </w:pPr>
      <w:r>
        <w:rPr>
          <w:rFonts w:ascii="XO Thames" w:hAnsi="XO Thames"/>
        </w:rPr>
        <w:t xml:space="preserve">При отнесении </w:t>
      </w:r>
      <w:r>
        <w:rPr>
          <w:rFonts w:ascii="XO Thames" w:hAnsi="XO Thames"/>
        </w:rPr>
        <w:t>уполномоченным</w:t>
      </w:r>
      <w:r>
        <w:rPr>
          <w:rFonts w:ascii="XO Thames" w:hAnsi="XO Thames"/>
        </w:rPr>
        <w:t xml:space="preserve"> органом земельных участков к</w:t>
      </w:r>
      <w:r>
        <w:rPr>
          <w:rFonts w:ascii="XO Thames" w:hAnsi="XO Thames"/>
        </w:rPr>
        <w:t> </w:t>
      </w:r>
      <w:r>
        <w:rPr>
          <w:rFonts w:ascii="XO Thames" w:hAnsi="XO Thames"/>
        </w:rPr>
        <w:t>категориям риска используются в том числе:</w:t>
      </w:r>
      <w:r>
        <w:rPr>
          <w:rFonts w:ascii="XO Thames" w:hAnsi="XO Thames"/>
        </w:rPr>
        <w:t xml:space="preserve"> </w:t>
      </w:r>
    </w:p>
    <w:p w14:paraId="4A000000">
      <w:pPr>
        <w:widowControl w:val="1"/>
        <w:spacing w:after="0" w:line="240" w:lineRule="auto"/>
        <w:ind w:firstLine="709"/>
        <w:jc w:val="both"/>
        <w:rPr>
          <w:rFonts w:ascii="XO Thames" w:hAnsi="XO Thames"/>
        </w:rPr>
      </w:pPr>
      <w:r>
        <w:rPr>
          <w:rFonts w:ascii="XO Thames" w:hAnsi="XO Thames"/>
        </w:rPr>
        <w:t>сведения, содержащиеся в Едином государственном реестре недвижимости;</w:t>
      </w:r>
      <w:r>
        <w:rPr>
          <w:rFonts w:ascii="XO Thames" w:hAnsi="XO Thames"/>
        </w:rPr>
        <w:t xml:space="preserve"> </w:t>
      </w:r>
    </w:p>
    <w:p w14:paraId="4B000000">
      <w:pPr>
        <w:widowControl w:val="1"/>
        <w:spacing w:after="0" w:line="240" w:lineRule="auto"/>
        <w:ind w:firstLine="709"/>
        <w:jc w:val="both"/>
        <w:rPr>
          <w:rFonts w:ascii="XO Thames" w:hAnsi="XO Thames"/>
        </w:rPr>
      </w:pPr>
      <w:r>
        <w:rPr>
          <w:rFonts w:ascii="XO Thames" w:hAnsi="XO Thames"/>
        </w:rPr>
        <w:t xml:space="preserve">сведения, полученные в рамках проведенных должностными лицами </w:t>
      </w:r>
      <w:r>
        <w:rPr>
          <w:rFonts w:ascii="XO Thames" w:hAnsi="XO Thames"/>
        </w:rPr>
        <w:t>уполномоченного</w:t>
      </w:r>
      <w:r>
        <w:rPr>
          <w:rFonts w:ascii="XO Thames" w:hAnsi="XO Thames"/>
        </w:rPr>
        <w:t xml:space="preserve"> органа, должностными лицами органов государственного земельного </w:t>
      </w:r>
      <w:r>
        <w:rPr>
          <w:rFonts w:ascii="XO Thames" w:hAnsi="XO Thames"/>
        </w:rPr>
        <w:t>контроля (</w:t>
      </w:r>
      <w:r>
        <w:rPr>
          <w:rFonts w:ascii="XO Thames" w:hAnsi="XO Thames"/>
        </w:rPr>
        <w:t>надзора</w:t>
      </w:r>
      <w:r>
        <w:rPr>
          <w:rFonts w:ascii="XO Thames" w:hAnsi="XO Thames"/>
        </w:rPr>
        <w:t>)</w:t>
      </w:r>
      <w:r>
        <w:rPr>
          <w:rFonts w:ascii="XO Thames" w:hAnsi="XO Thames"/>
        </w:rPr>
        <w:t xml:space="preserve"> контрольных (надзорных) и профилактических мероприятий;</w:t>
      </w:r>
      <w:r>
        <w:rPr>
          <w:rFonts w:ascii="XO Thames" w:hAnsi="XO Thames"/>
        </w:rPr>
        <w:t xml:space="preserve"> </w:t>
      </w:r>
    </w:p>
    <w:p w14:paraId="4C000000">
      <w:pPr>
        <w:widowControl w:val="1"/>
        <w:spacing w:after="0" w:line="240" w:lineRule="auto"/>
        <w:ind w:firstLine="709"/>
        <w:jc w:val="both"/>
        <w:rPr>
          <w:rFonts w:ascii="XO Thames" w:hAnsi="XO Thames"/>
        </w:rPr>
      </w:pPr>
      <w:r>
        <w:rPr>
          <w:rFonts w:ascii="XO Thames" w:hAnsi="XO Thames"/>
        </w:rPr>
        <w:t>сведения, содержащиеся в государственном фонде данных, полученных в</w:t>
      </w:r>
      <w:r>
        <w:rPr>
          <w:rFonts w:ascii="XO Thames" w:hAnsi="XO Thames"/>
        </w:rPr>
        <w:t> </w:t>
      </w:r>
      <w:r>
        <w:rPr>
          <w:rFonts w:ascii="XO Thames" w:hAnsi="XO Thames"/>
        </w:rPr>
        <w:t>результате проведения землеустройства.</w:t>
      </w:r>
      <w:r>
        <w:rPr>
          <w:rFonts w:ascii="XO Thames" w:hAnsi="XO Thames"/>
        </w:rPr>
        <w:t xml:space="preserve"> </w:t>
      </w:r>
    </w:p>
    <w:p w14:paraId="4D000000">
      <w:pPr>
        <w:widowControl w:val="1"/>
        <w:spacing w:after="0" w:line="240" w:lineRule="auto"/>
        <w:ind w:firstLine="709"/>
        <w:jc w:val="both"/>
        <w:rPr>
          <w:rFonts w:ascii="XO Thames" w:hAnsi="XO Thames"/>
        </w:rPr>
      </w:pPr>
      <w:r>
        <w:rPr>
          <w:rFonts w:ascii="XO Thames" w:hAnsi="XO Thames"/>
        </w:rPr>
        <w:t>1</w:t>
      </w:r>
      <w:r>
        <w:rPr>
          <w:rFonts w:ascii="XO Thames" w:hAnsi="XO Thames"/>
        </w:rPr>
        <w:t>3</w:t>
      </w:r>
      <w:r>
        <w:rPr>
          <w:rFonts w:ascii="XO Thames" w:hAnsi="XO Thames"/>
        </w:rPr>
        <w:t>.</w:t>
      </w:r>
      <w:r>
        <w:rPr>
          <w:rFonts w:ascii="XO Thames" w:hAnsi="XO Thames"/>
        </w:rPr>
        <w:t> </w:t>
      </w:r>
      <w:r>
        <w:rPr>
          <w:rFonts w:ascii="XO Thames" w:hAnsi="XO Thames"/>
        </w:rPr>
        <w:t xml:space="preserve">Проведение </w:t>
      </w:r>
      <w:r>
        <w:rPr>
          <w:rFonts w:ascii="XO Thames" w:hAnsi="XO Thames"/>
        </w:rPr>
        <w:t xml:space="preserve">уполномоченным </w:t>
      </w:r>
      <w:r>
        <w:rPr>
          <w:rFonts w:ascii="XO Thames" w:hAnsi="XO Thames"/>
        </w:rPr>
        <w:t>органом плановых контрольных мероприятий</w:t>
      </w:r>
      <w:r>
        <w:rPr>
          <w:rFonts w:ascii="XO Thames" w:hAnsi="XO Thames"/>
        </w:rPr>
        <w:t xml:space="preserve"> </w:t>
      </w:r>
      <w:r>
        <w:rPr>
          <w:rFonts w:ascii="XO Thames" w:hAnsi="XO Thames"/>
        </w:rPr>
        <w:t>в отношении земельных участков в зависимости от присвоенной категории риска осуществляется со следующей периодичностью:</w:t>
      </w:r>
      <w:r>
        <w:rPr>
          <w:rFonts w:ascii="XO Thames" w:hAnsi="XO Thames"/>
        </w:rPr>
        <w:t xml:space="preserve"> </w:t>
      </w:r>
    </w:p>
    <w:p w14:paraId="4E000000">
      <w:pPr>
        <w:widowControl w:val="1"/>
        <w:spacing w:after="0" w:line="240" w:lineRule="auto"/>
        <w:ind w:firstLine="709"/>
        <w:jc w:val="both"/>
        <w:rPr>
          <w:rFonts w:ascii="XO Thames" w:hAnsi="XO Thames"/>
        </w:rPr>
      </w:pPr>
      <w:r>
        <w:rPr>
          <w:rFonts w:ascii="XO Thames" w:hAnsi="XO Thames"/>
        </w:rPr>
        <w:t>для земельных участков, отнесенных к категории среднего риска,</w:t>
      </w:r>
      <w:r>
        <w:rPr>
          <w:rFonts w:ascii="XO Thames" w:hAnsi="XO Thames"/>
        </w:rPr>
        <w:t> —</w:t>
      </w:r>
      <w:r>
        <w:rPr>
          <w:rFonts w:ascii="XO Thames" w:hAnsi="XO Thames"/>
        </w:rPr>
        <w:t xml:space="preserve"> </w:t>
      </w:r>
      <w:r>
        <w:rPr>
          <w:rFonts w:ascii="XO Thames" w:hAnsi="XO Thames"/>
        </w:rPr>
        <w:br/>
      </w:r>
      <w:r>
        <w:rPr>
          <w:rFonts w:ascii="XO Thames" w:hAnsi="XO Thames"/>
        </w:rPr>
        <w:t>не чаще чем один раз в 3 года и не реже чем один раз в 6 лет;</w:t>
      </w:r>
      <w:r>
        <w:rPr>
          <w:rFonts w:ascii="XO Thames" w:hAnsi="XO Thames"/>
        </w:rPr>
        <w:t xml:space="preserve"> </w:t>
      </w:r>
    </w:p>
    <w:p w14:paraId="4F000000">
      <w:pPr>
        <w:widowControl w:val="1"/>
        <w:spacing w:after="0" w:line="240" w:lineRule="auto"/>
        <w:ind w:firstLine="709"/>
        <w:jc w:val="both"/>
        <w:rPr>
          <w:rFonts w:ascii="XO Thames" w:hAnsi="XO Thames"/>
        </w:rPr>
      </w:pPr>
      <w:r>
        <w:rPr>
          <w:rFonts w:ascii="XO Thames" w:hAnsi="XO Thames"/>
        </w:rPr>
        <w:t>для земельных участков, отнесенных к категории умеренного риска,</w:t>
      </w:r>
      <w:r>
        <w:rPr>
          <w:rFonts w:ascii="XO Thames" w:hAnsi="XO Thames"/>
        </w:rPr>
        <w:t> —</w:t>
      </w:r>
      <w:r>
        <w:rPr>
          <w:rFonts w:ascii="XO Thames" w:hAnsi="XO Thames"/>
        </w:rPr>
        <w:t xml:space="preserve"> </w:t>
      </w:r>
      <w:r>
        <w:rPr>
          <w:rFonts w:ascii="XO Thames" w:hAnsi="XO Thames"/>
        </w:rPr>
        <w:br/>
      </w:r>
      <w:r>
        <w:rPr>
          <w:rFonts w:ascii="XO Thames" w:hAnsi="XO Thames"/>
        </w:rPr>
        <w:t>не чаще чем один раз в 5 лет и не реже чем один раз в 6 лет.</w:t>
      </w:r>
      <w:r>
        <w:rPr>
          <w:rFonts w:ascii="XO Thames" w:hAnsi="XO Thames"/>
        </w:rPr>
        <w:t xml:space="preserve"> </w:t>
      </w:r>
    </w:p>
    <w:p w14:paraId="50000000">
      <w:pPr>
        <w:widowControl w:val="1"/>
        <w:spacing w:after="0" w:line="240" w:lineRule="auto"/>
        <w:ind w:firstLine="709"/>
        <w:jc w:val="both"/>
        <w:rPr>
          <w:rFonts w:ascii="XO Thames" w:hAnsi="XO Thames"/>
        </w:rPr>
      </w:pPr>
      <w:r>
        <w:rPr>
          <w:rFonts w:ascii="XO Thames" w:hAnsi="XO Thames"/>
        </w:rPr>
        <w:t>В отношении земельных участков, отнесенных к категории низкого риска, плановые контрольные мероприятия</w:t>
      </w:r>
      <w:r>
        <w:rPr>
          <w:rFonts w:ascii="XO Thames" w:hAnsi="XO Thames"/>
        </w:rPr>
        <w:t>, обязательные профилактические визиты</w:t>
      </w:r>
      <w:r>
        <w:rPr>
          <w:rFonts w:ascii="XO Thames" w:hAnsi="XO Thames"/>
        </w:rPr>
        <w:t xml:space="preserve"> не проводятся.</w:t>
      </w:r>
      <w:r>
        <w:rPr>
          <w:rFonts w:ascii="XO Thames" w:hAnsi="XO Thames"/>
        </w:rPr>
        <w:t xml:space="preserve"> </w:t>
      </w:r>
    </w:p>
    <w:p w14:paraId="51000000">
      <w:pPr>
        <w:widowControl w:val="1"/>
        <w:spacing w:after="0" w:line="240" w:lineRule="auto"/>
        <w:ind w:firstLine="709"/>
        <w:jc w:val="both"/>
        <w:rPr>
          <w:rFonts w:ascii="XO Thames" w:hAnsi="XO Thames"/>
        </w:rPr>
      </w:pPr>
      <w:r>
        <w:rPr>
          <w:rFonts w:ascii="XO Thames" w:hAnsi="XO Thames"/>
        </w:rPr>
        <w:t>П</w:t>
      </w:r>
      <w:r>
        <w:rPr>
          <w:rFonts w:ascii="XO Thames" w:hAnsi="XO Thames"/>
        </w:rPr>
        <w:t>ериодичность проведения обязательных профилактических визитов для объектов контроля, отнесенных к категории среднего или умеренного риска</w:t>
      </w:r>
      <w:r>
        <w:rPr>
          <w:rFonts w:ascii="XO Thames" w:hAnsi="XO Thames"/>
        </w:rPr>
        <w:t>,</w:t>
      </w:r>
      <w:r>
        <w:rPr>
          <w:rFonts w:ascii="XO Thames" w:hAnsi="XO Thames"/>
        </w:rPr>
        <w:t xml:space="preserve"> определяется Правительством Российской Федерации</w:t>
      </w:r>
      <w:r>
        <w:rPr>
          <w:rFonts w:ascii="XO Thames" w:hAnsi="XO Thames"/>
        </w:rPr>
        <w:t xml:space="preserve">. </w:t>
      </w:r>
    </w:p>
    <w:p w14:paraId="52000000">
      <w:pPr>
        <w:widowControl w:val="1"/>
        <w:spacing w:after="0" w:line="240" w:lineRule="auto"/>
        <w:ind w:firstLine="709"/>
        <w:jc w:val="both"/>
        <w:rPr>
          <w:rFonts w:ascii="XO Thames" w:hAnsi="XO Thames"/>
        </w:rPr>
      </w:pPr>
      <w:r>
        <w:rPr>
          <w:rFonts w:ascii="XO Thames" w:hAnsi="XO Thames"/>
        </w:rPr>
        <w:t>Принятие решения об отнесении земельных участков к категории низкого риска не требуется.</w:t>
      </w:r>
      <w:r>
        <w:rPr>
          <w:rFonts w:ascii="XO Thames" w:hAnsi="XO Thames"/>
        </w:rPr>
        <w:t xml:space="preserve"> </w:t>
      </w:r>
    </w:p>
    <w:p w14:paraId="53000000">
      <w:pPr>
        <w:widowControl w:val="1"/>
        <w:spacing w:after="0" w:line="240" w:lineRule="auto"/>
        <w:ind w:firstLine="709"/>
        <w:jc w:val="both"/>
        <w:rPr>
          <w:rFonts w:ascii="XO Thames" w:hAnsi="XO Thames"/>
        </w:rPr>
      </w:pPr>
      <w:r>
        <w:rPr>
          <w:rFonts w:ascii="XO Thames" w:hAnsi="XO Thames"/>
        </w:rPr>
        <w:t>14. </w:t>
      </w:r>
      <w:r>
        <w:rPr>
          <w:rFonts w:ascii="XO Thames" w:hAnsi="XO Thames"/>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w:t>
      </w:r>
      <w:r>
        <w:rPr>
          <w:rFonts w:ascii="XO Thames" w:hAnsi="XO Thames"/>
        </w:rPr>
        <w:t>в том числе</w:t>
      </w:r>
      <w:r>
        <w:rPr>
          <w:rFonts w:ascii="XO Thames" w:hAnsi="XO Thames"/>
        </w:rPr>
        <w:t xml:space="preserve"> используемых на праве аренды </w:t>
      </w:r>
      <w:r>
        <w:rPr>
          <w:rFonts w:ascii="XO Thames" w:hAnsi="XO Thames"/>
        </w:rPr>
        <w:t>физическими</w:t>
      </w:r>
      <w:r>
        <w:rPr>
          <w:rFonts w:ascii="XO Thames" w:hAnsi="XO Thames"/>
        </w:rPr>
        <w:t xml:space="preserve">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Pr>
          <w:rFonts w:ascii="XO Thames" w:hAnsi="XO Thames"/>
        </w:rPr>
        <w:t xml:space="preserve">(надзорного) </w:t>
      </w:r>
      <w:r>
        <w:rPr>
          <w:rFonts w:ascii="XO Thames" w:hAnsi="XO Thames"/>
        </w:rPr>
        <w:t>мероприятия, который установлен для объектов земельных отношений, отнесенных к категории:</w:t>
      </w:r>
      <w:r>
        <w:rPr>
          <w:rFonts w:ascii="XO Thames" w:hAnsi="XO Thames"/>
        </w:rPr>
        <w:t xml:space="preserve"> </w:t>
      </w:r>
    </w:p>
    <w:p w14:paraId="54000000">
      <w:pPr>
        <w:widowControl w:val="1"/>
        <w:spacing w:after="0" w:line="240" w:lineRule="auto"/>
        <w:ind w:firstLine="709"/>
        <w:jc w:val="both"/>
        <w:rPr>
          <w:rFonts w:ascii="XO Thames" w:hAnsi="XO Thames"/>
        </w:rPr>
      </w:pPr>
      <w:r>
        <w:rPr>
          <w:rFonts w:ascii="XO Thames" w:hAnsi="XO Thames"/>
        </w:rPr>
        <w:t>среднего риска,</w:t>
      </w:r>
      <w:r>
        <w:rPr>
          <w:rFonts w:ascii="XO Thames" w:hAnsi="XO Thames"/>
        </w:rPr>
        <w:t> —</w:t>
      </w:r>
      <w:r>
        <w:rPr>
          <w:rFonts w:ascii="XO Thames" w:hAnsi="XO Thames"/>
        </w:rPr>
        <w:t xml:space="preserve"> не менее 3 лет;</w:t>
      </w:r>
      <w:r>
        <w:rPr>
          <w:rFonts w:ascii="XO Thames" w:hAnsi="XO Thames"/>
        </w:rPr>
        <w:t xml:space="preserve"> </w:t>
      </w:r>
    </w:p>
    <w:p w14:paraId="55000000">
      <w:pPr>
        <w:widowControl w:val="1"/>
        <w:spacing w:after="0" w:line="240" w:lineRule="auto"/>
        <w:ind w:firstLine="709"/>
        <w:jc w:val="both"/>
        <w:rPr>
          <w:rFonts w:ascii="XO Thames" w:hAnsi="XO Thames"/>
        </w:rPr>
      </w:pPr>
      <w:r>
        <w:rPr>
          <w:rFonts w:ascii="XO Thames" w:hAnsi="XO Thames"/>
        </w:rPr>
        <w:t>умеренного риска,</w:t>
      </w:r>
      <w:r>
        <w:rPr>
          <w:rFonts w:ascii="XO Thames" w:hAnsi="XO Thames"/>
        </w:rPr>
        <w:t> —</w:t>
      </w:r>
      <w:r>
        <w:rPr>
          <w:rFonts w:ascii="XO Thames" w:hAnsi="XO Thames"/>
        </w:rPr>
        <w:t xml:space="preserve"> не менее 5 лет.</w:t>
      </w:r>
    </w:p>
    <w:p w14:paraId="56000000">
      <w:pPr>
        <w:widowControl w:val="1"/>
        <w:spacing w:after="0" w:line="240" w:lineRule="auto"/>
        <w:ind w:firstLine="709"/>
        <w:jc w:val="both"/>
        <w:rPr>
          <w:rFonts w:ascii="XO Thames" w:hAnsi="XO Thames"/>
        </w:rPr>
      </w:pPr>
      <w:r>
        <w:rPr>
          <w:rFonts w:ascii="XO Thames" w:hAnsi="XO Thames"/>
        </w:rPr>
        <w:t>В случае если ранее плановые контрольные мероприятия в</w:t>
      </w:r>
      <w:r>
        <w:rPr>
          <w:rFonts w:ascii="XO Thames" w:hAnsi="XO Thames"/>
        </w:rPr>
        <w:t xml:space="preserve"> </w:t>
      </w:r>
      <w:r>
        <w:rPr>
          <w:rFonts w:ascii="XO Thames" w:hAnsi="XO Thames"/>
        </w:rPr>
        <w:t>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57000000">
      <w:pPr>
        <w:widowControl w:val="1"/>
        <w:spacing w:after="0" w:line="240" w:lineRule="auto"/>
        <w:ind w:firstLine="709"/>
        <w:jc w:val="both"/>
        <w:rPr>
          <w:rFonts w:ascii="XO Thames" w:hAnsi="XO Thames"/>
        </w:rPr>
      </w:pPr>
      <w:r>
        <w:rPr>
          <w:rFonts w:ascii="XO Thames" w:hAnsi="XO Thames"/>
        </w:rPr>
        <w:t>1</w:t>
      </w:r>
      <w:r>
        <w:rPr>
          <w:rFonts w:ascii="XO Thames" w:hAnsi="XO Thames"/>
        </w:rPr>
        <w:t>5</w:t>
      </w:r>
      <w:r>
        <w:rPr>
          <w:rFonts w:ascii="XO Thames" w:hAnsi="XO Thames"/>
        </w:rPr>
        <w:t>.</w:t>
      </w:r>
      <w:r>
        <w:rPr>
          <w:rFonts w:ascii="XO Thames" w:hAnsi="XO Thames"/>
        </w:rPr>
        <w:t> </w:t>
      </w:r>
      <w:r>
        <w:rPr>
          <w:rFonts w:ascii="XO Thames" w:hAnsi="XO Thames"/>
        </w:rPr>
        <w:t xml:space="preserve">По запросу правообладателя земельного участка </w:t>
      </w:r>
      <w:r>
        <w:rPr>
          <w:rFonts w:ascii="XO Thames" w:hAnsi="XO Thames"/>
        </w:rPr>
        <w:t xml:space="preserve">уполномоченный </w:t>
      </w:r>
      <w:r>
        <w:rPr>
          <w:rFonts w:ascii="XO Thames" w:hAnsi="XO Thames"/>
        </w:rPr>
        <w:t xml:space="preserve">орган в срок, не превышающий 15 </w:t>
      </w:r>
      <w:r>
        <w:rPr>
          <w:rFonts w:ascii="XO Thames" w:hAnsi="XO Thames"/>
        </w:rPr>
        <w:t xml:space="preserve">рабочих </w:t>
      </w:r>
      <w:r>
        <w:rPr>
          <w:rFonts w:ascii="XO Thames" w:hAnsi="XO Thames"/>
        </w:rPr>
        <w:t>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w:t>
      </w:r>
      <w:r>
        <w:rPr>
          <w:rFonts w:ascii="XO Thames" w:hAnsi="XO Thames"/>
        </w:rPr>
        <w:t> </w:t>
      </w:r>
      <w:r>
        <w:rPr>
          <w:rFonts w:ascii="XO Thames" w:hAnsi="XO Thames"/>
        </w:rPr>
        <w:t>определенной категории риска.</w:t>
      </w:r>
    </w:p>
    <w:p w14:paraId="58000000">
      <w:pPr>
        <w:widowControl w:val="1"/>
        <w:spacing w:after="0" w:line="240" w:lineRule="auto"/>
        <w:ind w:firstLine="709"/>
        <w:jc w:val="both"/>
        <w:rPr>
          <w:rFonts w:ascii="XO Thames" w:hAnsi="XO Thames"/>
        </w:rPr>
      </w:pPr>
      <w:bookmarkStart w:id="19" w:name="_Hlk203643081"/>
      <w:r>
        <w:rPr>
          <w:rFonts w:ascii="XO Thames" w:hAnsi="XO Thames"/>
        </w:rPr>
        <w:t>Правообладатель земельного участка</w:t>
      </w:r>
      <w:bookmarkEnd w:id="19"/>
      <w:r>
        <w:rPr>
          <w:rFonts w:ascii="XO Thames" w:hAnsi="XO Thames"/>
        </w:rPr>
        <w:t xml:space="preserve"> вправе</w:t>
      </w:r>
      <w:r>
        <w:rPr>
          <w:rFonts w:ascii="XO Thames" w:hAnsi="XO Thames"/>
        </w:rPr>
        <w:t>,</w:t>
      </w:r>
      <w:r>
        <w:rPr>
          <w:rFonts w:ascii="XO Thames" w:hAnsi="XO Thames"/>
        </w:rPr>
        <w:t xml:space="preserve"> </w:t>
      </w:r>
      <w:r>
        <w:rPr>
          <w:rFonts w:ascii="XO Thames" w:hAnsi="XO Thames"/>
        </w:rPr>
        <w:t>в том числе с</w:t>
      </w:r>
      <w:r>
        <w:rPr>
          <w:rFonts w:ascii="XO Thames" w:hAnsi="XO Thames"/>
        </w:rPr>
        <w:t> </w:t>
      </w:r>
      <w:r>
        <w:rPr>
          <w:rFonts w:ascii="XO Thames" w:hAnsi="XO Thames"/>
        </w:rPr>
        <w:t xml:space="preserve">использованием </w:t>
      </w:r>
      <w:r>
        <w:rPr>
          <w:rFonts w:ascii="XO Thames" w:hAnsi="XO Thames"/>
        </w:rPr>
        <w:t>федеральн</w:t>
      </w:r>
      <w:r>
        <w:rPr>
          <w:rFonts w:ascii="XO Thames" w:hAnsi="XO Thames"/>
        </w:rPr>
        <w:t>ой</w:t>
      </w:r>
      <w:r>
        <w:rPr>
          <w:rFonts w:ascii="XO Thames" w:hAnsi="XO Thames"/>
        </w:rPr>
        <w:t xml:space="preserve"> государственн</w:t>
      </w:r>
      <w:r>
        <w:rPr>
          <w:rFonts w:ascii="XO Thames" w:hAnsi="XO Thames"/>
        </w:rPr>
        <w:t>ой</w:t>
      </w:r>
      <w:r>
        <w:rPr>
          <w:rFonts w:ascii="XO Thames" w:hAnsi="XO Thames"/>
        </w:rPr>
        <w:t xml:space="preserve"> информационн</w:t>
      </w:r>
      <w:r>
        <w:rPr>
          <w:rFonts w:ascii="XO Thames" w:hAnsi="XO Thames"/>
        </w:rPr>
        <w:t>ой</w:t>
      </w:r>
      <w:r>
        <w:rPr>
          <w:rFonts w:ascii="XO Thames" w:hAnsi="XO Thames"/>
        </w:rPr>
        <w:t xml:space="preserve"> систем</w:t>
      </w:r>
      <w:r>
        <w:rPr>
          <w:rFonts w:ascii="XO Thames" w:hAnsi="XO Thames"/>
        </w:rPr>
        <w:t>ы</w:t>
      </w:r>
      <w:r>
        <w:rPr>
          <w:rFonts w:ascii="XO Thames" w:hAnsi="XO Thames"/>
        </w:rPr>
        <w:t xml:space="preserve"> «Единый портал государственных и муниципальных услуг (функций)» (далее также</w:t>
      </w:r>
      <w:r>
        <w:rPr>
          <w:rFonts w:ascii="XO Thames" w:hAnsi="XO Thames"/>
        </w:rPr>
        <w:t> </w:t>
      </w:r>
      <w:r>
        <w:rPr>
          <w:rFonts w:ascii="XO Thames" w:hAnsi="XO Thames"/>
        </w:rPr>
        <w:t>— единый портал государственных и муниципальных услуг)</w:t>
      </w:r>
      <w:r>
        <w:rPr>
          <w:rFonts w:ascii="XO Thames" w:hAnsi="XO Thames"/>
        </w:rPr>
        <w:t xml:space="preserve">, </w:t>
      </w:r>
      <w:r>
        <w:rPr>
          <w:rFonts w:ascii="XO Thames" w:hAnsi="XO Thames"/>
        </w:rPr>
        <w:t>подать в</w:t>
      </w:r>
      <w:r>
        <w:rPr>
          <w:rFonts w:ascii="XO Thames" w:hAnsi="XO Thames"/>
        </w:rPr>
        <w:t> </w:t>
      </w:r>
      <w:r>
        <w:rPr>
          <w:rFonts w:ascii="XO Thames" w:hAnsi="XO Thames"/>
        </w:rPr>
        <w:t>уполномоченный</w:t>
      </w:r>
      <w:r>
        <w:rPr>
          <w:rFonts w:ascii="XO Thames" w:hAnsi="XO Thames"/>
        </w:rPr>
        <w:t xml:space="preserve"> орган заявление </w:t>
      </w:r>
      <w:r>
        <w:rPr>
          <w:rFonts w:ascii="XO Thames" w:hAnsi="XO Thames"/>
        </w:rPr>
        <w:t>об изменении присвоенной ранее земельному участку категории риска</w:t>
      </w:r>
      <w:r>
        <w:rPr>
          <w:rFonts w:ascii="XO Thames" w:hAnsi="XO Thames"/>
        </w:rPr>
        <w:t xml:space="preserve"> (</w:t>
      </w:r>
      <w:r>
        <w:rPr>
          <w:rFonts w:ascii="XO Thames" w:hAnsi="XO Thames"/>
        </w:rPr>
        <w:t xml:space="preserve">в случае </w:t>
      </w:r>
      <w:r>
        <w:rPr>
          <w:rFonts w:ascii="XO Thames" w:hAnsi="XO Thames"/>
        </w:rPr>
        <w:t>ее</w:t>
      </w:r>
      <w:r>
        <w:rPr>
          <w:rFonts w:ascii="XO Thames" w:hAnsi="XO Thames"/>
        </w:rPr>
        <w:t xml:space="preserve"> соответствия критериям риска для отнесения к</w:t>
      </w:r>
      <w:r>
        <w:rPr>
          <w:rFonts w:ascii="XO Thames" w:hAnsi="XO Thames"/>
        </w:rPr>
        <w:t> </w:t>
      </w:r>
      <w:r>
        <w:rPr>
          <w:rFonts w:ascii="XO Thames" w:hAnsi="XO Thames"/>
        </w:rPr>
        <w:t>иной категории риска</w:t>
      </w:r>
      <w:r>
        <w:rPr>
          <w:rFonts w:ascii="XO Thames" w:hAnsi="XO Thames"/>
        </w:rPr>
        <w:t>)</w:t>
      </w:r>
      <w:r>
        <w:rPr>
          <w:rFonts w:ascii="XO Thames" w:hAnsi="XO Thames"/>
        </w:rPr>
        <w:t>.</w:t>
      </w:r>
      <w:r>
        <w:rPr>
          <w:rFonts w:ascii="XO Thames" w:hAnsi="XO Thames"/>
        </w:rPr>
        <w:t xml:space="preserve"> </w:t>
      </w:r>
    </w:p>
    <w:p w14:paraId="59000000">
      <w:pPr>
        <w:widowControl w:val="1"/>
        <w:spacing w:after="0" w:line="240" w:lineRule="auto"/>
        <w:ind w:firstLine="709"/>
        <w:jc w:val="both"/>
        <w:rPr>
          <w:rFonts w:ascii="XO Thames" w:hAnsi="XO Thames"/>
        </w:rPr>
      </w:pPr>
      <w:r>
        <w:rPr>
          <w:rFonts w:ascii="XO Thames" w:hAnsi="XO Thames"/>
        </w:rPr>
        <w:t>Уполномоченный орган</w:t>
      </w:r>
      <w:r>
        <w:rPr>
          <w:rFonts w:ascii="XO Thames" w:hAnsi="XO Thames"/>
        </w:rPr>
        <w:t xml:space="preserve"> ведет перечень земельных участков, которым присвоены категории риска (далее </w:t>
      </w:r>
      <w:r>
        <w:rPr>
          <w:rFonts w:ascii="XO Thames" w:hAnsi="XO Thames"/>
        </w:rPr>
        <w:t>также —</w:t>
      </w:r>
      <w:r>
        <w:rPr>
          <w:rFonts w:ascii="XO Thames" w:hAnsi="XO Thames"/>
        </w:rPr>
        <w:t xml:space="preserve"> перечень земельных участков). Включение земельных участков в перечень земельных участков осуществляется в соответствии с решением, указанным в пункте</w:t>
      </w:r>
      <w:r>
        <w:rPr>
          <w:rFonts w:ascii="XO Thames" w:hAnsi="XO Thames"/>
        </w:rPr>
        <w:t> </w:t>
      </w:r>
      <w:r>
        <w:rPr>
          <w:rFonts w:ascii="XO Thames" w:hAnsi="XO Thames"/>
        </w:rPr>
        <w:t>1</w:t>
      </w:r>
      <w:r>
        <w:rPr>
          <w:rFonts w:ascii="XO Thames" w:hAnsi="XO Thames"/>
        </w:rPr>
        <w:t>2</w:t>
      </w:r>
      <w:r>
        <w:rPr>
          <w:rFonts w:ascii="XO Thames" w:hAnsi="XO Thames"/>
        </w:rPr>
        <w:t xml:space="preserve"> настоящего Положения.</w:t>
      </w:r>
      <w:r>
        <w:rPr>
          <w:rFonts w:ascii="XO Thames" w:hAnsi="XO Thames"/>
        </w:rPr>
        <w:t xml:space="preserve"> </w:t>
      </w:r>
    </w:p>
    <w:p w14:paraId="5A000000">
      <w:pPr>
        <w:widowControl w:val="1"/>
        <w:spacing w:after="0" w:line="240" w:lineRule="auto"/>
        <w:ind w:firstLine="709"/>
        <w:jc w:val="both"/>
        <w:rPr>
          <w:rFonts w:ascii="XO Thames" w:hAnsi="XO Thames"/>
        </w:rPr>
      </w:pPr>
      <w:r>
        <w:rPr>
          <w:rFonts w:ascii="XO Thames" w:hAnsi="XO Thames"/>
        </w:rPr>
        <w:t>Переч</w:t>
      </w:r>
      <w:r>
        <w:rPr>
          <w:rFonts w:ascii="XO Thames" w:hAnsi="XO Thames"/>
        </w:rPr>
        <w:t>ень</w:t>
      </w:r>
      <w:r>
        <w:rPr>
          <w:rFonts w:ascii="XO Thames" w:hAnsi="XO Thames"/>
        </w:rPr>
        <w:t xml:space="preserve"> земельных участков с указанием категорий риска размеща</w:t>
      </w:r>
      <w:r>
        <w:rPr>
          <w:rFonts w:ascii="XO Thames" w:hAnsi="XO Thames"/>
        </w:rPr>
        <w:t>е</w:t>
      </w:r>
      <w:r>
        <w:rPr>
          <w:rFonts w:ascii="XO Thames" w:hAnsi="XO Thames"/>
        </w:rPr>
        <w:t xml:space="preserve">тся на официальном сайте </w:t>
      </w:r>
      <w:r>
        <w:rPr>
          <w:rFonts w:ascii="XO Thames" w:hAnsi="XO Thames"/>
        </w:rPr>
        <w:t>Кашинского</w:t>
      </w:r>
      <w:r>
        <w:rPr>
          <w:rFonts w:ascii="XO Thames" w:hAnsi="XO Thames"/>
        </w:rPr>
        <w:t xml:space="preserve"> муниципального</w:t>
      </w:r>
      <w:r>
        <w:rPr>
          <w:rFonts w:ascii="XO Thames" w:hAnsi="XO Thames"/>
        </w:rPr>
        <w:t xml:space="preserve"> округа</w:t>
      </w:r>
      <w:r>
        <w:rPr>
          <w:rFonts w:ascii="XO Thames" w:hAnsi="XO Thames"/>
        </w:rPr>
        <w:t xml:space="preserve"> Тверской области</w:t>
      </w:r>
      <w:r>
        <w:rPr>
          <w:rFonts w:ascii="XO Thames" w:hAnsi="XO Thames"/>
        </w:rPr>
        <w:t xml:space="preserve"> </w:t>
      </w:r>
      <w:r>
        <w:rPr>
          <w:rFonts w:ascii="XO Thames" w:hAnsi="XO Thames"/>
        </w:rPr>
        <w:t>в</w:t>
      </w:r>
      <w:r>
        <w:rPr>
          <w:rFonts w:ascii="XO Thames" w:hAnsi="XO Thames"/>
        </w:rPr>
        <w:t> </w:t>
      </w:r>
      <w:r>
        <w:rPr>
          <w:rFonts w:ascii="XO Thames" w:hAnsi="XO Thames"/>
        </w:rPr>
        <w:t>информационно-телекоммуникационной сети «Интернет» (</w:t>
      </w:r>
      <w:r>
        <w:rPr>
          <w:rStyle w:val="Style_3_ch"/>
          <w:rFonts w:ascii="XO Thames" w:hAnsi="XO Thames"/>
        </w:rPr>
        <w:fldChar w:fldCharType="begin"/>
      </w:r>
      <w:r>
        <w:rPr>
          <w:rStyle w:val="Style_3_ch"/>
          <w:rFonts w:ascii="XO Thames" w:hAnsi="XO Thames"/>
        </w:rPr>
        <w:instrText>HYPERLINK "http://www.kashin.info"</w:instrText>
      </w:r>
      <w:r>
        <w:rPr>
          <w:rStyle w:val="Style_3_ch"/>
          <w:rFonts w:ascii="XO Thames" w:hAnsi="XO Thames"/>
        </w:rPr>
        <w:fldChar w:fldCharType="separate"/>
      </w:r>
      <w:r>
        <w:rPr>
          <w:rStyle w:val="Style_3_ch"/>
          <w:rFonts w:ascii="XO Thames" w:hAnsi="XO Thames"/>
        </w:rPr>
        <w:t>www.kashin.info</w:t>
      </w:r>
      <w:r>
        <w:rPr>
          <w:rStyle w:val="Style_3_ch"/>
          <w:rFonts w:ascii="XO Thames" w:hAnsi="XO Thames"/>
        </w:rPr>
        <w:fldChar w:fldCharType="end"/>
      </w:r>
      <w:r>
        <w:rPr>
          <w:rFonts w:ascii="XO Thames" w:hAnsi="XO Thames"/>
        </w:rPr>
        <w:t>)</w:t>
      </w:r>
      <w:r>
        <w:rPr>
          <w:rFonts w:ascii="XO Thames" w:hAnsi="XO Thames"/>
        </w:rPr>
        <w:t xml:space="preserve"> (далее также — официальный сайт Кашинского </w:t>
      </w:r>
      <w:r>
        <w:rPr>
          <w:rFonts w:ascii="XO Thames" w:hAnsi="XO Thames"/>
        </w:rPr>
        <w:t>муниципального</w:t>
      </w:r>
      <w:r>
        <w:rPr>
          <w:rFonts w:ascii="XO Thames" w:hAnsi="XO Thames"/>
        </w:rPr>
        <w:t xml:space="preserve"> округа)</w:t>
      </w:r>
      <w:r>
        <w:rPr>
          <w:rFonts w:ascii="XO Thames" w:hAnsi="XO Thames"/>
        </w:rPr>
        <w:t>.</w:t>
      </w:r>
      <w:r>
        <w:rPr>
          <w:rFonts w:ascii="XO Thames" w:hAnsi="XO Thames"/>
        </w:rPr>
        <w:t xml:space="preserve"> </w:t>
      </w:r>
    </w:p>
    <w:p w14:paraId="5B000000">
      <w:pPr>
        <w:widowControl w:val="1"/>
        <w:spacing w:after="0" w:line="240" w:lineRule="auto"/>
        <w:ind w:firstLine="709"/>
        <w:jc w:val="both"/>
        <w:rPr>
          <w:rFonts w:ascii="XO Thames" w:hAnsi="XO Thames"/>
        </w:rPr>
      </w:pPr>
      <w:r>
        <w:rPr>
          <w:rFonts w:ascii="XO Thames" w:hAnsi="XO Thames"/>
        </w:rPr>
        <w:t>Переч</w:t>
      </w:r>
      <w:r>
        <w:rPr>
          <w:rFonts w:ascii="XO Thames" w:hAnsi="XO Thames"/>
        </w:rPr>
        <w:t>ень</w:t>
      </w:r>
      <w:r>
        <w:rPr>
          <w:rFonts w:ascii="XO Thames" w:hAnsi="XO Thames"/>
        </w:rPr>
        <w:t xml:space="preserve"> земельных участков содерж</w:t>
      </w:r>
      <w:r>
        <w:rPr>
          <w:rFonts w:ascii="XO Thames" w:hAnsi="XO Thames"/>
        </w:rPr>
        <w:t>и</w:t>
      </w:r>
      <w:r>
        <w:rPr>
          <w:rFonts w:ascii="XO Thames" w:hAnsi="XO Thames"/>
        </w:rPr>
        <w:t>т следующую информацию:</w:t>
      </w:r>
      <w:bookmarkStart w:id="20" w:name="sub_10231"/>
      <w:r>
        <w:rPr>
          <w:rFonts w:ascii="XO Thames" w:hAnsi="XO Thames"/>
        </w:rPr>
        <w:t xml:space="preserve"> </w:t>
      </w:r>
    </w:p>
    <w:p w14:paraId="5C000000">
      <w:pPr>
        <w:widowControl w:val="1"/>
        <w:spacing w:after="0" w:line="240" w:lineRule="auto"/>
        <w:ind w:firstLine="709"/>
        <w:jc w:val="both"/>
        <w:rPr>
          <w:rFonts w:ascii="XO Thames" w:hAnsi="XO Thames"/>
        </w:rPr>
      </w:pPr>
      <w:r>
        <w:rPr>
          <w:rFonts w:ascii="XO Thames" w:hAnsi="XO Thames"/>
        </w:rPr>
        <w:t>кадастровый номер земельного участка или при его отсутствии адрес местоположения земельного участка;</w:t>
      </w:r>
      <w:bookmarkStart w:id="21" w:name="sub_10232"/>
      <w:bookmarkEnd w:id="20"/>
      <w:r>
        <w:rPr>
          <w:rFonts w:ascii="XO Thames" w:hAnsi="XO Thames"/>
        </w:rPr>
        <w:t xml:space="preserve"> </w:t>
      </w:r>
    </w:p>
    <w:p w14:paraId="5D000000">
      <w:pPr>
        <w:widowControl w:val="1"/>
        <w:spacing w:after="0" w:line="240" w:lineRule="auto"/>
        <w:ind w:firstLine="709"/>
        <w:jc w:val="both"/>
        <w:rPr>
          <w:rFonts w:ascii="XO Thames" w:hAnsi="XO Thames"/>
        </w:rPr>
      </w:pPr>
      <w:r>
        <w:rPr>
          <w:rFonts w:ascii="XO Thames" w:hAnsi="XO Thames"/>
        </w:rPr>
        <w:t>присвоенная категория риска;</w:t>
      </w:r>
      <w:bookmarkStart w:id="22" w:name="sub_10233"/>
      <w:bookmarkEnd w:id="21"/>
      <w:r>
        <w:rPr>
          <w:rFonts w:ascii="XO Thames" w:hAnsi="XO Thames"/>
        </w:rPr>
        <w:t xml:space="preserve"> </w:t>
      </w:r>
    </w:p>
    <w:p w14:paraId="5E000000">
      <w:pPr>
        <w:widowControl w:val="1"/>
        <w:spacing w:after="0" w:line="240" w:lineRule="auto"/>
        <w:ind w:firstLine="709"/>
        <w:jc w:val="both"/>
        <w:rPr>
          <w:rFonts w:ascii="XO Thames" w:hAnsi="XO Thames"/>
        </w:rPr>
      </w:pPr>
      <w:r>
        <w:rPr>
          <w:rFonts w:ascii="XO Thames" w:hAnsi="XO Thames"/>
        </w:rPr>
        <w:t>реквизиты решения о присвоении земельному участку категории риска, а</w:t>
      </w:r>
      <w:r>
        <w:rPr>
          <w:rFonts w:ascii="XO Thames" w:hAnsi="XO Thames"/>
        </w:rPr>
        <w:t> </w:t>
      </w:r>
      <w:bookmarkStart w:id="23" w:name="_GoBack"/>
      <w:bookmarkEnd w:id="23"/>
      <w:r>
        <w:rPr>
          <w:rFonts w:ascii="XO Thames" w:hAnsi="XO Thames"/>
        </w:rPr>
        <w:t>также сведения, на основании которых было принято решение об отнесении земельного участка к категории риска.</w:t>
      </w:r>
      <w:r>
        <w:rPr>
          <w:rFonts w:ascii="XO Thames" w:hAnsi="XO Thames"/>
        </w:rPr>
        <w:t xml:space="preserve"> </w:t>
      </w:r>
    </w:p>
    <w:p w14:paraId="5F000000">
      <w:pPr>
        <w:widowControl w:val="1"/>
        <w:spacing w:after="0" w:line="240" w:lineRule="auto"/>
        <w:ind w:firstLine="709"/>
        <w:jc w:val="both"/>
        <w:rPr>
          <w:rFonts w:ascii="XO Thames" w:hAnsi="XO Thames"/>
        </w:rPr>
      </w:pPr>
      <w:r>
        <w:rPr>
          <w:rFonts w:ascii="XO Thames" w:hAnsi="XO Thames"/>
        </w:rPr>
        <w:t>1</w:t>
      </w:r>
      <w:r>
        <w:rPr>
          <w:rFonts w:ascii="XO Thames" w:hAnsi="XO Thames"/>
        </w:rPr>
        <w:t>6</w:t>
      </w:r>
      <w:r>
        <w:rPr>
          <w:rFonts w:ascii="XO Thames" w:hAnsi="XO Thames"/>
        </w:rPr>
        <w:t>.</w:t>
      </w:r>
      <w:r>
        <w:rPr>
          <w:rFonts w:ascii="XO Thames" w:hAnsi="XO Thames"/>
        </w:rPr>
        <w:t> </w:t>
      </w:r>
      <w:r>
        <w:rPr>
          <w:rFonts w:ascii="XO Thames" w:hAnsi="XO Thames"/>
        </w:rPr>
        <w:t>Уполномоченный орган</w:t>
      </w:r>
      <w:r>
        <w:rPr>
          <w:rFonts w:ascii="XO Thames" w:hAnsi="XO Thames"/>
        </w:rPr>
        <w:t xml:space="preserve"> осуществляет муниципальный земельный контроль посредством проведения</w:t>
      </w:r>
      <w:r>
        <w:rPr>
          <w:rFonts w:ascii="XO Thames" w:hAnsi="XO Thames"/>
        </w:rPr>
        <w:t xml:space="preserve"> следующих мероприятий</w:t>
      </w:r>
      <w:r>
        <w:rPr>
          <w:rFonts w:ascii="XO Thames" w:hAnsi="XO Thames"/>
        </w:rPr>
        <w:t>:</w:t>
      </w:r>
      <w:r>
        <w:rPr>
          <w:rFonts w:ascii="XO Thames" w:hAnsi="XO Thames"/>
        </w:rPr>
        <w:t xml:space="preserve"> </w:t>
      </w:r>
    </w:p>
    <w:p w14:paraId="60000000">
      <w:pPr>
        <w:widowControl w:val="1"/>
        <w:spacing w:after="0" w:line="240" w:lineRule="auto"/>
        <w:ind w:firstLine="709"/>
        <w:jc w:val="both"/>
        <w:rPr>
          <w:rFonts w:ascii="XO Thames" w:hAnsi="XO Thames"/>
        </w:rPr>
      </w:pPr>
      <w:r>
        <w:rPr>
          <w:rFonts w:ascii="XO Thames" w:hAnsi="XO Thames"/>
        </w:rPr>
        <w:t>16.1.</w:t>
      </w:r>
      <w:r>
        <w:rPr>
          <w:rFonts w:ascii="XO Thames" w:hAnsi="XO Thames"/>
        </w:rPr>
        <w:t> </w:t>
      </w:r>
      <w:r>
        <w:rPr>
          <w:rFonts w:ascii="XO Thames" w:hAnsi="XO Thames"/>
        </w:rPr>
        <w:t>профилактических мероприятий;</w:t>
      </w:r>
      <w:r>
        <w:rPr>
          <w:rFonts w:ascii="XO Thames" w:hAnsi="XO Thames"/>
        </w:rPr>
        <w:t xml:space="preserve"> </w:t>
      </w:r>
    </w:p>
    <w:p w14:paraId="61000000">
      <w:pPr>
        <w:widowControl w:val="1"/>
        <w:spacing w:after="0" w:line="240" w:lineRule="auto"/>
        <w:ind w:firstLine="709"/>
        <w:jc w:val="both"/>
        <w:rPr>
          <w:rFonts w:ascii="XO Thames" w:hAnsi="XO Thames"/>
        </w:rPr>
      </w:pPr>
      <w:r>
        <w:rPr>
          <w:rFonts w:ascii="XO Thames" w:hAnsi="XO Thames"/>
        </w:rPr>
        <w:t>16.2.</w:t>
      </w:r>
      <w:r>
        <w:rPr>
          <w:rFonts w:ascii="XO Thames" w:hAnsi="XO Thames"/>
        </w:rPr>
        <w:t> </w:t>
      </w:r>
      <w:r>
        <w:rPr>
          <w:rFonts w:ascii="XO Thames" w:hAnsi="XO Thames"/>
        </w:rPr>
        <w:t>контрольных мероприятий, проводимых при взаимодействии и без взаимодействия с контролируемым лицом.</w:t>
      </w:r>
      <w:r>
        <w:rPr>
          <w:rFonts w:ascii="XO Thames" w:hAnsi="XO Thames"/>
        </w:rPr>
        <w:t xml:space="preserve"> </w:t>
      </w:r>
    </w:p>
    <w:p w14:paraId="62000000">
      <w:pPr>
        <w:widowControl w:val="1"/>
        <w:spacing w:after="0" w:line="240" w:lineRule="auto"/>
        <w:ind w:firstLine="709"/>
        <w:jc w:val="both"/>
        <w:rPr>
          <w:rFonts w:ascii="XO Thames" w:hAnsi="XO Thames"/>
        </w:rPr>
      </w:pPr>
      <w:r>
        <w:rPr>
          <w:rFonts w:ascii="XO Thames" w:hAnsi="XO Thames"/>
        </w:rPr>
        <w:t>1</w:t>
      </w:r>
      <w:r>
        <w:rPr>
          <w:rFonts w:ascii="XO Thames" w:hAnsi="XO Thames"/>
        </w:rPr>
        <w:t>7</w:t>
      </w:r>
      <w:r>
        <w:rPr>
          <w:rFonts w:ascii="XO Thames" w:hAnsi="XO Thames"/>
        </w:rPr>
        <w:t>.</w:t>
      </w:r>
      <w:r>
        <w:rPr>
          <w:rFonts w:ascii="XO Thames" w:hAnsi="XO Thames"/>
        </w:rPr>
        <w:t> </w:t>
      </w:r>
      <w:r>
        <w:rPr>
          <w:rFonts w:ascii="XO Thames" w:hAnsi="XO Thames"/>
        </w:rPr>
        <w:t xml:space="preserve">Профилактические мероприятия осуществляются </w:t>
      </w:r>
      <w:r>
        <w:rPr>
          <w:rFonts w:ascii="XO Thames" w:hAnsi="XO Thames"/>
        </w:rPr>
        <w:t>уполномоченным</w:t>
      </w:r>
      <w:r>
        <w:rPr>
          <w:rFonts w:ascii="XO Thames" w:hAnsi="XO Thames"/>
        </w:rPr>
        <w:t xml:space="preserve">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bookmarkStart w:id="24" w:name="_Hlk80956271"/>
      <w:r>
        <w:rPr>
          <w:rFonts w:ascii="XO Thames" w:hAnsi="XO Thames"/>
        </w:rPr>
        <w:t>охраняемым законом ценностям</w:t>
      </w:r>
      <w:bookmarkEnd w:id="24"/>
      <w:r>
        <w:rPr>
          <w:rFonts w:ascii="XO Thames" w:hAnsi="XO Thames"/>
        </w:rPr>
        <w:t xml:space="preserve">, доведения </w:t>
      </w:r>
      <w:r>
        <w:rPr>
          <w:rFonts w:ascii="XO Thames" w:hAnsi="XO Thames"/>
        </w:rPr>
        <w:t>до контролируемых лиц обязательных требований и</w:t>
      </w:r>
      <w:r>
        <w:rPr>
          <w:rFonts w:ascii="XO Thames" w:hAnsi="XO Thames"/>
        </w:rPr>
        <w:t xml:space="preserve"> способов их соблюдения.</w:t>
      </w:r>
      <w:r>
        <w:rPr>
          <w:rFonts w:ascii="XO Thames" w:hAnsi="XO Thames"/>
        </w:rPr>
        <w:t xml:space="preserve"> </w:t>
      </w:r>
    </w:p>
    <w:p w14:paraId="63000000">
      <w:pPr>
        <w:widowControl w:val="1"/>
        <w:spacing w:after="0" w:line="240" w:lineRule="auto"/>
        <w:ind w:firstLine="709"/>
        <w:jc w:val="both"/>
        <w:rPr>
          <w:rFonts w:ascii="XO Thames" w:hAnsi="XO Thames"/>
        </w:rPr>
      </w:pPr>
      <w:r>
        <w:rPr>
          <w:rFonts w:ascii="XO Thames" w:hAnsi="XO Thames"/>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64000000">
      <w:pPr>
        <w:widowControl w:val="1"/>
        <w:spacing w:after="0" w:line="240" w:lineRule="auto"/>
        <w:ind w:firstLine="709"/>
        <w:jc w:val="both"/>
        <w:rPr>
          <w:rFonts w:ascii="XO Thames" w:hAnsi="XO Thames"/>
          <w:color w:val="000000"/>
        </w:rPr>
      </w:pPr>
      <w:r>
        <w:rPr>
          <w:rFonts w:ascii="XO Thames" w:hAnsi="XO Thames"/>
          <w:color w:val="000000"/>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 </w:t>
      </w:r>
    </w:p>
    <w:p w14:paraId="65000000">
      <w:pPr>
        <w:widowControl w:val="1"/>
        <w:spacing w:after="0" w:line="240" w:lineRule="auto"/>
        <w:ind w:firstLine="709"/>
        <w:jc w:val="both"/>
        <w:rPr>
          <w:rFonts w:ascii="XO Thames" w:hAnsi="XO Thames"/>
          <w:color w:val="000000"/>
        </w:rPr>
      </w:pPr>
      <w:r>
        <w:rPr>
          <w:rFonts w:ascii="XO Thames" w:hAnsi="XO Thames"/>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мероприятий. </w:t>
      </w:r>
    </w:p>
    <w:p w14:paraId="66000000">
      <w:pPr>
        <w:widowControl w:val="1"/>
        <w:spacing w:after="0" w:line="240" w:lineRule="auto"/>
        <w:ind w:firstLine="709"/>
        <w:jc w:val="both"/>
        <w:rPr>
          <w:rFonts w:ascii="XO Thames" w:hAnsi="XO Thames"/>
        </w:rPr>
      </w:pPr>
      <w:r>
        <w:rPr>
          <w:rFonts w:ascii="XO Thames" w:hAnsi="XO Thames"/>
        </w:rPr>
        <w:t>1</w:t>
      </w:r>
      <w:r>
        <w:rPr>
          <w:rFonts w:ascii="XO Thames" w:hAnsi="XO Thames"/>
        </w:rPr>
        <w:t>8</w:t>
      </w:r>
      <w:r>
        <w:rPr>
          <w:rFonts w:ascii="XO Thames" w:hAnsi="XO Thames"/>
        </w:rPr>
        <w:t>.</w:t>
      </w:r>
      <w:r>
        <w:rPr>
          <w:rFonts w:ascii="XO Thames" w:hAnsi="XO Thames"/>
        </w:rPr>
        <w:t> </w:t>
      </w:r>
      <w:r>
        <w:rPr>
          <w:rFonts w:ascii="XO Thames" w:hAnsi="XO Thames"/>
        </w:rPr>
        <w:t xml:space="preserve">При осуществлении муниципального </w:t>
      </w:r>
      <w:r>
        <w:rPr>
          <w:rFonts w:ascii="XO Thames" w:hAnsi="XO Thames"/>
        </w:rPr>
        <w:t xml:space="preserve">земельного </w:t>
      </w:r>
      <w:r>
        <w:rPr>
          <w:rFonts w:ascii="XO Thames" w:hAnsi="XO Thames"/>
        </w:rPr>
        <w:t xml:space="preserve">контроля </w:t>
      </w:r>
      <w:r>
        <w:rPr>
          <w:rFonts w:ascii="XO Thames" w:hAnsi="XO Thames"/>
        </w:rPr>
        <w:t>уполномоченный</w:t>
      </w:r>
      <w:r>
        <w:rPr>
          <w:rFonts w:ascii="XO Thames" w:hAnsi="XO Thames"/>
        </w:rPr>
        <w:t xml:space="preserve"> орган проводит следующие виды профилактических мероприятий:</w:t>
      </w:r>
    </w:p>
    <w:p w14:paraId="67000000">
      <w:pPr>
        <w:widowControl w:val="1"/>
        <w:spacing w:after="0" w:line="240" w:lineRule="auto"/>
        <w:ind w:firstLine="709"/>
        <w:jc w:val="both"/>
        <w:rPr>
          <w:rFonts w:ascii="XO Thames" w:hAnsi="XO Thames"/>
        </w:rPr>
      </w:pPr>
      <w:r>
        <w:rPr>
          <w:rFonts w:ascii="XO Thames" w:hAnsi="XO Thames"/>
        </w:rPr>
        <w:t>18.1.</w:t>
      </w:r>
      <w:r>
        <w:rPr>
          <w:rFonts w:ascii="XO Thames" w:hAnsi="XO Thames"/>
        </w:rPr>
        <w:t> </w:t>
      </w:r>
      <w:r>
        <w:rPr>
          <w:rFonts w:ascii="XO Thames" w:hAnsi="XO Thames"/>
        </w:rPr>
        <w:t>информирование;</w:t>
      </w:r>
      <w:r>
        <w:rPr>
          <w:rFonts w:ascii="XO Thames" w:hAnsi="XO Thames"/>
        </w:rPr>
        <w:t xml:space="preserve"> </w:t>
      </w:r>
    </w:p>
    <w:p w14:paraId="68000000">
      <w:pPr>
        <w:widowControl w:val="1"/>
        <w:spacing w:after="0" w:line="240" w:lineRule="auto"/>
        <w:ind w:firstLine="709"/>
        <w:jc w:val="both"/>
        <w:rPr>
          <w:rFonts w:ascii="XO Thames" w:hAnsi="XO Thames"/>
        </w:rPr>
      </w:pPr>
      <w:r>
        <w:rPr>
          <w:rFonts w:ascii="XO Thames" w:hAnsi="XO Thames"/>
        </w:rPr>
        <w:t>18.2.</w:t>
      </w:r>
      <w:r>
        <w:rPr>
          <w:rFonts w:ascii="XO Thames" w:hAnsi="XO Thames"/>
        </w:rPr>
        <w:t> </w:t>
      </w:r>
      <w:r>
        <w:rPr>
          <w:rFonts w:ascii="XO Thames" w:hAnsi="XO Thames"/>
        </w:rPr>
        <w:t>объявление предостережени</w:t>
      </w:r>
      <w:r>
        <w:rPr>
          <w:rFonts w:ascii="XO Thames" w:hAnsi="XO Thames"/>
        </w:rPr>
        <w:t>я</w:t>
      </w:r>
      <w:r>
        <w:rPr>
          <w:rFonts w:ascii="XO Thames" w:hAnsi="XO Thames"/>
        </w:rPr>
        <w:t>;</w:t>
      </w:r>
      <w:r>
        <w:rPr>
          <w:rFonts w:ascii="XO Thames" w:hAnsi="XO Thames"/>
        </w:rPr>
        <w:t xml:space="preserve"> </w:t>
      </w:r>
    </w:p>
    <w:p w14:paraId="69000000">
      <w:pPr>
        <w:widowControl w:val="1"/>
        <w:spacing w:after="0" w:line="240" w:lineRule="auto"/>
        <w:ind w:firstLine="709"/>
        <w:jc w:val="both"/>
        <w:rPr>
          <w:rFonts w:ascii="XO Thames" w:hAnsi="XO Thames"/>
        </w:rPr>
      </w:pPr>
      <w:r>
        <w:rPr>
          <w:rFonts w:ascii="XO Thames" w:hAnsi="XO Thames"/>
        </w:rPr>
        <w:t>18.3.</w:t>
      </w:r>
      <w:r>
        <w:rPr>
          <w:rFonts w:ascii="XO Thames" w:hAnsi="XO Thames"/>
        </w:rPr>
        <w:t> </w:t>
      </w:r>
      <w:r>
        <w:rPr>
          <w:rFonts w:ascii="XO Thames" w:hAnsi="XO Thames"/>
        </w:rPr>
        <w:t>консультирование</w:t>
      </w:r>
      <w:r>
        <w:rPr>
          <w:rFonts w:ascii="XO Thames" w:hAnsi="XO Thames"/>
        </w:rPr>
        <w:t>;</w:t>
      </w:r>
      <w:r>
        <w:rPr>
          <w:rFonts w:ascii="XO Thames" w:hAnsi="XO Thames"/>
        </w:rPr>
        <w:t xml:space="preserve"> </w:t>
      </w:r>
    </w:p>
    <w:p w14:paraId="6A000000">
      <w:pPr>
        <w:widowControl w:val="1"/>
        <w:spacing w:after="0" w:line="240" w:lineRule="auto"/>
        <w:ind w:firstLine="709"/>
        <w:jc w:val="both"/>
        <w:rPr>
          <w:rFonts w:ascii="XO Thames" w:hAnsi="XO Thames"/>
        </w:rPr>
      </w:pPr>
      <w:r>
        <w:rPr>
          <w:rFonts w:ascii="XO Thames" w:hAnsi="XO Thames"/>
        </w:rPr>
        <w:t>18.4.</w:t>
      </w:r>
      <w:r>
        <w:rPr>
          <w:rFonts w:ascii="XO Thames" w:hAnsi="XO Thames"/>
        </w:rPr>
        <w:t xml:space="preserve"> профилактический визит. </w:t>
      </w:r>
    </w:p>
    <w:p w14:paraId="6B000000">
      <w:pPr>
        <w:widowControl w:val="1"/>
        <w:spacing w:after="0" w:line="240" w:lineRule="auto"/>
        <w:ind w:firstLine="709"/>
        <w:jc w:val="both"/>
        <w:rPr>
          <w:rFonts w:ascii="XO Thames" w:hAnsi="XO Thames"/>
        </w:rPr>
      </w:pPr>
      <w:r>
        <w:rPr>
          <w:rFonts w:ascii="XO Thames" w:hAnsi="XO Thames"/>
        </w:rPr>
        <w:t>1</w:t>
      </w:r>
      <w:r>
        <w:rPr>
          <w:rFonts w:ascii="XO Thames" w:hAnsi="XO Thames"/>
        </w:rPr>
        <w:t>9</w:t>
      </w:r>
      <w:r>
        <w:rPr>
          <w:rFonts w:ascii="XO Thames" w:hAnsi="XO Thames"/>
        </w:rPr>
        <w:t>.</w:t>
      </w:r>
      <w:r>
        <w:rPr>
          <w:rFonts w:ascii="XO Thames" w:hAnsi="XO Thames"/>
        </w:rPr>
        <w:t> </w:t>
      </w:r>
      <w:r>
        <w:rPr>
          <w:rFonts w:ascii="XO Thames" w:hAnsi="XO Thames"/>
        </w:rPr>
        <w:t xml:space="preserve">Информирование осуществляется </w:t>
      </w:r>
      <w:r>
        <w:rPr>
          <w:rFonts w:ascii="XO Thames" w:hAnsi="XO Thames"/>
        </w:rPr>
        <w:t xml:space="preserve">уполномоченным </w:t>
      </w:r>
      <w:r>
        <w:rPr>
          <w:rFonts w:ascii="XO Thames" w:hAnsi="XO Thames"/>
        </w:rPr>
        <w:t xml:space="preserve">органом по вопросам соблюдения обязательных требований посредством размещения соответствующих сведений на официальном сайте </w:t>
      </w:r>
      <w:r>
        <w:rPr>
          <w:rFonts w:ascii="XO Thames" w:hAnsi="XO Thames"/>
        </w:rPr>
        <w:t xml:space="preserve">Кашинского </w:t>
      </w:r>
      <w:r>
        <w:rPr>
          <w:rFonts w:ascii="XO Thames" w:hAnsi="XO Thames"/>
        </w:rPr>
        <w:t>муниципального</w:t>
      </w:r>
      <w:r>
        <w:rPr>
          <w:rFonts w:ascii="XO Thames" w:hAnsi="XO Thames"/>
        </w:rPr>
        <w:t xml:space="preserve"> округа</w:t>
      </w:r>
      <w:r>
        <w:rPr>
          <w:rFonts w:ascii="XO Thames" w:hAnsi="XO Thames"/>
        </w:rPr>
        <w:t>,</w:t>
      </w:r>
      <w:r>
        <w:rPr>
          <w:rFonts w:ascii="XO Thames" w:hAnsi="XO Thames"/>
        </w:rPr>
        <w:t xml:space="preserve"> </w:t>
      </w:r>
      <w:r>
        <w:rPr>
          <w:rFonts w:ascii="XO Thames" w:hAnsi="XO Thames"/>
        </w:rPr>
        <w:t xml:space="preserve">в </w:t>
      </w:r>
      <w:r>
        <w:rPr>
          <w:rFonts w:ascii="XO Thames" w:hAnsi="XO Thames"/>
        </w:rPr>
        <w:t>средствах массовой информации, через личные кабинеты контролируемых лиц в государственных информационных системах (при их наличии</w:t>
      </w:r>
      <w:r>
        <w:rPr>
          <w:rFonts w:ascii="XO Thames" w:hAnsi="XO Thames"/>
        </w:rPr>
        <w:t xml:space="preserve"> и при технической возможности</w:t>
      </w:r>
      <w:r>
        <w:rPr>
          <w:rFonts w:ascii="XO Thames" w:hAnsi="XO Thames"/>
        </w:rPr>
        <w:t>) и в иных формах.</w:t>
      </w:r>
      <w:r>
        <w:rPr>
          <w:rFonts w:ascii="XO Thames" w:hAnsi="XO Thames"/>
        </w:rPr>
        <w:t xml:space="preserve"> </w:t>
      </w:r>
    </w:p>
    <w:p w14:paraId="6C000000">
      <w:pPr>
        <w:widowControl w:val="1"/>
        <w:spacing w:after="0" w:line="240" w:lineRule="auto"/>
        <w:ind w:firstLine="709"/>
        <w:jc w:val="both"/>
        <w:rPr>
          <w:rFonts w:ascii="XO Thames" w:hAnsi="XO Thames"/>
        </w:rPr>
      </w:pPr>
      <w:r>
        <w:rPr>
          <w:rFonts w:ascii="XO Thames" w:hAnsi="XO Thames"/>
        </w:rPr>
        <w:t>20</w:t>
      </w:r>
      <w:r>
        <w:rPr>
          <w:rFonts w:ascii="XO Thames" w:hAnsi="XO Thames"/>
        </w:rPr>
        <w:t>.</w:t>
      </w:r>
      <w:r>
        <w:rPr>
          <w:rFonts w:ascii="XO Thames" w:hAnsi="XO Thames"/>
        </w:rPr>
        <w:t> </w:t>
      </w:r>
      <w:r>
        <w:rPr>
          <w:rFonts w:ascii="XO Thames" w:hAnsi="XO Thames"/>
        </w:rPr>
        <w:t>Уполномоченный</w:t>
      </w:r>
      <w:r>
        <w:rPr>
          <w:rFonts w:ascii="XO Thames" w:hAnsi="XO Thames"/>
        </w:rPr>
        <w:t xml:space="preserve"> орган обязан размещать и поддерживать в</w:t>
      </w:r>
      <w:r>
        <w:rPr>
          <w:rFonts w:ascii="XO Thames" w:hAnsi="XO Thames"/>
        </w:rPr>
        <w:t> </w:t>
      </w:r>
      <w:r>
        <w:rPr>
          <w:rFonts w:ascii="XO Thames" w:hAnsi="XO Thames"/>
        </w:rPr>
        <w:t xml:space="preserve">актуальном состоянии на официальном сайте </w:t>
      </w:r>
      <w:r>
        <w:rPr>
          <w:rFonts w:ascii="XO Thames" w:hAnsi="XO Thames"/>
        </w:rPr>
        <w:t xml:space="preserve">Кашинского </w:t>
      </w:r>
      <w:r>
        <w:rPr>
          <w:rFonts w:ascii="XO Thames" w:hAnsi="XO Thames"/>
        </w:rPr>
        <w:t xml:space="preserve">муниципального </w:t>
      </w:r>
      <w:r>
        <w:rPr>
          <w:rFonts w:ascii="XO Thames" w:hAnsi="XO Thames"/>
        </w:rPr>
        <w:t xml:space="preserve">округа </w:t>
      </w:r>
      <w:r>
        <w:rPr>
          <w:rFonts w:ascii="XO Thames" w:hAnsi="XO Thames"/>
        </w:rPr>
        <w:t>сведения, предусмотренные частью 3 статьи 46 Федерального закона №</w:t>
      </w:r>
      <w:r>
        <w:rPr>
          <w:rFonts w:ascii="XO Thames" w:hAnsi="XO Thames"/>
        </w:rPr>
        <w:t> </w:t>
      </w:r>
      <w:r>
        <w:rPr>
          <w:rFonts w:ascii="XO Thames" w:hAnsi="XO Thames"/>
        </w:rPr>
        <w:t>248-ФЗ</w:t>
      </w:r>
      <w:r>
        <w:rPr>
          <w:rFonts w:ascii="XO Thames" w:hAnsi="XO Thames"/>
        </w:rPr>
        <w:t xml:space="preserve">, </w:t>
      </w:r>
      <w:r>
        <w:rPr>
          <w:rFonts w:ascii="XO Thames" w:hAnsi="XO Thames"/>
        </w:rPr>
        <w:t>если иное не</w:t>
      </w:r>
      <w:r>
        <w:rPr>
          <w:rFonts w:ascii="XO Thames" w:hAnsi="XO Thames"/>
        </w:rPr>
        <w:t xml:space="preserve"> предусмотрен</w:t>
      </w:r>
      <w:r>
        <w:rPr>
          <w:rFonts w:ascii="XO Thames" w:hAnsi="XO Thames"/>
        </w:rPr>
        <w:t>о</w:t>
      </w:r>
      <w:r>
        <w:rPr>
          <w:rFonts w:ascii="XO Thames" w:hAnsi="XO Thames"/>
        </w:rPr>
        <w:t xml:space="preserve"> указанным Федеральным законом</w:t>
      </w:r>
      <w:r>
        <w:rPr>
          <w:rFonts w:ascii="XO Thames" w:hAnsi="XO Thames"/>
        </w:rPr>
        <w:t>.</w:t>
      </w:r>
      <w:r>
        <w:rPr>
          <w:rFonts w:ascii="XO Thames" w:hAnsi="XO Thames"/>
        </w:rPr>
        <w:t xml:space="preserve"> </w:t>
      </w:r>
    </w:p>
    <w:p w14:paraId="6D000000">
      <w:pPr>
        <w:widowControl w:val="1"/>
        <w:spacing w:after="0" w:line="240" w:lineRule="auto"/>
        <w:ind w:firstLine="709"/>
        <w:jc w:val="both"/>
        <w:rPr>
          <w:rFonts w:ascii="XO Thames" w:hAnsi="XO Thames"/>
          <w:color w:val="000000"/>
        </w:rPr>
      </w:pPr>
      <w:r>
        <w:rPr>
          <w:rFonts w:ascii="XO Thames" w:hAnsi="XO Thames"/>
          <w:color w:val="000000"/>
        </w:rPr>
        <w:t>2</w:t>
      </w:r>
      <w:r>
        <w:rPr>
          <w:rFonts w:ascii="XO Thames" w:hAnsi="XO Thames"/>
          <w:color w:val="000000"/>
        </w:rPr>
        <w:t>1</w:t>
      </w:r>
      <w:r>
        <w:rPr>
          <w:rFonts w:ascii="XO Thames" w:hAnsi="XO Thames"/>
          <w:color w:val="000000"/>
        </w:rPr>
        <w:t xml:space="preserve">. Предостережение о недопустимости нарушения обязательных требований (далее также — предостережение) объявляется контролируемому лицу в случаях, указанных </w:t>
      </w:r>
      <w:bookmarkStart w:id="25" w:name="_Hlk203035461"/>
      <w:r>
        <w:rPr>
          <w:rFonts w:ascii="XO Thames" w:hAnsi="XO Thames"/>
          <w:color w:val="000000"/>
        </w:rPr>
        <w:t>в ч</w:t>
      </w:r>
      <w:r>
        <w:rPr>
          <w:rFonts w:ascii="XO Thames" w:hAnsi="XO Thames"/>
          <w:color w:val="000000"/>
        </w:rPr>
        <w:t>асти</w:t>
      </w:r>
      <w:r>
        <w:rPr>
          <w:rFonts w:ascii="XO Thames" w:hAnsi="XO Thames"/>
          <w:color w:val="000000"/>
        </w:rPr>
        <w:t xml:space="preserve"> 1 ст</w:t>
      </w:r>
      <w:r>
        <w:rPr>
          <w:rFonts w:ascii="XO Thames" w:hAnsi="XO Thames"/>
          <w:color w:val="000000"/>
        </w:rPr>
        <w:t>атьи</w:t>
      </w:r>
      <w:r>
        <w:rPr>
          <w:rFonts w:ascii="XO Thames" w:hAnsi="XO Thames"/>
          <w:color w:val="000000"/>
        </w:rPr>
        <w:t xml:space="preserve"> 49 Федерального закона № 248-ФЗ</w:t>
      </w:r>
      <w:bookmarkEnd w:id="25"/>
      <w:r>
        <w:rPr>
          <w:rFonts w:ascii="XO Thames" w:hAnsi="XO Thames"/>
          <w:color w:val="000000"/>
        </w:rPr>
        <w:t>.</w:t>
      </w:r>
      <w:r>
        <w:rPr>
          <w:rFonts w:ascii="XO Thames" w:hAnsi="XO Thames"/>
          <w:color w:val="000000"/>
        </w:rPr>
        <w:t xml:space="preserve"> </w:t>
      </w:r>
      <w:r>
        <w:rPr>
          <w:rFonts w:ascii="XO Thames" w:hAnsi="XO Thames"/>
        </w:rPr>
        <w:t xml:space="preserve">Предостережения объявляются руководителем уполномоченного органа не позднее </w:t>
      </w:r>
      <w:r>
        <w:rPr>
          <w:rFonts w:ascii="XO Thames" w:hAnsi="XO Thames"/>
        </w:rPr>
        <w:t>30</w:t>
      </w:r>
      <w:r>
        <w:rPr>
          <w:rFonts w:ascii="XO Thames" w:hAnsi="XO Thames"/>
        </w:rPr>
        <w:t xml:space="preserve"> </w:t>
      </w:r>
      <w:r>
        <w:rPr>
          <w:rFonts w:ascii="XO Thames" w:hAnsi="XO Thames"/>
        </w:rPr>
        <w:t xml:space="preserve">календарных </w:t>
      </w:r>
      <w:r>
        <w:rPr>
          <w:rFonts w:ascii="XO Thames" w:hAnsi="XO Thames"/>
        </w:rPr>
        <w:t>дней со дня получения сведений, указанных в</w:t>
      </w:r>
      <w:r>
        <w:rPr>
          <w:rFonts w:ascii="XO Thames" w:hAnsi="XO Thames"/>
        </w:rPr>
        <w:t> </w:t>
      </w:r>
      <w:r>
        <w:rPr>
          <w:rFonts w:ascii="XO Thames" w:hAnsi="XO Thames"/>
        </w:rPr>
        <w:t>части 1 статьи 49 Федерального закона № 248-ФЗ. Предостережение оформляется в</w:t>
      </w:r>
      <w:r>
        <w:rPr>
          <w:rFonts w:ascii="XO Thames" w:hAnsi="XO Thames"/>
        </w:rPr>
        <w:t> </w:t>
      </w:r>
      <w:r>
        <w:rPr>
          <w:rFonts w:ascii="XO Thames" w:hAnsi="XO Thames"/>
        </w:rPr>
        <w:t>письменной форме или в форме электронного документа и направляется в</w:t>
      </w:r>
      <w:r>
        <w:rPr>
          <w:rFonts w:ascii="XO Thames" w:hAnsi="XO Thames"/>
        </w:rPr>
        <w:t> </w:t>
      </w:r>
      <w:r>
        <w:rPr>
          <w:rFonts w:ascii="XO Thames" w:hAnsi="XO Thames"/>
        </w:rPr>
        <w:t xml:space="preserve">адрес контролируемого лица. </w:t>
      </w:r>
    </w:p>
    <w:p w14:paraId="6E000000">
      <w:pPr>
        <w:widowControl w:val="1"/>
        <w:spacing w:after="0" w:line="240" w:lineRule="auto"/>
        <w:ind w:firstLine="709"/>
        <w:jc w:val="both"/>
        <w:rPr>
          <w:rFonts w:ascii="XO Thames" w:hAnsi="XO Thames"/>
        </w:rPr>
      </w:pPr>
      <w:r>
        <w:rPr>
          <w:rFonts w:ascii="XO Thames" w:hAnsi="XO Thames"/>
        </w:rPr>
        <w:t xml:space="preserve">Объявляемые предостережения регистрируются в журнале учета </w:t>
      </w:r>
      <w:r>
        <w:rPr>
          <w:rFonts w:ascii="XO Thames" w:hAnsi="XO Thames"/>
        </w:rPr>
        <w:t xml:space="preserve">объявленных </w:t>
      </w:r>
      <w:r>
        <w:rPr>
          <w:rFonts w:ascii="XO Thames" w:hAnsi="XO Thames"/>
        </w:rPr>
        <w:t>предостережений с присвоением регистрационного номера.</w:t>
      </w:r>
      <w:r>
        <w:rPr>
          <w:rFonts w:ascii="XO Thames" w:hAnsi="XO Thames"/>
        </w:rPr>
        <w:t xml:space="preserve"> </w:t>
      </w:r>
    </w:p>
    <w:p w14:paraId="6F000000">
      <w:pPr>
        <w:widowControl w:val="1"/>
        <w:spacing w:after="0" w:line="240" w:lineRule="auto"/>
        <w:ind w:firstLine="709"/>
        <w:jc w:val="both"/>
        <w:rPr>
          <w:rFonts w:ascii="XO Thames" w:hAnsi="XO Thames"/>
        </w:rPr>
      </w:pPr>
      <w:r>
        <w:rPr>
          <w:rFonts w:ascii="XO Thames" w:hAnsi="XO Thames"/>
        </w:rPr>
        <w:t xml:space="preserve">В случае объявления уполномоченным органом предостережения контролируемое лицо </w:t>
      </w:r>
      <w:r>
        <w:rPr>
          <w:rFonts w:ascii="XO Thames" w:hAnsi="XO Thames"/>
        </w:rPr>
        <w:t xml:space="preserve">в срок не позднее </w:t>
      </w:r>
      <w:r>
        <w:rPr>
          <w:rFonts w:ascii="XO Thames" w:hAnsi="XO Thames"/>
        </w:rPr>
        <w:t>30</w:t>
      </w:r>
      <w:r>
        <w:rPr>
          <w:rFonts w:ascii="XO Thames" w:hAnsi="XO Thames"/>
        </w:rPr>
        <w:t xml:space="preserve"> календарных дней со дня получения им предостережения </w:t>
      </w:r>
      <w:r>
        <w:rPr>
          <w:rFonts w:ascii="XO Thames" w:hAnsi="XO Thames"/>
        </w:rPr>
        <w:t>вправе подать возражение в отношении предостережения (далее также — возражение)</w:t>
      </w:r>
      <w:r>
        <w:rPr>
          <w:rFonts w:ascii="XO Thames" w:hAnsi="XO Thames"/>
        </w:rPr>
        <w:t xml:space="preserve">, которое </w:t>
      </w:r>
      <w:r>
        <w:rPr>
          <w:rFonts w:ascii="XO Thames" w:hAnsi="XO Thames"/>
        </w:rPr>
        <w:t xml:space="preserve">должно содержать: </w:t>
      </w:r>
    </w:p>
    <w:p w14:paraId="70000000">
      <w:pPr>
        <w:widowControl w:val="1"/>
        <w:spacing w:after="0" w:line="240" w:lineRule="auto"/>
        <w:ind w:firstLine="709"/>
        <w:jc w:val="both"/>
        <w:rPr>
          <w:rFonts w:ascii="XO Thames" w:hAnsi="XO Thames"/>
        </w:rPr>
      </w:pPr>
      <w:r>
        <w:rPr>
          <w:rFonts w:ascii="XO Thames" w:hAnsi="XO Thames"/>
        </w:rPr>
        <w:t xml:space="preserve">наименование уполномоченного органа, в который направляется возражение; </w:t>
      </w:r>
    </w:p>
    <w:p w14:paraId="71000000">
      <w:pPr>
        <w:widowControl w:val="1"/>
        <w:spacing w:after="0" w:line="240" w:lineRule="auto"/>
        <w:ind w:firstLine="709"/>
        <w:jc w:val="both"/>
        <w:rPr>
          <w:rFonts w:ascii="XO Thames" w:hAnsi="XO Thames"/>
        </w:rPr>
      </w:pPr>
      <w:r>
        <w:rPr>
          <w:rFonts w:ascii="XO Thames" w:hAnsi="XO Thames"/>
        </w:rPr>
        <w:t>наименование или фамили</w:t>
      </w:r>
      <w:r>
        <w:rPr>
          <w:rFonts w:ascii="XO Thames" w:hAnsi="XO Thames"/>
        </w:rPr>
        <w:t>ю</w:t>
      </w:r>
      <w:r>
        <w:rPr>
          <w:rFonts w:ascii="XO Thames" w:hAnsi="XO Thames"/>
        </w:rPr>
        <w:t>, имя</w:t>
      </w:r>
      <w:r>
        <w:rPr>
          <w:rFonts w:ascii="XO Thames" w:hAnsi="XO Thames"/>
        </w:rPr>
        <w:t>,</w:t>
      </w:r>
      <w:r>
        <w:rPr>
          <w:rFonts w:ascii="XO Thames" w:hAnsi="XO Thames"/>
        </w:rPr>
        <w:t xml:space="preserve"> отчество (при наличии) контролируемого лица;</w:t>
      </w:r>
      <w:r>
        <w:rPr>
          <w:rFonts w:ascii="XO Thames" w:hAnsi="XO Thames"/>
        </w:rPr>
        <w:t xml:space="preserve"> </w:t>
      </w:r>
    </w:p>
    <w:p w14:paraId="72000000">
      <w:pPr>
        <w:widowControl w:val="1"/>
        <w:spacing w:after="0" w:line="240" w:lineRule="auto"/>
        <w:ind w:firstLine="709"/>
        <w:jc w:val="both"/>
        <w:rPr>
          <w:rFonts w:ascii="XO Thames" w:hAnsi="XO Thames"/>
        </w:rPr>
      </w:pPr>
      <w:r>
        <w:rPr>
          <w:rFonts w:ascii="XO Thames" w:hAnsi="XO Thames"/>
        </w:rPr>
        <w:t>идентификационный номер налогоплательщика</w:t>
      </w:r>
      <w:r>
        <w:rPr>
          <w:rFonts w:ascii="XO Thames" w:hAnsi="XO Thames"/>
        </w:rPr>
        <w:t> —</w:t>
      </w:r>
      <w:r>
        <w:rPr>
          <w:rFonts w:ascii="XO Thames" w:hAnsi="XO Thames"/>
        </w:rPr>
        <w:t xml:space="preserve"> </w:t>
      </w:r>
      <w:r>
        <w:rPr>
          <w:rFonts w:ascii="XO Thames" w:hAnsi="XO Thames"/>
        </w:rPr>
        <w:t xml:space="preserve">контролируемого лица; </w:t>
      </w:r>
    </w:p>
    <w:p w14:paraId="73000000">
      <w:pPr>
        <w:widowControl w:val="1"/>
        <w:spacing w:after="0" w:line="240" w:lineRule="auto"/>
        <w:ind w:firstLine="709"/>
        <w:jc w:val="both"/>
        <w:rPr>
          <w:rFonts w:ascii="XO Thames" w:hAnsi="XO Thames"/>
        </w:rPr>
      </w:pPr>
      <w:r>
        <w:rPr>
          <w:rFonts w:ascii="XO Thames" w:hAnsi="XO Thames"/>
        </w:rPr>
        <w:t xml:space="preserve">номер контактного телефона, адрес электронной почты (при наличии) и почтовый адрес, по которым должен быть направлен ответ на возражение контролируемому лицу; </w:t>
      </w:r>
    </w:p>
    <w:p w14:paraId="74000000">
      <w:pPr>
        <w:widowControl w:val="1"/>
        <w:spacing w:after="0" w:line="240" w:lineRule="auto"/>
        <w:ind w:firstLine="709"/>
        <w:jc w:val="both"/>
        <w:rPr>
          <w:rFonts w:ascii="XO Thames" w:hAnsi="XO Thames"/>
        </w:rPr>
      </w:pPr>
      <w:r>
        <w:rPr>
          <w:rFonts w:ascii="XO Thames" w:hAnsi="XO Thames"/>
        </w:rPr>
        <w:t>дат</w:t>
      </w:r>
      <w:r>
        <w:rPr>
          <w:rFonts w:ascii="XO Thames" w:hAnsi="XO Thames"/>
        </w:rPr>
        <w:t>у</w:t>
      </w:r>
      <w:r>
        <w:rPr>
          <w:rFonts w:ascii="XO Thames" w:hAnsi="XO Thames"/>
        </w:rPr>
        <w:t xml:space="preserve"> и номер предостережения, направленного в адрес </w:t>
      </w:r>
      <w:r>
        <w:rPr>
          <w:rFonts w:ascii="XO Thames" w:hAnsi="XO Thames"/>
        </w:rPr>
        <w:t xml:space="preserve">контролируемого лица; </w:t>
      </w:r>
    </w:p>
    <w:p w14:paraId="75000000">
      <w:pPr>
        <w:widowControl w:val="1"/>
        <w:spacing w:after="0" w:line="240" w:lineRule="auto"/>
        <w:ind w:firstLine="709"/>
        <w:jc w:val="both"/>
        <w:rPr>
          <w:rFonts w:ascii="XO Thames" w:hAnsi="XO Thames"/>
        </w:rPr>
      </w:pPr>
      <w:r>
        <w:rPr>
          <w:rFonts w:ascii="XO Thames" w:hAnsi="XO Thames"/>
        </w:rPr>
        <w:t xml:space="preserve">дату получения предостережения контролируемым лицом; </w:t>
      </w:r>
    </w:p>
    <w:p w14:paraId="76000000">
      <w:pPr>
        <w:widowControl w:val="1"/>
        <w:spacing w:after="0" w:line="240" w:lineRule="auto"/>
        <w:ind w:firstLine="709"/>
        <w:jc w:val="both"/>
        <w:rPr>
          <w:rFonts w:ascii="XO Thames" w:hAnsi="XO Thames"/>
        </w:rPr>
      </w:pPr>
      <w:r>
        <w:rPr>
          <w:rFonts w:ascii="XO Thames" w:hAnsi="XO Thames"/>
        </w:rPr>
        <w:t>доводы, на основании которых контролируемое лицо не согласно с объявленным предостережением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r>
        <w:rPr>
          <w:rFonts w:ascii="XO Thames" w:hAnsi="XO Thames"/>
        </w:rPr>
        <w:t xml:space="preserve">; </w:t>
      </w:r>
    </w:p>
    <w:p w14:paraId="77000000">
      <w:pPr>
        <w:widowControl w:val="1"/>
        <w:spacing w:after="0" w:line="240" w:lineRule="auto"/>
        <w:ind w:firstLine="709"/>
        <w:jc w:val="both"/>
        <w:rPr>
          <w:rFonts w:ascii="XO Thames" w:hAnsi="XO Thames"/>
        </w:rPr>
      </w:pPr>
      <w:r>
        <w:rPr>
          <w:rFonts w:ascii="XO Thames" w:hAnsi="XO Thames"/>
        </w:rPr>
        <w:t>подпись</w:t>
      </w:r>
      <w:r>
        <w:rPr>
          <w:rFonts w:ascii="XO Thames" w:hAnsi="XO Thames"/>
        </w:rPr>
        <w:t xml:space="preserve"> и расшифровку подписи; </w:t>
      </w:r>
    </w:p>
    <w:p w14:paraId="78000000">
      <w:pPr>
        <w:widowControl w:val="1"/>
        <w:spacing w:after="0" w:line="240" w:lineRule="auto"/>
        <w:ind w:firstLine="709"/>
        <w:jc w:val="both"/>
        <w:rPr>
          <w:rFonts w:ascii="XO Thames" w:hAnsi="XO Thames"/>
        </w:rPr>
      </w:pPr>
      <w:r>
        <w:rPr>
          <w:rFonts w:ascii="XO Thames" w:hAnsi="XO Thames"/>
        </w:rPr>
        <w:t>д</w:t>
      </w:r>
      <w:r>
        <w:rPr>
          <w:rFonts w:ascii="XO Thames" w:hAnsi="XO Thames"/>
        </w:rPr>
        <w:t>ату.</w:t>
      </w:r>
      <w:r>
        <w:rPr>
          <w:rFonts w:ascii="XO Thames" w:hAnsi="XO Thames"/>
        </w:rPr>
        <w:t xml:space="preserve"> </w:t>
      </w:r>
    </w:p>
    <w:p w14:paraId="79000000">
      <w:pPr>
        <w:widowControl w:val="1"/>
        <w:spacing w:after="0" w:line="240" w:lineRule="auto"/>
        <w:ind w:firstLine="709"/>
        <w:jc w:val="both"/>
        <w:rPr>
          <w:rFonts w:ascii="XO Thames" w:hAnsi="XO Thames"/>
        </w:rPr>
      </w:pPr>
      <w:r>
        <w:rPr>
          <w:rFonts w:ascii="XO Thames" w:hAnsi="XO Thames"/>
        </w:rPr>
        <w:t>Возражени</w:t>
      </w:r>
      <w:r>
        <w:rPr>
          <w:rFonts w:ascii="XO Thames" w:hAnsi="XO Thames"/>
        </w:rPr>
        <w:t>е</w:t>
      </w:r>
      <w:r>
        <w:rPr>
          <w:rFonts w:ascii="XO Thames" w:hAnsi="XO Thames"/>
        </w:rPr>
        <w:t xml:space="preserve"> направля</w:t>
      </w:r>
      <w:r>
        <w:rPr>
          <w:rFonts w:ascii="XO Thames" w:hAnsi="XO Thames"/>
        </w:rPr>
        <w:t>е</w:t>
      </w:r>
      <w:r>
        <w:rPr>
          <w:rFonts w:ascii="XO Thames" w:hAnsi="XO Thames"/>
        </w:rPr>
        <w:t xml:space="preserve">тся </w:t>
      </w:r>
      <w:r>
        <w:rPr>
          <w:rFonts w:ascii="XO Thames" w:hAnsi="XO Thames"/>
        </w:rPr>
        <w:t xml:space="preserve">контролируемым лицом </w:t>
      </w:r>
      <w:r>
        <w:rPr>
          <w:rFonts w:ascii="XO Thames" w:hAnsi="XO Thames"/>
        </w:rPr>
        <w:t xml:space="preserve">в </w:t>
      </w:r>
      <w:r>
        <w:rPr>
          <w:rFonts w:ascii="XO Thames" w:hAnsi="XO Thames"/>
        </w:rPr>
        <w:t xml:space="preserve">уполномоченный </w:t>
      </w:r>
      <w:r>
        <w:rPr>
          <w:rFonts w:ascii="XO Thames" w:hAnsi="XO Thames"/>
        </w:rPr>
        <w:t xml:space="preserve">орган </w:t>
      </w:r>
      <w:r>
        <w:rPr>
          <w:rFonts w:ascii="XO Thames" w:hAnsi="XO Thames"/>
        </w:rPr>
        <w:t xml:space="preserve">в бумажном виде </w:t>
      </w:r>
      <w:r>
        <w:rPr>
          <w:rFonts w:ascii="XO Thames" w:hAnsi="XO Thames"/>
        </w:rPr>
        <w:t>либо в виде электронного документа, подписанного усиленной квалифицированной электронной подписью</w:t>
      </w:r>
      <w:r>
        <w:rPr>
          <w:rFonts w:ascii="XO Thames" w:hAnsi="XO Thames"/>
        </w:rPr>
        <w:t xml:space="preserve">, </w:t>
      </w:r>
      <w:r>
        <w:rPr>
          <w:rFonts w:ascii="XO Thames" w:hAnsi="XO Thames"/>
        </w:rPr>
        <w:t>на указанный в</w:t>
      </w:r>
      <w:r>
        <w:rPr>
          <w:rFonts w:ascii="XO Thames" w:hAnsi="XO Thames"/>
        </w:rPr>
        <w:t> </w:t>
      </w:r>
      <w:r>
        <w:rPr>
          <w:rFonts w:ascii="XO Thames" w:hAnsi="XO Thames"/>
        </w:rPr>
        <w:t xml:space="preserve">предостережении </w:t>
      </w:r>
      <w:r>
        <w:rPr>
          <w:rFonts w:ascii="XO Thames" w:hAnsi="XO Thames"/>
        </w:rPr>
        <w:t xml:space="preserve">соответственно почтовый </w:t>
      </w:r>
      <w:r>
        <w:rPr>
          <w:rFonts w:ascii="XO Thames" w:hAnsi="XO Thames"/>
        </w:rPr>
        <w:t>адрес</w:t>
      </w:r>
      <w:r>
        <w:rPr>
          <w:rFonts w:ascii="XO Thames" w:hAnsi="XO Thames"/>
        </w:rPr>
        <w:t xml:space="preserve"> или адрес </w:t>
      </w:r>
      <w:r>
        <w:rPr>
          <w:rFonts w:ascii="XO Thames" w:hAnsi="XO Thames"/>
        </w:rPr>
        <w:t xml:space="preserve">электронной </w:t>
      </w:r>
      <w:r>
        <w:rPr>
          <w:rFonts w:ascii="XO Thames" w:hAnsi="XO Thames"/>
        </w:rPr>
        <w:t xml:space="preserve">почты </w:t>
      </w:r>
      <w:r>
        <w:rPr>
          <w:rFonts w:ascii="XO Thames" w:hAnsi="XO Thames"/>
        </w:rPr>
        <w:t xml:space="preserve">уполномоченного </w:t>
      </w:r>
      <w:r>
        <w:rPr>
          <w:rFonts w:ascii="XO Thames" w:hAnsi="XO Thames"/>
        </w:rPr>
        <w:t>органа</w:t>
      </w:r>
      <w:r>
        <w:rPr>
          <w:rFonts w:ascii="XO Thames" w:hAnsi="XO Thames"/>
        </w:rPr>
        <w:t>,</w:t>
      </w:r>
      <w:r>
        <w:rPr>
          <w:rFonts w:ascii="XO Thames" w:hAnsi="XO Thames"/>
        </w:rPr>
        <w:t xml:space="preserve"> либо иными указанными в предостережении способами.</w:t>
      </w:r>
      <w:r>
        <w:rPr>
          <w:rFonts w:ascii="XO Thames" w:hAnsi="XO Thames"/>
        </w:rPr>
        <w:t xml:space="preserve"> </w:t>
      </w:r>
    </w:p>
    <w:p w14:paraId="7A000000">
      <w:pPr>
        <w:widowControl w:val="1"/>
        <w:spacing w:after="0" w:line="240" w:lineRule="auto"/>
        <w:ind w:firstLine="709"/>
        <w:jc w:val="both"/>
        <w:rPr>
          <w:rFonts w:ascii="XO Thames" w:hAnsi="XO Thames"/>
        </w:rPr>
      </w:pPr>
      <w:r>
        <w:rPr>
          <w:rFonts w:ascii="XO Thames" w:hAnsi="XO Thames"/>
        </w:rPr>
        <w:t xml:space="preserve">Возражение рассматривается </w:t>
      </w:r>
      <w:r>
        <w:rPr>
          <w:rFonts w:ascii="XO Thames" w:hAnsi="XO Thames"/>
        </w:rPr>
        <w:t xml:space="preserve">и </w:t>
      </w:r>
      <w:r>
        <w:rPr>
          <w:rFonts w:ascii="XO Thames" w:hAnsi="XO Thames"/>
        </w:rPr>
        <w:t xml:space="preserve">мотивированный </w:t>
      </w:r>
      <w:r>
        <w:rPr>
          <w:rFonts w:ascii="XO Thames" w:hAnsi="XO Thames"/>
        </w:rPr>
        <w:t xml:space="preserve">ответ </w:t>
      </w:r>
      <w:r>
        <w:rPr>
          <w:rFonts w:ascii="XO Thames" w:hAnsi="XO Thames"/>
        </w:rPr>
        <w:t>о</w:t>
      </w:r>
      <w:r>
        <w:rPr>
          <w:rFonts w:ascii="XO Thames" w:hAnsi="XO Thames"/>
        </w:rPr>
        <w:t xml:space="preserve"> </w:t>
      </w:r>
      <w:r>
        <w:rPr>
          <w:rFonts w:ascii="XO Thames" w:hAnsi="XO Thames"/>
        </w:rPr>
        <w:t xml:space="preserve">согласии или несогласии с возражением </w:t>
      </w:r>
      <w:r>
        <w:rPr>
          <w:rFonts w:ascii="XO Thames" w:hAnsi="XO Thames"/>
        </w:rPr>
        <w:t xml:space="preserve">направляется уполномоченным органом контролируемому лицу </w:t>
      </w:r>
      <w:r>
        <w:rPr>
          <w:rFonts w:ascii="XO Thames" w:hAnsi="XO Thames"/>
        </w:rPr>
        <w:t>в</w:t>
      </w:r>
      <w:r>
        <w:rPr>
          <w:rFonts w:ascii="XO Thames" w:hAnsi="XO Thames"/>
        </w:rPr>
        <w:t xml:space="preserve"> </w:t>
      </w:r>
      <w:r>
        <w:rPr>
          <w:rFonts w:ascii="XO Thames" w:hAnsi="XO Thames"/>
        </w:rPr>
        <w:t xml:space="preserve">течение </w:t>
      </w:r>
      <w:r>
        <w:rPr>
          <w:rFonts w:ascii="XO Thames" w:hAnsi="XO Thames"/>
        </w:rPr>
        <w:t xml:space="preserve">20 </w:t>
      </w:r>
      <w:r>
        <w:rPr>
          <w:rFonts w:ascii="XO Thames" w:hAnsi="XO Thames"/>
        </w:rPr>
        <w:t xml:space="preserve">рабочих </w:t>
      </w:r>
      <w:r>
        <w:rPr>
          <w:rFonts w:ascii="XO Thames" w:hAnsi="XO Thames"/>
        </w:rPr>
        <w:t>дней со дня получения</w:t>
      </w:r>
      <w:r>
        <w:rPr>
          <w:rFonts w:ascii="XO Thames" w:hAnsi="XO Thames"/>
        </w:rPr>
        <w:t xml:space="preserve"> возражения</w:t>
      </w:r>
      <w:r>
        <w:rPr>
          <w:rFonts w:ascii="XO Thames" w:hAnsi="XO Thames"/>
        </w:rPr>
        <w:t xml:space="preserve">. </w:t>
      </w:r>
    </w:p>
    <w:p w14:paraId="7B000000">
      <w:pPr>
        <w:widowControl w:val="1"/>
        <w:spacing w:after="0" w:line="240" w:lineRule="auto"/>
        <w:ind w:firstLine="709"/>
        <w:jc w:val="both"/>
        <w:rPr>
          <w:rFonts w:ascii="XO Thames" w:hAnsi="XO Thames"/>
        </w:rPr>
      </w:pPr>
      <w:r>
        <w:rPr>
          <w:rFonts w:ascii="XO Thames" w:hAnsi="XO Thames"/>
        </w:rPr>
        <w:t>Повторное направление возражения по тем же основаниям не допускается.</w:t>
      </w:r>
    </w:p>
    <w:p w14:paraId="7C000000">
      <w:pPr>
        <w:widowControl w:val="1"/>
        <w:spacing w:after="0" w:line="240" w:lineRule="auto"/>
        <w:ind w:firstLine="709"/>
        <w:jc w:val="both"/>
        <w:rPr>
          <w:rFonts w:ascii="XO Thames" w:hAnsi="XO Thames"/>
        </w:rPr>
      </w:pPr>
      <w:r>
        <w:rPr>
          <w:rFonts w:ascii="XO Thames" w:hAnsi="XO Thames"/>
        </w:rPr>
        <w:t xml:space="preserve">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с соответствующей отметкой в журнале учета объявленных предостережений. </w:t>
      </w:r>
    </w:p>
    <w:p w14:paraId="7D000000">
      <w:pPr>
        <w:widowControl w:val="1"/>
        <w:spacing w:after="0" w:line="240" w:lineRule="auto"/>
        <w:ind w:firstLine="709"/>
        <w:jc w:val="both"/>
        <w:rPr>
          <w:rFonts w:ascii="XO Thames" w:hAnsi="XO Thames"/>
        </w:rPr>
      </w:pPr>
      <w:r>
        <w:rPr>
          <w:rFonts w:ascii="XO Thames" w:hAnsi="XO Thames"/>
        </w:rPr>
        <w:t>2</w:t>
      </w:r>
      <w:r>
        <w:rPr>
          <w:rFonts w:ascii="XO Thames" w:hAnsi="XO Thames"/>
        </w:rPr>
        <w:t>2</w:t>
      </w:r>
      <w:r>
        <w:rPr>
          <w:rFonts w:ascii="XO Thames" w:hAnsi="XO Thames"/>
        </w:rPr>
        <w:t>.</w:t>
      </w:r>
      <w:r>
        <w:rPr>
          <w:rFonts w:ascii="XO Thames" w:hAnsi="XO Thames"/>
        </w:rPr>
        <w:t> </w:t>
      </w:r>
      <w:r>
        <w:rPr>
          <w:rFonts w:ascii="XO Thames" w:hAnsi="XO Thames"/>
        </w:rPr>
        <w:t xml:space="preserve">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 </w:t>
      </w:r>
    </w:p>
    <w:p w14:paraId="7E000000">
      <w:pPr>
        <w:widowControl w:val="1"/>
        <w:spacing w:after="0" w:line="240" w:lineRule="auto"/>
        <w:ind w:firstLine="709"/>
        <w:jc w:val="both"/>
        <w:rPr>
          <w:rFonts w:ascii="XO Thames" w:hAnsi="XO Thames"/>
        </w:rPr>
      </w:pPr>
      <w:r>
        <w:rPr>
          <w:rFonts w:ascii="XO Thames" w:hAnsi="XO Thames"/>
        </w:rPr>
        <w:t>Консультирование может осуществляться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w:t>
      </w:r>
      <w:r>
        <w:rPr>
          <w:rFonts w:ascii="XO Thames" w:hAnsi="XO Thames"/>
        </w:rPr>
        <w:t xml:space="preserve"> (в том числе в ходе профилактического визита)</w:t>
      </w:r>
      <w:r>
        <w:rPr>
          <w:rFonts w:ascii="XO Thames" w:hAnsi="XO Thames"/>
        </w:rPr>
        <w:t>, контрольного мероприятия</w:t>
      </w:r>
      <w:r>
        <w:rPr>
          <w:rFonts w:ascii="XO Thames" w:hAnsi="XO Thames"/>
        </w:rPr>
        <w:t xml:space="preserve"> </w:t>
      </w:r>
      <w:r>
        <w:rPr>
          <w:rFonts w:ascii="XO Thames" w:hAnsi="XO Thames"/>
        </w:rPr>
        <w:t xml:space="preserve">и не должно превышать 15 минут. </w:t>
      </w:r>
    </w:p>
    <w:p w14:paraId="7F000000">
      <w:pPr>
        <w:widowControl w:val="1"/>
        <w:spacing w:after="0" w:line="240" w:lineRule="auto"/>
        <w:ind w:firstLine="709"/>
        <w:jc w:val="both"/>
        <w:rPr>
          <w:rFonts w:ascii="XO Thames" w:hAnsi="XO Thames"/>
        </w:rPr>
      </w:pPr>
      <w:r>
        <w:rPr>
          <w:rFonts w:ascii="XO Thames" w:hAnsi="XO Thames"/>
        </w:rPr>
        <w:t xml:space="preserve">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Кашинского муниципального округа. </w:t>
      </w:r>
    </w:p>
    <w:p w14:paraId="80000000">
      <w:pPr>
        <w:widowControl w:val="1"/>
        <w:spacing w:after="0" w:line="240" w:lineRule="auto"/>
        <w:ind w:firstLine="709"/>
        <w:jc w:val="both"/>
        <w:rPr>
          <w:rFonts w:ascii="XO Thames" w:hAnsi="XO Thames"/>
        </w:rPr>
      </w:pPr>
      <w:r>
        <w:rPr>
          <w:rFonts w:ascii="XO Thames" w:hAnsi="XO Thames"/>
        </w:rPr>
        <w:t>Консультирование осуществляется в устной или письменной форме по следующим вопросам:</w:t>
      </w:r>
      <w:r>
        <w:rPr>
          <w:rFonts w:ascii="XO Thames" w:hAnsi="XO Thames"/>
        </w:rPr>
        <w:t xml:space="preserve"> </w:t>
      </w:r>
    </w:p>
    <w:p w14:paraId="81000000">
      <w:pPr>
        <w:widowControl w:val="1"/>
        <w:spacing w:after="0" w:line="240" w:lineRule="auto"/>
        <w:ind w:firstLine="709"/>
        <w:jc w:val="both"/>
        <w:rPr>
          <w:rFonts w:ascii="XO Thames" w:hAnsi="XO Thames"/>
        </w:rPr>
      </w:pPr>
      <w:r>
        <w:rPr>
          <w:rFonts w:ascii="XO Thames" w:hAnsi="XO Thames"/>
        </w:rPr>
        <w:t xml:space="preserve">организация и осуществление </w:t>
      </w:r>
      <w:r>
        <w:rPr>
          <w:rFonts w:ascii="XO Thames" w:hAnsi="XO Thames"/>
        </w:rPr>
        <w:t>муниципального</w:t>
      </w:r>
      <w:r>
        <w:rPr>
          <w:rFonts w:ascii="XO Thames" w:hAnsi="XO Thames"/>
        </w:rPr>
        <w:t xml:space="preserve"> земельного </w:t>
      </w:r>
      <w:r>
        <w:rPr>
          <w:rFonts w:ascii="XO Thames" w:hAnsi="XO Thames"/>
        </w:rPr>
        <w:t>контроля</w:t>
      </w:r>
      <w:r>
        <w:rPr>
          <w:rFonts w:ascii="XO Thames" w:hAnsi="XO Thames"/>
        </w:rPr>
        <w:t>;</w:t>
      </w:r>
      <w:r>
        <w:rPr>
          <w:rFonts w:ascii="XO Thames" w:hAnsi="XO Thames"/>
        </w:rPr>
        <w:t xml:space="preserve"> </w:t>
      </w:r>
    </w:p>
    <w:p w14:paraId="82000000">
      <w:pPr>
        <w:widowControl w:val="1"/>
        <w:spacing w:after="0" w:line="240" w:lineRule="auto"/>
        <w:ind w:firstLine="709"/>
        <w:jc w:val="both"/>
        <w:rPr>
          <w:rFonts w:ascii="XO Thames" w:hAnsi="XO Thames"/>
        </w:rPr>
      </w:pPr>
      <w:r>
        <w:rPr>
          <w:rFonts w:ascii="XO Thames" w:hAnsi="XO Thames"/>
        </w:rPr>
        <w:t>порядок осуществления контрольных мероприятий, установленных настоящим Положением;</w:t>
      </w:r>
      <w:r>
        <w:rPr>
          <w:rFonts w:ascii="XO Thames" w:hAnsi="XO Thames"/>
        </w:rPr>
        <w:t xml:space="preserve"> </w:t>
      </w:r>
    </w:p>
    <w:p w14:paraId="83000000">
      <w:pPr>
        <w:widowControl w:val="1"/>
        <w:spacing w:after="0" w:line="240" w:lineRule="auto"/>
        <w:ind w:firstLine="709"/>
        <w:jc w:val="both"/>
        <w:rPr>
          <w:rFonts w:ascii="XO Thames" w:hAnsi="XO Thames"/>
        </w:rPr>
      </w:pPr>
      <w:r>
        <w:rPr>
          <w:rFonts w:ascii="XO Thames" w:hAnsi="XO Thames"/>
        </w:rPr>
        <w:t xml:space="preserve">порядок обжалования действий (бездействия) должностных лиц </w:t>
      </w:r>
      <w:r>
        <w:rPr>
          <w:rFonts w:ascii="XO Thames" w:hAnsi="XO Thames"/>
        </w:rPr>
        <w:t xml:space="preserve">уполномоченного </w:t>
      </w:r>
      <w:r>
        <w:rPr>
          <w:rFonts w:ascii="XO Thames" w:hAnsi="XO Thames"/>
        </w:rPr>
        <w:t>органа;</w:t>
      </w:r>
      <w:r>
        <w:rPr>
          <w:rFonts w:ascii="XO Thames" w:hAnsi="XO Thames"/>
        </w:rPr>
        <w:t xml:space="preserve"> </w:t>
      </w:r>
    </w:p>
    <w:p w14:paraId="84000000">
      <w:pPr>
        <w:widowControl w:val="1"/>
        <w:spacing w:after="0" w:line="240" w:lineRule="auto"/>
        <w:ind w:firstLine="709"/>
        <w:jc w:val="both"/>
        <w:rPr>
          <w:rFonts w:ascii="XO Thames" w:hAnsi="XO Thames"/>
        </w:rPr>
      </w:pPr>
      <w:r>
        <w:rPr>
          <w:rFonts w:ascii="XO Thames" w:hAnsi="XO Thames"/>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XO Thames" w:hAnsi="XO Thames"/>
        </w:rPr>
        <w:t xml:space="preserve">уполномоченным </w:t>
      </w:r>
      <w:r>
        <w:rPr>
          <w:rFonts w:ascii="XO Thames" w:hAnsi="XO Thames"/>
        </w:rPr>
        <w:t>органом в рамках контрольных мероприятий.</w:t>
      </w:r>
      <w:r>
        <w:rPr>
          <w:rFonts w:ascii="XO Thames" w:hAnsi="XO Thames"/>
        </w:rPr>
        <w:t xml:space="preserve"> </w:t>
      </w:r>
    </w:p>
    <w:p w14:paraId="85000000">
      <w:pPr>
        <w:widowControl w:val="1"/>
        <w:spacing w:after="0" w:line="240" w:lineRule="auto"/>
        <w:ind w:firstLine="709"/>
        <w:jc w:val="both"/>
        <w:rPr>
          <w:rFonts w:ascii="XO Thames" w:hAnsi="XO Thames"/>
        </w:rPr>
      </w:pPr>
      <w:r>
        <w:rPr>
          <w:rFonts w:ascii="XO Thames" w:hAnsi="XO Thames"/>
        </w:rPr>
        <w:t>Консультирование в письменной форме осуществляется должностным лицом в следующих случаях:</w:t>
      </w:r>
      <w:r>
        <w:rPr>
          <w:rFonts w:ascii="XO Thames" w:hAnsi="XO Thames"/>
        </w:rPr>
        <w:t xml:space="preserve"> </w:t>
      </w:r>
    </w:p>
    <w:p w14:paraId="86000000">
      <w:pPr>
        <w:widowControl w:val="1"/>
        <w:spacing w:after="0" w:line="240" w:lineRule="auto"/>
        <w:ind w:firstLine="709"/>
        <w:jc w:val="both"/>
        <w:rPr>
          <w:rFonts w:ascii="XO Thames" w:hAnsi="XO Thames"/>
        </w:rPr>
      </w:pPr>
      <w:r>
        <w:rPr>
          <w:rFonts w:ascii="XO Thames" w:hAnsi="XO Thames"/>
        </w:rPr>
        <w:t xml:space="preserve">контролируемым лицом </w:t>
      </w:r>
      <w:r>
        <w:rPr>
          <w:rFonts w:ascii="XO Thames" w:hAnsi="XO Thames"/>
        </w:rPr>
        <w:t xml:space="preserve">в соответствии с Федеральным законом от 02.05.2006 № 59-ФЗ «О порядке рассмотрения обращений граждан Российской Федерации» </w:t>
      </w:r>
      <w:r>
        <w:rPr>
          <w:rFonts w:ascii="XO Thames" w:hAnsi="XO Thames"/>
        </w:rPr>
        <w:t>представлен запрос о</w:t>
      </w:r>
      <w:r>
        <w:rPr>
          <w:rFonts w:ascii="XO Thames" w:hAnsi="XO Thames"/>
        </w:rPr>
        <w:t xml:space="preserve"> </w:t>
      </w:r>
      <w:r>
        <w:rPr>
          <w:rFonts w:ascii="XO Thames" w:hAnsi="XO Thames"/>
        </w:rPr>
        <w:t>представлении письменного ответа по вопросам консультирования;</w:t>
      </w:r>
      <w:r>
        <w:rPr>
          <w:rFonts w:ascii="XO Thames" w:hAnsi="XO Thames"/>
        </w:rPr>
        <w:t xml:space="preserve"> </w:t>
      </w:r>
    </w:p>
    <w:p w14:paraId="87000000">
      <w:pPr>
        <w:widowControl w:val="1"/>
        <w:spacing w:after="0" w:line="240" w:lineRule="auto"/>
        <w:ind w:firstLine="709"/>
        <w:jc w:val="both"/>
        <w:rPr>
          <w:rFonts w:ascii="XO Thames" w:hAnsi="XO Thames"/>
        </w:rPr>
      </w:pPr>
      <w:r>
        <w:rPr>
          <w:rFonts w:ascii="XO Thames" w:hAnsi="XO Thames"/>
        </w:rPr>
        <w:t>за время консультирования предоставить ответ на поставленные вопросы невозможно;</w:t>
      </w:r>
      <w:r>
        <w:rPr>
          <w:rFonts w:ascii="XO Thames" w:hAnsi="XO Thames"/>
        </w:rPr>
        <w:t xml:space="preserve"> </w:t>
      </w:r>
    </w:p>
    <w:p w14:paraId="88000000">
      <w:pPr>
        <w:widowControl w:val="1"/>
        <w:spacing w:after="0" w:line="240" w:lineRule="auto"/>
        <w:ind w:firstLine="709"/>
        <w:jc w:val="both"/>
        <w:rPr>
          <w:rFonts w:ascii="XO Thames" w:hAnsi="XO Thames"/>
        </w:rPr>
      </w:pPr>
      <w:r>
        <w:rPr>
          <w:rFonts w:ascii="XO Thames" w:hAnsi="XO Thames"/>
        </w:rPr>
        <w:t>ответ на поставленные вопросы требует дополнительного запроса сведений.</w:t>
      </w:r>
      <w:r>
        <w:rPr>
          <w:rFonts w:ascii="XO Thames" w:hAnsi="XO Thames"/>
        </w:rPr>
        <w:t xml:space="preserve"> </w:t>
      </w:r>
    </w:p>
    <w:p w14:paraId="89000000">
      <w:pPr>
        <w:widowControl w:val="1"/>
        <w:spacing w:after="0" w:line="240" w:lineRule="auto"/>
        <w:ind w:firstLine="709"/>
        <w:jc w:val="both"/>
        <w:rPr>
          <w:rFonts w:ascii="XO Thames" w:hAnsi="XO Thames"/>
        </w:rPr>
      </w:pPr>
      <w:r>
        <w:rPr>
          <w:rFonts w:ascii="XO Thames" w:hAnsi="XO Thames"/>
        </w:rPr>
        <w:t xml:space="preserve">В случае поступления в уполномоченный орган </w:t>
      </w:r>
      <w:r>
        <w:rPr>
          <w:rFonts w:ascii="XO Thames" w:hAnsi="XO Thames"/>
        </w:rPr>
        <w:t>пяти</w:t>
      </w:r>
      <w:r>
        <w:rPr>
          <w:rFonts w:ascii="XO Thames" w:hAnsi="XO Thames"/>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Кашинского муниципального округа письменного разъяснения, подписанного уполномоченным должностным лицом уполномоченного органа. </w:t>
      </w:r>
    </w:p>
    <w:p w14:paraId="8A000000">
      <w:pPr>
        <w:widowControl w:val="1"/>
        <w:spacing w:after="0" w:line="240" w:lineRule="auto"/>
        <w:ind w:firstLine="709"/>
        <w:jc w:val="both"/>
        <w:rPr>
          <w:rFonts w:ascii="XO Thames" w:hAnsi="XO Thames"/>
        </w:rPr>
      </w:pPr>
      <w:r>
        <w:rPr>
          <w:rFonts w:ascii="XO Thames" w:hAnsi="XO Thames"/>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8B000000">
      <w:pPr>
        <w:widowControl w:val="1"/>
        <w:spacing w:after="0" w:line="240" w:lineRule="auto"/>
        <w:ind w:firstLine="709"/>
        <w:jc w:val="both"/>
        <w:rPr>
          <w:rFonts w:ascii="XO Thames" w:hAnsi="XO Thames"/>
        </w:rPr>
      </w:pPr>
      <w:r>
        <w:rPr>
          <w:rFonts w:ascii="XO Thames" w:hAnsi="XO Thames"/>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w:t>
      </w:r>
    </w:p>
    <w:p w14:paraId="8C000000">
      <w:pPr>
        <w:widowControl w:val="1"/>
        <w:spacing w:after="0" w:line="240" w:lineRule="auto"/>
        <w:ind w:firstLine="709"/>
        <w:jc w:val="both"/>
        <w:rPr>
          <w:rFonts w:ascii="XO Thames" w:hAnsi="XO Thames"/>
        </w:rPr>
      </w:pPr>
      <w:r>
        <w:rPr>
          <w:rFonts w:ascii="XO Thames" w:hAnsi="XO Thames"/>
        </w:rPr>
        <w:t xml:space="preserve">Информация, ставшая известной должностному лицу </w:t>
      </w:r>
      <w:r>
        <w:rPr>
          <w:rFonts w:ascii="XO Thames" w:hAnsi="XO Thames"/>
        </w:rPr>
        <w:t xml:space="preserve">уполномоченного </w:t>
      </w:r>
      <w:r>
        <w:rPr>
          <w:rFonts w:ascii="XO Thames" w:hAnsi="XO Thames"/>
        </w:rPr>
        <w:t xml:space="preserve">органа в ходе консультирования, не может использоваться </w:t>
      </w:r>
      <w:r>
        <w:rPr>
          <w:rFonts w:ascii="XO Thames" w:hAnsi="XO Thames"/>
        </w:rPr>
        <w:t xml:space="preserve">уполномоченным </w:t>
      </w:r>
      <w:r>
        <w:rPr>
          <w:rFonts w:ascii="XO Thames" w:hAnsi="XO Thames"/>
        </w:rPr>
        <w:t>органом в целях оценки контролируемого лица по вопросам соблюдения обязательных требований.</w:t>
      </w:r>
      <w:r>
        <w:rPr>
          <w:rFonts w:ascii="XO Thames" w:hAnsi="XO Thames"/>
        </w:rPr>
        <w:t xml:space="preserve"> </w:t>
      </w:r>
    </w:p>
    <w:p w14:paraId="8D000000">
      <w:pPr>
        <w:widowControl w:val="1"/>
        <w:spacing w:after="0" w:line="240" w:lineRule="auto"/>
        <w:ind w:firstLine="709"/>
        <w:jc w:val="both"/>
        <w:rPr>
          <w:rFonts w:ascii="XO Thames" w:hAnsi="XO Thames"/>
        </w:rPr>
      </w:pPr>
      <w:r>
        <w:rPr>
          <w:rFonts w:ascii="XO Thames" w:hAnsi="XO Thames"/>
        </w:rPr>
        <w:t>Уполномоченный о</w:t>
      </w:r>
      <w:r>
        <w:rPr>
          <w:rFonts w:ascii="XO Thames" w:hAnsi="XO Thames"/>
        </w:rPr>
        <w:t>рган вед</w:t>
      </w:r>
      <w:r>
        <w:rPr>
          <w:rFonts w:ascii="XO Thames" w:hAnsi="XO Thames"/>
        </w:rPr>
        <w:t>ет</w:t>
      </w:r>
      <w:r>
        <w:rPr>
          <w:rFonts w:ascii="XO Thames" w:hAnsi="XO Thames"/>
        </w:rPr>
        <w:t xml:space="preserve"> журнал учета консультирований.</w:t>
      </w:r>
      <w:r>
        <w:rPr>
          <w:rFonts w:ascii="XO Thames" w:hAnsi="XO Thames"/>
        </w:rPr>
        <w:t xml:space="preserve"> </w:t>
      </w:r>
    </w:p>
    <w:p w14:paraId="8E000000">
      <w:pPr>
        <w:widowControl w:val="1"/>
        <w:spacing w:after="0" w:line="240" w:lineRule="auto"/>
        <w:ind w:firstLine="709"/>
        <w:jc w:val="both"/>
        <w:rPr>
          <w:rFonts w:ascii="XO Thames" w:hAnsi="XO Thames"/>
        </w:rPr>
      </w:pPr>
      <w:r>
        <w:rPr>
          <w:rFonts w:ascii="XO Thames" w:hAnsi="XO Thames"/>
        </w:rPr>
        <w:t>2</w:t>
      </w:r>
      <w:r>
        <w:rPr>
          <w:rFonts w:ascii="XO Thames" w:hAnsi="XO Thames"/>
        </w:rPr>
        <w:t>3</w:t>
      </w:r>
      <w:r>
        <w:rPr>
          <w:rFonts w:ascii="XO Thames" w:hAnsi="XO Thames"/>
        </w:rPr>
        <w:t>. </w:t>
      </w:r>
      <w:r>
        <w:rPr>
          <w:rFonts w:ascii="XO Thames" w:hAnsi="XO Thame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Pr>
          <w:rFonts w:ascii="XO Thames" w:hAnsi="XO Thames"/>
        </w:rPr>
        <w:t xml:space="preserve"> </w:t>
      </w:r>
    </w:p>
    <w:p w14:paraId="8F000000">
      <w:pPr>
        <w:widowControl w:val="1"/>
        <w:spacing w:after="0" w:line="240" w:lineRule="auto"/>
        <w:ind w:firstLine="709"/>
        <w:jc w:val="both"/>
        <w:rPr>
          <w:rFonts w:ascii="XO Thames" w:hAnsi="XO Thames"/>
        </w:rPr>
      </w:pPr>
      <w:r>
        <w:rPr>
          <w:rFonts w:ascii="XO Thames" w:hAnsi="XO Thames"/>
        </w:rPr>
        <w:t>В ходе профилактического визита контролируемое лицо информируется об обязательных требованиях, предъявляемых к его деятельности либо к</w:t>
      </w:r>
      <w:r>
        <w:rPr>
          <w:rFonts w:ascii="XO Thames" w:hAnsi="XO Thames"/>
        </w:rPr>
        <w:t> </w:t>
      </w:r>
      <w:r>
        <w:rPr>
          <w:rFonts w:ascii="XO Thames" w:hAnsi="XO Thames"/>
        </w:rPr>
        <w:t>принадлежащим ему объектам контроля, их соответствии критериям риска, о</w:t>
      </w:r>
      <w:r>
        <w:rPr>
          <w:rFonts w:ascii="XO Thames" w:hAnsi="XO Thames"/>
        </w:rPr>
        <w:t> </w:t>
      </w:r>
      <w:r>
        <w:rPr>
          <w:rFonts w:ascii="XO Thames" w:hAnsi="XO Thames"/>
        </w:rPr>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90000000">
      <w:pPr>
        <w:widowControl w:val="1"/>
        <w:spacing w:after="0" w:line="240" w:lineRule="auto"/>
        <w:ind w:firstLine="709"/>
        <w:jc w:val="both"/>
        <w:rPr>
          <w:rFonts w:ascii="XO Thames" w:hAnsi="XO Thames"/>
        </w:rPr>
      </w:pPr>
      <w:r>
        <w:rPr>
          <w:rFonts w:ascii="XO Thames" w:hAnsi="XO Thames"/>
        </w:rPr>
        <w:t>П</w:t>
      </w:r>
      <w:r>
        <w:rPr>
          <w:rFonts w:ascii="XO Thames" w:hAnsi="XO Thames"/>
        </w:rPr>
        <w:t>рофилактический визит проводится по инициативе уполномоченного органа (</w:t>
      </w:r>
      <w:r>
        <w:rPr>
          <w:rFonts w:ascii="XO Thames" w:hAnsi="XO Thames"/>
        </w:rPr>
        <w:t xml:space="preserve">далее также — </w:t>
      </w:r>
      <w:r>
        <w:rPr>
          <w:rFonts w:ascii="XO Thames" w:hAnsi="XO Thames"/>
        </w:rPr>
        <w:t>обязательный профилактический визит) или по инициативе контролируемого лица</w:t>
      </w:r>
      <w:r>
        <w:rPr>
          <w:rFonts w:ascii="XO Thames" w:hAnsi="XO Thames"/>
        </w:rPr>
        <w:t xml:space="preserve"> (далее также — профилактический визит по инициативе контролируемого лица)</w:t>
      </w:r>
      <w:r>
        <w:rPr>
          <w:rFonts w:ascii="XO Thames" w:hAnsi="XO Thames"/>
        </w:rPr>
        <w:t xml:space="preserve">. </w:t>
      </w:r>
      <w:bookmarkEnd w:id="22"/>
    </w:p>
    <w:p w14:paraId="91000000">
      <w:pPr>
        <w:widowControl w:val="1"/>
        <w:spacing w:after="0" w:line="240" w:lineRule="auto"/>
        <w:ind w:firstLine="709"/>
        <w:jc w:val="both"/>
        <w:rPr>
          <w:rFonts w:ascii="XO Thames" w:hAnsi="XO Thames"/>
        </w:rPr>
      </w:pPr>
      <w:r>
        <w:rPr>
          <w:rFonts w:ascii="XO Thames" w:hAnsi="XO Thames"/>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r>
        <w:rPr>
          <w:rFonts w:ascii="XO Thames" w:hAnsi="XO Thames"/>
        </w:rPr>
        <w:t xml:space="preserve">, </w:t>
      </w:r>
      <w:r>
        <w:rPr>
          <w:rFonts w:ascii="XO Thames" w:hAnsi="XO Thames"/>
        </w:rPr>
        <w:t>совершает др</w:t>
      </w:r>
      <w:r>
        <w:rPr>
          <w:rFonts w:ascii="XO Thames" w:hAnsi="XO Thames"/>
        </w:rPr>
        <w:t>угие действия, предусмотренные Федеральным законом № 248-ФЗ</w:t>
      </w:r>
      <w:r>
        <w:rPr>
          <w:rFonts w:ascii="XO Thames" w:hAnsi="XO Thames"/>
        </w:rPr>
        <w:t>.</w:t>
      </w:r>
      <w:r>
        <w:rPr>
          <w:rFonts w:ascii="XO Thames" w:hAnsi="XO Thames"/>
        </w:rPr>
        <w:t xml:space="preserve"> </w:t>
      </w:r>
    </w:p>
    <w:p w14:paraId="92000000">
      <w:pPr>
        <w:widowControl w:val="1"/>
        <w:spacing w:after="0" w:line="240" w:lineRule="auto"/>
        <w:ind w:firstLine="709"/>
        <w:jc w:val="both"/>
        <w:rPr>
          <w:rFonts w:ascii="XO Thames" w:hAnsi="XO Thames"/>
        </w:rPr>
      </w:pPr>
      <w:r>
        <w:rPr>
          <w:rFonts w:ascii="XO Thames" w:hAnsi="XO Thames"/>
        </w:rPr>
        <w:t xml:space="preserve">В рамках профилактического визита </w:t>
      </w:r>
      <w:r>
        <w:rPr>
          <w:rFonts w:ascii="XO Thames" w:hAnsi="XO Thames"/>
        </w:rPr>
        <w:t xml:space="preserve">по инициативе контролируемого лица </w:t>
      </w:r>
      <w:r>
        <w:rPr>
          <w:rFonts w:ascii="XO Thames" w:hAnsi="XO Thames"/>
        </w:rPr>
        <w:t xml:space="preserve">при </w:t>
      </w:r>
      <w:r>
        <w:rPr>
          <w:rFonts w:ascii="XO Thames" w:hAnsi="XO Thames"/>
        </w:rPr>
        <w:t xml:space="preserve">его </w:t>
      </w:r>
      <w:r>
        <w:rPr>
          <w:rFonts w:ascii="XO Thames" w:hAnsi="XO Thames"/>
        </w:rPr>
        <w:t xml:space="preserve">согласии инспектор проводит инструментальное обследование, </w:t>
      </w:r>
      <w:r>
        <w:rPr>
          <w:rFonts w:ascii="XO Thames" w:hAnsi="XO Thames"/>
        </w:rPr>
        <w:t xml:space="preserve">совершает другие действия, предусмотренные Федеральным законом </w:t>
      </w:r>
      <w:r>
        <w:rPr>
          <w:rFonts w:ascii="XO Thames" w:hAnsi="XO Thames"/>
        </w:rPr>
        <w:br/>
      </w:r>
      <w:r>
        <w:rPr>
          <w:rFonts w:ascii="XO Thames" w:hAnsi="XO Thames"/>
        </w:rPr>
        <w:t>№ 248-ФЗ</w:t>
      </w:r>
      <w:r>
        <w:rPr>
          <w:rFonts w:ascii="XO Thames" w:hAnsi="XO Thames"/>
        </w:rPr>
        <w:t>.</w:t>
      </w:r>
      <w:r>
        <w:rPr>
          <w:rFonts w:ascii="XO Thames" w:hAnsi="XO Thames"/>
        </w:rPr>
        <w:t xml:space="preserve"> </w:t>
      </w:r>
    </w:p>
    <w:p w14:paraId="93000000">
      <w:pPr>
        <w:widowControl w:val="1"/>
        <w:spacing w:after="0" w:line="240" w:lineRule="auto"/>
        <w:ind w:firstLine="709"/>
        <w:jc w:val="both"/>
        <w:rPr>
          <w:rFonts w:ascii="XO Thames" w:hAnsi="XO Thames"/>
        </w:rPr>
      </w:pPr>
      <w:r>
        <w:rPr>
          <w:rFonts w:ascii="XO Thames" w:hAnsi="XO Thames"/>
        </w:rPr>
        <w:t>2</w:t>
      </w:r>
      <w:r>
        <w:rPr>
          <w:rFonts w:ascii="XO Thames" w:hAnsi="XO Thames"/>
        </w:rPr>
        <w:t>4</w:t>
      </w:r>
      <w:r>
        <w:rPr>
          <w:rFonts w:ascii="XO Thames" w:hAnsi="XO Thames"/>
        </w:rPr>
        <w:t>.</w:t>
      </w:r>
      <w:r>
        <w:rPr>
          <w:rFonts w:ascii="XO Thames" w:hAnsi="XO Thames"/>
        </w:rPr>
        <w:t xml:space="preserve">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 </w:t>
      </w:r>
    </w:p>
    <w:p w14:paraId="94000000">
      <w:pPr>
        <w:widowControl w:val="1"/>
        <w:spacing w:after="0" w:line="240" w:lineRule="auto"/>
        <w:ind w:firstLine="709"/>
        <w:jc w:val="both"/>
        <w:rPr>
          <w:rFonts w:ascii="XO Thames" w:hAnsi="XO Thames"/>
        </w:rPr>
      </w:pPr>
      <w:r>
        <w:rPr>
          <w:rFonts w:ascii="XO Thames" w:hAnsi="XO Thames"/>
        </w:rPr>
        <w:t>24.1.</w:t>
      </w:r>
      <w:r>
        <w:rPr>
          <w:rFonts w:ascii="XO Thames" w:hAnsi="XO Thames"/>
        </w:rPr>
        <w:t> </w:t>
      </w:r>
      <w:r>
        <w:rPr>
          <w:rFonts w:ascii="XO Thames" w:hAnsi="XO Thames"/>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14:paraId="95000000">
      <w:pPr>
        <w:widowControl w:val="1"/>
        <w:spacing w:after="0" w:line="240" w:lineRule="auto"/>
        <w:ind w:firstLine="709"/>
        <w:jc w:val="both"/>
        <w:rPr>
          <w:rFonts w:ascii="XO Thames" w:hAnsi="XO Thames"/>
        </w:rPr>
      </w:pPr>
      <w:r>
        <w:rPr>
          <w:rFonts w:ascii="XO Thames" w:hAnsi="XO Thames"/>
        </w:rPr>
        <w:t>24.2.</w:t>
      </w:r>
      <w:r>
        <w:rPr>
          <w:rFonts w:ascii="XO Thames" w:hAnsi="XO Thames"/>
        </w:rPr>
        <w:t> </w:t>
      </w:r>
      <w:r>
        <w:rPr>
          <w:rFonts w:ascii="XO Thames" w:hAnsi="XO Thames"/>
        </w:rPr>
        <w:t>рейдовый осмотр (посредством осмотра, опроса, получения письменных объяснений, истребования документов, инструментального обследования, экспертизы);</w:t>
      </w:r>
    </w:p>
    <w:p w14:paraId="96000000">
      <w:pPr>
        <w:widowControl w:val="1"/>
        <w:spacing w:after="0" w:line="240" w:lineRule="auto"/>
        <w:ind w:firstLine="709"/>
        <w:jc w:val="both"/>
        <w:rPr>
          <w:rFonts w:ascii="XO Thames" w:hAnsi="XO Thames"/>
        </w:rPr>
      </w:pPr>
      <w:r>
        <w:rPr>
          <w:rFonts w:ascii="XO Thames" w:hAnsi="XO Thames"/>
        </w:rPr>
        <w:t>24.3.</w:t>
      </w:r>
      <w:r>
        <w:rPr>
          <w:rFonts w:ascii="XO Thames" w:hAnsi="XO Thames"/>
        </w:rPr>
        <w:t> </w:t>
      </w:r>
      <w:r>
        <w:rPr>
          <w:rFonts w:ascii="XO Thames" w:hAnsi="XO Thames"/>
        </w:rPr>
        <w:t>документарная проверка (посредством получения письменных объяснений, истребования документов);</w:t>
      </w:r>
    </w:p>
    <w:p w14:paraId="97000000">
      <w:pPr>
        <w:widowControl w:val="1"/>
        <w:spacing w:after="0" w:line="240" w:lineRule="auto"/>
        <w:ind w:firstLine="709"/>
        <w:jc w:val="both"/>
        <w:rPr>
          <w:rFonts w:ascii="XO Thames" w:hAnsi="XO Thames"/>
        </w:rPr>
      </w:pPr>
      <w:r>
        <w:rPr>
          <w:rFonts w:ascii="XO Thames" w:hAnsi="XO Thames"/>
        </w:rPr>
        <w:t>24.4.</w:t>
      </w:r>
      <w:r>
        <w:rPr>
          <w:rFonts w:ascii="XO Thames" w:hAnsi="XO Thames"/>
        </w:rPr>
        <w:t> </w:t>
      </w:r>
      <w:r>
        <w:rPr>
          <w:rFonts w:ascii="XO Thames" w:hAnsi="XO Thames"/>
        </w:rPr>
        <w:t>выездная проверка (посредством осмотра, опроса, получения письменных объяснений, истребования документов, инструментального обследования);</w:t>
      </w:r>
    </w:p>
    <w:p w14:paraId="98000000">
      <w:pPr>
        <w:widowControl w:val="1"/>
        <w:spacing w:after="0" w:line="240" w:lineRule="auto"/>
        <w:ind w:firstLine="709"/>
        <w:jc w:val="both"/>
        <w:rPr>
          <w:rFonts w:ascii="XO Thames" w:hAnsi="XO Thames"/>
        </w:rPr>
      </w:pPr>
      <w:r>
        <w:rPr>
          <w:rFonts w:ascii="XO Thames" w:hAnsi="XO Thames"/>
        </w:rPr>
        <w:t>24.5.</w:t>
      </w:r>
      <w:r>
        <w:rPr>
          <w:rFonts w:ascii="XO Thames" w:hAnsi="XO Thames"/>
        </w:rPr>
        <w:t> </w:t>
      </w:r>
      <w:r>
        <w:rPr>
          <w:rFonts w:ascii="XO Thames" w:hAnsi="XO Thames"/>
        </w:rPr>
        <w:t xml:space="preserve">наблюдение за соблюдением обязательных требований (посредством </w:t>
      </w:r>
      <w:r>
        <w:rPr>
          <w:rFonts w:ascii="XO Thames" w:hAnsi="XO Thames"/>
        </w:rPr>
        <w:t>сбора, анализа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r>
        <w:rPr>
          <w:rFonts w:ascii="XO Thames" w:hAnsi="XO Thames"/>
        </w:rPr>
        <w:t>;</w:t>
      </w:r>
      <w:r>
        <w:rPr>
          <w:rFonts w:ascii="XO Thames" w:hAnsi="XO Thames"/>
        </w:rPr>
        <w:t xml:space="preserve"> </w:t>
      </w:r>
    </w:p>
    <w:p w14:paraId="99000000">
      <w:pPr>
        <w:widowControl w:val="1"/>
        <w:spacing w:after="0" w:line="240" w:lineRule="auto"/>
        <w:ind w:firstLine="709"/>
        <w:jc w:val="both"/>
        <w:rPr>
          <w:rFonts w:ascii="XO Thames" w:hAnsi="XO Thames"/>
        </w:rPr>
      </w:pPr>
      <w:r>
        <w:rPr>
          <w:rFonts w:ascii="XO Thames" w:hAnsi="XO Thames"/>
        </w:rPr>
        <w:t>24.6.</w:t>
      </w:r>
      <w:r>
        <w:rPr>
          <w:rFonts w:ascii="XO Thames" w:hAnsi="XO Thames"/>
        </w:rPr>
        <w:t> </w:t>
      </w:r>
      <w:r>
        <w:rPr>
          <w:rFonts w:ascii="XO Thames" w:hAnsi="XO Thames"/>
        </w:rPr>
        <w:t>выездное обследование (посредством осмотра, инструментального обследования (</w:t>
      </w:r>
      <w:r>
        <w:rPr>
          <w:rFonts w:ascii="XO Thames" w:hAnsi="XO Thames"/>
        </w:rPr>
        <w:t xml:space="preserve">последнее — </w:t>
      </w:r>
      <w:r>
        <w:rPr>
          <w:rFonts w:ascii="XO Thames" w:hAnsi="XO Thames"/>
        </w:rPr>
        <w:t>с применением видеозаписи</w:t>
      </w:r>
      <w:r>
        <w:rPr>
          <w:rFonts w:ascii="XO Thames" w:hAnsi="XO Thames"/>
        </w:rPr>
        <w:t>)</w:t>
      </w:r>
      <w:r>
        <w:rPr>
          <w:rFonts w:ascii="XO Thames" w:hAnsi="XO Thames"/>
        </w:rPr>
        <w:t>)</w:t>
      </w:r>
      <w:r>
        <w:rPr>
          <w:rFonts w:ascii="XO Thames" w:hAnsi="XO Thames"/>
        </w:rPr>
        <w:t>.</w:t>
      </w:r>
      <w:r>
        <w:rPr>
          <w:rFonts w:ascii="XO Thames" w:hAnsi="XO Thames"/>
        </w:rPr>
        <w:t xml:space="preserve"> </w:t>
      </w:r>
    </w:p>
    <w:p w14:paraId="9A000000">
      <w:pPr>
        <w:widowControl w:val="1"/>
        <w:spacing w:after="0" w:line="240" w:lineRule="auto"/>
        <w:ind w:firstLine="709"/>
        <w:jc w:val="both"/>
        <w:rPr>
          <w:rFonts w:ascii="XO Thames" w:hAnsi="XO Thames"/>
        </w:rPr>
      </w:pPr>
      <w:r>
        <w:rPr>
          <w:rFonts w:ascii="XO Thames" w:hAnsi="XO Thames"/>
        </w:rPr>
        <w:t>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14:paraId="9B000000">
      <w:pPr>
        <w:widowControl w:val="1"/>
        <w:spacing w:after="0" w:line="240" w:lineRule="auto"/>
        <w:ind w:firstLine="709"/>
        <w:jc w:val="both"/>
        <w:rPr>
          <w:rFonts w:ascii="XO Thames" w:hAnsi="XO Thames"/>
        </w:rPr>
      </w:pPr>
      <w:r>
        <w:rPr>
          <w:rFonts w:ascii="XO Thames" w:hAnsi="XO Thames"/>
        </w:rPr>
        <w:t xml:space="preserve">Контрольные мероприятия, указанные в </w:t>
      </w:r>
      <w:r>
        <w:rPr>
          <w:rFonts w:ascii="XO Thames" w:hAnsi="XO Thames"/>
        </w:rPr>
        <w:t xml:space="preserve">настоящем </w:t>
      </w:r>
      <w:r>
        <w:rPr>
          <w:rFonts w:ascii="XO Thames" w:hAnsi="XO Thames"/>
        </w:rPr>
        <w:t>пункте</w:t>
      </w:r>
      <w:r>
        <w:rPr>
          <w:rFonts w:ascii="XO Thames" w:hAnsi="XO Thames"/>
        </w:rPr>
        <w:t xml:space="preserve">, </w:t>
      </w:r>
      <w:r>
        <w:rPr>
          <w:rFonts w:ascii="XO Thames" w:hAnsi="XO Thames"/>
        </w:rPr>
        <w:t>проводятся в</w:t>
      </w:r>
      <w:r>
        <w:rPr>
          <w:rFonts w:ascii="XO Thames" w:hAnsi="XO Thames"/>
        </w:rPr>
        <w:t> </w:t>
      </w:r>
      <w:r>
        <w:rPr>
          <w:rFonts w:ascii="XO Thames" w:hAnsi="XO Thames"/>
        </w:rPr>
        <w:t>форме плановых и внеплановых мероприятий.</w:t>
      </w:r>
      <w:r>
        <w:rPr>
          <w:rFonts w:ascii="XO Thames" w:hAnsi="XO Thames"/>
        </w:rPr>
        <w:t xml:space="preserve"> </w:t>
      </w:r>
    </w:p>
    <w:p w14:paraId="9C000000">
      <w:pPr>
        <w:widowControl w:val="1"/>
        <w:spacing w:after="0" w:line="240" w:lineRule="auto"/>
        <w:ind w:firstLine="708"/>
        <w:jc w:val="both"/>
        <w:rPr>
          <w:rFonts w:ascii="XO Thames" w:hAnsi="XO Thames"/>
        </w:rPr>
      </w:pPr>
      <w:r>
        <w:rPr>
          <w:rFonts w:ascii="XO Thames" w:hAnsi="XO Thames"/>
        </w:rPr>
        <w:t>Инспекционный визит</w:t>
      </w:r>
      <w:r>
        <w:rPr>
          <w:rFonts w:ascii="XO Thames" w:hAnsi="XO Thames"/>
        </w:rPr>
        <w:t xml:space="preserve">, выездная проверка, рейдовый осмотр могут </w:t>
      </w:r>
      <w:r>
        <w:rPr>
          <w:rFonts w:ascii="XO Thames" w:hAnsi="XO Thames"/>
        </w:rPr>
        <w:t xml:space="preserve">также </w:t>
      </w:r>
      <w:r>
        <w:rPr>
          <w:rFonts w:ascii="XO Thames" w:hAnsi="XO Thames"/>
        </w:rPr>
        <w:t xml:space="preserve">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XO Thames" w:hAnsi="XO Thames"/>
        </w:rPr>
        <w:t>«</w:t>
      </w:r>
      <w:r>
        <w:rPr>
          <w:rFonts w:ascii="XO Thames" w:hAnsi="XO Thames"/>
        </w:rPr>
        <w:t>Инспектор</w:t>
      </w:r>
      <w:r>
        <w:rPr>
          <w:rFonts w:ascii="XO Thames" w:hAnsi="XO Thames"/>
        </w:rPr>
        <w:t>»</w:t>
      </w:r>
      <w:r>
        <w:rPr>
          <w:rFonts w:ascii="XO Thames" w:hAnsi="XO Thames"/>
        </w:rPr>
        <w:t>.</w:t>
      </w:r>
      <w:r>
        <w:rPr>
          <w:rFonts w:ascii="XO Thames" w:hAnsi="XO Thames"/>
        </w:rPr>
        <w:t xml:space="preserve"> </w:t>
      </w:r>
    </w:p>
    <w:p w14:paraId="9D000000">
      <w:pPr>
        <w:widowControl w:val="1"/>
        <w:spacing w:after="0" w:line="240" w:lineRule="auto"/>
        <w:ind w:firstLine="708"/>
        <w:jc w:val="both"/>
        <w:rPr>
          <w:rFonts w:ascii="XO Thames" w:hAnsi="XO Thames"/>
        </w:rPr>
      </w:pPr>
      <w:r>
        <w:rPr>
          <w:rFonts w:ascii="XO Thames" w:hAnsi="XO Thames"/>
        </w:rPr>
        <w:t>2</w:t>
      </w:r>
      <w:r>
        <w:rPr>
          <w:rFonts w:ascii="XO Thames" w:hAnsi="XO Thames"/>
        </w:rPr>
        <w:t>5</w:t>
      </w:r>
      <w:r>
        <w:rPr>
          <w:rFonts w:ascii="XO Thames" w:hAnsi="XO Thames"/>
        </w:rPr>
        <w:t xml:space="preserve">. В рамках осуществления муниципального земельного контроля могут проводиться следующие плановые контрольные мероприятия: </w:t>
      </w:r>
    </w:p>
    <w:p w14:paraId="9E000000">
      <w:pPr>
        <w:widowControl w:val="1"/>
        <w:spacing w:after="0" w:line="240" w:lineRule="auto"/>
        <w:ind w:firstLine="708"/>
        <w:jc w:val="both"/>
        <w:rPr>
          <w:rFonts w:ascii="XO Thames" w:hAnsi="XO Thames"/>
        </w:rPr>
      </w:pPr>
      <w:r>
        <w:rPr>
          <w:rFonts w:ascii="XO Thames" w:hAnsi="XO Thames"/>
        </w:rPr>
        <w:t>25.1.</w:t>
      </w:r>
      <w:r>
        <w:rPr>
          <w:rFonts w:ascii="XO Thames" w:hAnsi="XO Thames"/>
        </w:rPr>
        <w:t> </w:t>
      </w:r>
      <w:r>
        <w:rPr>
          <w:rFonts w:ascii="XO Thames" w:hAnsi="XO Thames"/>
        </w:rPr>
        <w:t xml:space="preserve">инспекционный визит; </w:t>
      </w:r>
    </w:p>
    <w:p w14:paraId="9F000000">
      <w:pPr>
        <w:widowControl w:val="1"/>
        <w:spacing w:after="0" w:line="240" w:lineRule="auto"/>
        <w:ind w:firstLine="708"/>
        <w:jc w:val="both"/>
        <w:rPr>
          <w:rFonts w:ascii="XO Thames" w:hAnsi="XO Thames"/>
        </w:rPr>
      </w:pPr>
      <w:r>
        <w:rPr>
          <w:rFonts w:ascii="XO Thames" w:hAnsi="XO Thames"/>
        </w:rPr>
        <w:t>25.2.</w:t>
      </w:r>
      <w:r>
        <w:rPr>
          <w:rFonts w:ascii="XO Thames" w:hAnsi="XO Thames"/>
        </w:rPr>
        <w:t> </w:t>
      </w:r>
      <w:r>
        <w:rPr>
          <w:rFonts w:ascii="XO Thames" w:hAnsi="XO Thames"/>
        </w:rPr>
        <w:t xml:space="preserve">рейдовый осмотр; </w:t>
      </w:r>
    </w:p>
    <w:p w14:paraId="A0000000">
      <w:pPr>
        <w:widowControl w:val="1"/>
        <w:spacing w:after="0" w:line="240" w:lineRule="auto"/>
        <w:ind w:firstLine="708"/>
        <w:jc w:val="both"/>
        <w:rPr>
          <w:rFonts w:ascii="XO Thames" w:hAnsi="XO Thames"/>
        </w:rPr>
      </w:pPr>
      <w:r>
        <w:rPr>
          <w:rFonts w:ascii="XO Thames" w:hAnsi="XO Thames"/>
        </w:rPr>
        <w:t>25.3.</w:t>
      </w:r>
      <w:r>
        <w:rPr>
          <w:rFonts w:ascii="XO Thames" w:hAnsi="XO Thames"/>
        </w:rPr>
        <w:t> </w:t>
      </w:r>
      <w:r>
        <w:rPr>
          <w:rFonts w:ascii="XO Thames" w:hAnsi="XO Thames"/>
        </w:rPr>
        <w:t xml:space="preserve">документарная проверка; </w:t>
      </w:r>
    </w:p>
    <w:p w14:paraId="A1000000">
      <w:pPr>
        <w:widowControl w:val="1"/>
        <w:spacing w:after="0" w:line="240" w:lineRule="auto"/>
        <w:ind w:firstLine="708"/>
        <w:jc w:val="both"/>
        <w:rPr>
          <w:rFonts w:ascii="XO Thames" w:hAnsi="XO Thames"/>
        </w:rPr>
      </w:pPr>
      <w:r>
        <w:rPr>
          <w:rFonts w:ascii="XO Thames" w:hAnsi="XO Thames"/>
        </w:rPr>
        <w:t>25.4.</w:t>
      </w:r>
      <w:r>
        <w:rPr>
          <w:rFonts w:ascii="XO Thames" w:hAnsi="XO Thames"/>
        </w:rPr>
        <w:t> </w:t>
      </w:r>
      <w:r>
        <w:rPr>
          <w:rFonts w:ascii="XO Thames" w:hAnsi="XO Thames"/>
        </w:rPr>
        <w:t>выездная проверка</w:t>
      </w:r>
      <w:r>
        <w:rPr>
          <w:rFonts w:ascii="XO Thames" w:hAnsi="XO Thames"/>
        </w:rPr>
        <w:t xml:space="preserve">. </w:t>
      </w:r>
    </w:p>
    <w:p w14:paraId="A2000000">
      <w:pPr>
        <w:widowControl w:val="1"/>
        <w:spacing w:after="0" w:line="240" w:lineRule="auto"/>
        <w:ind w:firstLine="708"/>
        <w:jc w:val="both"/>
        <w:rPr>
          <w:rFonts w:ascii="XO Thames" w:hAnsi="XO Thames"/>
        </w:rPr>
      </w:pPr>
      <w:r>
        <w:rPr>
          <w:rFonts w:ascii="XO Thames" w:hAnsi="XO Thames"/>
        </w:rPr>
        <w:t>2</w:t>
      </w:r>
      <w:r>
        <w:rPr>
          <w:rFonts w:ascii="XO Thames" w:hAnsi="XO Thames"/>
        </w:rPr>
        <w:t>6</w:t>
      </w:r>
      <w:r>
        <w:rPr>
          <w:rFonts w:ascii="XO Thames" w:hAnsi="XO Thames"/>
        </w:rPr>
        <w:t xml:space="preserve">. В рамках осуществления муниципального земельного контроля могут проводиться следующие внеплановые контрольные мероприятия: </w:t>
      </w:r>
    </w:p>
    <w:p w14:paraId="A3000000">
      <w:pPr>
        <w:widowControl w:val="1"/>
        <w:spacing w:after="0" w:line="240" w:lineRule="auto"/>
        <w:ind w:firstLine="708"/>
        <w:jc w:val="both"/>
        <w:rPr>
          <w:rFonts w:ascii="XO Thames" w:hAnsi="XO Thames"/>
        </w:rPr>
      </w:pPr>
      <w:r>
        <w:rPr>
          <w:rFonts w:ascii="XO Thames" w:hAnsi="XO Thames"/>
        </w:rPr>
        <w:t>26.1.</w:t>
      </w:r>
      <w:r>
        <w:rPr>
          <w:rFonts w:ascii="XO Thames" w:hAnsi="XO Thames"/>
        </w:rPr>
        <w:t> </w:t>
      </w:r>
      <w:r>
        <w:rPr>
          <w:rFonts w:ascii="XO Thames" w:hAnsi="XO Thames"/>
        </w:rPr>
        <w:t xml:space="preserve">инспекционный визит; </w:t>
      </w:r>
    </w:p>
    <w:p w14:paraId="A4000000">
      <w:pPr>
        <w:widowControl w:val="1"/>
        <w:spacing w:after="0" w:line="240" w:lineRule="auto"/>
        <w:ind w:firstLine="708"/>
        <w:jc w:val="both"/>
        <w:rPr>
          <w:rFonts w:ascii="XO Thames" w:hAnsi="XO Thames"/>
        </w:rPr>
      </w:pPr>
      <w:r>
        <w:rPr>
          <w:rFonts w:ascii="XO Thames" w:hAnsi="XO Thames"/>
        </w:rPr>
        <w:t>26.2. </w:t>
      </w:r>
      <w:r>
        <w:rPr>
          <w:rFonts w:ascii="XO Thames" w:hAnsi="XO Thames"/>
        </w:rPr>
        <w:t xml:space="preserve">рейдовый осмотр; </w:t>
      </w:r>
    </w:p>
    <w:p w14:paraId="A5000000">
      <w:pPr>
        <w:widowControl w:val="1"/>
        <w:spacing w:after="0" w:line="240" w:lineRule="auto"/>
        <w:ind w:firstLine="708"/>
        <w:jc w:val="both"/>
        <w:rPr>
          <w:rFonts w:ascii="XO Thames" w:hAnsi="XO Thames"/>
        </w:rPr>
      </w:pPr>
      <w:r>
        <w:rPr>
          <w:rFonts w:ascii="XO Thames" w:hAnsi="XO Thames"/>
        </w:rPr>
        <w:t>26.3.</w:t>
      </w:r>
      <w:r>
        <w:rPr>
          <w:rFonts w:ascii="XO Thames" w:hAnsi="XO Thames"/>
        </w:rPr>
        <w:t> </w:t>
      </w:r>
      <w:r>
        <w:rPr>
          <w:rFonts w:ascii="XO Thames" w:hAnsi="XO Thames"/>
        </w:rPr>
        <w:t xml:space="preserve">документарная проверка; </w:t>
      </w:r>
    </w:p>
    <w:p w14:paraId="A6000000">
      <w:pPr>
        <w:widowControl w:val="1"/>
        <w:spacing w:after="0" w:line="240" w:lineRule="auto"/>
        <w:ind w:firstLine="708"/>
        <w:jc w:val="both"/>
        <w:rPr>
          <w:rFonts w:ascii="XO Thames" w:hAnsi="XO Thames"/>
        </w:rPr>
      </w:pPr>
      <w:r>
        <w:rPr>
          <w:rFonts w:ascii="XO Thames" w:hAnsi="XO Thames"/>
        </w:rPr>
        <w:t>26.4.</w:t>
      </w:r>
      <w:r>
        <w:rPr>
          <w:rFonts w:ascii="XO Thames" w:hAnsi="XO Thames"/>
        </w:rPr>
        <w:t> </w:t>
      </w:r>
      <w:r>
        <w:rPr>
          <w:rFonts w:ascii="XO Thames" w:hAnsi="XO Thames"/>
        </w:rPr>
        <w:t>выездная проверка</w:t>
      </w:r>
      <w:r>
        <w:rPr>
          <w:rFonts w:ascii="XO Thames" w:hAnsi="XO Thames"/>
        </w:rPr>
        <w:t>.</w:t>
      </w:r>
      <w:r>
        <w:rPr>
          <w:rFonts w:ascii="XO Thames" w:hAnsi="XO Thames"/>
        </w:rPr>
        <w:t xml:space="preserve"> </w:t>
      </w:r>
    </w:p>
    <w:p w14:paraId="A7000000">
      <w:pPr>
        <w:widowControl w:val="1"/>
        <w:spacing w:after="0" w:line="240" w:lineRule="auto"/>
        <w:ind w:firstLine="708"/>
        <w:jc w:val="both"/>
        <w:rPr>
          <w:rFonts w:ascii="XO Thames" w:hAnsi="XO Thames"/>
        </w:rPr>
      </w:pPr>
      <w:r>
        <w:rPr>
          <w:rFonts w:ascii="XO Thames" w:hAnsi="XO Thames"/>
        </w:rPr>
        <w:t>2</w:t>
      </w:r>
      <w:r>
        <w:rPr>
          <w:rFonts w:ascii="XO Thames" w:hAnsi="XO Thames"/>
        </w:rPr>
        <w:t>7</w:t>
      </w:r>
      <w:r>
        <w:rPr>
          <w:rFonts w:ascii="XO Thames" w:hAnsi="XO Thames"/>
        </w:rPr>
        <w:t>. </w:t>
      </w:r>
      <w:r>
        <w:rPr>
          <w:rFonts w:ascii="XO Thames" w:hAnsi="XO Thames"/>
        </w:rPr>
        <w:t xml:space="preserve">Срок проведения выездной проверки не может превышать </w:t>
      </w:r>
      <w:r>
        <w:rPr>
          <w:rFonts w:ascii="XO Thames" w:hAnsi="XO Thames"/>
        </w:rPr>
        <w:t>10</w:t>
      </w:r>
      <w:r>
        <w:rPr>
          <w:rFonts w:ascii="XO Thames" w:hAnsi="XO Thames"/>
        </w:rPr>
        <w:t xml:space="preserve"> рабочих дней</w:t>
      </w:r>
      <w:r>
        <w:rPr>
          <w:rFonts w:ascii="XO Thames" w:hAnsi="XO Thames"/>
        </w:rPr>
        <w:t>, если иной срок не установлен законодательством Российской Федерации</w:t>
      </w:r>
      <w:r>
        <w:rPr>
          <w:rFonts w:ascii="XO Thames" w:hAnsi="XO Thames"/>
        </w:rPr>
        <w:t xml:space="preserve">. </w:t>
      </w:r>
      <w:r>
        <w:rPr>
          <w:rFonts w:ascii="XO Thames" w:hAnsi="XO Thames"/>
        </w:rPr>
        <w:t xml:space="preserve">Если иной срок установлен законодательством Российской Федерации, </w:t>
      </w:r>
      <w:r>
        <w:rPr>
          <w:rFonts w:ascii="XO Thames" w:hAnsi="XO Thames"/>
        </w:rPr>
        <w:t>с</w:t>
      </w:r>
      <w:r>
        <w:rPr>
          <w:rFonts w:ascii="XO Thames" w:hAnsi="XO Thames"/>
        </w:rPr>
        <w:t>рок проведения выездной проверки не может превышать</w:t>
      </w:r>
      <w:r>
        <w:rPr>
          <w:rFonts w:ascii="XO Thames" w:hAnsi="XO Thames"/>
        </w:rPr>
        <w:t xml:space="preserve"> предельный срок, установленный законодательством Российской Федерации. </w:t>
      </w:r>
    </w:p>
    <w:p w14:paraId="A8000000">
      <w:pPr>
        <w:widowControl w:val="1"/>
        <w:spacing w:after="0" w:line="240" w:lineRule="auto"/>
        <w:ind w:firstLine="708"/>
        <w:jc w:val="both"/>
        <w:rPr>
          <w:rFonts w:ascii="XO Thames" w:hAnsi="XO Thames"/>
        </w:rPr>
      </w:pPr>
      <w:r>
        <w:rPr>
          <w:rFonts w:ascii="XO Thames" w:hAnsi="XO Thames"/>
        </w:rPr>
        <w:t>28</w:t>
      </w:r>
      <w:r>
        <w:rPr>
          <w:rFonts w:ascii="XO Thames" w:hAnsi="XO Thames"/>
        </w:rPr>
        <w:t xml:space="preserve">. Контрольные мероприятия уполномоченным органом проводятся в отношении </w:t>
      </w:r>
      <w:r>
        <w:rPr>
          <w:rFonts w:ascii="XO Thames" w:hAnsi="XO Thames"/>
        </w:rPr>
        <w:t>контролируемых лиц</w:t>
      </w:r>
      <w:r>
        <w:rPr>
          <w:rFonts w:ascii="XO Thames" w:hAnsi="XO Thames"/>
        </w:rPr>
        <w:t xml:space="preserve"> по основаниям, предусмотренным</w:t>
      </w:r>
      <w:r>
        <w:rPr>
          <w:rFonts w:ascii="XO Thames" w:hAnsi="XO Thames"/>
        </w:rPr>
        <w:t xml:space="preserve"> </w:t>
      </w:r>
      <w:r>
        <w:rPr>
          <w:rFonts w:ascii="XO Thames" w:hAnsi="XO Thames"/>
        </w:rPr>
        <w:t>стать</w:t>
      </w:r>
      <w:r>
        <w:rPr>
          <w:rFonts w:ascii="XO Thames" w:hAnsi="XO Thames"/>
        </w:rPr>
        <w:t>ей </w:t>
      </w:r>
      <w:r>
        <w:rPr>
          <w:rFonts w:ascii="XO Thames" w:hAnsi="XO Thames"/>
        </w:rPr>
        <w:t xml:space="preserve">57 Федерального закона № 248-ФЗ. </w:t>
      </w:r>
    </w:p>
    <w:p w14:paraId="A9000000">
      <w:pPr>
        <w:widowControl w:val="1"/>
        <w:spacing w:after="0" w:line="240" w:lineRule="auto"/>
        <w:ind w:firstLine="708"/>
        <w:jc w:val="both"/>
        <w:rPr>
          <w:rFonts w:ascii="XO Thames" w:hAnsi="XO Thames"/>
        </w:rPr>
      </w:pPr>
      <w:r>
        <w:rPr>
          <w:rFonts w:ascii="XO Thames" w:hAnsi="XO Thames"/>
        </w:rPr>
        <w:t>29</w:t>
      </w:r>
      <w:r>
        <w:rPr>
          <w:rFonts w:ascii="XO Thames" w:hAnsi="XO Thames"/>
        </w:rPr>
        <w:t>. </w:t>
      </w:r>
      <w:r>
        <w:rPr>
          <w:rFonts w:ascii="XO Thames" w:hAnsi="XO Thames"/>
        </w:rPr>
        <w:t>К</w:t>
      </w:r>
      <w:r>
        <w:rPr>
          <w:rFonts w:ascii="XO Thames" w:hAnsi="XO Thames"/>
        </w:rPr>
        <w:t>онтрольн</w:t>
      </w:r>
      <w:r>
        <w:rPr>
          <w:rFonts w:ascii="XO Thames" w:hAnsi="XO Thames"/>
        </w:rPr>
        <w:t>ые</w:t>
      </w:r>
      <w:r>
        <w:rPr>
          <w:rFonts w:ascii="XO Thames" w:hAnsi="XO Thames"/>
        </w:rPr>
        <w:t xml:space="preserve"> мероприяти</w:t>
      </w:r>
      <w:r>
        <w:rPr>
          <w:rFonts w:ascii="XO Thames" w:hAnsi="XO Thames"/>
        </w:rPr>
        <w:t>я</w:t>
      </w:r>
      <w:r>
        <w:rPr>
          <w:rFonts w:ascii="XO Thames" w:hAnsi="XO Thames"/>
        </w:rPr>
        <w:t>, предусматривающ</w:t>
      </w:r>
      <w:r>
        <w:rPr>
          <w:rFonts w:ascii="XO Thames" w:hAnsi="XO Thames"/>
        </w:rPr>
        <w:t>ие</w:t>
      </w:r>
      <w:r>
        <w:rPr>
          <w:rFonts w:ascii="XO Thames" w:hAnsi="XO Thames"/>
        </w:rPr>
        <w:t xml:space="preserve"> взаимодействие с</w:t>
      </w:r>
      <w:r>
        <w:rPr>
          <w:rFonts w:ascii="XO Thames" w:hAnsi="XO Thames"/>
        </w:rPr>
        <w:t> </w:t>
      </w:r>
      <w:r>
        <w:rPr>
          <w:rFonts w:ascii="XO Thames" w:hAnsi="XO Thames"/>
        </w:rPr>
        <w:t>контролируемым лицом, а также документарн</w:t>
      </w:r>
      <w:r>
        <w:rPr>
          <w:rFonts w:ascii="XO Thames" w:hAnsi="XO Thames"/>
        </w:rPr>
        <w:t>ые</w:t>
      </w:r>
      <w:r>
        <w:rPr>
          <w:rFonts w:ascii="XO Thames" w:hAnsi="XO Thames"/>
        </w:rPr>
        <w:t xml:space="preserve"> проверк</w:t>
      </w:r>
      <w:r>
        <w:rPr>
          <w:rFonts w:ascii="XO Thames" w:hAnsi="XO Thames"/>
        </w:rPr>
        <w:t>и</w:t>
      </w:r>
      <w:r>
        <w:rPr>
          <w:rFonts w:ascii="XO Thames" w:hAnsi="XO Thames"/>
        </w:rPr>
        <w:t xml:space="preserve"> </w:t>
      </w:r>
      <w:r>
        <w:rPr>
          <w:rFonts w:ascii="XO Thames" w:hAnsi="XO Thames"/>
        </w:rPr>
        <w:t xml:space="preserve">проводятся на основании </w:t>
      </w:r>
      <w:r>
        <w:rPr>
          <w:rFonts w:ascii="XO Thames" w:hAnsi="XO Thames"/>
        </w:rPr>
        <w:t>решени</w:t>
      </w:r>
      <w:r>
        <w:rPr>
          <w:rFonts w:ascii="XO Thames" w:hAnsi="XO Thames"/>
        </w:rPr>
        <w:t>й</w:t>
      </w:r>
      <w:r>
        <w:rPr>
          <w:rFonts w:ascii="XO Thames" w:hAnsi="XO Thames"/>
        </w:rPr>
        <w:t xml:space="preserve"> уполномоченного органа</w:t>
      </w:r>
      <w:r>
        <w:rPr>
          <w:rFonts w:ascii="XO Thames" w:hAnsi="XO Thames"/>
        </w:rPr>
        <w:t>, подписанн</w:t>
      </w:r>
      <w:r>
        <w:rPr>
          <w:rFonts w:ascii="XO Thames" w:hAnsi="XO Thames"/>
        </w:rPr>
        <w:t>ых</w:t>
      </w:r>
      <w:r>
        <w:rPr>
          <w:rFonts w:ascii="XO Thames" w:hAnsi="XO Thames"/>
        </w:rPr>
        <w:t xml:space="preserve"> </w:t>
      </w:r>
      <w:r>
        <w:rPr>
          <w:rFonts w:ascii="XO Thames" w:hAnsi="XO Thames"/>
        </w:rPr>
        <w:t xml:space="preserve">его </w:t>
      </w:r>
      <w:r>
        <w:rPr>
          <w:rFonts w:ascii="XO Thames" w:hAnsi="XO Thames"/>
        </w:rPr>
        <w:t>уполномоченным должностным лицом</w:t>
      </w:r>
      <w:r>
        <w:rPr>
          <w:rFonts w:ascii="XO Thames" w:hAnsi="XO Thames"/>
        </w:rPr>
        <w:t>. В таком решении указываются</w:t>
      </w:r>
      <w:r>
        <w:rPr>
          <w:rFonts w:ascii="XO Thames" w:hAnsi="XO Thames"/>
        </w:rPr>
        <w:t xml:space="preserve"> сведения, </w:t>
      </w:r>
      <w:r>
        <w:rPr>
          <w:rFonts w:ascii="XO Thames" w:hAnsi="XO Thames"/>
        </w:rPr>
        <w:t xml:space="preserve">предусмотренные </w:t>
      </w:r>
      <w:r>
        <w:rPr>
          <w:rFonts w:ascii="XO Thames" w:hAnsi="XO Thames"/>
        </w:rPr>
        <w:t>част</w:t>
      </w:r>
      <w:r>
        <w:rPr>
          <w:rFonts w:ascii="XO Thames" w:hAnsi="XO Thames"/>
        </w:rPr>
        <w:t>ью</w:t>
      </w:r>
      <w:r>
        <w:rPr>
          <w:rFonts w:ascii="XO Thames" w:hAnsi="XO Thames"/>
        </w:rPr>
        <w:t> 1 статьи 64 Федерального закона № 248-ФЗ</w:t>
      </w:r>
      <w:r>
        <w:rPr>
          <w:rFonts w:ascii="XO Thames" w:hAnsi="XO Thames"/>
        </w:rPr>
        <w:t xml:space="preserve">. </w:t>
      </w:r>
    </w:p>
    <w:p w14:paraId="AA000000">
      <w:pPr>
        <w:widowControl w:val="1"/>
        <w:spacing w:after="0" w:line="240" w:lineRule="auto"/>
        <w:ind w:firstLine="708"/>
        <w:jc w:val="both"/>
        <w:rPr>
          <w:rFonts w:ascii="XO Thames" w:hAnsi="XO Thames"/>
        </w:rPr>
      </w:pPr>
      <w:r>
        <w:rPr>
          <w:rFonts w:ascii="XO Thames" w:hAnsi="XO Thames"/>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настоящ</w:t>
      </w:r>
      <w:r>
        <w:rPr>
          <w:rFonts w:ascii="XO Thames" w:hAnsi="XO Thames"/>
        </w:rPr>
        <w:t>им пунктом</w:t>
      </w:r>
      <w:r>
        <w:rPr>
          <w:rFonts w:ascii="XO Thames" w:hAnsi="XO Thames"/>
        </w:rPr>
        <w:t xml:space="preserve">. </w:t>
      </w:r>
      <w:r>
        <w:rPr>
          <w:rFonts w:ascii="XO Thames" w:hAnsi="XO Thames"/>
        </w:rPr>
        <w:t>Контрольн</w:t>
      </w:r>
      <w:r>
        <w:rPr>
          <w:rFonts w:ascii="XO Thames" w:hAnsi="XO Thames"/>
        </w:rPr>
        <w:t>ые</w:t>
      </w:r>
      <w:r>
        <w:rPr>
          <w:rFonts w:ascii="XO Thames" w:hAnsi="XO Thames"/>
        </w:rPr>
        <w:t xml:space="preserve"> мероприяти</w:t>
      </w:r>
      <w:r>
        <w:rPr>
          <w:rFonts w:ascii="XO Thames" w:hAnsi="XO Thames"/>
        </w:rPr>
        <w:t>я</w:t>
      </w:r>
      <w:r>
        <w:rPr>
          <w:rFonts w:ascii="XO Thames" w:hAnsi="XO Thames"/>
        </w:rPr>
        <w:t xml:space="preserve"> без взаимодействия провод</w:t>
      </w:r>
      <w:r>
        <w:rPr>
          <w:rFonts w:ascii="XO Thames" w:hAnsi="XO Thames"/>
        </w:rPr>
        <w:t>я</w:t>
      </w:r>
      <w:r>
        <w:rPr>
          <w:rFonts w:ascii="XO Thames" w:hAnsi="XO Thames"/>
        </w:rPr>
        <w:t>тся на основании заданий уполномоченн</w:t>
      </w:r>
      <w:r>
        <w:rPr>
          <w:rFonts w:ascii="XO Thames" w:hAnsi="XO Thames"/>
        </w:rPr>
        <w:t>ого</w:t>
      </w:r>
      <w:r>
        <w:rPr>
          <w:rFonts w:ascii="XO Thames" w:hAnsi="XO Thames"/>
        </w:rPr>
        <w:t xml:space="preserve"> должностн</w:t>
      </w:r>
      <w:r>
        <w:rPr>
          <w:rFonts w:ascii="XO Thames" w:hAnsi="XO Thames"/>
        </w:rPr>
        <w:t>ого</w:t>
      </w:r>
      <w:r>
        <w:rPr>
          <w:rFonts w:ascii="XO Thames" w:hAnsi="XO Thames"/>
        </w:rPr>
        <w:t xml:space="preserve"> лиц</w:t>
      </w:r>
      <w:r>
        <w:rPr>
          <w:rFonts w:ascii="XO Thames" w:hAnsi="XO Thames"/>
        </w:rPr>
        <w:t>а</w:t>
      </w:r>
      <w:r>
        <w:rPr>
          <w:rFonts w:ascii="XO Thames" w:hAnsi="XO Thames"/>
        </w:rPr>
        <w:t xml:space="preserve"> </w:t>
      </w:r>
      <w:r>
        <w:rPr>
          <w:rFonts w:ascii="XO Thames" w:hAnsi="XO Thames"/>
        </w:rPr>
        <w:t xml:space="preserve">уполномоченного </w:t>
      </w:r>
      <w:r>
        <w:rPr>
          <w:rFonts w:ascii="XO Thames" w:hAnsi="XO Thames"/>
        </w:rPr>
        <w:t>органа, включая задани</w:t>
      </w:r>
      <w:r>
        <w:rPr>
          <w:rFonts w:ascii="XO Thames" w:hAnsi="XO Thames"/>
        </w:rPr>
        <w:t>я</w:t>
      </w:r>
      <w:r>
        <w:rPr>
          <w:rFonts w:ascii="XO Thames" w:hAnsi="XO Thames"/>
        </w:rPr>
        <w:t>, содержащи</w:t>
      </w:r>
      <w:r>
        <w:rPr>
          <w:rFonts w:ascii="XO Thames" w:hAnsi="XO Thames"/>
        </w:rPr>
        <w:t>еся</w:t>
      </w:r>
      <w:r>
        <w:rPr>
          <w:rFonts w:ascii="XO Thames" w:hAnsi="XO Thames"/>
        </w:rPr>
        <w:t xml:space="preserve"> в планах работы </w:t>
      </w:r>
      <w:r>
        <w:rPr>
          <w:rFonts w:ascii="XO Thames" w:hAnsi="XO Thames"/>
        </w:rPr>
        <w:t>уполномоченного</w:t>
      </w:r>
      <w:r>
        <w:rPr>
          <w:rFonts w:ascii="XO Thames" w:hAnsi="XO Thames"/>
        </w:rPr>
        <w:t xml:space="preserve"> органа, в том числе в</w:t>
      </w:r>
      <w:r>
        <w:rPr>
          <w:rFonts w:ascii="XO Thames" w:hAnsi="XO Thames"/>
        </w:rPr>
        <w:t> </w:t>
      </w:r>
      <w:r>
        <w:rPr>
          <w:rFonts w:ascii="XO Thames" w:hAnsi="XO Thames"/>
        </w:rPr>
        <w:t>случаях, установленных Федеральным законом</w:t>
      </w:r>
      <w:r>
        <w:rPr>
          <w:rFonts w:ascii="XO Thames" w:hAnsi="XO Thames"/>
        </w:rPr>
        <w:t xml:space="preserve"> № 248-ФЗ</w:t>
      </w:r>
      <w:r>
        <w:rPr>
          <w:rFonts w:ascii="XO Thames" w:hAnsi="XO Thames"/>
        </w:rPr>
        <w:t>.</w:t>
      </w:r>
      <w:r>
        <w:rPr>
          <w:rFonts w:ascii="XO Thames" w:hAnsi="XO Thames"/>
        </w:rPr>
        <w:t xml:space="preserve"> Порядок </w:t>
      </w:r>
      <w:r>
        <w:rPr>
          <w:rFonts w:ascii="XO Thames" w:hAnsi="XO Thames"/>
        </w:rPr>
        <w:t>оформления</w:t>
      </w:r>
      <w:r>
        <w:rPr>
          <w:rFonts w:ascii="XO Thames" w:hAnsi="XO Thames"/>
        </w:rPr>
        <w:t xml:space="preserve"> </w:t>
      </w:r>
      <w:r>
        <w:rPr>
          <w:rFonts w:ascii="XO Thames" w:hAnsi="XO Thames"/>
        </w:rPr>
        <w:t xml:space="preserve">таких </w:t>
      </w:r>
      <w:r>
        <w:rPr>
          <w:rFonts w:ascii="XO Thames" w:hAnsi="XO Thames"/>
        </w:rPr>
        <w:t>задани</w:t>
      </w:r>
      <w:r>
        <w:rPr>
          <w:rFonts w:ascii="XO Thames" w:hAnsi="XO Thames"/>
        </w:rPr>
        <w:t>й</w:t>
      </w:r>
      <w:r>
        <w:rPr>
          <w:rFonts w:ascii="XO Thames" w:hAnsi="XO Thames"/>
        </w:rPr>
        <w:t xml:space="preserve"> утверждается </w:t>
      </w:r>
      <w:r>
        <w:rPr>
          <w:rFonts w:ascii="XO Thames" w:hAnsi="XO Thames"/>
        </w:rPr>
        <w:t xml:space="preserve">постановлением </w:t>
      </w:r>
      <w:r>
        <w:rPr>
          <w:rFonts w:ascii="XO Thames" w:hAnsi="XO Thames"/>
        </w:rPr>
        <w:t>Администраци</w:t>
      </w:r>
      <w:r>
        <w:rPr>
          <w:rFonts w:ascii="XO Thames" w:hAnsi="XO Thames"/>
        </w:rPr>
        <w:t>и</w:t>
      </w:r>
      <w:r>
        <w:rPr>
          <w:rFonts w:ascii="XO Thames" w:hAnsi="XO Thames"/>
        </w:rPr>
        <w:t xml:space="preserve"> Кашинского муниципального округа Тверской области. </w:t>
      </w:r>
    </w:p>
    <w:p w14:paraId="AB000000">
      <w:pPr>
        <w:widowControl w:val="1"/>
        <w:spacing w:after="0" w:line="240" w:lineRule="auto"/>
        <w:ind w:firstLine="708"/>
        <w:jc w:val="both"/>
        <w:rPr>
          <w:rFonts w:ascii="XO Thames" w:hAnsi="XO Thames"/>
        </w:rPr>
      </w:pPr>
      <w:r>
        <w:rPr>
          <w:rFonts w:ascii="XO Thames" w:hAnsi="XO Thames"/>
        </w:rPr>
        <w:t>30</w:t>
      </w:r>
      <w:r>
        <w:rPr>
          <w:rFonts w:ascii="XO Thames" w:hAnsi="XO Thames"/>
        </w:rPr>
        <w:t>. Индикаторы риска нарушения обязательных требований разрабатываются и утверждаются в порядке, установленном частью 9, пунктом 3 части 10 статьи 23, статьей 61.1 Федерального закона № 248-ФЗ.</w:t>
      </w:r>
    </w:p>
    <w:p w14:paraId="AC000000">
      <w:pPr>
        <w:widowControl w:val="1"/>
        <w:spacing w:after="0" w:line="240" w:lineRule="auto"/>
        <w:ind w:firstLine="708"/>
        <w:jc w:val="both"/>
        <w:rPr>
          <w:rFonts w:ascii="XO Thames" w:hAnsi="XO Thames"/>
        </w:rPr>
      </w:pPr>
      <w:r>
        <w:rPr>
          <w:rFonts w:ascii="XO Thames" w:hAnsi="XO Thames"/>
        </w:rPr>
        <w:t>Перечень индикаторов риска нарушения обязательных требований размещается на официальном сайте Кашинского муниципального округа.</w:t>
      </w:r>
    </w:p>
    <w:p w14:paraId="AD000000">
      <w:pPr>
        <w:widowControl w:val="1"/>
        <w:spacing w:after="0" w:line="240" w:lineRule="auto"/>
        <w:ind w:firstLine="708"/>
        <w:jc w:val="both"/>
        <w:rPr>
          <w:rFonts w:ascii="XO Thames" w:hAnsi="XO Thames"/>
        </w:rPr>
      </w:pPr>
      <w:r>
        <w:rPr>
          <w:rFonts w:ascii="XO Thames" w:hAnsi="XO Thames"/>
        </w:rPr>
        <w:t>31</w:t>
      </w:r>
      <w:r>
        <w:rPr>
          <w:rFonts w:ascii="XO Thames" w:hAnsi="XO Thames"/>
        </w:rPr>
        <w:t>.</w:t>
      </w:r>
      <w:r>
        <w:rPr>
          <w:rFonts w:ascii="XO Thames" w:hAnsi="XO Thames"/>
        </w:rPr>
        <w:t xml:space="preserve">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уполномоченного органа направляет </w:t>
      </w:r>
      <w:r>
        <w:rPr>
          <w:rFonts w:ascii="XO Thames" w:hAnsi="XO Thames"/>
        </w:rPr>
        <w:t>председател</w:t>
      </w:r>
      <w:r>
        <w:rPr>
          <w:rFonts w:ascii="XO Thames" w:hAnsi="XO Thames"/>
        </w:rPr>
        <w:t>ю</w:t>
      </w:r>
      <w:r>
        <w:rPr>
          <w:rFonts w:ascii="XO Thames" w:hAnsi="XO Thames"/>
        </w:rPr>
        <w:t xml:space="preserve"> Комитета по управлению имуществом Администрации Кашинского муниципального округа Тверской области или лиц</w:t>
      </w:r>
      <w:r>
        <w:rPr>
          <w:rFonts w:ascii="XO Thames" w:hAnsi="XO Thames"/>
        </w:rPr>
        <w:t>у</w:t>
      </w:r>
      <w:r>
        <w:rPr>
          <w:rFonts w:ascii="XO Thames" w:hAnsi="XO Thames"/>
        </w:rPr>
        <w:t>, исполняюще</w:t>
      </w:r>
      <w:r>
        <w:rPr>
          <w:rFonts w:ascii="XO Thames" w:hAnsi="XO Thames"/>
        </w:rPr>
        <w:t>му</w:t>
      </w:r>
      <w:r>
        <w:rPr>
          <w:rFonts w:ascii="XO Thames" w:hAnsi="XO Thames"/>
        </w:rPr>
        <w:t xml:space="preserve"> его обязанности</w:t>
      </w:r>
      <w:r>
        <w:rPr>
          <w:rFonts w:ascii="XO Thames" w:hAnsi="XO Thames"/>
        </w:rPr>
        <w:t xml:space="preserve">, </w:t>
      </w:r>
      <w:r>
        <w:rPr>
          <w:rFonts w:ascii="XO Thames" w:hAnsi="XO Thames"/>
        </w:rPr>
        <w:t xml:space="preserve">мотивированное представление о проведении контрольного мероприятия. </w:t>
      </w:r>
    </w:p>
    <w:p w14:paraId="AE000000">
      <w:pPr>
        <w:widowControl w:val="1"/>
        <w:spacing w:after="0" w:line="240" w:lineRule="auto"/>
        <w:ind w:firstLine="708"/>
        <w:jc w:val="both"/>
        <w:rPr>
          <w:rFonts w:ascii="XO Thames" w:hAnsi="XO Thames"/>
        </w:rPr>
      </w:pPr>
      <w:r>
        <w:rPr>
          <w:rFonts w:ascii="XO Thames" w:hAnsi="XO Thames"/>
        </w:rPr>
        <w:t>32</w:t>
      </w:r>
      <w:r>
        <w:rPr>
          <w:rFonts w:ascii="XO Thames" w:hAnsi="XO Thames"/>
        </w:rPr>
        <w:t>. Контрольные мероприятия в отношении контролируемых лиц проводятся должностными лицами уполномоченного органа в соответствии с Федеральным законом № 248-ФЗ.</w:t>
      </w:r>
      <w:r>
        <w:rPr>
          <w:rFonts w:ascii="XO Thames" w:hAnsi="XO Thames"/>
        </w:rPr>
        <w:t xml:space="preserve"> </w:t>
      </w:r>
    </w:p>
    <w:p w14:paraId="AF000000">
      <w:pPr>
        <w:widowControl w:val="1"/>
        <w:spacing w:after="0" w:line="240" w:lineRule="auto"/>
        <w:ind w:firstLine="708"/>
        <w:jc w:val="both"/>
        <w:rPr>
          <w:rFonts w:ascii="XO Thames" w:hAnsi="XO Thames"/>
        </w:rPr>
      </w:pPr>
      <w:r>
        <w:rPr>
          <w:rFonts w:ascii="XO Thames" w:hAnsi="XO Thames"/>
        </w:rPr>
        <w:t xml:space="preserve">При проведении документарной проверки </w:t>
      </w:r>
      <w:r>
        <w:rPr>
          <w:rFonts w:ascii="XO Thames" w:hAnsi="XO Thames"/>
        </w:rPr>
        <w:t xml:space="preserve">уполномоченный </w:t>
      </w:r>
      <w:r>
        <w:rPr>
          <w:rFonts w:ascii="XO Thames" w:hAnsi="XO Thames"/>
        </w:rPr>
        <w:t xml:space="preserve">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Pr>
          <w:rFonts w:ascii="XO Thames" w:hAnsi="XO Thames"/>
        </w:rPr>
        <w:t>уполномоченным органом</w:t>
      </w:r>
      <w:r>
        <w:rPr>
          <w:rFonts w:ascii="XO Thames" w:hAnsi="XO Thames"/>
        </w:rPr>
        <w:t xml:space="preserve"> от иных органов.</w:t>
      </w:r>
      <w:r>
        <w:rPr>
          <w:rFonts w:ascii="XO Thames" w:hAnsi="XO Thames"/>
        </w:rPr>
        <w:t xml:space="preserve"> </w:t>
      </w:r>
    </w:p>
    <w:p w14:paraId="B0000000">
      <w:pPr>
        <w:widowControl w:val="1"/>
        <w:spacing w:after="0" w:line="240" w:lineRule="auto"/>
        <w:ind w:firstLine="708"/>
        <w:jc w:val="both"/>
        <w:rPr>
          <w:rFonts w:ascii="XO Thames" w:hAnsi="XO Thames"/>
        </w:rPr>
      </w:pPr>
      <w:r>
        <w:rPr>
          <w:rFonts w:ascii="XO Thames" w:hAnsi="XO Thames"/>
        </w:rPr>
        <w:t>33</w:t>
      </w:r>
      <w:r>
        <w:rPr>
          <w:rFonts w:ascii="XO Thames" w:hAnsi="XO Thames"/>
        </w:rPr>
        <w:t xml:space="preserve">.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XO Thames" w:hAnsi="XO Thames"/>
        </w:rPr>
        <w:t>Перечень указанных документов и (или) сведений, порядок и сроки их представления устанавливаются Правительством Российской Федерации.</w:t>
      </w:r>
      <w:r>
        <w:rPr>
          <w:rFonts w:ascii="XO Thames" w:hAnsi="XO Thames"/>
        </w:rPr>
        <w:t xml:space="preserve"> </w:t>
      </w:r>
    </w:p>
    <w:p w14:paraId="B1000000">
      <w:pPr>
        <w:widowControl w:val="1"/>
        <w:spacing w:after="0" w:line="240" w:lineRule="auto"/>
        <w:ind w:firstLine="708"/>
        <w:jc w:val="both"/>
        <w:rPr>
          <w:rFonts w:ascii="XO Thames" w:hAnsi="XO Thames"/>
        </w:rPr>
      </w:pPr>
      <w:r>
        <w:rPr>
          <w:rFonts w:ascii="XO Thames" w:hAnsi="XO Thames"/>
        </w:rPr>
        <w:t>34</w:t>
      </w:r>
      <w:r>
        <w:rPr>
          <w:rFonts w:ascii="XO Thames" w:hAnsi="XO Thames"/>
        </w:rPr>
        <w:t xml:space="preserve">. Плановые контрольные мероприятия в отношении контролируемых лиц проводятся на основании ежегодных </w:t>
      </w:r>
      <w:bookmarkStart w:id="26" w:name="_Hlk203550127"/>
      <w:r>
        <w:rPr>
          <w:rFonts w:ascii="XO Thames" w:hAnsi="XO Thames"/>
        </w:rPr>
        <w:t>планов проведения плановых контрольных мероприятий</w:t>
      </w:r>
      <w:bookmarkEnd w:id="26"/>
      <w:r>
        <w:rPr>
          <w:rFonts w:ascii="XO Thames" w:hAnsi="XO Thames"/>
        </w:rPr>
        <w:t xml:space="preserve">. </w:t>
      </w:r>
      <w:r>
        <w:rPr>
          <w:rFonts w:ascii="XO Thames" w:hAnsi="XO Thames"/>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14:paraId="B2000000">
      <w:pPr>
        <w:widowControl w:val="1"/>
        <w:spacing w:after="0" w:line="240" w:lineRule="auto"/>
        <w:ind w:firstLine="708"/>
        <w:jc w:val="both"/>
        <w:rPr>
          <w:rFonts w:ascii="XO Thames" w:hAnsi="XO Thames"/>
        </w:rPr>
      </w:pPr>
      <w:r>
        <w:rPr>
          <w:rFonts w:ascii="XO Thames" w:hAnsi="XO Thames"/>
        </w:rPr>
        <w:t>35</w:t>
      </w:r>
      <w:r>
        <w:rPr>
          <w:rFonts w:ascii="XO Thames" w:hAnsi="XO Thames"/>
        </w:rPr>
        <w:t>. Для фиксации инспектор</w:t>
      </w:r>
      <w:r>
        <w:rPr>
          <w:rFonts w:ascii="XO Thames" w:hAnsi="XO Thames"/>
        </w:rPr>
        <w:t>ом</w:t>
      </w:r>
      <w:r>
        <w:rPr>
          <w:rFonts w:ascii="XO Thames" w:hAnsi="XO Thames"/>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w:t>
      </w:r>
      <w:r>
        <w:rPr>
          <w:rFonts w:ascii="XO Thames" w:hAnsi="XO Thames"/>
        </w:rPr>
        <w:t xml:space="preserve"> доказательств</w:t>
      </w:r>
      <w:r>
        <w:rPr>
          <w:rFonts w:ascii="XO Thames" w:hAnsi="XO Thames"/>
        </w:rPr>
        <w:t xml:space="preserve">. </w:t>
      </w:r>
    </w:p>
    <w:p w14:paraId="B3000000">
      <w:pPr>
        <w:widowControl w:val="1"/>
        <w:spacing w:after="0" w:line="240" w:lineRule="auto"/>
        <w:ind w:firstLine="708"/>
        <w:jc w:val="both"/>
        <w:rPr>
          <w:rFonts w:ascii="XO Thames" w:hAnsi="XO Thames"/>
        </w:rPr>
      </w:pPr>
      <w:r>
        <w:rPr>
          <w:rFonts w:ascii="XO Thames" w:hAnsi="XO Thames"/>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w:t>
      </w:r>
      <w:r>
        <w:rPr>
          <w:rFonts w:ascii="XO Thames" w:hAnsi="XO Thames"/>
        </w:rPr>
        <w:t xml:space="preserve"> и </w:t>
      </w:r>
      <w:r>
        <w:rPr>
          <w:rFonts w:ascii="XO Thames" w:hAnsi="XO Thames"/>
        </w:rPr>
        <w:t>видеофиксация доказательств нарушений обязательных требований осуществляется при проведении инструментального обследования, проводимого в ходе выездного обследования.</w:t>
      </w:r>
      <w:r>
        <w:rPr>
          <w:rFonts w:ascii="XO Thames" w:hAnsi="XO Thames"/>
        </w:rPr>
        <w:t xml:space="preserve"> </w:t>
      </w:r>
    </w:p>
    <w:p w14:paraId="B4000000">
      <w:pPr>
        <w:widowControl w:val="1"/>
        <w:spacing w:after="0" w:line="240" w:lineRule="auto"/>
        <w:ind w:firstLine="708"/>
        <w:jc w:val="both"/>
        <w:rPr>
          <w:rFonts w:ascii="XO Thames" w:hAnsi="XO Thames"/>
        </w:rPr>
      </w:pPr>
      <w:r>
        <w:rPr>
          <w:rFonts w:ascii="XO Thames" w:hAnsi="XO Thame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r>
        <w:rPr>
          <w:rFonts w:ascii="XO Thames" w:hAnsi="XO Thames"/>
        </w:rPr>
        <w:t xml:space="preserve"> </w:t>
      </w:r>
    </w:p>
    <w:p w14:paraId="B5000000">
      <w:pPr>
        <w:widowControl w:val="1"/>
        <w:spacing w:after="0" w:line="240" w:lineRule="auto"/>
        <w:ind w:firstLine="708"/>
        <w:jc w:val="both"/>
        <w:rPr>
          <w:rFonts w:ascii="XO Thames" w:hAnsi="XO Thames"/>
        </w:rPr>
      </w:pPr>
      <w:r>
        <w:rPr>
          <w:rFonts w:ascii="XO Thames" w:hAnsi="XO Thames"/>
        </w:rPr>
        <w:t xml:space="preserve">Кроме </w:t>
      </w:r>
      <w:r>
        <w:rPr>
          <w:rFonts w:ascii="XO Thames" w:hAnsi="XO Thames"/>
        </w:rPr>
        <w:t xml:space="preserve">проведения визуального обследования объектов </w:t>
      </w:r>
      <w:r>
        <w:rPr>
          <w:rFonts w:ascii="XO Thames" w:hAnsi="XO Thames"/>
        </w:rPr>
        <w:t>о</w:t>
      </w:r>
      <w:r>
        <w:rPr>
          <w:rFonts w:ascii="XO Thames" w:hAnsi="XO Thames"/>
        </w:rPr>
        <w:t>смотр может осуществляться с использованием средств дистанционного взаимодействия, в</w:t>
      </w:r>
      <w:r>
        <w:rPr>
          <w:rFonts w:ascii="XO Thames" w:hAnsi="XO Thames"/>
        </w:rPr>
        <w:t> </w:t>
      </w:r>
      <w:r>
        <w:rPr>
          <w:rFonts w:ascii="XO Thames" w:hAnsi="XO Thames"/>
        </w:rPr>
        <w:t>том числе посредством видео-конференц-связи, а также с использованием мобильного приложения «Инспектор».</w:t>
      </w:r>
      <w:r>
        <w:rPr>
          <w:rFonts w:ascii="XO Thames" w:hAnsi="XO Thames"/>
        </w:rPr>
        <w:t xml:space="preserve"> </w:t>
      </w:r>
    </w:p>
    <w:p w14:paraId="B6000000">
      <w:pPr>
        <w:widowControl w:val="1"/>
        <w:spacing w:after="0" w:line="240" w:lineRule="auto"/>
        <w:ind w:firstLine="708"/>
        <w:jc w:val="both"/>
        <w:rPr>
          <w:rFonts w:ascii="XO Thames" w:hAnsi="XO Thames"/>
        </w:rPr>
      </w:pPr>
      <w:r>
        <w:rPr>
          <w:rFonts w:ascii="XO Thames" w:hAnsi="XO Thames"/>
        </w:rPr>
        <w:t xml:space="preserve">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 </w:t>
      </w:r>
    </w:p>
    <w:p w14:paraId="B7000000">
      <w:pPr>
        <w:widowControl w:val="1"/>
        <w:spacing w:after="0" w:line="240" w:lineRule="auto"/>
        <w:ind w:firstLine="708"/>
        <w:jc w:val="both"/>
        <w:rPr>
          <w:rFonts w:ascii="XO Thames" w:hAnsi="XO Thames"/>
        </w:rPr>
      </w:pPr>
      <w:r>
        <w:rPr>
          <w:rFonts w:ascii="XO Thames" w:hAnsi="XO Thames"/>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w:t>
      </w:r>
      <w:r>
        <w:rPr>
          <w:rFonts w:ascii="XO Thames" w:hAnsi="XO Thames"/>
        </w:rPr>
        <w:t> </w:t>
      </w:r>
      <w:r>
        <w:rPr>
          <w:rFonts w:ascii="XO Thames" w:hAnsi="XO Thames"/>
        </w:rPr>
        <w:t xml:space="preserve">отношении которого проводится контрольное мероприятие. </w:t>
      </w:r>
      <w:r>
        <w:rPr>
          <w:rFonts w:ascii="XO Thames" w:hAnsi="XO Thames"/>
        </w:rPr>
        <w:t>В случае отсутствия нарушений обязательных требований схема объекта земельных отношений, в отношении которого проводится контрольное мероприятие, может не составляться.</w:t>
      </w:r>
      <w:r>
        <w:rPr>
          <w:rFonts w:ascii="XO Thames" w:hAnsi="XO Thames"/>
        </w:rPr>
        <w:t xml:space="preserve"> </w:t>
      </w:r>
    </w:p>
    <w:p w14:paraId="B8000000">
      <w:pPr>
        <w:widowControl w:val="1"/>
        <w:spacing w:after="0" w:line="240" w:lineRule="auto"/>
        <w:ind w:firstLine="708"/>
        <w:jc w:val="both"/>
        <w:rPr>
          <w:rFonts w:ascii="XO Thames" w:hAnsi="XO Thames"/>
        </w:rPr>
      </w:pPr>
      <w:r>
        <w:rPr>
          <w:rFonts w:ascii="XO Thames" w:hAnsi="XO Thames"/>
        </w:rPr>
        <w:t xml:space="preserve">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14:paraId="B9000000">
      <w:pPr>
        <w:widowControl w:val="1"/>
        <w:spacing w:after="0" w:line="240" w:lineRule="auto"/>
        <w:ind w:firstLine="708"/>
        <w:jc w:val="both"/>
        <w:rPr>
          <w:rFonts w:ascii="XO Thames" w:hAnsi="XO Thames"/>
        </w:rPr>
      </w:pPr>
      <w:r>
        <w:rPr>
          <w:rFonts w:ascii="XO Thames" w:hAnsi="XO Thame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r>
        <w:rPr>
          <w:rFonts w:ascii="XO Thames" w:hAnsi="XO Thames"/>
        </w:rPr>
        <w:t xml:space="preserve"> </w:t>
      </w:r>
    </w:p>
    <w:p w14:paraId="BA000000">
      <w:pPr>
        <w:widowControl w:val="1"/>
        <w:spacing w:after="0" w:line="240" w:lineRule="auto"/>
        <w:ind w:firstLine="708"/>
        <w:jc w:val="both"/>
        <w:rPr>
          <w:rFonts w:ascii="XO Thames" w:hAnsi="XO Thames"/>
        </w:rPr>
      </w:pPr>
      <w:r>
        <w:rPr>
          <w:rFonts w:ascii="XO Thames" w:hAnsi="XO Thame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r>
        <w:rPr>
          <w:rFonts w:ascii="XO Thames" w:hAnsi="XO Thames"/>
        </w:rPr>
        <w:t xml:space="preserve"> </w:t>
      </w:r>
    </w:p>
    <w:p w14:paraId="BB000000">
      <w:pPr>
        <w:widowControl w:val="1"/>
        <w:spacing w:after="0" w:line="240" w:lineRule="auto"/>
        <w:ind w:firstLine="708"/>
        <w:jc w:val="both"/>
        <w:rPr>
          <w:rFonts w:ascii="XO Thames" w:hAnsi="XO Thames"/>
        </w:rPr>
      </w:pPr>
      <w:r>
        <w:rPr>
          <w:rFonts w:ascii="XO Thames" w:hAnsi="XO Thames"/>
        </w:rPr>
        <w:t>Результаты проведения фотосъемки, аудио- и видеозаписи являются приложением к акту контрольного мероприятия.</w:t>
      </w:r>
      <w:r>
        <w:rPr>
          <w:rFonts w:ascii="XO Thames" w:hAnsi="XO Thames"/>
        </w:rPr>
        <w:t xml:space="preserve"> </w:t>
      </w:r>
    </w:p>
    <w:p w14:paraId="BC000000">
      <w:pPr>
        <w:widowControl w:val="1"/>
        <w:spacing w:after="0" w:line="240" w:lineRule="auto"/>
        <w:ind w:firstLine="708"/>
        <w:jc w:val="both"/>
        <w:rPr>
          <w:rFonts w:ascii="XO Thames" w:hAnsi="XO Thames"/>
        </w:rPr>
      </w:pPr>
      <w:r>
        <w:rPr>
          <w:rFonts w:ascii="XO Thames" w:hAnsi="XO Thame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r>
        <w:rPr>
          <w:rFonts w:ascii="XO Thames" w:hAnsi="XO Thames"/>
        </w:rPr>
        <w:t xml:space="preserve"> </w:t>
      </w:r>
    </w:p>
    <w:p w14:paraId="BD000000">
      <w:pPr>
        <w:widowControl w:val="1"/>
        <w:spacing w:after="0" w:line="240" w:lineRule="auto"/>
        <w:ind w:firstLine="708"/>
        <w:jc w:val="both"/>
        <w:rPr>
          <w:rFonts w:ascii="XO Thames" w:hAnsi="XO Thames"/>
        </w:rPr>
      </w:pPr>
      <w:r>
        <w:rPr>
          <w:rFonts w:ascii="XO Thames" w:hAnsi="XO Thames"/>
        </w:rPr>
        <w:t>36</w:t>
      </w:r>
      <w:r>
        <w:rPr>
          <w:rFonts w:ascii="XO Thames" w:hAnsi="XO Thames"/>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 248-ФЗ.</w:t>
      </w:r>
    </w:p>
    <w:p w14:paraId="BE000000">
      <w:pPr>
        <w:widowControl w:val="1"/>
        <w:spacing w:after="0" w:line="240" w:lineRule="auto"/>
        <w:ind w:firstLine="708"/>
        <w:jc w:val="both"/>
        <w:rPr>
          <w:rFonts w:ascii="XO Thames" w:hAnsi="XO Thames"/>
        </w:rPr>
      </w:pPr>
      <w:r>
        <w:rPr>
          <w:rFonts w:ascii="XO Thames" w:hAnsi="XO Thames"/>
        </w:rPr>
        <w:t>37</w:t>
      </w:r>
      <w:r>
        <w:rPr>
          <w:rFonts w:ascii="XO Thames" w:hAnsi="XO Thames"/>
        </w:rPr>
        <w:t>. </w:t>
      </w:r>
      <w:r>
        <w:rPr>
          <w:rFonts w:ascii="XO Thames" w:hAnsi="XO Thames"/>
        </w:rPr>
        <w:t>Оформление результатов контрольного</w:t>
      </w:r>
      <w:r>
        <w:rPr>
          <w:rFonts w:ascii="XO Thames" w:hAnsi="XO Thames"/>
        </w:rPr>
        <w:t xml:space="preserve"> мероприятия осуществляется в </w:t>
      </w:r>
      <w:r>
        <w:rPr>
          <w:rFonts w:ascii="XO Thames" w:hAnsi="XO Thames"/>
        </w:rPr>
        <w:t xml:space="preserve">соответствии со </w:t>
      </w:r>
      <w:r>
        <w:rPr>
          <w:rFonts w:ascii="XO Thames" w:hAnsi="XO Thames"/>
        </w:rPr>
        <w:t>статьей</w:t>
      </w:r>
      <w:r>
        <w:rPr>
          <w:rFonts w:ascii="XO Thames" w:hAnsi="XO Thames"/>
        </w:rPr>
        <w:t> </w:t>
      </w:r>
      <w:r>
        <w:rPr>
          <w:rFonts w:ascii="XO Thames" w:hAnsi="XO Thames"/>
        </w:rPr>
        <w:t>87 Федерального закона</w:t>
      </w:r>
      <w:r>
        <w:rPr>
          <w:rFonts w:ascii="XO Thames" w:hAnsi="XO Thames"/>
        </w:rPr>
        <w:t xml:space="preserve"> № 248-ФЗ. </w:t>
      </w:r>
    </w:p>
    <w:p w14:paraId="BF000000">
      <w:pPr>
        <w:widowControl w:val="1"/>
        <w:spacing w:after="0" w:line="240" w:lineRule="auto"/>
        <w:ind w:firstLine="708"/>
        <w:jc w:val="both"/>
        <w:rPr>
          <w:rFonts w:ascii="XO Thames" w:hAnsi="XO Thames"/>
        </w:rPr>
      </w:pPr>
      <w:r>
        <w:rPr>
          <w:rFonts w:ascii="XO Thames" w:hAnsi="XO Thames"/>
        </w:rPr>
        <w:t>38</w:t>
      </w:r>
      <w:r>
        <w:rPr>
          <w:rFonts w:ascii="XO Thames" w:hAnsi="XO Thames"/>
        </w:rPr>
        <w:t>.</w:t>
      </w:r>
      <w:r>
        <w:rPr>
          <w:rFonts w:ascii="XO Thames" w:hAnsi="XO Thames"/>
        </w:rPr>
        <w:t> </w:t>
      </w:r>
      <w:r>
        <w:rPr>
          <w:rFonts w:ascii="XO Thames" w:hAnsi="XO Thames"/>
        </w:rPr>
        <w:t>Информация</w:t>
      </w:r>
      <w:r>
        <w:rPr>
          <w:rFonts w:ascii="XO Thames" w:hAnsi="XO Thames"/>
        </w:rPr>
        <w:t xml:space="preserve">, </w:t>
      </w:r>
      <w:r>
        <w:rPr>
          <w:rFonts w:ascii="XO Thames" w:hAnsi="XO Thames"/>
        </w:rPr>
        <w:t xml:space="preserve">в отношении которой </w:t>
      </w:r>
      <w:r>
        <w:rPr>
          <w:rFonts w:ascii="XO Thames" w:hAnsi="XO Thames"/>
        </w:rPr>
        <w:t xml:space="preserve">Федеральным законом № 248-ФЗ и </w:t>
      </w:r>
      <w:r>
        <w:rPr>
          <w:rFonts w:ascii="XO Thames" w:hAnsi="XO Thames"/>
        </w:rPr>
        <w:t>Правила</w:t>
      </w:r>
      <w:r>
        <w:rPr>
          <w:rFonts w:ascii="XO Thames" w:hAnsi="XO Thames"/>
        </w:rPr>
        <w:t>ми</w:t>
      </w:r>
      <w:r>
        <w:rPr>
          <w:rFonts w:ascii="XO Thames" w:hAnsi="XO Thames"/>
        </w:rPr>
        <w:t xml:space="preserve"> формирования и ведения единого реестра контрольных (надзорных) мероприятий</w:t>
      </w:r>
      <w:r>
        <w:rPr>
          <w:rFonts w:ascii="XO Thames" w:hAnsi="XO Thames"/>
        </w:rPr>
        <w:t xml:space="preserve">, утвержденными Правительством Российской Федерации, </w:t>
      </w:r>
      <w:r>
        <w:rPr>
          <w:rFonts w:ascii="XO Thames" w:hAnsi="XO Thames"/>
        </w:rPr>
        <w:t>предусмотрена обязательность внесения</w:t>
      </w:r>
      <w:r>
        <w:rPr>
          <w:rFonts w:ascii="XO Thames" w:hAnsi="XO Thames"/>
        </w:rPr>
        <w:t xml:space="preserve"> в </w:t>
      </w:r>
      <w:r>
        <w:rPr>
          <w:rFonts w:ascii="XO Thames" w:hAnsi="XO Thames"/>
        </w:rPr>
        <w:t>единый реестр контрольных (надзорных) мероприятий</w:t>
      </w:r>
      <w:r>
        <w:rPr>
          <w:rFonts w:ascii="XO Thames" w:hAnsi="XO Thames"/>
        </w:rPr>
        <w:t xml:space="preserve">, вносится в указанный реестр. </w:t>
      </w:r>
    </w:p>
    <w:p w14:paraId="C0000000">
      <w:pPr>
        <w:widowControl w:val="1"/>
        <w:spacing w:after="0" w:line="240" w:lineRule="auto"/>
        <w:ind w:firstLine="708"/>
        <w:jc w:val="both"/>
        <w:rPr>
          <w:rFonts w:ascii="XO Thames" w:hAnsi="XO Thames"/>
        </w:rPr>
      </w:pPr>
      <w:r>
        <w:rPr>
          <w:rFonts w:ascii="XO Thames" w:hAnsi="XO Thames"/>
        </w:rPr>
        <w:t>39</w:t>
      </w:r>
      <w:r>
        <w:rPr>
          <w:rFonts w:ascii="XO Thames" w:hAnsi="XO Thames"/>
        </w:rPr>
        <w:t>. </w:t>
      </w:r>
      <w:r>
        <w:rPr>
          <w:rFonts w:ascii="XO Thames" w:hAnsi="XO Thames"/>
        </w:rPr>
        <w:t>Информирование контролируемых лиц о совершаемых должностными лицами уполномоченного органа и иными уполномоченными лицами</w:t>
      </w:r>
      <w:r>
        <w:rPr>
          <w:rFonts w:ascii="XO Thames" w:hAnsi="XO Thames"/>
        </w:rPr>
        <w:t xml:space="preserve"> действиях и принимаемых решениях осуществляется в сроки и порядке, установленные </w:t>
      </w:r>
      <w:r>
        <w:rPr>
          <w:rFonts w:ascii="XO Thames" w:hAnsi="XO Thames"/>
        </w:rPr>
        <w:t>Федеральным законом</w:t>
      </w:r>
      <w:r>
        <w:rPr>
          <w:rFonts w:ascii="XO Thames" w:hAnsi="XO Thames"/>
        </w:rPr>
        <w:t xml:space="preserve"> № 248-ФЗ</w:t>
      </w:r>
      <w:r>
        <w:rPr>
          <w:rFonts w:ascii="XO Thames" w:hAnsi="XO Thames"/>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и (или) через региональный портал государственных и муниципальных услуг.</w:t>
      </w:r>
      <w:r>
        <w:rPr>
          <w:rFonts w:ascii="XO Thames" w:hAnsi="XO Thames"/>
        </w:rPr>
        <w:t xml:space="preserve"> </w:t>
      </w:r>
    </w:p>
    <w:p w14:paraId="C1000000">
      <w:pPr>
        <w:widowControl w:val="1"/>
        <w:spacing w:after="0" w:line="240" w:lineRule="auto"/>
        <w:ind w:firstLine="708"/>
        <w:jc w:val="both"/>
        <w:rPr>
          <w:rFonts w:ascii="XO Thames" w:hAnsi="XO Thames"/>
        </w:rPr>
      </w:pPr>
      <w:r>
        <w:rPr>
          <w:rFonts w:ascii="XO Thames" w:hAnsi="XO Thame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XO Thames" w:hAnsi="XO Thames"/>
        </w:rPr>
        <w:t>уполномоченного</w:t>
      </w:r>
      <w:r>
        <w:rPr>
          <w:rFonts w:ascii="XO Thames" w:hAnsi="XO Thames"/>
        </w:rPr>
        <w:t xml:space="preserve">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Pr>
          <w:rFonts w:ascii="XO Thames" w:hAnsi="XO Thames"/>
        </w:rPr>
        <w:t xml:space="preserve">уполномоченного </w:t>
      </w:r>
      <w:r>
        <w:rPr>
          <w:rFonts w:ascii="XO Thames" w:hAnsi="XO Thames"/>
        </w:rPr>
        <w:t xml:space="preserve">органа уведомления о необходимости получения документов на бумажном носителе либо отсутствия у </w:t>
      </w:r>
      <w:r>
        <w:rPr>
          <w:rFonts w:ascii="XO Thames" w:hAnsi="XO Thames"/>
        </w:rPr>
        <w:t xml:space="preserve">уполномоченного </w:t>
      </w:r>
      <w:r>
        <w:rPr>
          <w:rFonts w:ascii="XO Thames" w:hAnsi="XO Thames"/>
        </w:rPr>
        <w:t xml:space="preserve">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Pr>
          <w:rFonts w:ascii="XO Thames" w:hAnsi="XO Thames"/>
        </w:rPr>
        <w:t xml:space="preserve">уполномоченному </w:t>
      </w:r>
      <w:r>
        <w:rPr>
          <w:rFonts w:ascii="XO Thames" w:hAnsi="XO Thames"/>
        </w:rPr>
        <w:t>органу документы на бумажном носителе.</w:t>
      </w:r>
      <w:r>
        <w:rPr>
          <w:rFonts w:ascii="XO Thames" w:hAnsi="XO Thames"/>
        </w:rPr>
        <w:t xml:space="preserve"> </w:t>
      </w:r>
    </w:p>
    <w:p w14:paraId="C2000000">
      <w:pPr>
        <w:widowControl w:val="1"/>
        <w:spacing w:after="0" w:line="240" w:lineRule="auto"/>
        <w:ind w:firstLine="708"/>
        <w:jc w:val="both"/>
        <w:rPr>
          <w:rFonts w:ascii="XO Thames" w:hAnsi="XO Thames"/>
        </w:rPr>
      </w:pPr>
      <w:r>
        <w:rPr>
          <w:rFonts w:ascii="XO Thames" w:hAnsi="XO Thames"/>
        </w:rPr>
        <w:t>40</w:t>
      </w:r>
      <w:r>
        <w:rPr>
          <w:rFonts w:ascii="XO Thames" w:hAnsi="XO Thames"/>
        </w:rPr>
        <w:t>. </w:t>
      </w:r>
      <w:r>
        <w:rPr>
          <w:rFonts w:ascii="XO Thames" w:hAnsi="XO Thames"/>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случаях:</w:t>
      </w:r>
    </w:p>
    <w:p w14:paraId="C3000000">
      <w:pPr>
        <w:widowControl w:val="1"/>
        <w:spacing w:after="0" w:line="240" w:lineRule="auto"/>
        <w:ind w:firstLine="708"/>
        <w:jc w:val="both"/>
        <w:rPr>
          <w:rFonts w:ascii="XO Thames" w:hAnsi="XO Thames"/>
        </w:rPr>
      </w:pPr>
      <w:r>
        <w:rPr>
          <w:rFonts w:ascii="XO Thames" w:hAnsi="XO Thames"/>
        </w:rPr>
        <w:t>временной нетрудоспособности;</w:t>
      </w:r>
    </w:p>
    <w:p w14:paraId="C4000000">
      <w:pPr>
        <w:widowControl w:val="1"/>
        <w:spacing w:after="0" w:line="240" w:lineRule="auto"/>
        <w:ind w:firstLine="708"/>
        <w:jc w:val="both"/>
        <w:rPr>
          <w:rFonts w:ascii="XO Thames" w:hAnsi="XO Thames"/>
        </w:rPr>
      </w:pPr>
      <w:r>
        <w:rPr>
          <w:rFonts w:ascii="XO Thames" w:hAnsi="XO Thames"/>
        </w:rPr>
        <w:t>необходимости явки по вызову (извещениям, повесткам) судов, правоохранительных органов, военных комиссариатов;</w:t>
      </w:r>
    </w:p>
    <w:p w14:paraId="C5000000">
      <w:pPr>
        <w:widowControl w:val="1"/>
        <w:spacing w:after="0" w:line="240" w:lineRule="auto"/>
        <w:ind w:firstLine="708"/>
        <w:jc w:val="both"/>
        <w:rPr>
          <w:rFonts w:ascii="XO Thames" w:hAnsi="XO Thames"/>
        </w:rPr>
      </w:pPr>
      <w:r>
        <w:rPr>
          <w:rFonts w:ascii="XO Thames" w:hAnsi="XO Thames"/>
        </w:rPr>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 </w:t>
      </w:r>
    </w:p>
    <w:p w14:paraId="C6000000">
      <w:pPr>
        <w:widowControl w:val="1"/>
        <w:spacing w:after="0" w:line="240" w:lineRule="auto"/>
        <w:ind w:firstLine="708"/>
        <w:jc w:val="both"/>
        <w:rPr>
          <w:rFonts w:ascii="XO Thames" w:hAnsi="XO Thames"/>
        </w:rPr>
      </w:pPr>
      <w:r>
        <w:rPr>
          <w:rFonts w:ascii="XO Thames" w:hAnsi="XO Thames"/>
        </w:rPr>
        <w:t xml:space="preserve">нахождения в служебной командировке. </w:t>
      </w:r>
    </w:p>
    <w:p w14:paraId="C7000000">
      <w:pPr>
        <w:widowControl w:val="1"/>
        <w:spacing w:after="0" w:line="240" w:lineRule="auto"/>
        <w:ind w:firstLine="708"/>
        <w:jc w:val="both"/>
        <w:rPr>
          <w:rFonts w:ascii="XO Thames" w:hAnsi="XO Thames"/>
        </w:rPr>
      </w:pPr>
      <w:r>
        <w:rPr>
          <w:rFonts w:ascii="XO Thames" w:hAnsi="XO Thames"/>
        </w:rPr>
        <w:t>Указанная информация направляется индивидуальным предпринимателем, гражданином, являющимися контролируемыми лицами, или их законными представителями в уполномоченный орган, вынесший решение о проведении контрольного мероприятия, на адрес, указанный в решении о проведении контрольного мероприятия.</w:t>
      </w:r>
    </w:p>
    <w:p w14:paraId="C8000000">
      <w:pPr>
        <w:widowControl w:val="1"/>
        <w:spacing w:after="0" w:line="240" w:lineRule="auto"/>
        <w:ind w:firstLine="708"/>
        <w:jc w:val="both"/>
        <w:rPr>
          <w:rFonts w:ascii="XO Thames" w:hAnsi="XO Thames"/>
        </w:rPr>
      </w:pPr>
      <w:r>
        <w:rPr>
          <w:rFonts w:ascii="XO Thames" w:hAnsi="XO Thames"/>
        </w:rPr>
        <w:t xml:space="preserve">При поступлении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 </w:t>
      </w:r>
    </w:p>
    <w:p w14:paraId="C9000000">
      <w:pPr>
        <w:widowControl w:val="1"/>
        <w:spacing w:after="0" w:line="240" w:lineRule="auto"/>
        <w:ind w:firstLine="708"/>
        <w:jc w:val="both"/>
        <w:rPr>
          <w:rFonts w:ascii="XO Thames" w:hAnsi="XO Thames"/>
        </w:rPr>
      </w:pPr>
      <w:r>
        <w:rPr>
          <w:rFonts w:ascii="XO Thames" w:hAnsi="XO Thames"/>
        </w:rPr>
        <w:t>41</w:t>
      </w:r>
      <w:r>
        <w:rPr>
          <w:rFonts w:ascii="XO Thames" w:hAnsi="XO Thames"/>
        </w:rPr>
        <w:t>. </w:t>
      </w:r>
      <w:r>
        <w:rPr>
          <w:rFonts w:ascii="XO Thames" w:hAnsi="XO Thame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XO Thames" w:hAnsi="XO Thames"/>
        </w:rPr>
        <w:t xml:space="preserve"> </w:t>
      </w:r>
    </w:p>
    <w:p w14:paraId="CA000000">
      <w:pPr>
        <w:widowControl w:val="1"/>
        <w:spacing w:after="0" w:line="240" w:lineRule="auto"/>
        <w:ind w:firstLine="708"/>
        <w:jc w:val="both"/>
        <w:rPr>
          <w:rFonts w:ascii="XO Thames" w:hAnsi="XO Thames"/>
        </w:rPr>
      </w:pPr>
      <w:r>
        <w:rPr>
          <w:rFonts w:ascii="XO Thames" w:hAnsi="XO Thames"/>
        </w:rPr>
        <w:t>42</w:t>
      </w:r>
      <w:r>
        <w:rPr>
          <w:rFonts w:ascii="XO Thames" w:hAnsi="XO Thames"/>
        </w:rPr>
        <w:t>.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осуществить действия, предусмотренные част</w:t>
      </w:r>
      <w:r>
        <w:rPr>
          <w:rFonts w:ascii="XO Thames" w:hAnsi="XO Thames"/>
        </w:rPr>
        <w:t>ями 2</w:t>
      </w:r>
      <w:r>
        <w:rPr>
          <w:rFonts w:ascii="XO Thames" w:hAnsi="XO Thames"/>
        </w:rPr>
        <w:t>,</w:t>
      </w:r>
      <w:r>
        <w:rPr>
          <w:rFonts w:ascii="XO Thames" w:hAnsi="XO Thames"/>
        </w:rPr>
        <w:t xml:space="preserve"> 3</w:t>
      </w:r>
      <w:r>
        <w:rPr>
          <w:rFonts w:ascii="XO Thames" w:hAnsi="XO Thames"/>
        </w:rPr>
        <w:t xml:space="preserve"> статьи 90 Федерального закона № 248-ФЗ. </w:t>
      </w:r>
    </w:p>
    <w:p w14:paraId="CB000000">
      <w:pPr>
        <w:widowControl w:val="1"/>
        <w:spacing w:after="0" w:line="240" w:lineRule="auto"/>
        <w:ind w:firstLine="708"/>
        <w:jc w:val="both"/>
        <w:rPr>
          <w:rFonts w:ascii="XO Thames" w:hAnsi="XO Thames"/>
        </w:rPr>
      </w:pPr>
      <w:r>
        <w:rPr>
          <w:rFonts w:ascii="XO Thames" w:hAnsi="XO Thames"/>
        </w:rPr>
        <w:t>43</w:t>
      </w:r>
      <w:r>
        <w:rPr>
          <w:rFonts w:ascii="XO Thames" w:hAnsi="XO Thames"/>
        </w:rPr>
        <w:t>.</w:t>
      </w:r>
      <w:r>
        <w:rPr>
          <w:rFonts w:ascii="XO Thames" w:hAnsi="XO Thames"/>
        </w:rPr>
        <w:t> </w:t>
      </w:r>
      <w:r>
        <w:rPr>
          <w:rFonts w:ascii="XO Thames" w:hAnsi="XO Thames"/>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14:paraId="CC000000">
      <w:pPr>
        <w:widowControl w:val="1"/>
        <w:spacing w:after="0" w:line="240" w:lineRule="auto"/>
        <w:ind w:firstLine="708"/>
        <w:jc w:val="both"/>
        <w:rPr>
          <w:rFonts w:ascii="XO Thames" w:hAnsi="XO Thames"/>
        </w:rPr>
      </w:pPr>
      <w:r>
        <w:rPr>
          <w:rFonts w:ascii="XO Thames" w:hAnsi="XO Thames"/>
        </w:rPr>
        <w:t xml:space="preserve">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14:paraId="CD000000">
      <w:pPr>
        <w:widowControl w:val="1"/>
        <w:spacing w:after="0" w:line="240" w:lineRule="auto"/>
        <w:ind w:firstLine="708"/>
        <w:jc w:val="both"/>
        <w:rPr>
          <w:rFonts w:ascii="XO Thames" w:hAnsi="XO Thames"/>
        </w:rPr>
      </w:pPr>
      <w:r>
        <w:rPr>
          <w:rFonts w:ascii="XO Thames" w:hAnsi="XO Thames"/>
        </w:rPr>
        <w:t>Досудебное обжалование решений уполномоченного органа, действий (бездействия) его должностных лиц осуществляется в соответствии с главой</w:t>
      </w:r>
      <w:r>
        <w:rPr>
          <w:rFonts w:ascii="XO Thames" w:hAnsi="XO Thames"/>
        </w:rPr>
        <w:t> 9 Федерального закона № 248-ФЗ</w:t>
      </w:r>
      <w:r>
        <w:rPr>
          <w:rFonts w:ascii="XO Thames" w:hAnsi="XO Thames"/>
        </w:rPr>
        <w:t xml:space="preserve">, которой в том числе </w:t>
      </w:r>
      <w:r>
        <w:rPr>
          <w:rFonts w:ascii="XO Thames" w:hAnsi="XO Thames"/>
        </w:rPr>
        <w:t xml:space="preserve">предусмотрены </w:t>
      </w:r>
      <w:r>
        <w:rPr>
          <w:rFonts w:ascii="XO Thames" w:hAnsi="XO Thames"/>
        </w:rPr>
        <w:t>требования к форме и содержанию жалобы</w:t>
      </w:r>
      <w:r>
        <w:rPr>
          <w:rFonts w:ascii="XO Thames" w:hAnsi="XO Thames"/>
        </w:rPr>
        <w:t xml:space="preserve">. </w:t>
      </w:r>
    </w:p>
    <w:p w14:paraId="CE000000">
      <w:pPr>
        <w:widowControl w:val="1"/>
        <w:spacing w:after="0" w:line="240" w:lineRule="auto"/>
        <w:ind w:firstLine="708"/>
        <w:jc w:val="both"/>
        <w:rPr>
          <w:rFonts w:ascii="XO Thames" w:hAnsi="XO Thames"/>
        </w:rPr>
      </w:pPr>
      <w:r>
        <w:rPr>
          <w:rFonts w:ascii="XO Thames" w:hAnsi="XO Thames"/>
        </w:rPr>
        <w:t xml:space="preserve">Жалоба на решение </w:t>
      </w:r>
      <w:r>
        <w:rPr>
          <w:rFonts w:ascii="XO Thames" w:hAnsi="XO Thames"/>
        </w:rPr>
        <w:t>Комитета по управлению имуществом Администрации Кашинского муниципального округа Тверской области</w:t>
      </w:r>
      <w:r>
        <w:rPr>
          <w:rFonts w:ascii="XO Thames" w:hAnsi="XO Thames"/>
        </w:rPr>
        <w:t xml:space="preserve">, </w:t>
      </w:r>
      <w:bookmarkStart w:id="27" w:name="_Hlk203122911"/>
      <w:r>
        <w:rPr>
          <w:rFonts w:ascii="XO Thames" w:hAnsi="XO Thames"/>
        </w:rPr>
        <w:t xml:space="preserve">действия (бездействие) </w:t>
      </w:r>
      <w:bookmarkEnd w:id="27"/>
      <w:r>
        <w:rPr>
          <w:rFonts w:ascii="XO Thames" w:hAnsi="XO Thames"/>
        </w:rPr>
        <w:t>его должностных лиц</w:t>
      </w:r>
      <w:r>
        <w:rPr>
          <w:rFonts w:ascii="XO Thames" w:hAnsi="XO Thames"/>
        </w:rPr>
        <w:t>, в том числе на действия (бездействие) его руководителя (председателя),</w:t>
      </w:r>
      <w:r>
        <w:rPr>
          <w:rFonts w:ascii="XO Thames" w:hAnsi="XO Thames"/>
        </w:rPr>
        <w:t xml:space="preserve"> рассматривается </w:t>
      </w:r>
      <w:r>
        <w:rPr>
          <w:rFonts w:ascii="XO Thames" w:hAnsi="XO Thames"/>
        </w:rPr>
        <w:t>Администрацией Кашинского муниципального округа Тверской области</w:t>
      </w:r>
      <w:r>
        <w:rPr>
          <w:rFonts w:ascii="XO Thames" w:hAnsi="XO Thames"/>
        </w:rPr>
        <w:t xml:space="preserve"> (далее также — уполномоченный на рассмотрение жалобы орган)</w:t>
      </w:r>
      <w:r>
        <w:rPr>
          <w:rFonts w:ascii="XO Thames" w:hAnsi="XO Thames"/>
        </w:rPr>
        <w:t xml:space="preserve">. </w:t>
      </w:r>
    </w:p>
    <w:p w14:paraId="CF000000">
      <w:pPr>
        <w:widowControl w:val="1"/>
        <w:spacing w:after="0" w:line="240" w:lineRule="auto"/>
        <w:ind w:firstLine="708"/>
        <w:jc w:val="both"/>
        <w:rPr>
          <w:rFonts w:ascii="XO Thames" w:hAnsi="XO Thames"/>
        </w:rPr>
      </w:pPr>
      <w:r>
        <w:rPr>
          <w:rFonts w:ascii="XO Thames" w:hAnsi="XO Thames"/>
        </w:rPr>
        <w:t xml:space="preserve">Жалоба на решение уполномоченного органа, действия (бездействие) его должностных лиц может быть подана в течение </w:t>
      </w:r>
      <w:r>
        <w:rPr>
          <w:rFonts w:ascii="XO Thames" w:hAnsi="XO Thames"/>
        </w:rPr>
        <w:t xml:space="preserve">30 </w:t>
      </w:r>
      <w:r>
        <w:rPr>
          <w:rFonts w:ascii="XO Thames" w:hAnsi="XO Thames"/>
        </w:rPr>
        <w:t xml:space="preserve">календарных дней со дня, когда контролируемое лицо узнало или должно было узнать о нарушении своих прав. </w:t>
      </w:r>
    </w:p>
    <w:p w14:paraId="D0000000">
      <w:pPr>
        <w:widowControl w:val="1"/>
        <w:spacing w:after="0" w:line="240" w:lineRule="auto"/>
        <w:ind w:firstLine="708"/>
        <w:jc w:val="both"/>
        <w:rPr>
          <w:rFonts w:ascii="XO Thames" w:hAnsi="XO Thames"/>
        </w:rPr>
      </w:pPr>
      <w:r>
        <w:rPr>
          <w:rFonts w:ascii="XO Thames" w:hAnsi="XO Thames"/>
        </w:rPr>
        <w:t>Жалоба на предписание уполномоченного органа может быть подана в</w:t>
      </w:r>
      <w:r>
        <w:rPr>
          <w:rFonts w:ascii="XO Thames" w:hAnsi="XO Thames"/>
        </w:rPr>
        <w:t> </w:t>
      </w:r>
      <w:r>
        <w:rPr>
          <w:rFonts w:ascii="XO Thames" w:hAnsi="XO Thames"/>
        </w:rPr>
        <w:t xml:space="preserve">течение </w:t>
      </w:r>
      <w:r>
        <w:rPr>
          <w:rFonts w:ascii="XO Thames" w:hAnsi="XO Thames"/>
        </w:rPr>
        <w:t>10</w:t>
      </w:r>
      <w:r>
        <w:rPr>
          <w:rFonts w:ascii="XO Thames" w:hAnsi="XO Thames"/>
        </w:rPr>
        <w:t xml:space="preserve"> рабочих дней с момента получения контролируемым лицом предписания. </w:t>
      </w:r>
    </w:p>
    <w:p w14:paraId="D1000000">
      <w:pPr>
        <w:widowControl w:val="1"/>
        <w:spacing w:after="0" w:line="240" w:lineRule="auto"/>
        <w:ind w:firstLine="708"/>
        <w:jc w:val="both"/>
        <w:rPr>
          <w:rFonts w:ascii="XO Thames" w:hAnsi="XO Thames"/>
        </w:rPr>
      </w:pPr>
      <w:r>
        <w:rPr>
          <w:rFonts w:ascii="XO Thames" w:hAnsi="XO Thames"/>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w:t>
      </w:r>
    </w:p>
    <w:p w14:paraId="D2000000">
      <w:pPr>
        <w:widowControl w:val="1"/>
        <w:spacing w:after="0" w:line="240" w:lineRule="auto"/>
        <w:ind w:firstLine="708"/>
        <w:jc w:val="both"/>
        <w:rPr>
          <w:rFonts w:ascii="XO Thames" w:hAnsi="XO Thames"/>
        </w:rPr>
      </w:pPr>
      <w:r>
        <w:rPr>
          <w:rFonts w:ascii="XO Thames" w:hAnsi="XO Thames"/>
        </w:rPr>
        <w:t xml:space="preserve">Лицо, подавшее жалобу, до принятия решения по жалобе может отозвать ее. При этом повторное направление жалобы по тем же основаниям не допускается. </w:t>
      </w:r>
    </w:p>
    <w:p w14:paraId="D3000000">
      <w:pPr>
        <w:widowControl w:val="1"/>
        <w:spacing w:after="0" w:line="240" w:lineRule="auto"/>
        <w:ind w:firstLine="708"/>
        <w:jc w:val="both"/>
        <w:rPr>
          <w:rFonts w:ascii="XO Thames" w:hAnsi="XO Thames"/>
        </w:rPr>
      </w:pPr>
      <w:r>
        <w:rPr>
          <w:rFonts w:ascii="XO Thames" w:hAnsi="XO Thames"/>
        </w:rPr>
        <w:t>Жалоба может содержать ходатайство о приостановлении исполнения обжалуемого решения уполномоченного органа.</w:t>
      </w:r>
      <w:r>
        <w:rPr>
          <w:rFonts w:ascii="XO Thames" w:hAnsi="XO Thames"/>
        </w:rPr>
        <w:t xml:space="preserve"> </w:t>
      </w:r>
    </w:p>
    <w:p w14:paraId="D4000000">
      <w:pPr>
        <w:widowControl w:val="1"/>
        <w:spacing w:after="0" w:line="240" w:lineRule="auto"/>
        <w:ind w:firstLine="708"/>
        <w:jc w:val="both"/>
        <w:rPr>
          <w:rFonts w:ascii="XO Thames" w:hAnsi="XO Thames"/>
        </w:rPr>
      </w:pPr>
      <w:r>
        <w:rPr>
          <w:rFonts w:ascii="XO Thames" w:hAnsi="XO Thames"/>
        </w:rPr>
        <w:t>Уполномоченны</w:t>
      </w:r>
      <w:r>
        <w:rPr>
          <w:rFonts w:ascii="XO Thames" w:hAnsi="XO Thames"/>
        </w:rPr>
        <w:t>й</w:t>
      </w:r>
      <w:r>
        <w:rPr>
          <w:rFonts w:ascii="XO Thames" w:hAnsi="XO Thames"/>
        </w:rPr>
        <w:t xml:space="preserve"> на рассмотрение жалобы орган</w:t>
      </w:r>
      <w:r>
        <w:rPr>
          <w:rFonts w:ascii="XO Thames" w:hAnsi="XO Thames"/>
        </w:rPr>
        <w:t xml:space="preserve"> </w:t>
      </w:r>
      <w:r>
        <w:rPr>
          <w:rFonts w:ascii="XO Thames" w:hAnsi="XO Thames"/>
        </w:rPr>
        <w:t xml:space="preserve">в срок не позднее </w:t>
      </w:r>
      <w:r>
        <w:rPr>
          <w:rFonts w:ascii="XO Thames" w:hAnsi="XO Thames"/>
        </w:rPr>
        <w:t>2</w:t>
      </w:r>
      <w:r>
        <w:rPr>
          <w:rFonts w:ascii="XO Thames" w:hAnsi="XO Thames"/>
        </w:rPr>
        <w:t xml:space="preserve"> </w:t>
      </w:r>
      <w:r>
        <w:rPr>
          <w:rFonts w:ascii="XO Thames" w:hAnsi="XO Thames"/>
        </w:rPr>
        <w:t>рабочих дней со дня регистрации жалобы принимает решение</w:t>
      </w:r>
      <w:r>
        <w:rPr>
          <w:rFonts w:ascii="XO Thames" w:hAnsi="XO Thames"/>
        </w:rPr>
        <w:t xml:space="preserve"> </w:t>
      </w:r>
      <w:r>
        <w:rPr>
          <w:rFonts w:ascii="XO Thames" w:hAnsi="XO Thames"/>
        </w:rPr>
        <w:t>о</w:t>
      </w:r>
      <w:r>
        <w:rPr>
          <w:rFonts w:ascii="XO Thames" w:hAnsi="XO Thames"/>
        </w:rPr>
        <w:t> </w:t>
      </w:r>
      <w:r>
        <w:rPr>
          <w:rFonts w:ascii="XO Thames" w:hAnsi="XO Thames"/>
        </w:rPr>
        <w:t xml:space="preserve">приостановлении исполнения обжалуемого решения </w:t>
      </w:r>
      <w:r>
        <w:rPr>
          <w:rFonts w:ascii="XO Thames" w:hAnsi="XO Thames"/>
        </w:rPr>
        <w:t xml:space="preserve">уполномоченного </w:t>
      </w:r>
      <w:r>
        <w:rPr>
          <w:rFonts w:ascii="XO Thames" w:hAnsi="XO Thames"/>
        </w:rPr>
        <w:t>органа</w:t>
      </w:r>
      <w:r>
        <w:rPr>
          <w:rFonts w:ascii="XO Thames" w:hAnsi="XO Thames"/>
        </w:rPr>
        <w:t xml:space="preserve"> или </w:t>
      </w:r>
      <w:r>
        <w:rPr>
          <w:rFonts w:ascii="XO Thames" w:hAnsi="XO Thames"/>
        </w:rPr>
        <w:t>об отказе в</w:t>
      </w:r>
      <w:r>
        <w:rPr>
          <w:rFonts w:ascii="XO Thames" w:hAnsi="XO Thames"/>
        </w:rPr>
        <w:t xml:space="preserve"> </w:t>
      </w:r>
      <w:r>
        <w:rPr>
          <w:rFonts w:ascii="XO Thames" w:hAnsi="XO Thames"/>
        </w:rPr>
        <w:t xml:space="preserve">приостановлении исполнения обжалуемого решения </w:t>
      </w:r>
      <w:r>
        <w:rPr>
          <w:rFonts w:ascii="XO Thames" w:hAnsi="XO Thames"/>
        </w:rPr>
        <w:t>уполномоченного ор</w:t>
      </w:r>
      <w:r>
        <w:rPr>
          <w:rFonts w:ascii="XO Thames" w:hAnsi="XO Thames"/>
        </w:rPr>
        <w:t>гана.</w:t>
      </w:r>
      <w:r>
        <w:rPr>
          <w:rFonts w:ascii="XO Thames" w:hAnsi="XO Thames"/>
        </w:rPr>
        <w:t xml:space="preserve"> </w:t>
      </w:r>
      <w:r>
        <w:rPr>
          <w:rFonts w:ascii="XO Thames" w:hAnsi="XO Thames"/>
        </w:rPr>
        <w:t>Информация о решении направляется лицу, подавшему жалобу, в течение одного рабочего дня с</w:t>
      </w:r>
      <w:r>
        <w:rPr>
          <w:rFonts w:ascii="XO Thames" w:hAnsi="XO Thames"/>
        </w:rPr>
        <w:t xml:space="preserve"> </w:t>
      </w:r>
      <w:r>
        <w:rPr>
          <w:rFonts w:ascii="XO Thames" w:hAnsi="XO Thames"/>
        </w:rPr>
        <w:t>момента принятия решения.</w:t>
      </w:r>
      <w:r>
        <w:rPr>
          <w:rFonts w:ascii="XO Thames" w:hAnsi="XO Thames"/>
        </w:rPr>
        <w:t xml:space="preserve"> </w:t>
      </w:r>
    </w:p>
    <w:p w14:paraId="D5000000">
      <w:pPr>
        <w:widowControl w:val="1"/>
        <w:spacing w:after="0" w:line="240" w:lineRule="auto"/>
        <w:ind w:firstLine="708"/>
        <w:jc w:val="both"/>
        <w:rPr>
          <w:rFonts w:ascii="XO Thames" w:hAnsi="XO Thames"/>
        </w:rPr>
      </w:pPr>
      <w:r>
        <w:rPr>
          <w:rFonts w:ascii="XO Thames" w:hAnsi="XO Thames"/>
        </w:rPr>
        <w:t xml:space="preserve">Уполномоченным на рассмотрение жалобы орган </w:t>
      </w:r>
      <w:r>
        <w:rPr>
          <w:rFonts w:ascii="XO Thames" w:hAnsi="XO Thames"/>
        </w:rPr>
        <w:t xml:space="preserve">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D6000000">
      <w:pPr>
        <w:widowControl w:val="1"/>
        <w:spacing w:after="0" w:line="240" w:lineRule="auto"/>
        <w:ind w:firstLine="708"/>
        <w:jc w:val="both"/>
        <w:rPr>
          <w:rFonts w:ascii="XO Thames" w:hAnsi="XO Thames"/>
        </w:rPr>
      </w:pPr>
      <w:r>
        <w:rPr>
          <w:rFonts w:ascii="XO Thames" w:hAnsi="XO Thames"/>
        </w:rPr>
        <w:t>Если иное не установлено законодательством Российской Федерации, р</w:t>
      </w:r>
      <w:r>
        <w:rPr>
          <w:rFonts w:ascii="XO Thames" w:hAnsi="XO Thames"/>
        </w:rPr>
        <w:t xml:space="preserve">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Российской Федерации, регулирующих отношения, связанные с защитой государственной или иной охраняемой законом тайны, на бумажном носителе, </w:t>
      </w:r>
      <w:r>
        <w:rPr>
          <w:rFonts w:ascii="XO Thames" w:hAnsi="XO Thames"/>
        </w:rPr>
        <w:t xml:space="preserve">при этом результаты рассмотрения жалобы контролируемое лицо получает лично под расписку в уполномоченном органе. </w:t>
      </w:r>
    </w:p>
    <w:p w14:paraId="D7000000">
      <w:pPr>
        <w:widowControl w:val="1"/>
        <w:spacing w:after="0" w:line="240" w:lineRule="auto"/>
        <w:ind w:firstLine="708"/>
        <w:jc w:val="both"/>
        <w:rPr>
          <w:rFonts w:ascii="XO Thames" w:hAnsi="XO Thames"/>
        </w:rPr>
      </w:pPr>
      <w:r>
        <w:rPr>
          <w:rFonts w:ascii="XO Thames" w:hAnsi="XO Thames"/>
        </w:rPr>
        <w:t xml:space="preserve">Жалоба подлежит рассмотрению </w:t>
      </w:r>
      <w:bookmarkStart w:id="28" w:name="_Hlk203125816"/>
      <w:r>
        <w:rPr>
          <w:rFonts w:ascii="XO Thames" w:hAnsi="XO Thames"/>
        </w:rPr>
        <w:t>уполномоченным на рассмотрение жалобы органом</w:t>
      </w:r>
      <w:bookmarkEnd w:id="28"/>
      <w:r>
        <w:rPr>
          <w:rFonts w:ascii="XO Thames" w:hAnsi="XO Thames"/>
        </w:rPr>
        <w:t xml:space="preserve"> в течение </w:t>
      </w:r>
      <w:r>
        <w:rPr>
          <w:rFonts w:ascii="XO Thames" w:hAnsi="XO Thames"/>
        </w:rPr>
        <w:t xml:space="preserve">15 </w:t>
      </w:r>
      <w:r>
        <w:rPr>
          <w:rFonts w:ascii="XO Thames" w:hAnsi="XO Thames"/>
        </w:rPr>
        <w:t>рабочих дней со дня ее регистрации в</w:t>
      </w:r>
      <w:r>
        <w:rPr>
          <w:rFonts w:ascii="XO Thames" w:hAnsi="XO Thames"/>
        </w:rPr>
        <w:t> </w:t>
      </w:r>
      <w:r>
        <w:rPr>
          <w:rFonts w:ascii="XO Thames" w:hAnsi="XO Thames"/>
        </w:rPr>
        <w:t>подсистеме досудебного обжалования.</w:t>
      </w:r>
    </w:p>
    <w:p w14:paraId="D8000000">
      <w:pPr>
        <w:widowControl w:val="1"/>
        <w:spacing w:after="0" w:line="240" w:lineRule="auto"/>
        <w:ind w:firstLine="708"/>
        <w:jc w:val="both"/>
        <w:rPr>
          <w:rFonts w:ascii="XO Thames" w:hAnsi="XO Thames"/>
        </w:rPr>
      </w:pPr>
      <w:r>
        <w:rPr>
          <w:rFonts w:ascii="XO Thames" w:hAnsi="XO Thame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XO Thames" w:hAnsi="XO Thames"/>
        </w:rPr>
        <w:t>5</w:t>
      </w:r>
      <w:r>
        <w:rPr>
          <w:rFonts w:ascii="XO Thames" w:hAnsi="XO Thames"/>
        </w:rPr>
        <w:t xml:space="preserve"> рабочих дней. </w:t>
      </w:r>
    </w:p>
    <w:p w14:paraId="D9000000">
      <w:pPr>
        <w:widowControl w:val="1"/>
        <w:spacing w:after="0" w:line="240" w:lineRule="auto"/>
        <w:ind w:firstLine="708"/>
        <w:jc w:val="both"/>
        <w:rPr>
          <w:rFonts w:ascii="XO Thames" w:hAnsi="XO Thames"/>
        </w:rPr>
      </w:pPr>
      <w:r>
        <w:rPr>
          <w:rFonts w:ascii="XO Thames" w:hAnsi="XO Thame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r>
        <w:rPr>
          <w:rFonts w:ascii="XO Thames" w:hAnsi="XO Thames"/>
        </w:rPr>
        <w:t xml:space="preserve"> </w:t>
      </w:r>
    </w:p>
    <w:p w14:paraId="DA000000">
      <w:pPr>
        <w:widowControl w:val="1"/>
        <w:spacing w:after="0" w:line="240" w:lineRule="auto"/>
        <w:ind w:firstLine="708"/>
        <w:jc w:val="both"/>
        <w:rPr>
          <w:rFonts w:ascii="XO Thames" w:hAnsi="XO Thames"/>
        </w:rPr>
      </w:pPr>
      <w:r>
        <w:rPr>
          <w:rFonts w:ascii="XO Thames" w:hAnsi="XO Thames"/>
        </w:rPr>
        <w:t>44</w:t>
      </w:r>
      <w:r>
        <w:rPr>
          <w:rFonts w:ascii="XO Thames" w:hAnsi="XO Thames"/>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исполнительными органами субъектов Российской Федерации, органами местного самоуправления, правоохранительными органами, организациями и гражданами. </w:t>
      </w:r>
    </w:p>
    <w:p w14:paraId="DB000000">
      <w:pPr>
        <w:widowControl w:val="1"/>
        <w:spacing w:after="0" w:line="240" w:lineRule="auto"/>
        <w:ind w:firstLine="708"/>
        <w:jc w:val="both"/>
        <w:rPr>
          <w:rFonts w:ascii="XO Thames" w:hAnsi="XO Thames"/>
        </w:rPr>
      </w:pPr>
      <w:r>
        <w:rPr>
          <w:rFonts w:ascii="XO Thames" w:hAnsi="XO Thames"/>
        </w:rPr>
        <w:t>45</w:t>
      </w:r>
      <w:r>
        <w:rPr>
          <w:rFonts w:ascii="XO Thames" w:hAnsi="XO Thames"/>
        </w:rPr>
        <w:t xml:space="preserve">. До 31.12.2025 или </w:t>
      </w:r>
      <w:bookmarkStart w:id="29" w:name="_Hlk203996856"/>
      <w:r>
        <w:rPr>
          <w:rFonts w:ascii="XO Thames" w:hAnsi="XO Thames"/>
        </w:rPr>
        <w:t>до ино</w:t>
      </w:r>
      <w:r>
        <w:rPr>
          <w:rFonts w:ascii="XO Thames" w:hAnsi="XO Thames"/>
        </w:rPr>
        <w:t>го</w:t>
      </w:r>
      <w:r>
        <w:rPr>
          <w:rFonts w:ascii="XO Thames" w:hAnsi="XO Thames"/>
        </w:rPr>
        <w:t xml:space="preserve"> </w:t>
      </w:r>
      <w:r>
        <w:rPr>
          <w:rFonts w:ascii="XO Thames" w:hAnsi="XO Thames"/>
        </w:rPr>
        <w:t>срока</w:t>
      </w:r>
      <w:r>
        <w:rPr>
          <w:rFonts w:ascii="XO Thames" w:hAnsi="XO Thames"/>
        </w:rPr>
        <w:t>, установленно</w:t>
      </w:r>
      <w:r>
        <w:rPr>
          <w:rFonts w:ascii="XO Thames" w:hAnsi="XO Thames"/>
        </w:rPr>
        <w:t>го</w:t>
      </w:r>
      <w:r>
        <w:rPr>
          <w:rFonts w:ascii="XO Thames" w:hAnsi="XO Thames"/>
        </w:rPr>
        <w:t xml:space="preserve"> Федеральным законом № 248-ФЗ, </w:t>
      </w:r>
      <w:bookmarkEnd w:id="29"/>
      <w:r>
        <w:rPr>
          <w:rFonts w:ascii="XO Thames" w:hAnsi="XO Thames"/>
        </w:rPr>
        <w:t xml:space="preserve">подготовка уполномоченным органом в ходе осуществления муниципального земельного контроля документов, информирование контролируемых лиц о совершаемых должностными лицами уполномоченного органа действиях и принимаемых решениях, обмен </w:t>
      </w:r>
      <w:r>
        <w:rPr>
          <w:rFonts w:ascii="XO Thames" w:hAnsi="XO Thames"/>
        </w:rPr>
        <w:t xml:space="preserve">документами и сведениями с контролируемыми лицами могут осуществляться на бумажном носителе. </w:t>
      </w:r>
    </w:p>
    <w:p w14:paraId="DC000000">
      <w:pPr>
        <w:widowControl w:val="1"/>
        <w:spacing w:after="0" w:line="240" w:lineRule="auto"/>
        <w:ind w:firstLine="708"/>
        <w:jc w:val="both"/>
        <w:rPr>
          <w:rFonts w:ascii="XO Thames" w:hAnsi="XO Thames"/>
          <w:highlight w:val="yellow"/>
        </w:rPr>
      </w:pPr>
      <w:r>
        <w:rPr>
          <w:rFonts w:ascii="XO Thames" w:hAnsi="XO Thames"/>
        </w:rPr>
        <w:t xml:space="preserve">46. До 01.01.2030 заявление контролируемого лица об изменении категории риска принадлежащих ему (используемых им) </w:t>
      </w:r>
      <w:r>
        <w:rPr>
          <w:rFonts w:ascii="XO Thames" w:hAnsi="XO Thames"/>
        </w:rPr>
        <w:t>земельных участков</w:t>
      </w:r>
      <w:r>
        <w:rPr>
          <w:rFonts w:ascii="XO Thames" w:hAnsi="XO Thames"/>
        </w:rPr>
        <w:t xml:space="preserve"> </w:t>
      </w:r>
      <w:r>
        <w:rPr>
          <w:rFonts w:ascii="XO Thames" w:hAnsi="XO Thames"/>
        </w:rPr>
        <w:t xml:space="preserve">может подаваться и рассматриваться в соответствии с главой 9 Федерального закона № 248-ФЗ и постановлением </w:t>
      </w:r>
      <w:r>
        <w:rPr>
          <w:rFonts w:ascii="XO Thames" w:hAnsi="XO Thames"/>
        </w:rPr>
        <w:t>Правительства Российской Федерации от</w:t>
      </w:r>
      <w:r>
        <w:rPr>
          <w:rFonts w:ascii="XO Thames" w:hAnsi="XO Thames"/>
        </w:rPr>
        <w:t> </w:t>
      </w:r>
      <w:r>
        <w:rPr>
          <w:rFonts w:ascii="XO Thames" w:hAnsi="XO Thames"/>
        </w:rPr>
        <w:t>10.03.2022 № 336 «Об особенностях организации и осуществления государственного контроля (надзора), муниципального контроля» (далее также</w:t>
      </w:r>
      <w:r>
        <w:rPr>
          <w:rFonts w:ascii="XO Thames" w:hAnsi="XO Thames"/>
        </w:rPr>
        <w:t> </w:t>
      </w:r>
      <w:r>
        <w:rPr>
          <w:rFonts w:ascii="XO Thames" w:hAnsi="XO Thames"/>
        </w:rPr>
        <w:t>— постановление Правительства Российской Федерации «Об</w:t>
      </w:r>
      <w:r>
        <w:rPr>
          <w:rFonts w:ascii="XO Thames" w:hAnsi="XO Thames"/>
        </w:rPr>
        <w:t> </w:t>
      </w:r>
      <w:r>
        <w:rPr>
          <w:rFonts w:ascii="XO Thames" w:hAnsi="XO Thames"/>
        </w:rPr>
        <w:t>особенностях организации и осуществления государственного контроля (надзора), муниципального контроля»)</w:t>
      </w:r>
      <w:r>
        <w:rPr>
          <w:rFonts w:ascii="XO Thames" w:hAnsi="XO Thames"/>
        </w:rPr>
        <w:t xml:space="preserve"> с учетом особенностей, установленных </w:t>
      </w:r>
      <w:r>
        <w:rPr>
          <w:rFonts w:ascii="XO Thames" w:hAnsi="XO Thames"/>
        </w:rPr>
        <w:t xml:space="preserve">пунктом 8.1 </w:t>
      </w:r>
      <w:r>
        <w:rPr>
          <w:rFonts w:ascii="XO Thames" w:hAnsi="XO Thames"/>
        </w:rPr>
        <w:t>указанн</w:t>
      </w:r>
      <w:r>
        <w:rPr>
          <w:rFonts w:ascii="XO Thames" w:hAnsi="XO Thames"/>
        </w:rPr>
        <w:t>ого</w:t>
      </w:r>
      <w:r>
        <w:rPr>
          <w:rFonts w:ascii="XO Thames" w:hAnsi="XO Thames"/>
        </w:rPr>
        <w:t xml:space="preserve"> постановлени</w:t>
      </w:r>
      <w:r>
        <w:rPr>
          <w:rFonts w:ascii="XO Thames" w:hAnsi="XO Thames"/>
        </w:rPr>
        <w:t>я</w:t>
      </w:r>
      <w:r>
        <w:rPr>
          <w:rFonts w:ascii="XO Thames" w:hAnsi="XO Thames"/>
        </w:rPr>
        <w:t xml:space="preserve">. </w:t>
      </w:r>
    </w:p>
    <w:p w14:paraId="DD000000">
      <w:pPr>
        <w:widowControl w:val="1"/>
        <w:spacing w:after="0" w:line="240" w:lineRule="auto"/>
        <w:ind w:firstLine="708"/>
        <w:jc w:val="both"/>
        <w:rPr>
          <w:rFonts w:ascii="XO Thames" w:hAnsi="XO Thames"/>
        </w:rPr>
      </w:pPr>
      <w:r>
        <w:rPr>
          <w:rFonts w:ascii="XO Thames" w:hAnsi="XO Thames"/>
        </w:rPr>
        <w:t>47</w:t>
      </w:r>
      <w:r>
        <w:rPr>
          <w:rFonts w:ascii="XO Thames" w:hAnsi="XO Thames"/>
        </w:rPr>
        <w:t>.</w:t>
      </w:r>
      <w:r>
        <w:rPr>
          <w:rFonts w:ascii="XO Thames" w:hAnsi="XO Thames"/>
        </w:rPr>
        <w:t> </w:t>
      </w:r>
      <w:r>
        <w:rPr>
          <w:rFonts w:ascii="XO Thames" w:hAnsi="XO Thames"/>
        </w:rPr>
        <w:t xml:space="preserve">До </w:t>
      </w:r>
      <w:r>
        <w:rPr>
          <w:rFonts w:ascii="XO Thames" w:hAnsi="XO Thames"/>
        </w:rPr>
        <w:t>0</w:t>
      </w:r>
      <w:r>
        <w:rPr>
          <w:rFonts w:ascii="XO Thames" w:hAnsi="XO Thames"/>
        </w:rPr>
        <w:t>1</w:t>
      </w:r>
      <w:r>
        <w:rPr>
          <w:rFonts w:ascii="XO Thames" w:hAnsi="XO Thames"/>
        </w:rPr>
        <w:t>.01.</w:t>
      </w:r>
      <w:r>
        <w:rPr>
          <w:rFonts w:ascii="XO Thames" w:hAnsi="XO Thames"/>
        </w:rPr>
        <w:t xml:space="preserve">2030 </w:t>
      </w:r>
      <w:r>
        <w:rPr>
          <w:rFonts w:ascii="XO Thames" w:hAnsi="XO Thames"/>
        </w:rPr>
        <w:t xml:space="preserve">или до </w:t>
      </w:r>
      <w:r>
        <w:rPr>
          <w:rFonts w:ascii="XO Thames" w:hAnsi="XO Thames"/>
        </w:rPr>
        <w:t>ино</w:t>
      </w:r>
      <w:r>
        <w:rPr>
          <w:rFonts w:ascii="XO Thames" w:hAnsi="XO Thames"/>
        </w:rPr>
        <w:t>го</w:t>
      </w:r>
      <w:r>
        <w:rPr>
          <w:rFonts w:ascii="XO Thames" w:hAnsi="XO Thames"/>
        </w:rPr>
        <w:t xml:space="preserve"> </w:t>
      </w:r>
      <w:r>
        <w:rPr>
          <w:rFonts w:ascii="XO Thames" w:hAnsi="XO Thames"/>
        </w:rPr>
        <w:t>срока</w:t>
      </w:r>
      <w:r>
        <w:rPr>
          <w:rFonts w:ascii="XO Thames" w:hAnsi="XO Thames"/>
        </w:rPr>
        <w:t>, установленно</w:t>
      </w:r>
      <w:r>
        <w:rPr>
          <w:rFonts w:ascii="XO Thames" w:hAnsi="XO Thames"/>
        </w:rPr>
        <w:t>го</w:t>
      </w:r>
      <w:r>
        <w:rPr>
          <w:rFonts w:ascii="XO Thames" w:hAnsi="XO Thames"/>
        </w:rPr>
        <w:t xml:space="preserve"> </w:t>
      </w:r>
      <w:r>
        <w:rPr>
          <w:rFonts w:ascii="XO Thames" w:hAnsi="XO Thames"/>
        </w:rPr>
        <w:t>п</w:t>
      </w:r>
      <w:r>
        <w:rPr>
          <w:rFonts w:ascii="XO Thames" w:hAnsi="XO Thames"/>
        </w:rPr>
        <w:t>остановление</w:t>
      </w:r>
      <w:r>
        <w:rPr>
          <w:rFonts w:ascii="XO Thames" w:hAnsi="XO Thames"/>
        </w:rPr>
        <w:t>м</w:t>
      </w:r>
      <w:r>
        <w:rPr>
          <w:rFonts w:ascii="XO Thames" w:hAnsi="XO Thames"/>
        </w:rPr>
        <w:t xml:space="preserve"> </w:t>
      </w:r>
      <w:bookmarkStart w:id="30" w:name="_Hlk204000935"/>
      <w:r>
        <w:rPr>
          <w:rFonts w:ascii="XO Thames" w:hAnsi="XO Thames"/>
        </w:rPr>
        <w:t>Правительства Р</w:t>
      </w:r>
      <w:r>
        <w:rPr>
          <w:rFonts w:ascii="XO Thames" w:hAnsi="XO Thames"/>
        </w:rPr>
        <w:t xml:space="preserve">оссийской </w:t>
      </w:r>
      <w:r>
        <w:rPr>
          <w:rFonts w:ascii="XO Thames" w:hAnsi="XO Thames"/>
        </w:rPr>
        <w:t>Ф</w:t>
      </w:r>
      <w:r>
        <w:rPr>
          <w:rFonts w:ascii="XO Thames" w:hAnsi="XO Thames"/>
        </w:rPr>
        <w:t>едерации</w:t>
      </w:r>
      <w:r>
        <w:rPr>
          <w:rFonts w:ascii="XO Thames" w:hAnsi="XO Thames"/>
        </w:rPr>
        <w:t xml:space="preserve"> </w:t>
      </w:r>
      <w:bookmarkStart w:id="31" w:name="_Hlk203997444"/>
      <w:r>
        <w:rPr>
          <w:rFonts w:ascii="XO Thames" w:hAnsi="XO Thames"/>
        </w:rPr>
        <w:t>«</w:t>
      </w:r>
      <w:r>
        <w:rPr>
          <w:rFonts w:ascii="XO Thames" w:hAnsi="XO Thames"/>
        </w:rPr>
        <w:t>Об особенностях организации и осуществления государственного контроля (надзора), муниципального контроля</w:t>
      </w:r>
      <w:r>
        <w:rPr>
          <w:rFonts w:ascii="XO Thames" w:hAnsi="XO Thames"/>
        </w:rPr>
        <w:t>»</w:t>
      </w:r>
      <w:bookmarkEnd w:id="30"/>
      <w:bookmarkEnd w:id="31"/>
      <w:r>
        <w:rPr>
          <w:rFonts w:ascii="XO Thames" w:hAnsi="XO Thames"/>
        </w:rPr>
        <w:t>,</w:t>
      </w:r>
      <w:r>
        <w:rPr>
          <w:rFonts w:ascii="XO Thames" w:hAnsi="XO Thames"/>
        </w:rPr>
        <w:t xml:space="preserve"> </w:t>
      </w:r>
      <w:r>
        <w:rPr>
          <w:rFonts w:ascii="XO Thames" w:hAnsi="XO Thames"/>
        </w:rPr>
        <w:t>право направления обращений контролируемых лиц по вопросу осуществления консультирования и проведения профилактического визита в</w:t>
      </w:r>
      <w:r>
        <w:rPr>
          <w:rFonts w:ascii="XO Thames" w:hAnsi="XO Thames"/>
        </w:rPr>
        <w:t> </w:t>
      </w:r>
      <w:r>
        <w:rPr>
          <w:rFonts w:ascii="XO Thames" w:hAnsi="XO Thames"/>
        </w:rPr>
        <w:t xml:space="preserve">отношении такого контролируемого лица обеспечивается с использованием </w:t>
      </w:r>
      <w:r>
        <w:rPr>
          <w:rFonts w:ascii="XO Thames" w:hAnsi="XO Thames"/>
        </w:rPr>
        <w:t>е</w:t>
      </w:r>
      <w:r>
        <w:rPr>
          <w:rFonts w:ascii="XO Thames" w:hAnsi="XO Thames"/>
        </w:rPr>
        <w:t>дин</w:t>
      </w:r>
      <w:r>
        <w:rPr>
          <w:rFonts w:ascii="XO Thames" w:hAnsi="XO Thames"/>
        </w:rPr>
        <w:t>ого</w:t>
      </w:r>
      <w:r>
        <w:rPr>
          <w:rFonts w:ascii="XO Thames" w:hAnsi="XO Thames"/>
        </w:rPr>
        <w:t xml:space="preserve"> портал</w:t>
      </w:r>
      <w:r>
        <w:rPr>
          <w:rFonts w:ascii="XO Thames" w:hAnsi="XO Thames"/>
        </w:rPr>
        <w:t>а</w:t>
      </w:r>
      <w:r>
        <w:rPr>
          <w:rFonts w:ascii="XO Thames" w:hAnsi="XO Thames"/>
        </w:rPr>
        <w:t xml:space="preserve"> государственных и муниципальных услуг. Такое обращение подлежит рассмотрению </w:t>
      </w:r>
      <w:r>
        <w:rPr>
          <w:rFonts w:ascii="XO Thames" w:hAnsi="XO Thames"/>
        </w:rPr>
        <w:t>уполномоченным на рассмотрение обращения органом</w:t>
      </w:r>
      <w:r>
        <w:rPr>
          <w:rFonts w:ascii="XO Thames" w:hAnsi="XO Thames"/>
        </w:rPr>
        <w:t xml:space="preserve"> в течение </w:t>
      </w:r>
      <w:r>
        <w:rPr>
          <w:rFonts w:ascii="XO Thames" w:hAnsi="XO Thames"/>
        </w:rPr>
        <w:t>10</w:t>
      </w:r>
      <w:r>
        <w:rPr>
          <w:rFonts w:ascii="XO Thames" w:hAnsi="XO Thames"/>
        </w:rPr>
        <w:t xml:space="preserve"> рабочих дней со дня его регистрации. Подписание такого обращения </w:t>
      </w:r>
      <w:bookmarkStart w:id="32" w:name="_Hlk203999832"/>
      <w:r>
        <w:rPr>
          <w:rFonts w:ascii="XO Thames" w:hAnsi="XO Thames"/>
        </w:rPr>
        <w:t>осуществляется в соответствии с порядком, установленным пунктом</w:t>
      </w:r>
      <w:r>
        <w:rPr>
          <w:rFonts w:ascii="XO Thames" w:hAnsi="XO Thames"/>
        </w:rPr>
        <w:t> </w:t>
      </w:r>
      <w:r>
        <w:rPr>
          <w:rFonts w:ascii="XO Thames" w:hAnsi="XO Thames"/>
        </w:rPr>
        <w:t>11</w:t>
      </w:r>
      <w:r>
        <w:rPr>
          <w:rFonts w:ascii="XO Thames" w:hAnsi="XO Thames"/>
        </w:rPr>
        <w:t>.</w:t>
      </w:r>
      <w:r>
        <w:rPr>
          <w:rFonts w:ascii="XO Thames" w:hAnsi="XO Thames"/>
        </w:rPr>
        <w:t xml:space="preserve">2 </w:t>
      </w:r>
      <w:r>
        <w:rPr>
          <w:rFonts w:ascii="XO Thames" w:hAnsi="XO Thames"/>
        </w:rPr>
        <w:t xml:space="preserve">указанного </w:t>
      </w:r>
      <w:r>
        <w:rPr>
          <w:rFonts w:ascii="XO Thames" w:hAnsi="XO Thames"/>
        </w:rPr>
        <w:t>постановления</w:t>
      </w:r>
      <w:r>
        <w:rPr>
          <w:rFonts w:ascii="XO Thames" w:hAnsi="XO Thames"/>
        </w:rPr>
        <w:t xml:space="preserve">. </w:t>
      </w:r>
      <w:bookmarkEnd w:id="32"/>
    </w:p>
    <w:p w14:paraId="DE000000">
      <w:pPr>
        <w:widowControl w:val="1"/>
        <w:spacing w:after="0" w:line="240" w:lineRule="auto"/>
        <w:ind w:firstLine="708"/>
        <w:jc w:val="both"/>
        <w:rPr>
          <w:rFonts w:ascii="XO Thames" w:hAnsi="XO Thames"/>
        </w:rPr>
      </w:pPr>
      <w:r>
        <w:rPr>
          <w:rFonts w:ascii="XO Thames" w:hAnsi="XO Thames"/>
        </w:rPr>
        <w:t>4</w:t>
      </w:r>
      <w:r>
        <w:rPr>
          <w:rFonts w:ascii="XO Thames" w:hAnsi="XO Thames"/>
        </w:rPr>
        <w:t>8</w:t>
      </w:r>
      <w:r>
        <w:rPr>
          <w:rFonts w:ascii="XO Thames" w:hAnsi="XO Thames"/>
        </w:rPr>
        <w:t>. </w:t>
      </w:r>
      <w:r>
        <w:rPr>
          <w:rFonts w:ascii="XO Thames" w:hAnsi="XO Thames"/>
        </w:rPr>
        <w:t>До 2030 года или до ино</w:t>
      </w:r>
      <w:r>
        <w:rPr>
          <w:rFonts w:ascii="XO Thames" w:hAnsi="XO Thames"/>
        </w:rPr>
        <w:t>го</w:t>
      </w:r>
      <w:r>
        <w:rPr>
          <w:rFonts w:ascii="XO Thames" w:hAnsi="XO Thames"/>
        </w:rPr>
        <w:t xml:space="preserve"> </w:t>
      </w:r>
      <w:r>
        <w:rPr>
          <w:rFonts w:ascii="XO Thames" w:hAnsi="XO Thames"/>
        </w:rPr>
        <w:t>срока</w:t>
      </w:r>
      <w:r>
        <w:rPr>
          <w:rFonts w:ascii="XO Thames" w:hAnsi="XO Thames"/>
        </w:rPr>
        <w:t>, установленно</w:t>
      </w:r>
      <w:r>
        <w:rPr>
          <w:rFonts w:ascii="XO Thames" w:hAnsi="XO Thames"/>
        </w:rPr>
        <w:t>го</w:t>
      </w:r>
      <w:bookmarkStart w:id="33" w:name="_Hlk203999777"/>
      <w:r>
        <w:rPr>
          <w:rFonts w:ascii="XO Thames" w:hAnsi="XO Thames"/>
        </w:rPr>
        <w:t xml:space="preserve"> </w:t>
      </w:r>
      <w:r>
        <w:rPr>
          <w:rFonts w:ascii="XO Thames" w:hAnsi="XO Thames"/>
        </w:rPr>
        <w:t>постановлением Правительства Российской Федерации «Об особенностях организации и осуществления государственного контроля (надзора), муниципального контроля»</w:t>
      </w:r>
      <w:bookmarkEnd w:id="33"/>
      <w:r>
        <w:rPr>
          <w:rFonts w:ascii="XO Thames" w:hAnsi="XO Thames"/>
        </w:rPr>
        <w:t xml:space="preserve">, </w:t>
      </w:r>
      <w:r>
        <w:rPr>
          <w:rFonts w:ascii="XO Thames" w:hAnsi="XO Thames"/>
        </w:rPr>
        <w:t xml:space="preserve">жалоба на решение </w:t>
      </w:r>
      <w:r>
        <w:rPr>
          <w:rFonts w:ascii="XO Thames" w:hAnsi="XO Thames"/>
        </w:rPr>
        <w:t xml:space="preserve">уполномоченного </w:t>
      </w:r>
      <w:r>
        <w:rPr>
          <w:rFonts w:ascii="XO Thames" w:hAnsi="XO Thames"/>
        </w:rPr>
        <w:t xml:space="preserve">органа, действия (бездействие) его должностных лиц (в том числе на нарушение требований, установленных </w:t>
      </w:r>
      <w:r>
        <w:rPr>
          <w:rFonts w:ascii="XO Thames" w:hAnsi="XO Thames"/>
        </w:rPr>
        <w:t xml:space="preserve">указанным </w:t>
      </w:r>
      <w:r>
        <w:rPr>
          <w:rFonts w:ascii="XO Thames" w:hAnsi="XO Thames"/>
        </w:rPr>
        <w:t>постановлением), подаваемая в соответствии с</w:t>
      </w:r>
      <w:r>
        <w:rPr>
          <w:rFonts w:ascii="XO Thames" w:hAnsi="XO Thames"/>
        </w:rPr>
        <w:t> </w:t>
      </w:r>
      <w:r>
        <w:rPr>
          <w:rFonts w:ascii="XO Thames" w:hAnsi="XO Thames"/>
        </w:rPr>
        <w:t xml:space="preserve">главой 9 Федерального закона </w:t>
      </w:r>
      <w:r>
        <w:rPr>
          <w:rFonts w:ascii="XO Thames" w:hAnsi="XO Thames"/>
        </w:rPr>
        <w:t xml:space="preserve">№ 248-ФЗ, </w:t>
      </w:r>
      <w:r>
        <w:rPr>
          <w:rFonts w:ascii="XO Thames" w:hAnsi="XO Thames"/>
        </w:rPr>
        <w:t xml:space="preserve">подписывается </w:t>
      </w:r>
      <w:r>
        <w:rPr>
          <w:rFonts w:ascii="XO Thames" w:hAnsi="XO Thames"/>
        </w:rPr>
        <w:t xml:space="preserve">в </w:t>
      </w:r>
      <w:r>
        <w:rPr>
          <w:rFonts w:ascii="XO Thames" w:hAnsi="XO Thames"/>
        </w:rPr>
        <w:t>соответствии с</w:t>
      </w:r>
      <w:r>
        <w:rPr>
          <w:rFonts w:ascii="XO Thames" w:hAnsi="XO Thames"/>
        </w:rPr>
        <w:t> </w:t>
      </w:r>
      <w:r>
        <w:rPr>
          <w:rFonts w:ascii="XO Thames" w:hAnsi="XO Thames"/>
        </w:rPr>
        <w:t>порядком, установленным пунктом</w:t>
      </w:r>
      <w:r>
        <w:rPr>
          <w:rFonts w:ascii="XO Thames" w:hAnsi="XO Thames"/>
        </w:rPr>
        <w:t> </w:t>
      </w:r>
      <w:r>
        <w:rPr>
          <w:rFonts w:ascii="XO Thames" w:hAnsi="XO Thames"/>
        </w:rPr>
        <w:t xml:space="preserve">11.2 </w:t>
      </w:r>
      <w:r>
        <w:rPr>
          <w:rFonts w:ascii="XO Thames" w:hAnsi="XO Thames"/>
        </w:rPr>
        <w:t xml:space="preserve">указанного </w:t>
      </w:r>
      <w:r>
        <w:rPr>
          <w:rFonts w:ascii="XO Thames" w:hAnsi="XO Thames"/>
        </w:rPr>
        <w:t>постановления.</w:t>
      </w:r>
      <w:r>
        <w:rPr>
          <w:rFonts w:ascii="XO Thames" w:hAnsi="XO Thames"/>
        </w:rPr>
        <w:t xml:space="preserve"> </w:t>
      </w:r>
    </w:p>
    <w:p w14:paraId="DF000000">
      <w:pPr>
        <w:widowControl w:val="1"/>
        <w:spacing w:after="0" w:line="240" w:lineRule="auto"/>
        <w:ind w:firstLine="708"/>
        <w:jc w:val="both"/>
        <w:rPr>
          <w:rFonts w:ascii="XO Thames" w:hAnsi="XO Thames"/>
        </w:rPr>
      </w:pPr>
      <w:r>
        <w:rPr>
          <w:rFonts w:ascii="XO Thames" w:hAnsi="XO Thames"/>
        </w:rPr>
        <w:t>4</w:t>
      </w:r>
      <w:r>
        <w:rPr>
          <w:rFonts w:ascii="XO Thames" w:hAnsi="XO Thames"/>
        </w:rPr>
        <w:t>9</w:t>
      </w:r>
      <w:r>
        <w:rPr>
          <w:rFonts w:ascii="XO Thames" w:hAnsi="XO Thames"/>
        </w:rPr>
        <w:t>. К отношениям, не урегулированным настоящим Положением, применяется законодательство Российской Федерации</w:t>
      </w:r>
      <w:r>
        <w:rPr>
          <w:rFonts w:ascii="XO Thames" w:hAnsi="XO Thames"/>
        </w:rPr>
        <w:t>, в том числе</w:t>
      </w:r>
      <w:r>
        <w:t xml:space="preserve"> </w:t>
      </w:r>
      <w:r>
        <w:rPr>
          <w:rFonts w:ascii="XO Thames" w:hAnsi="XO Thames"/>
        </w:rPr>
        <w:t xml:space="preserve">Федеральный закон </w:t>
      </w:r>
      <w:r>
        <w:rPr>
          <w:rFonts w:ascii="XO Thames" w:hAnsi="XO Thames"/>
        </w:rPr>
        <w:t>№</w:t>
      </w:r>
      <w:r>
        <w:rPr>
          <w:rFonts w:ascii="XO Thames" w:hAnsi="XO Thames"/>
        </w:rPr>
        <w:t xml:space="preserve"> 248-ФЗ</w:t>
      </w:r>
      <w:r>
        <w:rPr>
          <w:rFonts w:ascii="XO Thames" w:hAnsi="XO Thames"/>
        </w:rPr>
        <w:t>,</w:t>
      </w:r>
      <w:r>
        <w:rPr>
          <w:rFonts w:ascii="XO Thames" w:hAnsi="XO Thames"/>
        </w:rPr>
        <w:t xml:space="preserve"> </w:t>
      </w:r>
      <w:r>
        <w:rPr>
          <w:rFonts w:ascii="XO Thames" w:hAnsi="XO Thames"/>
        </w:rPr>
        <w:t>п</w:t>
      </w:r>
      <w:r>
        <w:rPr>
          <w:rFonts w:ascii="XO Thames" w:hAnsi="XO Thames"/>
        </w:rPr>
        <w:t>остановление Правительства Р</w:t>
      </w:r>
      <w:r>
        <w:rPr>
          <w:rFonts w:ascii="XO Thames" w:hAnsi="XO Thames"/>
        </w:rPr>
        <w:t xml:space="preserve">оссийской </w:t>
      </w:r>
      <w:r>
        <w:rPr>
          <w:rFonts w:ascii="XO Thames" w:hAnsi="XO Thames"/>
        </w:rPr>
        <w:t>Ф</w:t>
      </w:r>
      <w:r>
        <w:rPr>
          <w:rFonts w:ascii="XO Thames" w:hAnsi="XO Thames"/>
        </w:rPr>
        <w:t>едерации</w:t>
      </w:r>
      <w:r>
        <w:rPr>
          <w:rFonts w:ascii="XO Thames" w:hAnsi="XO Thames"/>
        </w:rPr>
        <w:t xml:space="preserve"> </w:t>
      </w:r>
      <w:r>
        <w:rPr>
          <w:rFonts w:ascii="XO Thames" w:hAnsi="XO Thames"/>
        </w:rPr>
        <w:t>«</w:t>
      </w:r>
      <w:r>
        <w:rPr>
          <w:rFonts w:ascii="XO Thames" w:hAnsi="XO Thames"/>
        </w:rPr>
        <w:t>Об особенностях организации и осуществления государственного контроля (надзора), муниципального контроля</w:t>
      </w:r>
      <w:r>
        <w:rPr>
          <w:rFonts w:ascii="XO Thames" w:hAnsi="XO Thames"/>
        </w:rPr>
        <w:t xml:space="preserve">». </w:t>
      </w:r>
    </w:p>
    <w:p w14:paraId="E0000000">
      <w:pPr>
        <w:widowControl w:val="1"/>
        <w:spacing w:after="0" w:line="240" w:lineRule="auto"/>
        <w:ind/>
        <w:jc w:val="both"/>
        <w:rPr>
          <w:rFonts w:ascii="XO Thames" w:hAnsi="XO Thames"/>
        </w:rPr>
      </w:pPr>
    </w:p>
    <w:p w14:paraId="E1000000">
      <w:pPr>
        <w:sectPr>
          <w:headerReference r:id="rId3" w:type="default"/>
          <w:pgSz w:h="16838" w:orient="portrait" w:w="11906"/>
          <w:pgMar w:bottom="1134" w:footer="709" w:gutter="0" w:header="709" w:left="1701" w:right="567" w:top="1134"/>
          <w:pgNumType w:start="1"/>
          <w:titlePg/>
        </w:sectPr>
      </w:pPr>
    </w:p>
    <w:p w14:paraId="E2000000">
      <w:pPr>
        <w:widowControl w:val="1"/>
        <w:spacing w:after="0" w:line="240" w:lineRule="auto"/>
        <w:ind w:left="4536"/>
        <w:jc w:val="center"/>
        <w:rPr>
          <w:rFonts w:ascii="XO Thames" w:hAnsi="XO Thames"/>
        </w:rPr>
      </w:pPr>
      <w:r>
        <w:rPr>
          <w:rFonts w:ascii="XO Thames" w:hAnsi="XO Thames"/>
        </w:rPr>
        <w:t xml:space="preserve">Приложение </w:t>
      </w:r>
      <w:r>
        <w:rPr>
          <w:rFonts w:ascii="XO Thames" w:hAnsi="XO Thames"/>
        </w:rPr>
        <w:br/>
      </w:r>
      <w:r>
        <w:rPr>
          <w:rFonts w:ascii="XO Thames" w:hAnsi="XO Thames"/>
        </w:rPr>
        <w:t>к Положению</w:t>
      </w:r>
      <w:r>
        <w:rPr>
          <w:rFonts w:ascii="XO Thames" w:hAnsi="XO Thames"/>
        </w:rPr>
        <w:t xml:space="preserve"> о муниципальном земельном контроле на территории Кашинского </w:t>
      </w:r>
      <w:r>
        <w:rPr>
          <w:rFonts w:ascii="XO Thames" w:hAnsi="XO Thames"/>
        </w:rPr>
        <w:t>муниципального</w:t>
      </w:r>
      <w:r>
        <w:rPr>
          <w:rFonts w:ascii="XO Thames" w:hAnsi="XO Thames"/>
        </w:rPr>
        <w:t xml:space="preserve"> округа Тверской области</w:t>
      </w:r>
    </w:p>
    <w:p w14:paraId="E3000000">
      <w:pPr>
        <w:widowControl w:val="1"/>
        <w:spacing w:after="0" w:line="240" w:lineRule="auto"/>
        <w:ind/>
        <w:rPr>
          <w:rFonts w:ascii="XO Thames" w:hAnsi="XO Thames"/>
        </w:rPr>
      </w:pPr>
    </w:p>
    <w:p w14:paraId="E4000000">
      <w:pPr>
        <w:widowControl w:val="1"/>
        <w:spacing w:after="0" w:line="240" w:lineRule="auto"/>
        <w:ind/>
        <w:rPr>
          <w:rFonts w:ascii="XO Thames" w:hAnsi="XO Thames"/>
        </w:rPr>
      </w:pPr>
    </w:p>
    <w:p w14:paraId="E5000000">
      <w:pPr>
        <w:widowControl w:val="1"/>
        <w:spacing w:after="0" w:line="240" w:lineRule="auto"/>
        <w:ind/>
        <w:rPr>
          <w:rFonts w:ascii="XO Thames" w:hAnsi="XO Thames"/>
        </w:rPr>
      </w:pPr>
    </w:p>
    <w:p w14:paraId="E6000000">
      <w:pPr>
        <w:widowControl w:val="1"/>
        <w:spacing w:after="0" w:line="240" w:lineRule="auto"/>
        <w:ind/>
        <w:jc w:val="center"/>
        <w:outlineLvl w:val="0"/>
        <w:rPr>
          <w:rFonts w:ascii="XO Thames" w:hAnsi="XO Thames"/>
          <w:b w:val="1"/>
        </w:rPr>
      </w:pPr>
      <w:bookmarkStart w:id="34" w:name="sub_1101"/>
      <w:r>
        <w:rPr>
          <w:rFonts w:ascii="XO Thames" w:hAnsi="XO Thames"/>
          <w:b w:val="1"/>
        </w:rPr>
        <w:t>КРИТЕРИИ</w:t>
      </w:r>
      <w:r>
        <w:rPr>
          <w:rFonts w:ascii="XO Thames" w:hAnsi="XO Thames"/>
          <w:b w:val="1"/>
        </w:rPr>
        <w:br/>
      </w:r>
      <w:r>
        <w:rPr>
          <w:rFonts w:ascii="XO Thames" w:hAnsi="XO Thames"/>
          <w:b w:val="1"/>
        </w:rPr>
        <w:t xml:space="preserve">отнесения земельных участков, правообладателями которых являются контролируемые лица, к определенной категории риска </w:t>
      </w:r>
    </w:p>
    <w:p w14:paraId="E7000000">
      <w:pPr>
        <w:widowControl w:val="1"/>
        <w:spacing w:after="0" w:line="240" w:lineRule="auto"/>
        <w:ind/>
        <w:jc w:val="center"/>
        <w:outlineLvl w:val="0"/>
        <w:rPr>
          <w:rFonts w:ascii="XO Thames" w:hAnsi="XO Thames"/>
          <w:b w:val="1"/>
        </w:rPr>
      </w:pPr>
      <w:r>
        <w:rPr>
          <w:rFonts w:ascii="XO Thames" w:hAnsi="XO Thames"/>
          <w:b w:val="1"/>
        </w:rPr>
        <w:t>при осуществлении муниципального земельного контроля</w:t>
      </w:r>
    </w:p>
    <w:p w14:paraId="E8000000">
      <w:pPr>
        <w:widowControl w:val="1"/>
        <w:spacing w:after="0" w:line="240" w:lineRule="auto"/>
        <w:ind/>
        <w:rPr>
          <w:rFonts w:ascii="XO Thames" w:hAnsi="XO Thames"/>
        </w:rPr>
      </w:pPr>
    </w:p>
    <w:p w14:paraId="E9000000">
      <w:pPr>
        <w:widowControl w:val="1"/>
        <w:spacing w:after="0" w:line="240" w:lineRule="auto"/>
        <w:ind/>
        <w:jc w:val="center"/>
        <w:rPr>
          <w:rFonts w:ascii="XO Thames" w:hAnsi="XO Thames"/>
          <w:b w:val="1"/>
        </w:rPr>
      </w:pPr>
      <w:r>
        <w:rPr>
          <w:rFonts w:ascii="XO Thames" w:hAnsi="XO Thames"/>
          <w:b w:val="1"/>
        </w:rPr>
        <w:t>1.</w:t>
      </w:r>
      <w:r>
        <w:rPr>
          <w:rFonts w:ascii="XO Thames" w:hAnsi="XO Thames"/>
          <w:b w:val="1"/>
        </w:rPr>
        <w:t> </w:t>
      </w:r>
      <w:r>
        <w:rPr>
          <w:rFonts w:ascii="XO Thames" w:hAnsi="XO Thames"/>
          <w:b w:val="1"/>
        </w:rPr>
        <w:t>Земельные участки, относящиеся к</w:t>
      </w:r>
      <w:r>
        <w:rPr>
          <w:rFonts w:ascii="XO Thames" w:hAnsi="XO Thames"/>
          <w:b w:val="1"/>
        </w:rPr>
        <w:t xml:space="preserve"> категории среднего риска</w:t>
      </w:r>
    </w:p>
    <w:p w14:paraId="EA000000">
      <w:pPr>
        <w:widowControl w:val="1"/>
        <w:spacing w:after="0" w:line="240" w:lineRule="auto"/>
        <w:ind w:firstLine="708"/>
        <w:jc w:val="both"/>
        <w:rPr>
          <w:rFonts w:ascii="XO Thames" w:hAnsi="XO Thames"/>
        </w:rPr>
      </w:pPr>
      <w:bookmarkStart w:id="35" w:name="sub_11011"/>
      <w:bookmarkEnd w:id="34"/>
    </w:p>
    <w:p w14:paraId="EB000000">
      <w:pPr>
        <w:widowControl w:val="1"/>
        <w:spacing w:after="0" w:line="240" w:lineRule="auto"/>
        <w:ind w:firstLine="708"/>
        <w:jc w:val="both"/>
        <w:rPr>
          <w:rFonts w:ascii="XO Thames" w:hAnsi="XO Thames"/>
        </w:rPr>
      </w:pPr>
      <w:r>
        <w:rPr>
          <w:rFonts w:ascii="XO Thames" w:hAnsi="XO Thames"/>
        </w:rPr>
        <w:t>1.1. З</w:t>
      </w:r>
      <w:r>
        <w:rPr>
          <w:rFonts w:ascii="XO Thames" w:hAnsi="XO Thames"/>
        </w:rPr>
        <w:t>емельные участки, граничащие с земельными участками, предназначенными для захоронения и размещения отходов производства и потребления</w:t>
      </w:r>
      <w:r>
        <w:rPr>
          <w:rFonts w:ascii="XO Thames" w:hAnsi="XO Thames"/>
        </w:rPr>
        <w:t xml:space="preserve">. </w:t>
      </w:r>
    </w:p>
    <w:p w14:paraId="EC000000">
      <w:pPr>
        <w:widowControl w:val="1"/>
        <w:spacing w:after="0" w:line="240" w:lineRule="auto"/>
        <w:ind w:firstLine="708"/>
        <w:jc w:val="both"/>
        <w:rPr>
          <w:rFonts w:ascii="XO Thames" w:hAnsi="XO Thames"/>
        </w:rPr>
      </w:pPr>
      <w:r>
        <w:rPr>
          <w:rFonts w:ascii="XO Thames" w:hAnsi="XO Thames"/>
        </w:rPr>
        <w:t>1.</w:t>
      </w:r>
      <w:r>
        <w:rPr>
          <w:rFonts w:ascii="XO Thames" w:hAnsi="XO Thames"/>
        </w:rPr>
        <w:t>2</w:t>
      </w:r>
      <w:r>
        <w:rPr>
          <w:rFonts w:ascii="XO Thames" w:hAnsi="XO Thames"/>
        </w:rPr>
        <w:t xml:space="preserve">. Земельные участки, граничащие с земельными участками, предназначенными для </w:t>
      </w:r>
      <w:r>
        <w:rPr>
          <w:rFonts w:ascii="XO Thames" w:hAnsi="XO Thames"/>
        </w:rPr>
        <w:t>размещения кладбищ</w:t>
      </w:r>
      <w:r>
        <w:rPr>
          <w:rFonts w:ascii="XO Thames" w:hAnsi="XO Thames"/>
        </w:rPr>
        <w:t>.</w:t>
      </w:r>
      <w:r>
        <w:rPr>
          <w:rFonts w:ascii="XO Thames" w:hAnsi="XO Thames"/>
        </w:rPr>
        <w:t xml:space="preserve"> </w:t>
      </w:r>
    </w:p>
    <w:p w14:paraId="ED000000">
      <w:pPr>
        <w:widowControl w:val="1"/>
        <w:spacing w:after="0" w:line="240" w:lineRule="auto"/>
        <w:ind w:firstLine="708"/>
        <w:jc w:val="both"/>
        <w:rPr>
          <w:rFonts w:ascii="XO Thames" w:hAnsi="XO Thames"/>
        </w:rPr>
      </w:pPr>
      <w:bookmarkStart w:id="36" w:name="sub_12012"/>
      <w:bookmarkStart w:id="37" w:name="sub_11012"/>
      <w:bookmarkEnd w:id="35"/>
      <w:r>
        <w:rPr>
          <w:rFonts w:ascii="XO Thames" w:hAnsi="XO Thames"/>
        </w:rPr>
        <w:t>1.</w:t>
      </w:r>
      <w:r>
        <w:rPr>
          <w:rFonts w:ascii="XO Thames" w:hAnsi="XO Thames"/>
        </w:rPr>
        <w:t>3</w:t>
      </w:r>
      <w:r>
        <w:rPr>
          <w:rFonts w:ascii="XO Thames" w:hAnsi="XO Thames"/>
        </w:rPr>
        <w:t>.</w:t>
      </w:r>
      <w:r>
        <w:rPr>
          <w:rFonts w:ascii="XO Thames" w:hAnsi="XO Thames"/>
        </w:rPr>
        <w:t> </w:t>
      </w:r>
      <w:r>
        <w:rPr>
          <w:rFonts w:ascii="XO Thames" w:hAnsi="XO Thames"/>
        </w:rPr>
        <w:t>З</w:t>
      </w:r>
      <w:r>
        <w:rPr>
          <w:rFonts w:ascii="XO Thames" w:hAnsi="XO Thames"/>
        </w:rPr>
        <w:t>емельные участки, предназначенные для гаражного</w:t>
      </w:r>
      <w:r>
        <w:rPr>
          <w:rFonts w:ascii="XO Thames" w:hAnsi="XO Thames"/>
        </w:rPr>
        <w:t xml:space="preserve">, </w:t>
      </w:r>
      <w:r>
        <w:rPr>
          <w:rFonts w:ascii="XO Thames" w:hAnsi="XO Thames"/>
        </w:rPr>
        <w:t>жилищного строительства, ведения личного подсобного хозяйства (приусадебные земельные участки)</w:t>
      </w:r>
      <w:bookmarkEnd w:id="36"/>
      <w:r>
        <w:rPr>
          <w:rFonts w:ascii="XO Thames" w:hAnsi="XO Thames"/>
        </w:rPr>
        <w:t xml:space="preserve">. </w:t>
      </w:r>
    </w:p>
    <w:p w14:paraId="EE000000">
      <w:pPr>
        <w:widowControl w:val="1"/>
        <w:spacing w:after="0" w:line="240" w:lineRule="auto"/>
        <w:ind w:firstLine="708"/>
        <w:jc w:val="both"/>
        <w:rPr>
          <w:rFonts w:ascii="XO Thames" w:hAnsi="XO Thames"/>
        </w:rPr>
      </w:pPr>
      <w:r>
        <w:rPr>
          <w:rFonts w:ascii="XO Thames" w:hAnsi="XO Thames"/>
        </w:rPr>
        <w:t>1.</w:t>
      </w:r>
      <w:r>
        <w:rPr>
          <w:rFonts w:ascii="XO Thames" w:hAnsi="XO Thames"/>
        </w:rPr>
        <w:t>4</w:t>
      </w:r>
      <w:r>
        <w:rPr>
          <w:rFonts w:ascii="XO Thames" w:hAnsi="XO Thames"/>
        </w:rPr>
        <w:t>. З</w:t>
      </w:r>
      <w:r>
        <w:rPr>
          <w:rFonts w:ascii="XO Thames" w:hAnsi="XO Thames"/>
        </w:rPr>
        <w:t>емельные участки, расположенные в границах или примыкающие к границе береговой полосы водных объектов общего пользования.</w:t>
      </w:r>
      <w:r>
        <w:rPr>
          <w:rFonts w:ascii="XO Thames" w:hAnsi="XO Thames"/>
        </w:rPr>
        <w:t xml:space="preserve"> </w:t>
      </w:r>
    </w:p>
    <w:p w14:paraId="EF000000">
      <w:pPr>
        <w:widowControl w:val="1"/>
        <w:spacing w:after="0" w:line="240" w:lineRule="auto"/>
        <w:ind/>
        <w:jc w:val="both"/>
        <w:rPr>
          <w:rFonts w:ascii="XO Thames" w:hAnsi="XO Thames"/>
        </w:rPr>
      </w:pPr>
    </w:p>
    <w:p w14:paraId="F0000000">
      <w:pPr>
        <w:widowControl w:val="1"/>
        <w:spacing w:after="0" w:line="240" w:lineRule="auto"/>
        <w:ind/>
        <w:jc w:val="center"/>
        <w:rPr>
          <w:rFonts w:ascii="XO Thames" w:hAnsi="XO Thames"/>
          <w:b w:val="1"/>
        </w:rPr>
      </w:pPr>
      <w:r>
        <w:rPr>
          <w:rFonts w:ascii="XO Thames" w:hAnsi="XO Thames"/>
          <w:b w:val="1"/>
        </w:rPr>
        <w:t>2.</w:t>
      </w:r>
      <w:r>
        <w:rPr>
          <w:rFonts w:ascii="XO Thames" w:hAnsi="XO Thames"/>
          <w:b w:val="1"/>
        </w:rPr>
        <w:t> </w:t>
      </w:r>
      <w:r>
        <w:rPr>
          <w:rFonts w:ascii="XO Thames" w:hAnsi="XO Thames"/>
          <w:b w:val="1"/>
        </w:rPr>
        <w:t xml:space="preserve">Земельные участки, относящиеся к </w:t>
      </w:r>
      <w:r>
        <w:rPr>
          <w:rFonts w:ascii="XO Thames" w:hAnsi="XO Thames"/>
          <w:b w:val="1"/>
        </w:rPr>
        <w:t>категории умеренного риска</w:t>
      </w:r>
    </w:p>
    <w:p w14:paraId="F1000000">
      <w:pPr>
        <w:widowControl w:val="1"/>
        <w:spacing w:after="0" w:line="240" w:lineRule="auto"/>
        <w:ind/>
        <w:jc w:val="both"/>
        <w:rPr>
          <w:rFonts w:ascii="XO Thames" w:hAnsi="XO Thames"/>
        </w:rPr>
      </w:pPr>
    </w:p>
    <w:p w14:paraId="F2000000">
      <w:pPr>
        <w:widowControl w:val="1"/>
        <w:spacing w:after="0" w:line="240" w:lineRule="auto"/>
        <w:ind w:firstLine="708"/>
        <w:jc w:val="both"/>
        <w:rPr>
          <w:rFonts w:ascii="XO Thames" w:hAnsi="XO Thames"/>
        </w:rPr>
      </w:pPr>
      <w:r>
        <w:rPr>
          <w:rFonts w:ascii="XO Thames" w:hAnsi="XO Thames"/>
        </w:rPr>
        <w:t xml:space="preserve">2.1.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 </w:t>
      </w:r>
    </w:p>
    <w:p w14:paraId="F3000000">
      <w:pPr>
        <w:widowControl w:val="1"/>
        <w:spacing w:after="0" w:line="240" w:lineRule="auto"/>
        <w:ind w:firstLine="708"/>
        <w:jc w:val="both"/>
        <w:rPr>
          <w:rFonts w:ascii="XO Thames" w:hAnsi="XO Thames"/>
        </w:rPr>
      </w:pPr>
      <w:r>
        <w:rPr>
          <w:rFonts w:ascii="XO Thames" w:hAnsi="XO Thames"/>
        </w:rPr>
        <w:t>2.</w:t>
      </w:r>
      <w:r>
        <w:rPr>
          <w:rFonts w:ascii="XO Thames" w:hAnsi="XO Thames"/>
        </w:rPr>
        <w:t>2</w:t>
      </w:r>
      <w:r>
        <w:rPr>
          <w:rFonts w:ascii="XO Thames" w:hAnsi="XO Thames"/>
        </w:rPr>
        <w:t>. </w:t>
      </w:r>
      <w:bookmarkEnd w:id="37"/>
      <w:r>
        <w:rPr>
          <w:rFonts w:ascii="XO Thames" w:hAnsi="XO Thames"/>
        </w:rPr>
        <w:t xml:space="preserve">Земельные участки, </w:t>
      </w:r>
      <w:r>
        <w:rPr>
          <w:rFonts w:ascii="XO Thames" w:hAnsi="XO Thames"/>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XO Thames" w:hAnsi="XO Thames"/>
        </w:rPr>
        <w:t xml:space="preserve"> (</w:t>
      </w:r>
      <w:r>
        <w:rPr>
          <w:rFonts w:ascii="XO Thames" w:hAnsi="XO Thames"/>
        </w:rPr>
        <w:t>за</w:t>
      </w:r>
      <w:r>
        <w:rPr>
          <w:rFonts w:ascii="XO Thames" w:hAnsi="XO Thames"/>
        </w:rPr>
        <w:t> </w:t>
      </w:r>
      <w:r>
        <w:rPr>
          <w:rFonts w:ascii="XO Thames" w:hAnsi="XO Thames"/>
        </w:rPr>
        <w:t>исключением земель, предназначенных для размещения автомобильных дорог, железнодорожных путей, трубопроводного транспорта, линий электропередач</w:t>
      </w:r>
      <w:r>
        <w:rPr>
          <w:rFonts w:ascii="XO Thames" w:hAnsi="XO Thames"/>
        </w:rPr>
        <w:t>),</w:t>
      </w:r>
      <w:r>
        <w:rPr>
          <w:rFonts w:ascii="XO Thames" w:hAnsi="XO Thames"/>
        </w:rPr>
        <w:t xml:space="preserve"> и граничащие с</w:t>
      </w:r>
      <w:r>
        <w:rPr>
          <w:rFonts w:ascii="XO Thames" w:hAnsi="XO Thames"/>
        </w:rPr>
        <w:t xml:space="preserve"> </w:t>
      </w:r>
      <w:r>
        <w:rPr>
          <w:rFonts w:ascii="XO Thames" w:hAnsi="XO Thames"/>
        </w:rPr>
        <w:t>землями и (или) земельными участками, относящимися к</w:t>
      </w:r>
      <w:r>
        <w:rPr>
          <w:rFonts w:ascii="XO Thames" w:hAnsi="XO Thames"/>
        </w:rPr>
        <w:t> </w:t>
      </w:r>
      <w:r>
        <w:rPr>
          <w:rFonts w:ascii="XO Thames" w:hAnsi="XO Thames"/>
        </w:rPr>
        <w:t>категории земель сельскохозяйственного назначения</w:t>
      </w:r>
      <w:r>
        <w:rPr>
          <w:rFonts w:ascii="XO Thames" w:hAnsi="XO Thames"/>
        </w:rPr>
        <w:t>.</w:t>
      </w:r>
      <w:r>
        <w:rPr>
          <w:rFonts w:ascii="XO Thames" w:hAnsi="XO Thames"/>
        </w:rPr>
        <w:t xml:space="preserve"> </w:t>
      </w:r>
    </w:p>
    <w:p w14:paraId="F4000000">
      <w:pPr>
        <w:widowControl w:val="1"/>
        <w:spacing w:after="0" w:line="240" w:lineRule="auto"/>
        <w:ind w:firstLine="708"/>
        <w:jc w:val="both"/>
        <w:rPr>
          <w:rFonts w:ascii="XO Thames" w:hAnsi="XO Thames"/>
        </w:rPr>
      </w:pPr>
      <w:r>
        <w:rPr>
          <w:rFonts w:ascii="XO Thames" w:hAnsi="XO Thames"/>
        </w:rPr>
        <w:t>2.</w:t>
      </w:r>
      <w:r>
        <w:rPr>
          <w:rFonts w:ascii="XO Thames" w:hAnsi="XO Thames"/>
        </w:rPr>
        <w:t>3</w:t>
      </w:r>
      <w:r>
        <w:rPr>
          <w:rFonts w:ascii="XO Thames" w:hAnsi="XO Thames"/>
        </w:rPr>
        <w:t xml:space="preserve">. Земельные участки, </w:t>
      </w:r>
      <w:r>
        <w:rPr>
          <w:rFonts w:ascii="XO Thames" w:hAnsi="XO Thames"/>
        </w:rPr>
        <w:t>относящиеся к категории земель сельскохозяйственного назначения</w:t>
      </w:r>
      <w:r>
        <w:rPr>
          <w:rFonts w:ascii="XO Thames" w:hAnsi="XO Thames"/>
        </w:rPr>
        <w:t xml:space="preserve"> (</w:t>
      </w:r>
      <w:r>
        <w:rPr>
          <w:rFonts w:ascii="XO Thames" w:hAnsi="XO Thames"/>
        </w:rPr>
        <w:t>за исключением земельных участков сельскохозяйственного назначения, отнесенных к категории среднего риска</w:t>
      </w:r>
      <w:r>
        <w:rPr>
          <w:rFonts w:ascii="XO Thames" w:hAnsi="XO Thames"/>
        </w:rPr>
        <w:t>).</w:t>
      </w:r>
      <w:r>
        <w:rPr>
          <w:rFonts w:ascii="XO Thames" w:hAnsi="XO Thames"/>
        </w:rPr>
        <w:t xml:space="preserve"> </w:t>
      </w:r>
    </w:p>
    <w:p w14:paraId="F5000000">
      <w:pPr>
        <w:widowControl w:val="1"/>
        <w:spacing w:after="0" w:line="240" w:lineRule="auto"/>
        <w:ind/>
        <w:jc w:val="both"/>
        <w:rPr>
          <w:rFonts w:ascii="XO Thames" w:hAnsi="XO Thames"/>
        </w:rPr>
      </w:pPr>
      <w:bookmarkStart w:id="38" w:name="sub_1203"/>
    </w:p>
    <w:p w14:paraId="F6000000">
      <w:pPr>
        <w:widowControl w:val="1"/>
        <w:spacing w:after="0" w:line="240" w:lineRule="auto"/>
        <w:ind/>
        <w:jc w:val="both"/>
        <w:rPr>
          <w:rFonts w:ascii="XO Thames" w:hAnsi="XO Thames"/>
        </w:rPr>
      </w:pPr>
    </w:p>
    <w:p w14:paraId="F7000000">
      <w:pPr>
        <w:widowControl w:val="1"/>
        <w:spacing w:after="0" w:line="240" w:lineRule="auto"/>
        <w:ind/>
        <w:jc w:val="center"/>
        <w:rPr>
          <w:rFonts w:ascii="XO Thames" w:hAnsi="XO Thames"/>
          <w:b w:val="1"/>
        </w:rPr>
      </w:pPr>
      <w:r>
        <w:rPr>
          <w:rFonts w:ascii="XO Thames" w:hAnsi="XO Thames"/>
          <w:b w:val="1"/>
        </w:rPr>
        <w:t>3.</w:t>
      </w:r>
      <w:r>
        <w:rPr>
          <w:rFonts w:ascii="XO Thames" w:hAnsi="XO Thames"/>
          <w:b w:val="1"/>
        </w:rPr>
        <w:t> </w:t>
      </w:r>
      <w:r>
        <w:rPr>
          <w:rFonts w:ascii="XO Thames" w:hAnsi="XO Thames"/>
          <w:b w:val="1"/>
        </w:rPr>
        <w:t>Земельные участки, относящиеся к</w:t>
      </w:r>
      <w:r>
        <w:rPr>
          <w:rFonts w:ascii="XO Thames" w:hAnsi="XO Thames"/>
          <w:b w:val="1"/>
        </w:rPr>
        <w:t xml:space="preserve"> категории низкого риска</w:t>
      </w:r>
    </w:p>
    <w:p w14:paraId="F8000000">
      <w:pPr>
        <w:widowControl w:val="1"/>
        <w:spacing w:after="0" w:line="240" w:lineRule="auto"/>
        <w:ind/>
        <w:rPr>
          <w:rFonts w:ascii="XO Thames" w:hAnsi="XO Thames"/>
        </w:rPr>
      </w:pPr>
    </w:p>
    <w:p w14:paraId="F9000000">
      <w:pPr>
        <w:widowControl w:val="1"/>
        <w:spacing w:after="0" w:line="240" w:lineRule="auto"/>
        <w:ind w:firstLine="709"/>
        <w:jc w:val="both"/>
        <w:rPr>
          <w:rFonts w:ascii="XO Thames" w:hAnsi="XO Thames"/>
        </w:rPr>
      </w:pPr>
      <w:r>
        <w:rPr>
          <w:rFonts w:ascii="XO Thames" w:hAnsi="XO Thames"/>
        </w:rPr>
        <w:t xml:space="preserve">3.1. К категории низкого риска </w:t>
      </w:r>
      <w:r>
        <w:rPr>
          <w:rFonts w:ascii="XO Thames" w:hAnsi="XO Thames"/>
        </w:rPr>
        <w:t>относятся все иные земельные участки, не отнесенные к категориям среднего или умеренного риска.</w:t>
      </w:r>
      <w:bookmarkEnd w:id="38"/>
      <w:r>
        <w:rPr>
          <w:rFonts w:ascii="XO Thames" w:hAnsi="XO Thames"/>
        </w:rPr>
        <w:t xml:space="preserve"> </w:t>
      </w:r>
    </w:p>
    <w:sectPr>
      <w:headerReference r:id="rId2" w:type="default"/>
      <w:pgSz w:h="16838" w:orient="portrait" w:w="11906"/>
      <w:pgMar w:bottom="1134" w:footer="709" w:gutter="0" w:header="709" w:left="1701"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rPr>
        <w:rFonts w:ascii="XO Thames" w:hAnsi="XO Thames"/>
        <w:sz w:val="24"/>
      </w:rPr>
    </w:pPr>
    <w:r>
      <w:rPr>
        <w:rFonts w:ascii="XO Thames" w:hAnsi="XO Thames"/>
        <w:sz w:val="24"/>
      </w:rPr>
      <w:fldChar w:fldCharType="begin"/>
    </w:r>
    <w:r>
      <w:rPr>
        <w:rFonts w:ascii="XO Thames" w:hAnsi="XO Thames"/>
        <w:sz w:val="24"/>
      </w:rPr>
      <w:instrText xml:space="preserve">PAGE </w:instrText>
    </w:r>
    <w:r>
      <w:rPr>
        <w:rFonts w:ascii="XO Thames" w:hAnsi="XO Thames"/>
        <w:sz w:val="24"/>
      </w:rPr>
      <w:fldChar w:fldCharType="separate"/>
    </w:r>
    <w:r>
      <w:rPr>
        <w:rFonts w:ascii="XO Thames" w:hAnsi="XO Thames"/>
        <w:sz w:val="24"/>
      </w:rPr>
      <w:t xml:space="preserve"> </w:t>
    </w:r>
    <w:r>
      <w:rPr>
        <w:rFonts w:ascii="XO Thames" w:hAnsi="XO Thames"/>
        <w:sz w:val="24"/>
      </w:rPr>
      <w:fldChar w:fldCharType="end"/>
    </w:r>
  </w:p>
  <w:p w14:paraId="02000000">
    <w:pPr>
      <w:pStyle w:val="Style_1"/>
      <w:rPr>
        <w:rFonts w:ascii="XO Thames" w:hAnsi="XO Thames"/>
        <w:sz w:val="24"/>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rPr>
        <w:rFonts w:ascii="XO Thames" w:hAnsi="XO Thames"/>
        <w:sz w:val="24"/>
      </w:rPr>
    </w:pPr>
    <w:r>
      <w:rPr>
        <w:rFonts w:ascii="XO Thames" w:hAnsi="XO Thames"/>
        <w:sz w:val="24"/>
      </w:rPr>
      <w:fldChar w:fldCharType="begin"/>
    </w:r>
    <w:r>
      <w:rPr>
        <w:rFonts w:ascii="XO Thames" w:hAnsi="XO Thames"/>
        <w:sz w:val="24"/>
      </w:rPr>
      <w:instrText xml:space="preserve">PAGE </w:instrText>
    </w:r>
    <w:r>
      <w:rPr>
        <w:rFonts w:ascii="XO Thames" w:hAnsi="XO Thames"/>
        <w:sz w:val="24"/>
      </w:rPr>
      <w:fldChar w:fldCharType="separate"/>
    </w:r>
    <w:r>
      <w:rPr>
        <w:rFonts w:ascii="XO Thames" w:hAnsi="XO Thames"/>
        <w:sz w:val="24"/>
      </w:rPr>
      <w:t xml:space="preserve"> </w:t>
    </w:r>
    <w:r>
      <w:rPr>
        <w:rFonts w:ascii="XO Thames" w:hAnsi="XO Thames"/>
        <w:sz w:val="24"/>
      </w:rPr>
      <w:fldChar w:fldCharType="end"/>
    </w:r>
  </w:p>
  <w:p w14:paraId="04000000">
    <w:pPr>
      <w:pStyle w:val="Style_1"/>
      <w:rPr>
        <w:rFonts w:ascii="XO Thames" w:hAnsi="XO Thames"/>
        <w:sz w:val="24"/>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rPr>
        <w:rFonts w:ascii="XO Thames" w:hAnsi="XO Thames"/>
        <w:sz w:val="24"/>
      </w:rPr>
    </w:pPr>
    <w:r>
      <w:rPr>
        <w:rFonts w:ascii="XO Thames" w:hAnsi="XO Thames"/>
        <w:sz w:val="24"/>
      </w:rPr>
      <w:fldChar w:fldCharType="begin"/>
    </w:r>
    <w:r>
      <w:rPr>
        <w:rFonts w:ascii="XO Thames" w:hAnsi="XO Thames"/>
        <w:sz w:val="24"/>
      </w:rPr>
      <w:instrText xml:space="preserve">PAGE </w:instrText>
    </w:r>
    <w:r>
      <w:rPr>
        <w:rFonts w:ascii="XO Thames" w:hAnsi="XO Thames"/>
        <w:sz w:val="24"/>
      </w:rPr>
      <w:fldChar w:fldCharType="separate"/>
    </w:r>
    <w:r>
      <w:rPr>
        <w:rFonts w:ascii="XO Thames" w:hAnsi="XO Thames"/>
        <w:sz w:val="24"/>
      </w:rPr>
      <w:t xml:space="preserve"> </w:t>
    </w:r>
    <w:r>
      <w:rPr>
        <w:rFonts w:ascii="XO Thames" w:hAnsi="XO Thames"/>
        <w:sz w:val="24"/>
      </w:rPr>
      <w:fldChar w:fldCharType="end"/>
    </w:r>
  </w:p>
  <w:p w14:paraId="06000000">
    <w:pPr>
      <w:pStyle w:val="Style_1"/>
      <w:rPr>
        <w:rFonts w:ascii="XO Thames" w:hAnsi="XO Thames"/>
        <w:sz w:val="24"/>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8"/>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widowControl w:val="1"/>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widowControl w:val="1"/>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ConsPlusNormal"/>
    <w:basedOn w:val="Style_4"/>
    <w:link w:val="Style_7_ch"/>
    <w:pPr>
      <w:widowControl w:val="1"/>
      <w:spacing w:after="0" w:line="240" w:lineRule="auto"/>
      <w:ind/>
    </w:pPr>
    <w:rPr>
      <w:rFonts w:ascii="Arial" w:hAnsi="Arial"/>
      <w:sz w:val="20"/>
    </w:rPr>
  </w:style>
  <w:style w:styleId="Style_7_ch" w:type="character">
    <w:name w:val="ConsPlusNormal"/>
    <w:basedOn w:val="Style_4_ch"/>
    <w:link w:val="Style_7"/>
    <w:rPr>
      <w:rFonts w:ascii="Arial" w:hAnsi="Arial"/>
      <w:sz w:val="20"/>
    </w:rPr>
  </w:style>
  <w:style w:styleId="Style_8" w:type="paragraph">
    <w:name w:val="Normal (Web)"/>
    <w:basedOn w:val="Style_4"/>
    <w:link w:val="Style_8_ch"/>
    <w:pPr>
      <w:widowControl w:val="1"/>
      <w:spacing w:after="90" w:before="90" w:line="240" w:lineRule="auto"/>
      <w:ind w:firstLine="675"/>
      <w:jc w:val="both"/>
    </w:pPr>
    <w:rPr>
      <w:sz w:val="24"/>
    </w:rPr>
  </w:style>
  <w:style w:styleId="Style_8_ch" w:type="character">
    <w:name w:val="Normal (Web)"/>
    <w:basedOn w:val="Style_4_ch"/>
    <w:link w:val="Style_8"/>
    <w:rPr>
      <w:sz w:val="24"/>
    </w:rPr>
  </w:style>
  <w:style w:styleId="Style_9" w:type="paragraph">
    <w:name w:val="toc 6"/>
    <w:next w:val="Style_4"/>
    <w:link w:val="Style_9_ch"/>
    <w:uiPriority w:val="39"/>
    <w:pPr>
      <w:widowControl w:val="1"/>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msochpdefault"/>
    <w:basedOn w:val="Style_4"/>
    <w:link w:val="Style_10_ch"/>
    <w:pPr>
      <w:widowControl w:val="1"/>
      <w:spacing w:afterAutospacing="on" w:beforeAutospacing="on" w:line="240" w:lineRule="auto"/>
      <w:ind/>
    </w:pPr>
    <w:rPr>
      <w:rFonts w:ascii="Calibri" w:hAnsi="Calibri"/>
      <w:sz w:val="24"/>
    </w:rPr>
  </w:style>
  <w:style w:styleId="Style_10_ch" w:type="character">
    <w:name w:val="msochpdefault"/>
    <w:basedOn w:val="Style_4_ch"/>
    <w:link w:val="Style_10"/>
    <w:rPr>
      <w:rFonts w:ascii="Calibri" w:hAnsi="Calibri"/>
      <w:sz w:val="24"/>
    </w:rPr>
  </w:style>
  <w:style w:styleId="Style_11" w:type="paragraph">
    <w:name w:val="toc 7"/>
    <w:next w:val="Style_4"/>
    <w:link w:val="Style_11_ch"/>
    <w:uiPriority w:val="39"/>
    <w:pPr>
      <w:widowControl w:val="1"/>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Endnote"/>
    <w:link w:val="Style_13_ch"/>
    <w:pPr>
      <w:widowControl w:val="1"/>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4"/>
    <w:link w:val="Style_14_ch"/>
    <w:uiPriority w:val="9"/>
    <w:qFormat/>
    <w:pPr>
      <w:widowControl w:val="1"/>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ConsPlusTitle"/>
    <w:basedOn w:val="Style_4"/>
    <w:link w:val="Style_15_ch"/>
    <w:pPr>
      <w:widowControl w:val="1"/>
      <w:spacing w:after="0" w:line="240" w:lineRule="auto"/>
      <w:ind/>
    </w:pPr>
    <w:rPr>
      <w:rFonts w:ascii="Arial" w:hAnsi="Arial"/>
      <w:b w:val="1"/>
      <w:sz w:val="20"/>
    </w:rPr>
  </w:style>
  <w:style w:styleId="Style_15_ch" w:type="character">
    <w:name w:val="ConsPlusTitle"/>
    <w:basedOn w:val="Style_4_ch"/>
    <w:link w:val="Style_15"/>
    <w:rPr>
      <w:rFonts w:ascii="Arial" w:hAnsi="Arial"/>
      <w:b w:val="1"/>
      <w:sz w:val="20"/>
    </w:rPr>
  </w:style>
  <w:style w:styleId="Style_16" w:type="paragraph">
    <w:name w:val="FollowedHyperlink"/>
    <w:basedOn w:val="Style_12"/>
    <w:link w:val="Style_16_ch"/>
    <w:rPr>
      <w:color w:val="800080"/>
      <w:u w:val="single"/>
    </w:rPr>
  </w:style>
  <w:style w:styleId="Style_16_ch" w:type="character">
    <w:name w:val="FollowedHyperlink"/>
    <w:basedOn w:val="Style_12_ch"/>
    <w:link w:val="Style_16"/>
    <w:rPr>
      <w:color w:val="800080"/>
      <w:u w:val="single"/>
    </w:rPr>
  </w:style>
  <w:style w:styleId="Style_17" w:type="paragraph">
    <w:name w:val="t"/>
    <w:basedOn w:val="Style_4"/>
    <w:link w:val="Style_17_ch"/>
    <w:pPr>
      <w:widowControl w:val="1"/>
      <w:spacing w:after="90" w:before="90" w:line="240" w:lineRule="auto"/>
      <w:ind w:left="675" w:right="675"/>
      <w:jc w:val="center"/>
    </w:pPr>
    <w:rPr>
      <w:b w:val="1"/>
      <w:sz w:val="24"/>
    </w:rPr>
  </w:style>
  <w:style w:styleId="Style_17_ch" w:type="character">
    <w:name w:val="t"/>
    <w:basedOn w:val="Style_4_ch"/>
    <w:link w:val="Style_17"/>
    <w:rPr>
      <w:b w:val="1"/>
      <w:sz w:val="24"/>
    </w:rPr>
  </w:style>
  <w:style w:styleId="Style_18" w:type="paragraph">
    <w:name w:val="toc 3"/>
    <w:next w:val="Style_4"/>
    <w:link w:val="Style_18_ch"/>
    <w:uiPriority w:val="39"/>
    <w:pPr>
      <w:widowControl w:val="1"/>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Unresolved Mention"/>
    <w:basedOn w:val="Style_12"/>
    <w:link w:val="Style_19_ch"/>
    <w:rPr>
      <w:color w:val="605E5C"/>
      <w:shd w:fill="E1DFDD" w:val="clear"/>
    </w:rPr>
  </w:style>
  <w:style w:styleId="Style_19_ch" w:type="character">
    <w:name w:val="Unresolved Mention"/>
    <w:basedOn w:val="Style_12_ch"/>
    <w:link w:val="Style_19"/>
    <w:rPr>
      <w:color w:val="605E5C"/>
      <w:shd w:fill="E1DFDD" w:val="clear"/>
    </w:rPr>
  </w:style>
  <w:style w:styleId="Style_20" w:type="paragraph">
    <w:name w:val="Balloon Text"/>
    <w:basedOn w:val="Style_4"/>
    <w:link w:val="Style_20_ch"/>
    <w:pPr>
      <w:widowControl w:val="1"/>
      <w:spacing w:after="0" w:line="240" w:lineRule="auto"/>
      <w:ind/>
    </w:pPr>
    <w:rPr>
      <w:rFonts w:ascii="Tahoma" w:hAnsi="Tahoma"/>
      <w:sz w:val="16"/>
    </w:rPr>
  </w:style>
  <w:style w:styleId="Style_20_ch" w:type="character">
    <w:name w:val="Balloon Text"/>
    <w:basedOn w:val="Style_4_ch"/>
    <w:link w:val="Style_20"/>
    <w:rPr>
      <w:rFonts w:ascii="Tahoma" w:hAnsi="Tahoma"/>
      <w:sz w:val="16"/>
    </w:rPr>
  </w:style>
  <w:style w:styleId="Style_21" w:type="paragraph">
    <w:name w:val="heading 5"/>
    <w:next w:val="Style_4"/>
    <w:link w:val="Style_21_ch"/>
    <w:uiPriority w:val="9"/>
    <w:qFormat/>
    <w:pPr>
      <w:widowControl w:val="1"/>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basedOn w:val="Style_4"/>
    <w:link w:val="Style_22_ch"/>
    <w:uiPriority w:val="9"/>
    <w:qFormat/>
    <w:pPr>
      <w:keepNext w:val="1"/>
      <w:widowControl w:val="1"/>
      <w:spacing w:after="60" w:before="240" w:line="240" w:lineRule="auto"/>
      <w:ind/>
      <w:outlineLvl w:val="0"/>
    </w:pPr>
    <w:rPr>
      <w:rFonts w:ascii="Arial" w:hAnsi="Arial"/>
      <w:b w:val="1"/>
      <w:sz w:val="32"/>
    </w:rPr>
  </w:style>
  <w:style w:styleId="Style_22_ch" w:type="character">
    <w:name w:val="heading 1"/>
    <w:basedOn w:val="Style_4_ch"/>
    <w:link w:val="Style_22"/>
    <w:rPr>
      <w:rFonts w:ascii="Arial" w:hAnsi="Arial"/>
      <w:b w:val="1"/>
      <w:sz w:val="32"/>
    </w:rPr>
  </w:style>
  <w:style w:styleId="Style_3" w:type="paragraph">
    <w:name w:val="Hyperlink"/>
    <w:basedOn w:val="Style_12"/>
    <w:link w:val="Style_3_ch"/>
    <w:rPr>
      <w:color w:themeColor="hyperlink" w:val="0563C1"/>
      <w:u w:val="single"/>
    </w:rPr>
  </w:style>
  <w:style w:styleId="Style_3_ch" w:type="character">
    <w:name w:val="Hyperlink"/>
    <w:basedOn w:val="Style_12_ch"/>
    <w:link w:val="Style_3"/>
    <w:rPr>
      <w:color w:themeColor="hyperlink" w:val="0563C1"/>
      <w:u w:val="single"/>
    </w:rPr>
  </w:style>
  <w:style w:styleId="Style_23" w:type="paragraph">
    <w:name w:val="Footnote"/>
    <w:link w:val="Style_23_ch"/>
    <w:pPr>
      <w:widowControl w:val="1"/>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4"/>
    <w:link w:val="Style_24_ch"/>
    <w:uiPriority w:val="39"/>
    <w:pPr>
      <w:widowControl w:val="1"/>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widowControl w:val="1"/>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footer"/>
    <w:basedOn w:val="Style_4"/>
    <w:link w:val="Style_26_ch"/>
    <w:pPr>
      <w:widowControl w:val="1"/>
      <w:tabs>
        <w:tab w:leader="none" w:pos="4677" w:val="center"/>
        <w:tab w:leader="none" w:pos="9355" w:val="right"/>
      </w:tabs>
      <w:spacing w:after="0" w:line="240" w:lineRule="auto"/>
      <w:ind/>
    </w:pPr>
  </w:style>
  <w:style w:styleId="Style_26_ch" w:type="character">
    <w:name w:val="footer"/>
    <w:basedOn w:val="Style_4_ch"/>
    <w:link w:val="Style_26"/>
  </w:style>
  <w:style w:styleId="Style_27" w:type="paragraph">
    <w:name w:val="toc 9"/>
    <w:next w:val="Style_4"/>
    <w:link w:val="Style_27_ch"/>
    <w:uiPriority w:val="39"/>
    <w:pPr>
      <w:widowControl w:val="1"/>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4"/>
    <w:link w:val="Style_28_ch"/>
    <w:uiPriority w:val="39"/>
    <w:pPr>
      <w:widowControl w:val="1"/>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4"/>
    <w:link w:val="Style_29_ch"/>
    <w:uiPriority w:val="39"/>
    <w:pPr>
      <w:widowControl w:val="1"/>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msonormal"/>
    <w:basedOn w:val="Style_4"/>
    <w:link w:val="Style_30_ch"/>
    <w:pPr>
      <w:widowControl w:val="1"/>
      <w:spacing w:afterAutospacing="on" w:beforeAutospacing="on" w:line="240" w:lineRule="auto"/>
      <w:ind/>
    </w:pPr>
    <w:rPr>
      <w:sz w:val="24"/>
    </w:rPr>
  </w:style>
  <w:style w:styleId="Style_30_ch" w:type="character">
    <w:name w:val="msonormal"/>
    <w:basedOn w:val="Style_4_ch"/>
    <w:link w:val="Style_30"/>
    <w:rPr>
      <w:sz w:val="24"/>
    </w:rPr>
  </w:style>
  <w:style w:styleId="Style_31" w:type="paragraph">
    <w:name w:val="Subtitle"/>
    <w:next w:val="Style_4"/>
    <w:link w:val="Style_31_ch"/>
    <w:uiPriority w:val="11"/>
    <w:qFormat/>
    <w:pPr>
      <w:widowControl w:val="1"/>
      <w:ind/>
      <w:jc w:val="both"/>
    </w:pPr>
    <w:rPr>
      <w:rFonts w:ascii="XO Thames" w:hAnsi="XO Thames"/>
      <w:i w:val="1"/>
      <w:sz w:val="24"/>
    </w:rPr>
  </w:style>
  <w:style w:styleId="Style_31_ch" w:type="character">
    <w:name w:val="Subtitle"/>
    <w:link w:val="Style_31"/>
    <w:rPr>
      <w:rFonts w:ascii="XO Thames" w:hAnsi="XO Thames"/>
      <w:i w:val="1"/>
      <w:sz w:val="24"/>
    </w:rPr>
  </w:style>
  <w:style w:styleId="Style_1" w:type="paragraph">
    <w:name w:val="header"/>
    <w:basedOn w:val="Style_4"/>
    <w:link w:val="Style_1_ch"/>
    <w:pPr>
      <w:widowControl w:val="1"/>
      <w:tabs>
        <w:tab w:leader="none" w:pos="4677" w:val="center"/>
        <w:tab w:leader="none" w:pos="9355" w:val="right"/>
      </w:tabs>
      <w:spacing w:after="0" w:line="240" w:lineRule="auto"/>
      <w:ind/>
    </w:pPr>
  </w:style>
  <w:style w:styleId="Style_1_ch" w:type="character">
    <w:name w:val="header"/>
    <w:basedOn w:val="Style_4_ch"/>
    <w:link w:val="Style_1"/>
  </w:style>
  <w:style w:styleId="Style_32" w:type="paragraph">
    <w:name w:val="ConsPlusNonformat"/>
    <w:basedOn w:val="Style_4"/>
    <w:link w:val="Style_32_ch"/>
    <w:pPr>
      <w:widowControl w:val="1"/>
      <w:spacing w:after="0" w:line="240" w:lineRule="auto"/>
      <w:ind/>
    </w:pPr>
    <w:rPr>
      <w:rFonts w:ascii="Courier New" w:hAnsi="Courier New"/>
      <w:sz w:val="20"/>
    </w:rPr>
  </w:style>
  <w:style w:styleId="Style_32_ch" w:type="character">
    <w:name w:val="ConsPlusNonformat"/>
    <w:basedOn w:val="Style_4_ch"/>
    <w:link w:val="Style_32"/>
    <w:rPr>
      <w:rFonts w:ascii="Courier New" w:hAnsi="Courier New"/>
      <w:sz w:val="20"/>
    </w:rPr>
  </w:style>
  <w:style w:styleId="Style_33" w:type="paragraph">
    <w:name w:val="Title"/>
    <w:next w:val="Style_4"/>
    <w:link w:val="Style_33_ch"/>
    <w:uiPriority w:val="10"/>
    <w:qFormat/>
    <w:pPr>
      <w:widowControl w:val="1"/>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4"/>
    <w:link w:val="Style_34_ch"/>
    <w:uiPriority w:val="9"/>
    <w:qFormat/>
    <w:pPr>
      <w:widowControl w:val="1"/>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basedOn w:val="Style_4"/>
    <w:link w:val="Style_35_ch"/>
    <w:uiPriority w:val="9"/>
    <w:qFormat/>
    <w:pPr>
      <w:keepNext w:val="1"/>
      <w:widowControl w:val="1"/>
      <w:spacing w:after="0" w:before="200" w:line="240" w:lineRule="auto"/>
      <w:ind/>
      <w:outlineLvl w:val="1"/>
    </w:pPr>
    <w:rPr>
      <w:rFonts w:ascii="Cambria" w:hAnsi="Cambria"/>
      <w:b w:val="1"/>
      <w:color w:val="4F81BD"/>
      <w:sz w:val="26"/>
    </w:rPr>
  </w:style>
  <w:style w:styleId="Style_35_ch" w:type="character">
    <w:name w:val="heading 2"/>
    <w:basedOn w:val="Style_4_ch"/>
    <w:link w:val="Style_35"/>
    <w:rPr>
      <w:rFonts w:ascii="Cambria" w:hAnsi="Cambria"/>
      <w:b w:val="1"/>
      <w:color w:val="4F81BD"/>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2025-07-10T18:24:00Z</dcterms:created>
  <dcterms:modified xsi:type="dcterms:W3CDTF">2025-10-01T07:33:59Z</dcterms:modified>
</cp:coreProperties>
</file>