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635"/>
        <w:gridCol w:w="2885"/>
        <w:gridCol w:w="2395"/>
        <w:gridCol w:w="687"/>
        <w:gridCol w:w="1498"/>
      </w:tblGrid>
      <w:tr w:rsidR="007A51D2" w:rsidRPr="00D7451E">
        <w:trPr>
          <w:trHeight w:val="360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D2" w:rsidRPr="00D7451E" w:rsidRDefault="005D5602">
            <w:pPr>
              <w:jc w:val="center"/>
              <w:rPr>
                <w:b/>
              </w:rPr>
            </w:pPr>
            <w:r w:rsidRPr="00D7451E">
              <w:rPr>
                <w:noProof/>
              </w:rPr>
              <w:drawing>
                <wp:inline distT="0" distB="0" distL="0" distR="0">
                  <wp:extent cx="571500" cy="723898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571500" cy="723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51D2" w:rsidRPr="00D7451E" w:rsidRDefault="002D3C79">
            <w:pPr>
              <w:jc w:val="center"/>
              <w:rPr>
                <w:b/>
                <w:sz w:val="24"/>
              </w:rPr>
            </w:pPr>
            <w:r w:rsidRPr="00D7451E">
              <w:rPr>
                <w:b/>
                <w:sz w:val="24"/>
              </w:rPr>
              <w:t>АДМИНИСТРАЦИЯ КАШИНСКОГО МУНИЦИПАЛЬНОГО ОКРУГА</w:t>
            </w:r>
          </w:p>
          <w:p w:rsidR="007A51D2" w:rsidRPr="00D7451E" w:rsidRDefault="002D3C79">
            <w:pPr>
              <w:jc w:val="center"/>
              <w:rPr>
                <w:b/>
                <w:sz w:val="24"/>
              </w:rPr>
            </w:pPr>
            <w:r w:rsidRPr="00D7451E">
              <w:rPr>
                <w:b/>
                <w:sz w:val="24"/>
              </w:rPr>
              <w:t>ТВЕРСКОЙ ОБЛАСТИ</w:t>
            </w:r>
          </w:p>
          <w:p w:rsidR="007A51D2" w:rsidRPr="00D7451E" w:rsidRDefault="007A51D2">
            <w:pPr>
              <w:jc w:val="center"/>
              <w:rPr>
                <w:b/>
                <w:sz w:val="32"/>
              </w:rPr>
            </w:pPr>
          </w:p>
          <w:p w:rsidR="007A51D2" w:rsidRPr="00D7451E" w:rsidRDefault="005D5602">
            <w:pPr>
              <w:jc w:val="center"/>
              <w:rPr>
                <w:b/>
                <w:sz w:val="32"/>
              </w:rPr>
            </w:pPr>
            <w:r w:rsidRPr="00D7451E">
              <w:rPr>
                <w:b/>
                <w:sz w:val="32"/>
              </w:rPr>
              <w:t>П О С Т А Н О В Л Е Н И Е</w:t>
            </w:r>
          </w:p>
        </w:tc>
      </w:tr>
      <w:tr w:rsidR="007A51D2" w:rsidRPr="00D7451E">
        <w:trPr>
          <w:trHeight w:val="564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51D2" w:rsidRPr="00D7451E" w:rsidRDefault="005D5602">
            <w:pPr>
              <w:jc w:val="center"/>
            </w:pPr>
            <w:r w:rsidRPr="00D7451E">
              <w:t>от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51D2" w:rsidRPr="00D7451E" w:rsidRDefault="00E35933">
            <w:r>
              <w:t>17.06.2025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51D2" w:rsidRPr="00D7451E" w:rsidRDefault="005D5602">
            <w:pPr>
              <w:jc w:val="center"/>
            </w:pPr>
            <w:r w:rsidRPr="00D7451E">
              <w:t>г. Кашин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51D2" w:rsidRPr="00D7451E" w:rsidRDefault="005D5602">
            <w:pPr>
              <w:jc w:val="center"/>
            </w:pPr>
            <w:r w:rsidRPr="00D7451E">
              <w:t>№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51D2" w:rsidRPr="00D7451E" w:rsidRDefault="00E35933">
            <w:pPr>
              <w:jc w:val="left"/>
            </w:pPr>
            <w:r>
              <w:t>404</w:t>
            </w:r>
          </w:p>
        </w:tc>
      </w:tr>
      <w:tr w:rsidR="007A51D2" w:rsidRPr="00D7451E">
        <w:trPr>
          <w:trHeight w:val="360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D2" w:rsidRPr="00D7451E" w:rsidRDefault="007A51D2"/>
          <w:p w:rsidR="002D3C79" w:rsidRPr="00D7451E" w:rsidRDefault="002D3C79"/>
        </w:tc>
      </w:tr>
      <w:tr w:rsidR="007A51D2" w:rsidRPr="00B57F4D">
        <w:trPr>
          <w:trHeight w:val="615"/>
        </w:trPr>
        <w:tc>
          <w:tcPr>
            <w:tcW w:w="506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D2" w:rsidRPr="00B57F4D" w:rsidRDefault="00DF445F" w:rsidP="00AC5AB8">
            <w:pPr>
              <w:rPr>
                <w:szCs w:val="28"/>
              </w:rPr>
            </w:pPr>
            <w:r w:rsidRPr="00B57F4D">
              <w:rPr>
                <w:szCs w:val="28"/>
              </w:rPr>
              <w:t xml:space="preserve">Об утверждении Порядка </w:t>
            </w:r>
            <w:bookmarkStart w:id="0" w:name="_Hlk195277650"/>
            <w:r w:rsidRPr="00B57F4D">
              <w:rPr>
                <w:szCs w:val="28"/>
              </w:rPr>
              <w:t>размещения нестационарных торговых объектов</w:t>
            </w:r>
            <w:r w:rsidR="00ED52F9" w:rsidRPr="00B57F4D">
              <w:rPr>
                <w:szCs w:val="28"/>
              </w:rPr>
              <w:t>, в том числе объектов по оказанию услуг, в</w:t>
            </w:r>
            <w:r w:rsidRPr="00B57F4D">
              <w:rPr>
                <w:szCs w:val="28"/>
              </w:rPr>
              <w:t xml:space="preserve"> местах согласно схеме размещения нестационарных торговых объектов</w:t>
            </w:r>
            <w:r w:rsidR="00ED52F9" w:rsidRPr="00B57F4D">
              <w:rPr>
                <w:szCs w:val="28"/>
              </w:rPr>
              <w:t>, в том числе объектов по оказанию услуг,</w:t>
            </w:r>
            <w:r w:rsidRPr="00B57F4D">
              <w:rPr>
                <w:szCs w:val="28"/>
              </w:rPr>
              <w:t xml:space="preserve"> на территории Кашинского муниципального округа Тверской области</w:t>
            </w:r>
            <w:bookmarkEnd w:id="0"/>
          </w:p>
        </w:tc>
        <w:tc>
          <w:tcPr>
            <w:tcW w:w="4579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D2" w:rsidRPr="00B57F4D" w:rsidRDefault="007A51D2">
            <w:pPr>
              <w:rPr>
                <w:szCs w:val="28"/>
              </w:rPr>
            </w:pPr>
          </w:p>
        </w:tc>
      </w:tr>
    </w:tbl>
    <w:p w:rsidR="007A51D2" w:rsidRPr="00B57F4D" w:rsidRDefault="007A51D2">
      <w:pPr>
        <w:rPr>
          <w:szCs w:val="28"/>
        </w:rPr>
      </w:pPr>
    </w:p>
    <w:p w:rsidR="007A51D2" w:rsidRPr="00B57F4D" w:rsidRDefault="00DF445F" w:rsidP="003B41F1">
      <w:pPr>
        <w:ind w:firstLine="851"/>
      </w:pPr>
      <w:r w:rsidRPr="00B57F4D">
        <w:t xml:space="preserve">В соответствии с Федеральным законом от 28.12.2009 №381-ФЗ «Об основах государственного регулирования торговой деятельности в Российской Федерации», </w:t>
      </w:r>
      <w:r w:rsidR="00F91590" w:rsidRPr="00B57F4D">
        <w:t xml:space="preserve">законом Тверской области от 10.10.2024 № 39-ЗО «О наделении муниципального образования </w:t>
      </w:r>
      <w:proofErr w:type="spellStart"/>
      <w:r w:rsidR="00F91590" w:rsidRPr="00B57F4D">
        <w:t>Кашинский</w:t>
      </w:r>
      <w:proofErr w:type="spellEnd"/>
      <w:r w:rsidR="00F91590" w:rsidRPr="00B57F4D">
        <w:t xml:space="preserve"> городской округ Тверской области статусом муниципального округа и внесении изменений в отдельные законы Тверской области», </w:t>
      </w:r>
      <w:r w:rsidRPr="00B57F4D">
        <w:t xml:space="preserve">руководствуясь  Федеральным законом от 06.10.2003 №131-ФЗ «Об общих принципах организации местного самоуправления в Российской Федерации», </w:t>
      </w:r>
      <w:r w:rsidR="003B41F1" w:rsidRPr="00B57F4D">
        <w:t xml:space="preserve">Уставом Кашинского </w:t>
      </w:r>
      <w:r w:rsidR="00C309EB" w:rsidRPr="00B57F4D">
        <w:t>муниципального</w:t>
      </w:r>
      <w:r w:rsidR="003B41F1" w:rsidRPr="00B57F4D">
        <w:t xml:space="preserve"> округа Тверской области, Администрация Кашинского </w:t>
      </w:r>
      <w:r w:rsidR="00C309EB" w:rsidRPr="00B57F4D">
        <w:t>муниципального</w:t>
      </w:r>
      <w:r w:rsidR="003B41F1" w:rsidRPr="00B57F4D">
        <w:t xml:space="preserve"> округа</w:t>
      </w:r>
      <w:r w:rsidR="00C309EB" w:rsidRPr="00B57F4D">
        <w:t xml:space="preserve"> Тверской области</w:t>
      </w:r>
      <w:r w:rsidR="005D5602" w:rsidRPr="00B57F4D">
        <w:t> </w:t>
      </w:r>
    </w:p>
    <w:p w:rsidR="002D3C79" w:rsidRPr="00B57F4D" w:rsidRDefault="002D3C79"/>
    <w:p w:rsidR="007A51D2" w:rsidRPr="00B57F4D" w:rsidRDefault="005D5602">
      <w:r w:rsidRPr="00B57F4D">
        <w:t>ПОСТАНОВЛЯЕТ:</w:t>
      </w:r>
    </w:p>
    <w:p w:rsidR="007A51D2" w:rsidRPr="00B57F4D" w:rsidRDefault="005D5602">
      <w:r w:rsidRPr="00B57F4D">
        <w:t> </w:t>
      </w:r>
    </w:p>
    <w:p w:rsidR="00DF445F" w:rsidRPr="00B57F4D" w:rsidRDefault="005D5602" w:rsidP="00DF445F">
      <w:pPr>
        <w:tabs>
          <w:tab w:val="left" w:pos="1418"/>
        </w:tabs>
        <w:ind w:firstLine="709"/>
      </w:pPr>
      <w:r w:rsidRPr="00B57F4D">
        <w:t>1</w:t>
      </w:r>
      <w:r w:rsidRPr="00B57F4D">
        <w:rPr>
          <w:szCs w:val="28"/>
        </w:rPr>
        <w:t>.         </w:t>
      </w:r>
      <w:r w:rsidR="00DF445F" w:rsidRPr="00B57F4D">
        <w:rPr>
          <w:szCs w:val="28"/>
        </w:rPr>
        <w:t>Утвердить</w:t>
      </w:r>
      <w:r w:rsidR="00DF445F" w:rsidRPr="00B57F4D">
        <w:t xml:space="preserve"> Порядок </w:t>
      </w:r>
      <w:r w:rsidR="00ED52F9" w:rsidRPr="00B57F4D">
        <w:t>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Кашинского муниципального округа Тверской области</w:t>
      </w:r>
      <w:r w:rsidR="00DF445F" w:rsidRPr="00B57F4D">
        <w:t xml:space="preserve"> (приложение).</w:t>
      </w:r>
    </w:p>
    <w:p w:rsidR="00DF445F" w:rsidRPr="00B57F4D" w:rsidRDefault="00DF445F" w:rsidP="00DF445F">
      <w:pPr>
        <w:tabs>
          <w:tab w:val="left" w:pos="1560"/>
        </w:tabs>
        <w:ind w:firstLine="709"/>
      </w:pPr>
      <w:r w:rsidRPr="00B57F4D">
        <w:t>2.</w:t>
      </w:r>
      <w:r w:rsidRPr="00B57F4D">
        <w:tab/>
        <w:t xml:space="preserve">Признать утратившим силу постановление Администрации Кашинского городского округа от 27.03.2019 №202 «Об утверждении Порядка размещения нестационарных торговых объектов в местах согласно схеме размещения нестационарных торговых объектов на территории муниципального образования </w:t>
      </w:r>
      <w:proofErr w:type="spellStart"/>
      <w:r w:rsidRPr="00B57F4D">
        <w:t>Кашинский</w:t>
      </w:r>
      <w:proofErr w:type="spellEnd"/>
      <w:r w:rsidRPr="00B57F4D">
        <w:t xml:space="preserve"> городской округ Тверской области».</w:t>
      </w:r>
    </w:p>
    <w:p w:rsidR="005C6A4E" w:rsidRPr="00B57F4D" w:rsidRDefault="00DF445F" w:rsidP="00DF445F">
      <w:pPr>
        <w:tabs>
          <w:tab w:val="left" w:pos="1560"/>
        </w:tabs>
        <w:ind w:firstLine="709"/>
        <w:rPr>
          <w:bCs/>
          <w:color w:val="auto"/>
          <w:szCs w:val="28"/>
        </w:rPr>
      </w:pPr>
      <w:r w:rsidRPr="00B57F4D">
        <w:lastRenderedPageBreak/>
        <w:t>3.</w:t>
      </w:r>
      <w:r w:rsidRPr="00B57F4D">
        <w:tab/>
      </w:r>
      <w:r w:rsidR="005C6A4E" w:rsidRPr="00B57F4D">
        <w:rPr>
          <w:bCs/>
          <w:color w:val="auto"/>
          <w:szCs w:val="28"/>
        </w:rPr>
        <w:t xml:space="preserve">Настоящее постановление вступает в силу </w:t>
      </w:r>
      <w:r w:rsidR="00C829B3">
        <w:rPr>
          <w:bCs/>
          <w:color w:val="auto"/>
          <w:szCs w:val="28"/>
        </w:rPr>
        <w:t xml:space="preserve">после его </w:t>
      </w:r>
      <w:r w:rsidR="005C6A4E" w:rsidRPr="00B57F4D">
        <w:rPr>
          <w:bCs/>
          <w:color w:val="auto"/>
          <w:szCs w:val="28"/>
        </w:rPr>
        <w:t>официально</w:t>
      </w:r>
      <w:r w:rsidR="00C829B3">
        <w:rPr>
          <w:bCs/>
          <w:color w:val="auto"/>
          <w:szCs w:val="28"/>
        </w:rPr>
        <w:t>го</w:t>
      </w:r>
      <w:r w:rsidR="005C6A4E" w:rsidRPr="00B57F4D">
        <w:rPr>
          <w:bCs/>
          <w:color w:val="auto"/>
          <w:szCs w:val="28"/>
        </w:rPr>
        <w:t xml:space="preserve"> опубликовани</w:t>
      </w:r>
      <w:r w:rsidR="00C829B3">
        <w:rPr>
          <w:bCs/>
          <w:color w:val="auto"/>
          <w:szCs w:val="28"/>
        </w:rPr>
        <w:t>я</w:t>
      </w:r>
      <w:r w:rsidR="005C6A4E" w:rsidRPr="00B57F4D">
        <w:rPr>
          <w:bCs/>
          <w:color w:val="auto"/>
          <w:szCs w:val="28"/>
        </w:rPr>
        <w:t xml:space="preserve"> в газете «</w:t>
      </w:r>
      <w:proofErr w:type="spellStart"/>
      <w:r w:rsidR="005C6A4E" w:rsidRPr="00B57F4D">
        <w:rPr>
          <w:bCs/>
          <w:color w:val="auto"/>
          <w:szCs w:val="28"/>
        </w:rPr>
        <w:t>Кашинская</w:t>
      </w:r>
      <w:proofErr w:type="spellEnd"/>
      <w:r w:rsidR="005C6A4E" w:rsidRPr="00B57F4D">
        <w:rPr>
          <w:bCs/>
          <w:color w:val="auto"/>
          <w:szCs w:val="28"/>
        </w:rPr>
        <w:t xml:space="preserve"> газета» и </w:t>
      </w:r>
      <w:r w:rsidR="00C829B3">
        <w:rPr>
          <w:bCs/>
          <w:color w:val="auto"/>
          <w:szCs w:val="28"/>
        </w:rPr>
        <w:t xml:space="preserve">подлежит </w:t>
      </w:r>
      <w:r w:rsidR="005C6A4E" w:rsidRPr="00B57F4D">
        <w:rPr>
          <w:bCs/>
          <w:color w:val="auto"/>
          <w:szCs w:val="28"/>
        </w:rPr>
        <w:t xml:space="preserve">размещению на официальном сайте Кашинского муниципального округа Тверской области </w:t>
      </w:r>
      <w:r w:rsidR="005C6A4E" w:rsidRPr="00B57F4D">
        <w:rPr>
          <w:bCs/>
          <w:szCs w:val="28"/>
          <w:shd w:val="clear" w:color="auto" w:fill="FFFFFF"/>
        </w:rPr>
        <w:t>в информационно-телекоммуникационной сети «Интернет».</w:t>
      </w:r>
      <w:r w:rsidR="005C6A4E" w:rsidRPr="00B57F4D">
        <w:rPr>
          <w:bCs/>
          <w:color w:val="auto"/>
          <w:szCs w:val="28"/>
        </w:rPr>
        <w:t xml:space="preserve">  </w:t>
      </w:r>
    </w:p>
    <w:p w:rsidR="00DF445F" w:rsidRPr="00B57F4D" w:rsidRDefault="00DF445F" w:rsidP="002D3C79"/>
    <w:p w:rsidR="002D3C79" w:rsidRPr="00B57F4D" w:rsidRDefault="002D3C79" w:rsidP="002D3C79">
      <w:proofErr w:type="spellStart"/>
      <w:r w:rsidRPr="00B57F4D">
        <w:t>И.о</w:t>
      </w:r>
      <w:proofErr w:type="spellEnd"/>
      <w:r w:rsidRPr="00B57F4D">
        <w:t>. Главы Кашинского муниципального</w:t>
      </w:r>
    </w:p>
    <w:p w:rsidR="002D3C79" w:rsidRPr="00B57F4D" w:rsidRDefault="002D3C79" w:rsidP="002D3C79">
      <w:pPr>
        <w:rPr>
          <w:sz w:val="20"/>
        </w:rPr>
      </w:pPr>
      <w:r w:rsidRPr="00B57F4D">
        <w:t xml:space="preserve">округа Тверской области                                       </w:t>
      </w:r>
      <w:r w:rsidR="005C6A4E" w:rsidRPr="00B57F4D">
        <w:t xml:space="preserve">                                   </w:t>
      </w:r>
      <w:proofErr w:type="spellStart"/>
      <w:r w:rsidR="00ED52F9" w:rsidRPr="00B57F4D">
        <w:t>О</w:t>
      </w:r>
      <w:r w:rsidR="005C6A4E" w:rsidRPr="00B57F4D">
        <w:t>.В.</w:t>
      </w:r>
      <w:r w:rsidR="00ED52F9" w:rsidRPr="00B57F4D">
        <w:t>Большакова</w:t>
      </w:r>
      <w:proofErr w:type="spellEnd"/>
      <w:r w:rsidRPr="00B57F4D">
        <w:t xml:space="preserve">     </w:t>
      </w:r>
    </w:p>
    <w:p w:rsidR="007A51D2" w:rsidRPr="00B57F4D" w:rsidRDefault="007A51D2"/>
    <w:p w:rsidR="00F91590" w:rsidRPr="00B57F4D" w:rsidRDefault="00F91590" w:rsidP="005C6A4E">
      <w:pPr>
        <w:jc w:val="center"/>
        <w:rPr>
          <w:color w:val="auto"/>
          <w:szCs w:val="28"/>
        </w:rPr>
      </w:pPr>
    </w:p>
    <w:p w:rsidR="00F91590" w:rsidRPr="00B57F4D" w:rsidRDefault="00F91590" w:rsidP="005C6A4E">
      <w:pPr>
        <w:jc w:val="center"/>
        <w:rPr>
          <w:color w:val="auto"/>
          <w:szCs w:val="28"/>
        </w:rPr>
      </w:pPr>
    </w:p>
    <w:p w:rsidR="00F91590" w:rsidRPr="00B57F4D" w:rsidRDefault="00F91590" w:rsidP="005C6A4E">
      <w:pPr>
        <w:jc w:val="center"/>
        <w:rPr>
          <w:color w:val="auto"/>
          <w:szCs w:val="28"/>
        </w:rPr>
      </w:pPr>
    </w:p>
    <w:p w:rsidR="00F91590" w:rsidRPr="00B57F4D" w:rsidRDefault="00F91590" w:rsidP="005C6A4E">
      <w:pPr>
        <w:jc w:val="center"/>
        <w:rPr>
          <w:color w:val="auto"/>
          <w:szCs w:val="28"/>
        </w:rPr>
      </w:pPr>
    </w:p>
    <w:p w:rsidR="00F91590" w:rsidRPr="00B57F4D" w:rsidRDefault="00F91590" w:rsidP="005C6A4E">
      <w:pPr>
        <w:jc w:val="center"/>
        <w:rPr>
          <w:color w:val="auto"/>
          <w:szCs w:val="28"/>
        </w:rPr>
      </w:pPr>
    </w:p>
    <w:p w:rsidR="00F91590" w:rsidRPr="00B57F4D" w:rsidRDefault="00F91590" w:rsidP="005C6A4E">
      <w:pPr>
        <w:jc w:val="center"/>
        <w:rPr>
          <w:color w:val="auto"/>
          <w:szCs w:val="28"/>
        </w:rPr>
      </w:pPr>
    </w:p>
    <w:p w:rsidR="00F91590" w:rsidRPr="00B57F4D" w:rsidRDefault="00F91590" w:rsidP="005C6A4E">
      <w:pPr>
        <w:jc w:val="center"/>
        <w:rPr>
          <w:color w:val="auto"/>
          <w:szCs w:val="28"/>
        </w:rPr>
      </w:pPr>
    </w:p>
    <w:p w:rsidR="00F91590" w:rsidRPr="00B57F4D" w:rsidRDefault="00F91590" w:rsidP="005C6A4E">
      <w:pPr>
        <w:jc w:val="center"/>
        <w:rPr>
          <w:color w:val="auto"/>
          <w:szCs w:val="28"/>
        </w:rPr>
      </w:pPr>
    </w:p>
    <w:p w:rsidR="00F91590" w:rsidRPr="00B57F4D" w:rsidRDefault="00F91590" w:rsidP="005C6A4E">
      <w:pPr>
        <w:jc w:val="center"/>
        <w:rPr>
          <w:color w:val="auto"/>
          <w:szCs w:val="28"/>
        </w:rPr>
      </w:pPr>
    </w:p>
    <w:p w:rsidR="00F91590" w:rsidRPr="00B57F4D" w:rsidRDefault="00F91590" w:rsidP="005C6A4E">
      <w:pPr>
        <w:jc w:val="center"/>
        <w:rPr>
          <w:color w:val="auto"/>
          <w:szCs w:val="28"/>
        </w:rPr>
      </w:pPr>
    </w:p>
    <w:p w:rsidR="00F91590" w:rsidRPr="00B57F4D" w:rsidRDefault="00F91590" w:rsidP="005C6A4E">
      <w:pPr>
        <w:jc w:val="center"/>
        <w:rPr>
          <w:color w:val="auto"/>
          <w:szCs w:val="28"/>
        </w:rPr>
      </w:pPr>
    </w:p>
    <w:p w:rsidR="00F91590" w:rsidRPr="00B57F4D" w:rsidRDefault="00F91590" w:rsidP="005C6A4E">
      <w:pPr>
        <w:jc w:val="center"/>
        <w:rPr>
          <w:color w:val="auto"/>
          <w:szCs w:val="28"/>
        </w:rPr>
      </w:pPr>
    </w:p>
    <w:p w:rsidR="00F91590" w:rsidRPr="00B57F4D" w:rsidRDefault="00F91590" w:rsidP="005C6A4E">
      <w:pPr>
        <w:jc w:val="center"/>
        <w:rPr>
          <w:color w:val="auto"/>
          <w:szCs w:val="28"/>
        </w:rPr>
      </w:pPr>
    </w:p>
    <w:p w:rsidR="00F91590" w:rsidRPr="00B57F4D" w:rsidRDefault="00F91590" w:rsidP="005C6A4E">
      <w:pPr>
        <w:jc w:val="center"/>
        <w:rPr>
          <w:color w:val="auto"/>
          <w:szCs w:val="28"/>
        </w:rPr>
      </w:pPr>
    </w:p>
    <w:p w:rsidR="00F91590" w:rsidRPr="00B57F4D" w:rsidRDefault="00F91590" w:rsidP="005C6A4E">
      <w:pPr>
        <w:jc w:val="center"/>
        <w:rPr>
          <w:color w:val="auto"/>
          <w:szCs w:val="28"/>
        </w:rPr>
      </w:pPr>
    </w:p>
    <w:p w:rsidR="00F91590" w:rsidRPr="00B57F4D" w:rsidRDefault="00F91590" w:rsidP="005C6A4E">
      <w:pPr>
        <w:jc w:val="center"/>
        <w:rPr>
          <w:color w:val="auto"/>
          <w:szCs w:val="28"/>
        </w:rPr>
      </w:pPr>
    </w:p>
    <w:p w:rsidR="00F91590" w:rsidRPr="00B57F4D" w:rsidRDefault="00F91590" w:rsidP="005C6A4E">
      <w:pPr>
        <w:jc w:val="center"/>
        <w:rPr>
          <w:color w:val="auto"/>
          <w:szCs w:val="28"/>
        </w:rPr>
      </w:pPr>
    </w:p>
    <w:p w:rsidR="00F91590" w:rsidRPr="00B57F4D" w:rsidRDefault="00F91590" w:rsidP="005C6A4E">
      <w:pPr>
        <w:jc w:val="center"/>
        <w:rPr>
          <w:color w:val="auto"/>
          <w:szCs w:val="28"/>
        </w:rPr>
      </w:pPr>
    </w:p>
    <w:p w:rsidR="00F91590" w:rsidRPr="00B57F4D" w:rsidRDefault="00F91590" w:rsidP="005C6A4E">
      <w:pPr>
        <w:jc w:val="center"/>
        <w:rPr>
          <w:color w:val="auto"/>
          <w:szCs w:val="28"/>
        </w:rPr>
      </w:pPr>
    </w:p>
    <w:p w:rsidR="00F91590" w:rsidRPr="00B57F4D" w:rsidRDefault="00F91590" w:rsidP="005C6A4E">
      <w:pPr>
        <w:jc w:val="center"/>
        <w:rPr>
          <w:color w:val="auto"/>
          <w:szCs w:val="28"/>
        </w:rPr>
      </w:pPr>
    </w:p>
    <w:p w:rsidR="00F91590" w:rsidRPr="00B57F4D" w:rsidRDefault="00F91590" w:rsidP="005C6A4E">
      <w:pPr>
        <w:jc w:val="center"/>
        <w:rPr>
          <w:color w:val="auto"/>
          <w:szCs w:val="28"/>
        </w:rPr>
      </w:pPr>
    </w:p>
    <w:p w:rsidR="00F91590" w:rsidRPr="00B57F4D" w:rsidRDefault="00F91590" w:rsidP="005C6A4E">
      <w:pPr>
        <w:jc w:val="center"/>
        <w:rPr>
          <w:color w:val="auto"/>
          <w:szCs w:val="28"/>
        </w:rPr>
      </w:pPr>
    </w:p>
    <w:p w:rsidR="00F91590" w:rsidRPr="00B57F4D" w:rsidRDefault="00F91590" w:rsidP="005C6A4E">
      <w:pPr>
        <w:jc w:val="center"/>
        <w:rPr>
          <w:color w:val="auto"/>
          <w:szCs w:val="28"/>
        </w:rPr>
      </w:pPr>
    </w:p>
    <w:p w:rsidR="00F91590" w:rsidRPr="00B57F4D" w:rsidRDefault="00F91590" w:rsidP="005C6A4E">
      <w:pPr>
        <w:jc w:val="center"/>
        <w:rPr>
          <w:color w:val="auto"/>
          <w:szCs w:val="28"/>
        </w:rPr>
      </w:pPr>
    </w:p>
    <w:p w:rsidR="00F91590" w:rsidRPr="00B57F4D" w:rsidRDefault="00F91590" w:rsidP="005C6A4E">
      <w:pPr>
        <w:jc w:val="center"/>
        <w:rPr>
          <w:color w:val="auto"/>
          <w:szCs w:val="28"/>
        </w:rPr>
      </w:pPr>
    </w:p>
    <w:p w:rsidR="00F91590" w:rsidRPr="00B57F4D" w:rsidRDefault="00F91590" w:rsidP="005C6A4E">
      <w:pPr>
        <w:jc w:val="center"/>
        <w:rPr>
          <w:color w:val="auto"/>
          <w:szCs w:val="28"/>
        </w:rPr>
      </w:pPr>
    </w:p>
    <w:p w:rsidR="00F91590" w:rsidRPr="00B57F4D" w:rsidRDefault="00F91590" w:rsidP="005C6A4E">
      <w:pPr>
        <w:jc w:val="center"/>
        <w:rPr>
          <w:color w:val="auto"/>
          <w:szCs w:val="28"/>
        </w:rPr>
      </w:pPr>
    </w:p>
    <w:p w:rsidR="00F91590" w:rsidRPr="00B57F4D" w:rsidRDefault="00F91590" w:rsidP="005C6A4E">
      <w:pPr>
        <w:jc w:val="center"/>
        <w:rPr>
          <w:color w:val="auto"/>
          <w:szCs w:val="28"/>
        </w:rPr>
      </w:pPr>
    </w:p>
    <w:p w:rsidR="00F91590" w:rsidRPr="00B57F4D" w:rsidRDefault="00F91590" w:rsidP="005C6A4E">
      <w:pPr>
        <w:jc w:val="center"/>
        <w:rPr>
          <w:color w:val="auto"/>
          <w:szCs w:val="28"/>
        </w:rPr>
      </w:pPr>
    </w:p>
    <w:p w:rsidR="00F91590" w:rsidRPr="00B57F4D" w:rsidRDefault="00F91590" w:rsidP="005C6A4E">
      <w:pPr>
        <w:jc w:val="center"/>
        <w:rPr>
          <w:color w:val="auto"/>
          <w:szCs w:val="28"/>
        </w:rPr>
      </w:pPr>
    </w:p>
    <w:p w:rsidR="00F91590" w:rsidRPr="00B57F4D" w:rsidRDefault="00F91590" w:rsidP="005C6A4E">
      <w:pPr>
        <w:jc w:val="center"/>
        <w:rPr>
          <w:color w:val="auto"/>
          <w:szCs w:val="28"/>
        </w:rPr>
      </w:pPr>
    </w:p>
    <w:p w:rsidR="00F91590" w:rsidRPr="00B57F4D" w:rsidRDefault="00F91590" w:rsidP="005C6A4E">
      <w:pPr>
        <w:jc w:val="center"/>
        <w:rPr>
          <w:color w:val="auto"/>
          <w:szCs w:val="28"/>
        </w:rPr>
      </w:pPr>
    </w:p>
    <w:p w:rsidR="00F91590" w:rsidRPr="00B57F4D" w:rsidRDefault="00F91590" w:rsidP="005C6A4E">
      <w:pPr>
        <w:jc w:val="center"/>
        <w:rPr>
          <w:color w:val="auto"/>
          <w:szCs w:val="28"/>
        </w:rPr>
      </w:pPr>
    </w:p>
    <w:p w:rsidR="00F91590" w:rsidRPr="00B57F4D" w:rsidRDefault="00F91590" w:rsidP="005C6A4E">
      <w:pPr>
        <w:jc w:val="center"/>
        <w:rPr>
          <w:color w:val="auto"/>
          <w:szCs w:val="28"/>
        </w:rPr>
      </w:pPr>
    </w:p>
    <w:p w:rsidR="00F91590" w:rsidRPr="00B57F4D" w:rsidRDefault="00F91590" w:rsidP="005C6A4E">
      <w:pPr>
        <w:jc w:val="center"/>
        <w:rPr>
          <w:color w:val="auto"/>
          <w:szCs w:val="28"/>
        </w:rPr>
      </w:pPr>
    </w:p>
    <w:p w:rsidR="00F91590" w:rsidRPr="00B57F4D" w:rsidRDefault="00F91590" w:rsidP="005C6A4E">
      <w:pPr>
        <w:jc w:val="center"/>
        <w:rPr>
          <w:color w:val="auto"/>
          <w:szCs w:val="28"/>
        </w:rPr>
      </w:pPr>
    </w:p>
    <w:p w:rsidR="00F91590" w:rsidRPr="00B57F4D" w:rsidRDefault="00F91590" w:rsidP="005C6A4E">
      <w:pPr>
        <w:jc w:val="center"/>
        <w:rPr>
          <w:color w:val="auto"/>
          <w:szCs w:val="28"/>
        </w:rPr>
      </w:pPr>
    </w:p>
    <w:p w:rsidR="00B4648A" w:rsidRPr="00B57F4D" w:rsidRDefault="00B4648A" w:rsidP="00B4648A">
      <w:r w:rsidRPr="00B57F4D">
        <w:lastRenderedPageBreak/>
        <w:t xml:space="preserve">                                                                                        </w:t>
      </w:r>
      <w:r w:rsidR="001D7A77" w:rsidRPr="00B57F4D">
        <w:t xml:space="preserve"> </w:t>
      </w:r>
      <w:r w:rsidRPr="00B57F4D">
        <w:t xml:space="preserve">УТВЕРЖДЁН  </w:t>
      </w:r>
    </w:p>
    <w:p w:rsidR="00B4648A" w:rsidRPr="00B57F4D" w:rsidRDefault="00B4648A" w:rsidP="00B4648A">
      <w:r w:rsidRPr="00B57F4D">
        <w:t xml:space="preserve">                                                                            постановлением Администрации</w:t>
      </w:r>
    </w:p>
    <w:p w:rsidR="001D7A77" w:rsidRPr="00B57F4D" w:rsidRDefault="00B4648A" w:rsidP="00B4648A">
      <w:r w:rsidRPr="00B57F4D">
        <w:t xml:space="preserve">                                                                        Кашинского </w:t>
      </w:r>
      <w:r w:rsidR="001D7A77" w:rsidRPr="00B57F4D">
        <w:t>муниципального</w:t>
      </w:r>
      <w:r w:rsidRPr="00B57F4D">
        <w:t xml:space="preserve"> округа</w:t>
      </w:r>
    </w:p>
    <w:p w:rsidR="00B4648A" w:rsidRPr="00B57F4D" w:rsidRDefault="001D7A77" w:rsidP="00B4648A">
      <w:r w:rsidRPr="00B57F4D">
        <w:t xml:space="preserve">                                                                                      Тверской области</w:t>
      </w:r>
      <w:r w:rsidR="00B4648A" w:rsidRPr="00B57F4D">
        <w:t xml:space="preserve"> </w:t>
      </w:r>
    </w:p>
    <w:p w:rsidR="00B4648A" w:rsidRPr="00B57F4D" w:rsidRDefault="00B4648A" w:rsidP="00B4648A">
      <w:r w:rsidRPr="00B57F4D">
        <w:t xml:space="preserve">                                                                                      от </w:t>
      </w:r>
      <w:r w:rsidR="00651E47">
        <w:t>17.06.2025</w:t>
      </w:r>
      <w:r w:rsidR="00651E47" w:rsidRPr="00B57F4D">
        <w:t xml:space="preserve"> №</w:t>
      </w:r>
      <w:r w:rsidR="00E35933">
        <w:t xml:space="preserve"> 404</w:t>
      </w:r>
      <w:r w:rsidRPr="00B57F4D">
        <w:t xml:space="preserve"> </w:t>
      </w:r>
    </w:p>
    <w:p w:rsidR="00B4648A" w:rsidRPr="00B57F4D" w:rsidRDefault="00B4648A" w:rsidP="00B4648A"/>
    <w:p w:rsidR="00B4648A" w:rsidRPr="00B57F4D" w:rsidRDefault="00B4648A" w:rsidP="00B4648A">
      <w:pPr>
        <w:jc w:val="center"/>
      </w:pPr>
      <w:r w:rsidRPr="00B57F4D">
        <w:t>Порядок</w:t>
      </w:r>
      <w:bookmarkStart w:id="1" w:name="_GoBack"/>
      <w:bookmarkEnd w:id="1"/>
    </w:p>
    <w:p w:rsidR="00B4648A" w:rsidRPr="00B57F4D" w:rsidRDefault="00ED52F9" w:rsidP="00B4648A">
      <w:pPr>
        <w:jc w:val="center"/>
      </w:pPr>
      <w:r w:rsidRPr="00B57F4D">
        <w:t>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Кашинского муниципального округа Тверской области</w:t>
      </w:r>
    </w:p>
    <w:p w:rsidR="001D0DF6" w:rsidRPr="00B57F4D" w:rsidRDefault="001D0DF6" w:rsidP="00B4648A">
      <w:pPr>
        <w:jc w:val="center"/>
      </w:pPr>
    </w:p>
    <w:p w:rsidR="001D0DF6" w:rsidRPr="00B57F4D" w:rsidRDefault="001D0DF6" w:rsidP="001D0DF6">
      <w:pPr>
        <w:pStyle w:val="a8"/>
        <w:jc w:val="center"/>
        <w:rPr>
          <w:rFonts w:ascii="XO Thames" w:hAnsi="XO Thames"/>
          <w:sz w:val="28"/>
          <w:szCs w:val="28"/>
        </w:rPr>
      </w:pPr>
      <w:r w:rsidRPr="00B57F4D">
        <w:rPr>
          <w:rFonts w:ascii="XO Thames" w:hAnsi="XO Thames"/>
          <w:sz w:val="28"/>
          <w:szCs w:val="28"/>
        </w:rPr>
        <w:t>1. Общие положения</w:t>
      </w:r>
    </w:p>
    <w:p w:rsidR="001D0DF6" w:rsidRPr="00B57F4D" w:rsidRDefault="001D0DF6" w:rsidP="001D0DF6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1D0DF6" w:rsidRPr="00B57F4D" w:rsidRDefault="001D0DF6" w:rsidP="001D0DF6">
      <w:pPr>
        <w:pStyle w:val="a8"/>
        <w:numPr>
          <w:ilvl w:val="1"/>
          <w:numId w:val="3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B57F4D">
        <w:rPr>
          <w:rFonts w:ascii="XO Thames" w:hAnsi="XO Thames"/>
          <w:sz w:val="28"/>
          <w:szCs w:val="28"/>
        </w:rPr>
        <w:t xml:space="preserve">Настоящий </w:t>
      </w:r>
      <w:r w:rsidR="00ED52F9" w:rsidRPr="00B57F4D">
        <w:rPr>
          <w:rFonts w:ascii="XO Thames" w:hAnsi="XO Thames"/>
          <w:sz w:val="28"/>
          <w:szCs w:val="28"/>
        </w:rPr>
        <w:t>П</w:t>
      </w:r>
      <w:r w:rsidRPr="00B57F4D">
        <w:rPr>
          <w:rFonts w:ascii="XO Thames" w:hAnsi="XO Thames"/>
          <w:sz w:val="28"/>
          <w:szCs w:val="28"/>
        </w:rPr>
        <w:t xml:space="preserve">орядок </w:t>
      </w:r>
      <w:r w:rsidR="00ED52F9" w:rsidRPr="00B57F4D">
        <w:rPr>
          <w:rFonts w:ascii="XO Thames" w:hAnsi="XO Thames"/>
          <w:sz w:val="28"/>
          <w:szCs w:val="28"/>
        </w:rPr>
        <w:t>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Кашинского муниципального округа Тверской области</w:t>
      </w:r>
      <w:r w:rsidRPr="00B57F4D">
        <w:rPr>
          <w:rFonts w:ascii="XO Thames" w:hAnsi="XO Thames"/>
          <w:sz w:val="28"/>
          <w:szCs w:val="28"/>
        </w:rPr>
        <w:t xml:space="preserve"> (далее - Порядок) определяет основания для размещения нестационарных торговых объектов</w:t>
      </w:r>
      <w:r w:rsidR="00ED52F9" w:rsidRPr="00B57F4D">
        <w:rPr>
          <w:rFonts w:ascii="XO Thames" w:hAnsi="XO Thames"/>
          <w:sz w:val="28"/>
          <w:szCs w:val="28"/>
        </w:rPr>
        <w:t>, в том числе объектов по оказанию услуг</w:t>
      </w:r>
      <w:r w:rsidRPr="00B57F4D">
        <w:rPr>
          <w:rFonts w:ascii="XO Thames" w:hAnsi="XO Thames"/>
          <w:sz w:val="28"/>
          <w:szCs w:val="28"/>
        </w:rPr>
        <w:t xml:space="preserve"> (далее - Объекты), в местах согласно схеме размещения нестационарных торговых объектов</w:t>
      </w:r>
      <w:r w:rsidR="00ED52F9" w:rsidRPr="00B57F4D">
        <w:rPr>
          <w:rFonts w:ascii="XO Thames" w:hAnsi="XO Thames"/>
          <w:sz w:val="28"/>
          <w:szCs w:val="28"/>
        </w:rPr>
        <w:t xml:space="preserve">, в том числе объектов по оказанию услуг, </w:t>
      </w:r>
      <w:r w:rsidRPr="00B57F4D">
        <w:rPr>
          <w:rFonts w:ascii="XO Thames" w:hAnsi="XO Thames"/>
          <w:sz w:val="28"/>
          <w:szCs w:val="28"/>
        </w:rPr>
        <w:t>на территории Кашинского муниципального округа Тверской области (далее - Схема НТО), а также требования к Объектам, к их размещению и эксплуатации.</w:t>
      </w:r>
    </w:p>
    <w:p w:rsidR="001D0DF6" w:rsidRPr="00B57F4D" w:rsidRDefault="001D0DF6" w:rsidP="001D0DF6">
      <w:pPr>
        <w:pStyle w:val="a8"/>
        <w:numPr>
          <w:ilvl w:val="1"/>
          <w:numId w:val="3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B57F4D">
        <w:rPr>
          <w:rFonts w:ascii="XO Thames" w:hAnsi="XO Thames"/>
          <w:sz w:val="28"/>
          <w:szCs w:val="28"/>
        </w:rPr>
        <w:t>Требования, предусмотренные настоящим Порядком, не распространяются на специализированную торговлю при проведении праздничных, культурно-массовых, спортивных и иных мероприятий, которые регулируются отдельными правовыми актами Администрации Кашинского муниципального округа Тверской области.</w:t>
      </w:r>
    </w:p>
    <w:p w:rsidR="001D0DF6" w:rsidRPr="00B57F4D" w:rsidRDefault="001D0DF6" w:rsidP="001D0DF6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  <w:r w:rsidRPr="00B57F4D">
        <w:rPr>
          <w:rFonts w:ascii="XO Thames" w:hAnsi="XO Thames"/>
          <w:sz w:val="28"/>
          <w:szCs w:val="28"/>
        </w:rPr>
        <w:t>1.3. Термины и определения, используемые в настоящем Порядке, применяются в значениях, установленных законодательством Российской Федерации.</w:t>
      </w:r>
    </w:p>
    <w:p w:rsidR="001D0DF6" w:rsidRPr="00B57F4D" w:rsidRDefault="001D0DF6" w:rsidP="001D0DF6">
      <w:pPr>
        <w:jc w:val="center"/>
        <w:rPr>
          <w:szCs w:val="28"/>
        </w:rPr>
      </w:pPr>
    </w:p>
    <w:p w:rsidR="001D0DF6" w:rsidRPr="00B57F4D" w:rsidRDefault="001D0DF6" w:rsidP="001D0DF6">
      <w:pPr>
        <w:pStyle w:val="ConsPlusTitle"/>
        <w:jc w:val="center"/>
        <w:outlineLvl w:val="1"/>
        <w:rPr>
          <w:rFonts w:ascii="XO Thames" w:hAnsi="XO Thames" w:cs="Times New Roman"/>
          <w:b w:val="0"/>
          <w:sz w:val="28"/>
          <w:szCs w:val="28"/>
        </w:rPr>
      </w:pPr>
      <w:r w:rsidRPr="00B57F4D">
        <w:rPr>
          <w:rFonts w:ascii="XO Thames" w:hAnsi="XO Thames" w:cs="Times New Roman"/>
          <w:b w:val="0"/>
          <w:sz w:val="28"/>
          <w:szCs w:val="28"/>
        </w:rPr>
        <w:t>2. Основания для размещения Объектов</w:t>
      </w:r>
    </w:p>
    <w:p w:rsidR="001D0DF6" w:rsidRPr="00B57F4D" w:rsidRDefault="001D0DF6" w:rsidP="001D0DF6">
      <w:pPr>
        <w:pStyle w:val="ConsPlusTitle"/>
        <w:jc w:val="center"/>
        <w:outlineLvl w:val="1"/>
        <w:rPr>
          <w:rFonts w:ascii="XO Thames" w:hAnsi="XO Thames" w:cs="Times New Roman"/>
          <w:b w:val="0"/>
          <w:sz w:val="28"/>
          <w:szCs w:val="28"/>
        </w:rPr>
      </w:pPr>
      <w:r w:rsidRPr="00B57F4D">
        <w:rPr>
          <w:rFonts w:ascii="XO Thames" w:hAnsi="XO Thames" w:cs="Times New Roman"/>
          <w:b w:val="0"/>
          <w:sz w:val="28"/>
          <w:szCs w:val="28"/>
        </w:rPr>
        <w:t xml:space="preserve"> в местах согласно Схеме НТО</w:t>
      </w:r>
    </w:p>
    <w:p w:rsidR="001D0DF6" w:rsidRPr="00B57F4D" w:rsidRDefault="001D0DF6" w:rsidP="001D0DF6">
      <w:pPr>
        <w:jc w:val="center"/>
        <w:rPr>
          <w:szCs w:val="28"/>
        </w:rPr>
      </w:pPr>
    </w:p>
    <w:p w:rsidR="001D0DF6" w:rsidRPr="00B57F4D" w:rsidRDefault="001D0DF6" w:rsidP="001D0DF6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  <w:r w:rsidRPr="00B57F4D">
        <w:rPr>
          <w:rFonts w:ascii="XO Thames" w:hAnsi="XO Thames"/>
          <w:sz w:val="28"/>
          <w:szCs w:val="28"/>
        </w:rPr>
        <w:t>2.1. Объекты на территории Кашинского муниципального округа Тверской области размещаются в местах согласно Схеме НТО, утверждаемой постановлением Администрации Кашинского муниципального округа Тверской области.</w:t>
      </w:r>
    </w:p>
    <w:p w:rsidR="001D0DF6" w:rsidRPr="00B57F4D" w:rsidRDefault="001D0DF6" w:rsidP="001D0DF6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  <w:r w:rsidRPr="00B57F4D">
        <w:rPr>
          <w:rFonts w:ascii="XO Thames" w:hAnsi="XO Thames"/>
          <w:sz w:val="28"/>
          <w:szCs w:val="28"/>
        </w:rPr>
        <w:t>2.2. Размещение Объектов в местах, определенных Схемой НТО, осуществляет субъект предпринимательства на основании договора на размещение нестационарного торгового объекта</w:t>
      </w:r>
      <w:r w:rsidR="00ED52F9" w:rsidRPr="00B57F4D">
        <w:rPr>
          <w:rFonts w:ascii="XO Thames" w:hAnsi="XO Thames"/>
          <w:sz w:val="28"/>
          <w:szCs w:val="28"/>
        </w:rPr>
        <w:t>, в том числе объекта по оказанию услуг</w:t>
      </w:r>
      <w:r w:rsidRPr="00B57F4D">
        <w:rPr>
          <w:rFonts w:ascii="XO Thames" w:hAnsi="XO Thames"/>
          <w:sz w:val="28"/>
          <w:szCs w:val="28"/>
        </w:rPr>
        <w:t xml:space="preserve"> (далее - Договор).</w:t>
      </w:r>
    </w:p>
    <w:p w:rsidR="001D0DF6" w:rsidRPr="00B57F4D" w:rsidRDefault="001D0DF6" w:rsidP="001D0DF6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  <w:r w:rsidRPr="00B57F4D">
        <w:rPr>
          <w:rFonts w:ascii="XO Thames" w:hAnsi="XO Thames"/>
          <w:sz w:val="28"/>
          <w:szCs w:val="28"/>
        </w:rPr>
        <w:lastRenderedPageBreak/>
        <w:t xml:space="preserve">Договоры заключаются без проведения торгов в случаях и в порядке, предусмотренных приложением №1 к настоящему Порядку, </w:t>
      </w:r>
      <w:r w:rsidRPr="00B57F4D">
        <w:rPr>
          <w:rFonts w:ascii="XO Thames" w:hAnsi="XO Thames"/>
          <w:color w:val="000000" w:themeColor="text1"/>
          <w:sz w:val="28"/>
          <w:szCs w:val="28"/>
        </w:rPr>
        <w:t>а также по итогам открытого конкурса в порядке</w:t>
      </w:r>
      <w:r w:rsidRPr="00B57F4D">
        <w:rPr>
          <w:rFonts w:ascii="XO Thames" w:hAnsi="XO Thames"/>
          <w:sz w:val="28"/>
          <w:szCs w:val="28"/>
        </w:rPr>
        <w:t>, предусмотренном приложением №2 к настоящему Порядку.</w:t>
      </w:r>
    </w:p>
    <w:p w:rsidR="00CA4176" w:rsidRPr="00B57F4D" w:rsidRDefault="00CA4176" w:rsidP="001D0DF6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  <w:r w:rsidRPr="00B57F4D">
        <w:rPr>
          <w:rFonts w:ascii="XO Thames" w:hAnsi="XO Thames"/>
          <w:sz w:val="28"/>
          <w:szCs w:val="28"/>
        </w:rPr>
        <w:t>Договоры составляются по форме, утвержденной приложением №3 к настоящему Порядку.</w:t>
      </w:r>
    </w:p>
    <w:p w:rsidR="001D0DF6" w:rsidRPr="00B57F4D" w:rsidRDefault="001D0DF6" w:rsidP="001D0DF6">
      <w:pPr>
        <w:pStyle w:val="ConsPlusNormal"/>
        <w:ind w:firstLine="709"/>
        <w:jc w:val="both"/>
        <w:rPr>
          <w:rFonts w:ascii="XO Thames" w:hAnsi="XO Thames" w:cs="Times New Roman"/>
          <w:color w:val="000000" w:themeColor="text1"/>
          <w:sz w:val="28"/>
          <w:szCs w:val="28"/>
        </w:rPr>
      </w:pPr>
      <w:r w:rsidRPr="00B57F4D">
        <w:rPr>
          <w:rFonts w:ascii="XO Thames" w:hAnsi="XO Thames" w:cs="Times New Roman"/>
          <w:color w:val="000000" w:themeColor="text1"/>
          <w:sz w:val="28"/>
          <w:szCs w:val="28"/>
        </w:rPr>
        <w:t xml:space="preserve">2.3. </w:t>
      </w:r>
      <w:r w:rsidR="000F14F6" w:rsidRPr="00B57F4D">
        <w:rPr>
          <w:rFonts w:ascii="XO Thames" w:hAnsi="XO Thames" w:cs="Times New Roman"/>
          <w:color w:val="000000" w:themeColor="text1"/>
          <w:sz w:val="28"/>
          <w:szCs w:val="28"/>
        </w:rPr>
        <w:t>Срок размещения Объекта соответствует периоду функционирования Объекта, утвержденному Схемой НТО.</w:t>
      </w:r>
    </w:p>
    <w:p w:rsidR="001D0DF6" w:rsidRPr="00B57F4D" w:rsidRDefault="001D0DF6" w:rsidP="001D0DF6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57F4D">
        <w:rPr>
          <w:szCs w:val="28"/>
        </w:rPr>
        <w:t xml:space="preserve">2.4. Размещение Объектов на территории Кашинского муниципального округа Тверской области осуществляется на платной основе. </w:t>
      </w:r>
    </w:p>
    <w:p w:rsidR="001D0DF6" w:rsidRPr="00B57F4D" w:rsidRDefault="001D0DF6" w:rsidP="001D0DF6">
      <w:pPr>
        <w:pStyle w:val="ConsPlusNormal"/>
        <w:ind w:firstLine="709"/>
        <w:jc w:val="both"/>
        <w:rPr>
          <w:rFonts w:ascii="XO Thames" w:hAnsi="XO Thames"/>
          <w:sz w:val="28"/>
          <w:szCs w:val="28"/>
        </w:rPr>
      </w:pPr>
      <w:r w:rsidRPr="00B57F4D">
        <w:rPr>
          <w:rFonts w:ascii="XO Thames" w:hAnsi="XO Thames"/>
          <w:sz w:val="28"/>
          <w:szCs w:val="28"/>
        </w:rPr>
        <w:t xml:space="preserve">2.5. Размер платы за размещение Объектов определяется в соответствии с </w:t>
      </w:r>
      <w:hyperlink w:anchor="P327" w:history="1">
        <w:r w:rsidRPr="00B57F4D">
          <w:rPr>
            <w:rFonts w:ascii="XO Thames" w:hAnsi="XO Thames"/>
            <w:sz w:val="28"/>
            <w:szCs w:val="28"/>
          </w:rPr>
          <w:t>методикой</w:t>
        </w:r>
      </w:hyperlink>
      <w:r w:rsidRPr="00B57F4D">
        <w:rPr>
          <w:rFonts w:ascii="XO Thames" w:hAnsi="XO Thames"/>
          <w:sz w:val="28"/>
          <w:szCs w:val="28"/>
        </w:rPr>
        <w:t xml:space="preserve"> </w:t>
      </w:r>
      <w:r w:rsidRPr="00B57F4D">
        <w:rPr>
          <w:rFonts w:ascii="XO Thames" w:hAnsi="XO Thames" w:cs="Times New Roman"/>
          <w:sz w:val="28"/>
          <w:szCs w:val="28"/>
        </w:rPr>
        <w:t>расчета начальной (минимальной) цены договора на размещение нестационарного торгового объекта</w:t>
      </w:r>
      <w:r w:rsidR="00440B5B" w:rsidRPr="00B57F4D">
        <w:rPr>
          <w:rFonts w:ascii="XO Thames" w:hAnsi="XO Thames" w:cs="Times New Roman"/>
          <w:sz w:val="28"/>
          <w:szCs w:val="28"/>
        </w:rPr>
        <w:t>, в том числе по оказанию услуг,</w:t>
      </w:r>
      <w:r w:rsidRPr="00B57F4D">
        <w:rPr>
          <w:rFonts w:ascii="XO Thames" w:hAnsi="XO Thames" w:cs="Times New Roman"/>
          <w:sz w:val="28"/>
          <w:szCs w:val="28"/>
        </w:rPr>
        <w:t xml:space="preserve"> в местах согласно схеме размещения нестационарных торговых объектов на территории Кашинского муниципального округа Тверской области</w:t>
      </w:r>
      <w:r w:rsidRPr="00B57F4D">
        <w:rPr>
          <w:rFonts w:ascii="XO Thames" w:hAnsi="XO Thames"/>
          <w:sz w:val="28"/>
          <w:szCs w:val="28"/>
        </w:rPr>
        <w:t xml:space="preserve"> (приложение №</w:t>
      </w:r>
      <w:r w:rsidR="00440B5B" w:rsidRPr="00B57F4D">
        <w:rPr>
          <w:rFonts w:ascii="XO Thames" w:hAnsi="XO Thames"/>
          <w:sz w:val="28"/>
          <w:szCs w:val="28"/>
        </w:rPr>
        <w:t>4</w:t>
      </w:r>
      <w:r w:rsidRPr="00B57F4D">
        <w:rPr>
          <w:rFonts w:ascii="XO Thames" w:hAnsi="XO Thames"/>
          <w:sz w:val="28"/>
          <w:szCs w:val="28"/>
        </w:rPr>
        <w:t xml:space="preserve"> к настоящему Порядку).  </w:t>
      </w:r>
    </w:p>
    <w:p w:rsidR="001D0DF6" w:rsidRPr="00B57F4D" w:rsidRDefault="001D0DF6" w:rsidP="001D0DF6">
      <w:pPr>
        <w:pStyle w:val="a8"/>
        <w:numPr>
          <w:ilvl w:val="1"/>
          <w:numId w:val="4"/>
        </w:numPr>
        <w:ind w:left="0" w:firstLine="709"/>
        <w:jc w:val="both"/>
        <w:rPr>
          <w:rFonts w:ascii="XO Thames" w:hAnsi="XO Thames"/>
          <w:color w:val="000000" w:themeColor="text1"/>
          <w:sz w:val="28"/>
          <w:szCs w:val="28"/>
        </w:rPr>
      </w:pPr>
      <w:r w:rsidRPr="00B57F4D">
        <w:rPr>
          <w:rFonts w:ascii="XO Thames" w:hAnsi="XO Thames"/>
          <w:sz w:val="28"/>
          <w:szCs w:val="28"/>
        </w:rPr>
        <w:t>Право на размещение Объектов, которое возникло у субъекта предпринимательства на основании Договора, заключенного до дня вступления в силу настоящего Порядка и действующего на день его принятия, сохраняется до дня истечения срока действия указанного Договора на условиях, действовавших на дату заключения соответствующего Договора.</w:t>
      </w:r>
    </w:p>
    <w:p w:rsidR="001D0DF6" w:rsidRPr="00B57F4D" w:rsidRDefault="001D0DF6" w:rsidP="001D0DF6">
      <w:pPr>
        <w:pStyle w:val="ConsPlusNormal"/>
        <w:ind w:firstLine="540"/>
        <w:jc w:val="both"/>
        <w:rPr>
          <w:rFonts w:ascii="XO Thames" w:hAnsi="XO Thames" w:cs="Times New Roman"/>
          <w:color w:val="000000" w:themeColor="text1"/>
          <w:sz w:val="28"/>
          <w:szCs w:val="28"/>
        </w:rPr>
      </w:pPr>
    </w:p>
    <w:p w:rsidR="001D0DF6" w:rsidRPr="00B57F4D" w:rsidRDefault="001D0DF6" w:rsidP="001D0DF6">
      <w:pPr>
        <w:pStyle w:val="ConsPlusTitle"/>
        <w:jc w:val="center"/>
        <w:outlineLvl w:val="1"/>
        <w:rPr>
          <w:rFonts w:ascii="XO Thames" w:hAnsi="XO Thames" w:cs="Times New Roman"/>
          <w:b w:val="0"/>
          <w:sz w:val="28"/>
          <w:szCs w:val="28"/>
        </w:rPr>
      </w:pPr>
      <w:r w:rsidRPr="00B57F4D">
        <w:rPr>
          <w:rFonts w:ascii="XO Thames" w:hAnsi="XO Thames" w:cs="Times New Roman"/>
          <w:b w:val="0"/>
          <w:sz w:val="28"/>
          <w:szCs w:val="28"/>
        </w:rPr>
        <w:t>3. Требования к Объектам, их размещению и эксплуатации</w:t>
      </w:r>
    </w:p>
    <w:p w:rsidR="001D0DF6" w:rsidRPr="00B57F4D" w:rsidRDefault="001D0DF6" w:rsidP="001D0DF6">
      <w:pPr>
        <w:pStyle w:val="ConsPlusNormal"/>
        <w:ind w:firstLine="709"/>
        <w:jc w:val="both"/>
        <w:rPr>
          <w:rFonts w:ascii="XO Thames" w:hAnsi="XO Thames" w:cs="Times New Roman"/>
          <w:color w:val="000000" w:themeColor="text1"/>
          <w:sz w:val="28"/>
          <w:szCs w:val="28"/>
        </w:rPr>
      </w:pPr>
    </w:p>
    <w:p w:rsidR="006C37B1" w:rsidRPr="00B57F4D" w:rsidRDefault="001D0DF6" w:rsidP="001D0DF6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  <w:r w:rsidRPr="00B57F4D">
        <w:rPr>
          <w:rFonts w:ascii="XO Thames" w:hAnsi="XO Thames"/>
          <w:sz w:val="28"/>
          <w:szCs w:val="28"/>
        </w:rPr>
        <w:t xml:space="preserve">3.1. </w:t>
      </w:r>
      <w:r w:rsidR="006C37B1" w:rsidRPr="00B57F4D">
        <w:rPr>
          <w:rFonts w:ascii="XO Thames" w:hAnsi="XO Thames"/>
          <w:sz w:val="28"/>
          <w:szCs w:val="28"/>
        </w:rPr>
        <w:t>Общие требования к Объектам:</w:t>
      </w:r>
    </w:p>
    <w:p w:rsidR="001D0DF6" w:rsidRPr="00B57F4D" w:rsidRDefault="006C37B1" w:rsidP="001D0DF6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  <w:r w:rsidRPr="00B57F4D">
        <w:rPr>
          <w:rFonts w:ascii="XO Thames" w:hAnsi="XO Thames"/>
          <w:sz w:val="28"/>
          <w:szCs w:val="28"/>
        </w:rPr>
        <w:t xml:space="preserve">3.1.1. </w:t>
      </w:r>
      <w:r w:rsidR="001D0DF6" w:rsidRPr="00B57F4D">
        <w:rPr>
          <w:rFonts w:ascii="XO Thames" w:hAnsi="XO Thames"/>
          <w:sz w:val="28"/>
          <w:szCs w:val="28"/>
        </w:rPr>
        <w:t>Объекты должны содержаться в технически исправном состоянии, соответствовать санитарным нормам.</w:t>
      </w:r>
    </w:p>
    <w:p w:rsidR="001D0DF6" w:rsidRPr="00B57F4D" w:rsidRDefault="001D0DF6" w:rsidP="001D0DF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3.</w:t>
      </w:r>
      <w:r w:rsidR="006C37B1" w:rsidRPr="00B57F4D">
        <w:rPr>
          <w:rFonts w:ascii="XO Thames" w:hAnsi="XO Thames" w:cs="Times New Roman"/>
          <w:sz w:val="28"/>
          <w:szCs w:val="28"/>
        </w:rPr>
        <w:t>1.</w:t>
      </w:r>
      <w:r w:rsidRPr="00B57F4D">
        <w:rPr>
          <w:rFonts w:ascii="XO Thames" w:hAnsi="XO Thames" w:cs="Times New Roman"/>
          <w:sz w:val="28"/>
          <w:szCs w:val="28"/>
        </w:rPr>
        <w:t xml:space="preserve">2. При размещении Объектов должен быть предусмотрен удобный подъезд автотранспорта, не препятствующий движению пешеходов и автотранспорта. Размещение Объектов не должно препятствовать движению пешеходов. </w:t>
      </w:r>
    </w:p>
    <w:p w:rsidR="006C37B1" w:rsidRPr="00B57F4D" w:rsidRDefault="006C37B1" w:rsidP="001D0DF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/>
          <w:sz w:val="28"/>
          <w:szCs w:val="28"/>
        </w:rPr>
        <w:t>3.1.3. В Объекте кроме документов, предусмотренных действующим законодательством, должны находиться копии Договора.</w:t>
      </w:r>
    </w:p>
    <w:p w:rsidR="001D0DF6" w:rsidRPr="00B57F4D" w:rsidRDefault="001D0DF6" w:rsidP="001D0DF6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  <w:r w:rsidRPr="00B57F4D">
        <w:rPr>
          <w:rFonts w:ascii="XO Thames" w:hAnsi="XO Thames"/>
          <w:sz w:val="28"/>
          <w:szCs w:val="28"/>
        </w:rPr>
        <w:t>3.</w:t>
      </w:r>
      <w:r w:rsidR="006C37B1" w:rsidRPr="00B57F4D">
        <w:rPr>
          <w:rFonts w:ascii="XO Thames" w:hAnsi="XO Thames"/>
          <w:sz w:val="28"/>
          <w:szCs w:val="28"/>
        </w:rPr>
        <w:t>1.4</w:t>
      </w:r>
      <w:r w:rsidRPr="00B57F4D">
        <w:rPr>
          <w:rFonts w:ascii="XO Thames" w:hAnsi="XO Thames"/>
          <w:sz w:val="28"/>
          <w:szCs w:val="28"/>
        </w:rPr>
        <w:t xml:space="preserve">. Эксплуатация Объектов должна осуществляться в соответствии с </w:t>
      </w:r>
      <w:bookmarkStart w:id="2" w:name="_Hlk196750488"/>
      <w:r w:rsidRPr="00B57F4D">
        <w:rPr>
          <w:rFonts w:ascii="XO Thames" w:hAnsi="XO Thames"/>
          <w:sz w:val="28"/>
          <w:szCs w:val="28"/>
          <w:shd w:val="clear" w:color="auto" w:fill="FFFFFF"/>
        </w:rPr>
        <w:t xml:space="preserve">Правилами благоустройства Кашинского </w:t>
      </w:r>
      <w:r w:rsidR="00440B5B" w:rsidRPr="00B57F4D">
        <w:rPr>
          <w:rFonts w:ascii="XO Thames" w:hAnsi="XO Thames"/>
          <w:sz w:val="28"/>
          <w:szCs w:val="28"/>
          <w:shd w:val="clear" w:color="auto" w:fill="FFFFFF"/>
        </w:rPr>
        <w:t>муниципального</w:t>
      </w:r>
      <w:r w:rsidRPr="00B57F4D">
        <w:rPr>
          <w:rFonts w:ascii="XO Thames" w:hAnsi="XO Thames"/>
          <w:sz w:val="28"/>
          <w:szCs w:val="28"/>
          <w:shd w:val="clear" w:color="auto" w:fill="FFFFFF"/>
        </w:rPr>
        <w:t xml:space="preserve"> округа Тверской области</w:t>
      </w:r>
      <w:bookmarkEnd w:id="2"/>
      <w:r w:rsidRPr="00B57F4D">
        <w:rPr>
          <w:rFonts w:ascii="XO Thames" w:hAnsi="XO Thames"/>
          <w:sz w:val="28"/>
          <w:szCs w:val="28"/>
        </w:rPr>
        <w:t>.</w:t>
      </w:r>
    </w:p>
    <w:p w:rsidR="001D0DF6" w:rsidRPr="00B57F4D" w:rsidRDefault="001D0DF6" w:rsidP="001D0DF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3.</w:t>
      </w:r>
      <w:r w:rsidR="006C37B1" w:rsidRPr="00B57F4D">
        <w:rPr>
          <w:rFonts w:ascii="XO Thames" w:hAnsi="XO Thames" w:cs="Times New Roman"/>
          <w:sz w:val="28"/>
          <w:szCs w:val="28"/>
        </w:rPr>
        <w:t>1.</w:t>
      </w:r>
      <w:r w:rsidRPr="00B57F4D">
        <w:rPr>
          <w:rFonts w:ascii="XO Thames" w:hAnsi="XO Thames" w:cs="Times New Roman"/>
          <w:sz w:val="28"/>
          <w:szCs w:val="28"/>
        </w:rPr>
        <w:t xml:space="preserve">5. Субъектом предпринимательства должна соблюдаться специализация Объекта, установленная </w:t>
      </w:r>
      <w:hyperlink r:id="rId7" w:history="1">
        <w:r w:rsidRPr="00B57F4D">
          <w:rPr>
            <w:rFonts w:ascii="XO Thames" w:hAnsi="XO Thames" w:cs="Times New Roman"/>
            <w:color w:val="000000" w:themeColor="text1"/>
            <w:sz w:val="28"/>
            <w:szCs w:val="28"/>
          </w:rPr>
          <w:t>Схемой</w:t>
        </w:r>
      </w:hyperlink>
      <w:r w:rsidRPr="00B57F4D">
        <w:rPr>
          <w:rFonts w:ascii="XO Thames" w:hAnsi="XO Thames" w:cs="Times New Roman"/>
          <w:sz w:val="28"/>
          <w:szCs w:val="28"/>
        </w:rPr>
        <w:t xml:space="preserve"> НТО.</w:t>
      </w:r>
    </w:p>
    <w:p w:rsidR="006C37B1" w:rsidRPr="00B57F4D" w:rsidRDefault="006C37B1" w:rsidP="006C37B1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3.2. Требования к Объектам, размещаемым субъектами предпринимательства:</w:t>
      </w:r>
    </w:p>
    <w:p w:rsidR="006C37B1" w:rsidRPr="00B57F4D" w:rsidRDefault="006C37B1" w:rsidP="006C37B1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3.2.1. требования к </w:t>
      </w:r>
      <w:r w:rsidR="00440B5B" w:rsidRPr="00B57F4D">
        <w:rPr>
          <w:rFonts w:ascii="XO Thames" w:hAnsi="XO Thames" w:cs="Times New Roman"/>
          <w:sz w:val="28"/>
          <w:szCs w:val="28"/>
        </w:rPr>
        <w:t>О</w:t>
      </w:r>
      <w:r w:rsidRPr="00B57F4D">
        <w:rPr>
          <w:rFonts w:ascii="XO Thames" w:hAnsi="XO Thames" w:cs="Times New Roman"/>
          <w:sz w:val="28"/>
          <w:szCs w:val="28"/>
        </w:rPr>
        <w:t xml:space="preserve">бъектам (внешний вид, конструктивная схема и иные требования) определяются </w:t>
      </w:r>
      <w:r w:rsidR="00C829B3" w:rsidRPr="00B57F4D">
        <w:rPr>
          <w:rFonts w:ascii="XO Thames" w:hAnsi="XO Thames"/>
          <w:sz w:val="28"/>
          <w:szCs w:val="28"/>
          <w:shd w:val="clear" w:color="auto" w:fill="FFFFFF"/>
        </w:rPr>
        <w:t>Правилами благоустройства Кашинского муниципального округа Тверской области</w:t>
      </w:r>
      <w:r w:rsidRPr="00B57F4D">
        <w:rPr>
          <w:rFonts w:ascii="XO Thames" w:hAnsi="XO Thames" w:cs="Times New Roman"/>
          <w:sz w:val="28"/>
          <w:szCs w:val="28"/>
        </w:rPr>
        <w:t>;</w:t>
      </w:r>
    </w:p>
    <w:p w:rsidR="006C37B1" w:rsidRPr="00B57F4D" w:rsidRDefault="006C37B1" w:rsidP="006C37B1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3.2.2. не допускается размещение сезонных кафе при стационарных предприятиях общественного питания, расположенных выше первых этажей </w:t>
      </w:r>
      <w:r w:rsidRPr="00B57F4D">
        <w:rPr>
          <w:rFonts w:ascii="XO Thames" w:hAnsi="XO Thames" w:cs="Times New Roman"/>
          <w:sz w:val="28"/>
          <w:szCs w:val="28"/>
        </w:rPr>
        <w:lastRenderedPageBreak/>
        <w:t>зданий и не имеющих отдельного входа;</w:t>
      </w:r>
    </w:p>
    <w:p w:rsidR="006C37B1" w:rsidRPr="00B57F4D" w:rsidRDefault="006C37B1" w:rsidP="006C37B1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3.2.3. размещение сезонного кафе должно предусматривать благоустройство территории, включая озеленение, а также обеспечение доступности Объекта для инвалидов и других маломобильных групп населения;</w:t>
      </w:r>
    </w:p>
    <w:p w:rsidR="006C37B1" w:rsidRPr="00B57F4D" w:rsidRDefault="006C37B1" w:rsidP="006C37B1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3.2.4. в случае размещения двух и более Объектов на одном земельном участке вне зависимости от формы собственности данного земельного участка общий вид Объектов выполняется в едином архитектурно-художественном стиле с применением единых конструктивных материалов, соблюдением единой линии размещения Объектов.</w:t>
      </w:r>
    </w:p>
    <w:p w:rsidR="001D0DF6" w:rsidRPr="00B57F4D" w:rsidRDefault="001D0DF6" w:rsidP="001D0DF6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  <w:r w:rsidRPr="00B57F4D">
        <w:rPr>
          <w:rFonts w:ascii="XO Thames" w:hAnsi="XO Thames"/>
          <w:sz w:val="28"/>
          <w:szCs w:val="28"/>
        </w:rPr>
        <w:t>3.</w:t>
      </w:r>
      <w:r w:rsidR="00D7451E" w:rsidRPr="00B57F4D">
        <w:rPr>
          <w:rFonts w:ascii="XO Thames" w:hAnsi="XO Thames"/>
          <w:sz w:val="28"/>
          <w:szCs w:val="28"/>
        </w:rPr>
        <w:t>3</w:t>
      </w:r>
      <w:r w:rsidRPr="00B57F4D">
        <w:rPr>
          <w:rFonts w:ascii="XO Thames" w:hAnsi="XO Thames"/>
          <w:sz w:val="28"/>
          <w:szCs w:val="28"/>
        </w:rPr>
        <w:t>. Требования к демонтажу Объектов, размещенных субъектами предпринимательства:</w:t>
      </w:r>
    </w:p>
    <w:p w:rsidR="001D0DF6" w:rsidRPr="00B57F4D" w:rsidRDefault="001D0DF6" w:rsidP="001D0DF6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  <w:r w:rsidRPr="00B57F4D">
        <w:rPr>
          <w:rFonts w:ascii="XO Thames" w:hAnsi="XO Thames"/>
          <w:sz w:val="28"/>
          <w:szCs w:val="28"/>
        </w:rPr>
        <w:t>3.</w:t>
      </w:r>
      <w:r w:rsidR="00D7451E" w:rsidRPr="00B57F4D">
        <w:rPr>
          <w:rFonts w:ascii="XO Thames" w:hAnsi="XO Thames"/>
          <w:sz w:val="28"/>
          <w:szCs w:val="28"/>
        </w:rPr>
        <w:t>3</w:t>
      </w:r>
      <w:r w:rsidRPr="00B57F4D">
        <w:rPr>
          <w:rFonts w:ascii="XO Thames" w:hAnsi="XO Thames"/>
          <w:sz w:val="28"/>
          <w:szCs w:val="28"/>
        </w:rPr>
        <w:t>.1. Киоски, павильоны, сезонные кафе, торговые автоматы подлежат обязательному демонтажу субъектом предпринимательства в течение 10 календарных дней по окончании срока действия Договора либо с даты расторжения Договора.</w:t>
      </w:r>
    </w:p>
    <w:p w:rsidR="001D0DF6" w:rsidRPr="00B57F4D" w:rsidRDefault="001D0DF6" w:rsidP="001D0DF6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  <w:r w:rsidRPr="00B57F4D">
        <w:rPr>
          <w:rFonts w:ascii="XO Thames" w:hAnsi="XO Thames"/>
          <w:sz w:val="28"/>
          <w:szCs w:val="28"/>
        </w:rPr>
        <w:t>3.</w:t>
      </w:r>
      <w:r w:rsidR="00D7451E" w:rsidRPr="00B57F4D">
        <w:rPr>
          <w:rFonts w:ascii="XO Thames" w:hAnsi="XO Thames"/>
          <w:sz w:val="28"/>
          <w:szCs w:val="28"/>
        </w:rPr>
        <w:t>3</w:t>
      </w:r>
      <w:r w:rsidRPr="00B57F4D">
        <w:rPr>
          <w:rFonts w:ascii="XO Thames" w:hAnsi="XO Thames"/>
          <w:sz w:val="28"/>
          <w:szCs w:val="28"/>
        </w:rPr>
        <w:t>.2. Палатки и объекты развозной и разносной торговли подлежат ежедневному демонтажу после окончания времени работы Объекта.</w:t>
      </w:r>
    </w:p>
    <w:p w:rsidR="001D0DF6" w:rsidRPr="00B57F4D" w:rsidRDefault="001D0DF6" w:rsidP="001D0DF6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  <w:r w:rsidRPr="00B57F4D">
        <w:rPr>
          <w:rFonts w:ascii="XO Thames" w:hAnsi="XO Thames"/>
          <w:sz w:val="28"/>
          <w:szCs w:val="28"/>
        </w:rPr>
        <w:t>3.</w:t>
      </w:r>
      <w:r w:rsidR="00D7451E" w:rsidRPr="00B57F4D">
        <w:rPr>
          <w:rFonts w:ascii="XO Thames" w:hAnsi="XO Thames"/>
          <w:sz w:val="28"/>
          <w:szCs w:val="28"/>
        </w:rPr>
        <w:t>3</w:t>
      </w:r>
      <w:r w:rsidRPr="00B57F4D">
        <w:rPr>
          <w:rFonts w:ascii="XO Thames" w:hAnsi="XO Thames"/>
          <w:sz w:val="28"/>
          <w:szCs w:val="28"/>
        </w:rPr>
        <w:t>.3. Бахчевые развалы подлежат демонтажу в течение 1 дня по окончании срока действия Договора либо при расторжении Договора.</w:t>
      </w:r>
    </w:p>
    <w:p w:rsidR="001D0DF6" w:rsidRPr="00B57F4D" w:rsidRDefault="001D0DF6" w:rsidP="001D0DF6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  <w:r w:rsidRPr="00B57F4D">
        <w:rPr>
          <w:rFonts w:ascii="XO Thames" w:hAnsi="XO Thames"/>
          <w:sz w:val="28"/>
          <w:szCs w:val="28"/>
        </w:rPr>
        <w:t>3.</w:t>
      </w:r>
      <w:r w:rsidR="00D7451E" w:rsidRPr="00B57F4D">
        <w:rPr>
          <w:rFonts w:ascii="XO Thames" w:hAnsi="XO Thames"/>
          <w:sz w:val="28"/>
          <w:szCs w:val="28"/>
        </w:rPr>
        <w:t>3</w:t>
      </w:r>
      <w:r w:rsidRPr="00B57F4D">
        <w:rPr>
          <w:rFonts w:ascii="XO Thames" w:hAnsi="XO Thames"/>
          <w:sz w:val="28"/>
          <w:szCs w:val="28"/>
        </w:rPr>
        <w:t>.4. Субъект предпринимательства после демонтажа Объекта обязан очистить территорию от мусора. В случае демонтажа киосков и павильонов не должно оставаться конструктивных частей указанных объектов, поверхность участка должна быть ровной. При повреждении асфальта или плиточного покрытия территория должна быть восстановлена субъектом предпринимательства.</w:t>
      </w:r>
    </w:p>
    <w:p w:rsidR="001D0DF6" w:rsidRPr="00B57F4D" w:rsidRDefault="001D0DF6" w:rsidP="001D0DF6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  <w:r w:rsidRPr="00B57F4D">
        <w:rPr>
          <w:rFonts w:ascii="XO Thames" w:hAnsi="XO Thames"/>
          <w:sz w:val="28"/>
          <w:szCs w:val="28"/>
        </w:rPr>
        <w:t>3.</w:t>
      </w:r>
      <w:r w:rsidR="00D7451E" w:rsidRPr="00B57F4D">
        <w:rPr>
          <w:rFonts w:ascii="XO Thames" w:hAnsi="XO Thames"/>
          <w:sz w:val="28"/>
          <w:szCs w:val="28"/>
        </w:rPr>
        <w:t>3</w:t>
      </w:r>
      <w:r w:rsidRPr="00B57F4D">
        <w:rPr>
          <w:rFonts w:ascii="XO Thames" w:hAnsi="XO Thames"/>
          <w:sz w:val="28"/>
          <w:szCs w:val="28"/>
        </w:rPr>
        <w:t>.5. В случае неисполнения субъектом предпринимательства обязанностей, установленных подпунктами 3.</w:t>
      </w:r>
      <w:r w:rsidR="00D7451E" w:rsidRPr="00B57F4D">
        <w:rPr>
          <w:rFonts w:ascii="XO Thames" w:hAnsi="XO Thames"/>
          <w:sz w:val="28"/>
          <w:szCs w:val="28"/>
        </w:rPr>
        <w:t>3</w:t>
      </w:r>
      <w:r w:rsidRPr="00B57F4D">
        <w:rPr>
          <w:rFonts w:ascii="XO Thames" w:hAnsi="XO Thames"/>
          <w:sz w:val="28"/>
          <w:szCs w:val="28"/>
        </w:rPr>
        <w:t>.1 - 3.</w:t>
      </w:r>
      <w:r w:rsidR="00D7451E" w:rsidRPr="00B57F4D">
        <w:rPr>
          <w:rFonts w:ascii="XO Thames" w:hAnsi="XO Thames"/>
          <w:sz w:val="28"/>
          <w:szCs w:val="28"/>
        </w:rPr>
        <w:t>3</w:t>
      </w:r>
      <w:r w:rsidRPr="00B57F4D">
        <w:rPr>
          <w:rFonts w:ascii="XO Thames" w:hAnsi="XO Thames"/>
          <w:sz w:val="28"/>
          <w:szCs w:val="28"/>
        </w:rPr>
        <w:t>.3 пункта 3.</w:t>
      </w:r>
      <w:r w:rsidR="00D7451E" w:rsidRPr="00B57F4D">
        <w:rPr>
          <w:rFonts w:ascii="XO Thames" w:hAnsi="XO Thames"/>
          <w:sz w:val="28"/>
          <w:szCs w:val="28"/>
        </w:rPr>
        <w:t>3</w:t>
      </w:r>
      <w:r w:rsidRPr="00B57F4D">
        <w:rPr>
          <w:rFonts w:ascii="XO Thames" w:hAnsi="XO Thames"/>
          <w:sz w:val="28"/>
          <w:szCs w:val="28"/>
        </w:rPr>
        <w:t xml:space="preserve"> Объект подлежит демонтажу в порядке, установленном Договором.</w:t>
      </w:r>
    </w:p>
    <w:p w:rsidR="001D0DF6" w:rsidRPr="00B57F4D" w:rsidRDefault="001D0DF6" w:rsidP="001D0DF6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D7451E" w:rsidRPr="00B57F4D" w:rsidRDefault="00D7451E" w:rsidP="001D0DF6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D7451E" w:rsidRPr="00B57F4D" w:rsidRDefault="00D7451E" w:rsidP="001D0DF6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D7451E" w:rsidRPr="00B57F4D" w:rsidRDefault="00D7451E" w:rsidP="001D0DF6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D7451E" w:rsidRPr="00B57F4D" w:rsidRDefault="00D7451E" w:rsidP="001D0DF6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D7451E" w:rsidRPr="00B57F4D" w:rsidRDefault="00D7451E" w:rsidP="001D0DF6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D7451E" w:rsidRPr="00B57F4D" w:rsidRDefault="00D7451E" w:rsidP="001D0DF6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CA4176" w:rsidRPr="00B57F4D" w:rsidRDefault="00CA4176" w:rsidP="001D0DF6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440B5B" w:rsidRPr="00B57F4D" w:rsidRDefault="00440B5B" w:rsidP="001D0DF6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D7451E" w:rsidRPr="00B57F4D" w:rsidRDefault="00D7451E" w:rsidP="001D0DF6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D7451E" w:rsidRPr="00B57F4D" w:rsidRDefault="00D7451E" w:rsidP="001D0DF6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D7451E" w:rsidRDefault="00D7451E" w:rsidP="001D0DF6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C829B3" w:rsidRDefault="00C829B3" w:rsidP="001D0DF6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C829B3" w:rsidRPr="00B57F4D" w:rsidRDefault="00C829B3" w:rsidP="001D0DF6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D7451E" w:rsidRPr="00B57F4D" w:rsidRDefault="00D7451E" w:rsidP="001D0DF6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D7451E" w:rsidRPr="00B57F4D" w:rsidRDefault="00D7451E" w:rsidP="001D0DF6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D7451E" w:rsidRPr="00B57F4D" w:rsidRDefault="00D7451E" w:rsidP="001D0DF6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D7451E" w:rsidRPr="00B57F4D" w:rsidRDefault="00D7451E" w:rsidP="00D7451E">
      <w:pPr>
        <w:pStyle w:val="ConsPlusNormal"/>
        <w:jc w:val="right"/>
        <w:outlineLvl w:val="1"/>
        <w:rPr>
          <w:rFonts w:ascii="XO Thames" w:hAnsi="XO Thames" w:cs="Times New Roman"/>
          <w:sz w:val="24"/>
          <w:szCs w:val="24"/>
        </w:rPr>
      </w:pPr>
      <w:bookmarkStart w:id="3" w:name="_Hlk192600602"/>
      <w:r w:rsidRPr="00B57F4D">
        <w:rPr>
          <w:rFonts w:ascii="XO Thames" w:hAnsi="XO Thames" w:cs="Times New Roman"/>
          <w:sz w:val="24"/>
          <w:szCs w:val="24"/>
        </w:rPr>
        <w:lastRenderedPageBreak/>
        <w:t>Приложение №1</w:t>
      </w:r>
    </w:p>
    <w:p w:rsidR="00440B5B" w:rsidRPr="00B57F4D" w:rsidRDefault="00D7451E" w:rsidP="00440B5B">
      <w:pPr>
        <w:pStyle w:val="ConsPlusNormal"/>
        <w:jc w:val="right"/>
        <w:rPr>
          <w:rFonts w:ascii="XO Thames" w:hAnsi="XO Thames" w:cs="Times New Roman"/>
          <w:sz w:val="24"/>
          <w:szCs w:val="24"/>
        </w:rPr>
      </w:pPr>
      <w:r w:rsidRPr="00B57F4D">
        <w:rPr>
          <w:rFonts w:ascii="XO Thames" w:hAnsi="XO Thames" w:cs="Times New Roman"/>
          <w:sz w:val="24"/>
          <w:szCs w:val="24"/>
        </w:rPr>
        <w:t xml:space="preserve">к Порядку </w:t>
      </w:r>
      <w:r w:rsidR="00440B5B" w:rsidRPr="00B57F4D">
        <w:rPr>
          <w:rFonts w:ascii="XO Thames" w:hAnsi="XO Thames" w:cs="Times New Roman"/>
          <w:sz w:val="24"/>
          <w:szCs w:val="24"/>
        </w:rPr>
        <w:t>размещения нестационарных</w:t>
      </w:r>
    </w:p>
    <w:p w:rsidR="00440B5B" w:rsidRPr="00B57F4D" w:rsidRDefault="00440B5B" w:rsidP="00440B5B">
      <w:pPr>
        <w:pStyle w:val="ConsPlusNormal"/>
        <w:jc w:val="right"/>
        <w:rPr>
          <w:rFonts w:ascii="XO Thames" w:hAnsi="XO Thames" w:cs="Times New Roman"/>
          <w:sz w:val="24"/>
          <w:szCs w:val="24"/>
        </w:rPr>
      </w:pPr>
      <w:r w:rsidRPr="00B57F4D">
        <w:rPr>
          <w:rFonts w:ascii="XO Thames" w:hAnsi="XO Thames" w:cs="Times New Roman"/>
          <w:sz w:val="24"/>
          <w:szCs w:val="24"/>
        </w:rPr>
        <w:t xml:space="preserve"> торговых объектов, в том числе объектов</w:t>
      </w:r>
    </w:p>
    <w:p w:rsidR="00440B5B" w:rsidRPr="00B57F4D" w:rsidRDefault="00440B5B" w:rsidP="00440B5B">
      <w:pPr>
        <w:pStyle w:val="ConsPlusNormal"/>
        <w:jc w:val="right"/>
        <w:rPr>
          <w:rFonts w:ascii="XO Thames" w:hAnsi="XO Thames" w:cs="Times New Roman"/>
          <w:sz w:val="24"/>
          <w:szCs w:val="24"/>
        </w:rPr>
      </w:pPr>
      <w:r w:rsidRPr="00B57F4D">
        <w:rPr>
          <w:rFonts w:ascii="XO Thames" w:hAnsi="XO Thames" w:cs="Times New Roman"/>
          <w:sz w:val="24"/>
          <w:szCs w:val="24"/>
        </w:rPr>
        <w:t xml:space="preserve"> по оказанию услуг, в местах согласно схеме</w:t>
      </w:r>
    </w:p>
    <w:p w:rsidR="00440B5B" w:rsidRPr="00B57F4D" w:rsidRDefault="00440B5B" w:rsidP="00440B5B">
      <w:pPr>
        <w:pStyle w:val="ConsPlusNormal"/>
        <w:jc w:val="right"/>
        <w:rPr>
          <w:rFonts w:ascii="XO Thames" w:hAnsi="XO Thames" w:cs="Times New Roman"/>
          <w:sz w:val="24"/>
          <w:szCs w:val="24"/>
        </w:rPr>
      </w:pPr>
      <w:r w:rsidRPr="00B57F4D">
        <w:rPr>
          <w:rFonts w:ascii="XO Thames" w:hAnsi="XO Thames" w:cs="Times New Roman"/>
          <w:sz w:val="24"/>
          <w:szCs w:val="24"/>
        </w:rPr>
        <w:t xml:space="preserve"> размещения нестационарных торговых объектов,</w:t>
      </w:r>
    </w:p>
    <w:p w:rsidR="00440B5B" w:rsidRPr="00B57F4D" w:rsidRDefault="00440B5B" w:rsidP="00440B5B">
      <w:pPr>
        <w:pStyle w:val="ConsPlusNormal"/>
        <w:jc w:val="right"/>
        <w:rPr>
          <w:rFonts w:ascii="XO Thames" w:hAnsi="XO Thames" w:cs="Times New Roman"/>
          <w:sz w:val="24"/>
          <w:szCs w:val="24"/>
        </w:rPr>
      </w:pPr>
      <w:r w:rsidRPr="00B57F4D">
        <w:rPr>
          <w:rFonts w:ascii="XO Thames" w:hAnsi="XO Thames" w:cs="Times New Roman"/>
          <w:sz w:val="24"/>
          <w:szCs w:val="24"/>
        </w:rPr>
        <w:t xml:space="preserve"> в том числе объектов по оказанию услуг, на</w:t>
      </w:r>
    </w:p>
    <w:p w:rsidR="00440B5B" w:rsidRPr="00B57F4D" w:rsidRDefault="00440B5B" w:rsidP="00440B5B">
      <w:pPr>
        <w:pStyle w:val="ConsPlusNormal"/>
        <w:jc w:val="right"/>
        <w:rPr>
          <w:rFonts w:ascii="XO Thames" w:hAnsi="XO Thames" w:cs="Times New Roman"/>
          <w:sz w:val="24"/>
          <w:szCs w:val="24"/>
        </w:rPr>
      </w:pPr>
      <w:r w:rsidRPr="00B57F4D">
        <w:rPr>
          <w:rFonts w:ascii="XO Thames" w:hAnsi="XO Thames" w:cs="Times New Roman"/>
          <w:sz w:val="24"/>
          <w:szCs w:val="24"/>
        </w:rPr>
        <w:t xml:space="preserve"> территории Кашинского муниципального округа</w:t>
      </w:r>
    </w:p>
    <w:p w:rsidR="00D7451E" w:rsidRPr="00B57F4D" w:rsidRDefault="00440B5B" w:rsidP="00440B5B">
      <w:pPr>
        <w:pStyle w:val="ConsPlusNormal"/>
        <w:jc w:val="right"/>
        <w:rPr>
          <w:rFonts w:ascii="XO Thames" w:hAnsi="XO Thames" w:cs="Times New Roman"/>
          <w:sz w:val="24"/>
          <w:szCs w:val="24"/>
        </w:rPr>
      </w:pPr>
      <w:r w:rsidRPr="00B57F4D">
        <w:rPr>
          <w:rFonts w:ascii="XO Thames" w:hAnsi="XO Thames" w:cs="Times New Roman"/>
          <w:sz w:val="24"/>
          <w:szCs w:val="24"/>
        </w:rPr>
        <w:t xml:space="preserve"> Тверской области</w:t>
      </w:r>
      <w:r w:rsidR="00D7451E" w:rsidRPr="00B57F4D">
        <w:rPr>
          <w:rFonts w:ascii="XO Thames" w:hAnsi="XO Thames" w:cs="Times New Roman"/>
          <w:sz w:val="24"/>
          <w:szCs w:val="24"/>
        </w:rPr>
        <w:t>, утвержденному постановлением</w:t>
      </w:r>
    </w:p>
    <w:p w:rsidR="00D7451E" w:rsidRPr="00B57F4D" w:rsidRDefault="00D7451E" w:rsidP="00D7451E">
      <w:pPr>
        <w:pStyle w:val="ConsPlusNormal"/>
        <w:jc w:val="right"/>
        <w:rPr>
          <w:rFonts w:ascii="XO Thames" w:hAnsi="XO Thames" w:cs="Times New Roman"/>
          <w:sz w:val="24"/>
          <w:szCs w:val="24"/>
        </w:rPr>
      </w:pPr>
      <w:r w:rsidRPr="00B57F4D">
        <w:rPr>
          <w:rFonts w:ascii="XO Thames" w:hAnsi="XO Thames" w:cs="Times New Roman"/>
          <w:sz w:val="24"/>
          <w:szCs w:val="24"/>
        </w:rPr>
        <w:t xml:space="preserve"> Администрации Кашинского муниципального</w:t>
      </w:r>
    </w:p>
    <w:p w:rsidR="00D7451E" w:rsidRPr="00B57F4D" w:rsidRDefault="00D7451E" w:rsidP="00D7451E">
      <w:pPr>
        <w:pStyle w:val="ConsPlusNormal"/>
        <w:jc w:val="right"/>
        <w:rPr>
          <w:rFonts w:ascii="XO Thames" w:hAnsi="XO Thames" w:cs="Times New Roman"/>
          <w:sz w:val="24"/>
          <w:szCs w:val="24"/>
        </w:rPr>
      </w:pPr>
      <w:r w:rsidRPr="00B57F4D">
        <w:rPr>
          <w:rFonts w:ascii="XO Thames" w:hAnsi="XO Thames" w:cs="Times New Roman"/>
          <w:sz w:val="24"/>
          <w:szCs w:val="24"/>
        </w:rPr>
        <w:t xml:space="preserve">округа Тверской области </w:t>
      </w:r>
    </w:p>
    <w:p w:rsidR="00D7451E" w:rsidRPr="00B57F4D" w:rsidRDefault="00D7451E" w:rsidP="00D7451E">
      <w:pPr>
        <w:pStyle w:val="ConsPlusNormal"/>
        <w:jc w:val="right"/>
        <w:rPr>
          <w:rFonts w:ascii="XO Thames" w:hAnsi="XO Thames" w:cs="Times New Roman"/>
          <w:sz w:val="24"/>
          <w:szCs w:val="24"/>
        </w:rPr>
      </w:pPr>
      <w:r w:rsidRPr="00B57F4D">
        <w:rPr>
          <w:rFonts w:ascii="XO Thames" w:hAnsi="XO Thames" w:cs="Times New Roman"/>
          <w:sz w:val="24"/>
          <w:szCs w:val="24"/>
        </w:rPr>
        <w:t xml:space="preserve">от </w:t>
      </w:r>
      <w:r w:rsidR="00E35933">
        <w:rPr>
          <w:rFonts w:ascii="XO Thames" w:hAnsi="XO Thames" w:cs="Times New Roman"/>
          <w:sz w:val="24"/>
          <w:szCs w:val="24"/>
        </w:rPr>
        <w:t>17.06.2025</w:t>
      </w:r>
      <w:r w:rsidRPr="00B57F4D">
        <w:rPr>
          <w:rFonts w:ascii="XO Thames" w:hAnsi="XO Thames" w:cs="Times New Roman"/>
          <w:sz w:val="24"/>
          <w:szCs w:val="24"/>
        </w:rPr>
        <w:t xml:space="preserve"> г. № </w:t>
      </w:r>
      <w:r w:rsidR="00E35933">
        <w:rPr>
          <w:rFonts w:ascii="XO Thames" w:hAnsi="XO Thames" w:cs="Times New Roman"/>
          <w:sz w:val="24"/>
          <w:szCs w:val="24"/>
        </w:rPr>
        <w:t>404</w:t>
      </w:r>
    </w:p>
    <w:bookmarkEnd w:id="3"/>
    <w:p w:rsidR="00D7451E" w:rsidRPr="00B57F4D" w:rsidRDefault="00D7451E" w:rsidP="00D7451E">
      <w:pPr>
        <w:pStyle w:val="ConsPlusNormal"/>
        <w:jc w:val="right"/>
        <w:rPr>
          <w:rFonts w:ascii="XO Thames" w:hAnsi="XO Thames" w:cs="Times New Roman"/>
          <w:sz w:val="28"/>
          <w:szCs w:val="28"/>
        </w:rPr>
      </w:pPr>
    </w:p>
    <w:p w:rsidR="00D7451E" w:rsidRPr="00B57F4D" w:rsidRDefault="00D7451E" w:rsidP="00D7451E">
      <w:pPr>
        <w:pStyle w:val="ConsPlusTitle"/>
        <w:jc w:val="center"/>
        <w:rPr>
          <w:rFonts w:ascii="XO Thames" w:hAnsi="XO Thames" w:cs="Times New Roman"/>
          <w:b w:val="0"/>
          <w:sz w:val="28"/>
          <w:szCs w:val="28"/>
        </w:rPr>
      </w:pPr>
    </w:p>
    <w:p w:rsidR="00D7451E" w:rsidRPr="00B57F4D" w:rsidRDefault="00D7451E" w:rsidP="00D7451E">
      <w:pPr>
        <w:pStyle w:val="ConsPlusTitle"/>
        <w:jc w:val="center"/>
        <w:rPr>
          <w:rFonts w:ascii="XO Thames" w:hAnsi="XO Thames" w:cs="Times New Roman"/>
          <w:b w:val="0"/>
          <w:sz w:val="28"/>
          <w:szCs w:val="28"/>
        </w:rPr>
      </w:pPr>
      <w:bookmarkStart w:id="4" w:name="_Hlk192593874"/>
      <w:r w:rsidRPr="00B57F4D">
        <w:rPr>
          <w:rFonts w:ascii="XO Thames" w:eastAsiaTheme="minorHAnsi" w:hAnsi="XO Thames"/>
          <w:b w:val="0"/>
          <w:sz w:val="28"/>
          <w:szCs w:val="28"/>
          <w:lang w:eastAsia="en-US"/>
        </w:rPr>
        <w:t>Порядок</w:t>
      </w:r>
      <w:r w:rsidRPr="00B57F4D">
        <w:rPr>
          <w:rFonts w:ascii="XO Thames" w:hAnsi="XO Thames" w:cs="Times New Roman"/>
          <w:b w:val="0"/>
          <w:sz w:val="28"/>
          <w:szCs w:val="28"/>
        </w:rPr>
        <w:t xml:space="preserve"> </w:t>
      </w:r>
    </w:p>
    <w:p w:rsidR="00D7451E" w:rsidRPr="00B57F4D" w:rsidRDefault="00D7451E" w:rsidP="00D7451E">
      <w:pPr>
        <w:pStyle w:val="ConsPlusTitle"/>
        <w:jc w:val="center"/>
        <w:rPr>
          <w:rFonts w:ascii="XO Thames" w:hAnsi="XO Thames" w:cs="Times New Roman"/>
          <w:b w:val="0"/>
          <w:sz w:val="28"/>
          <w:szCs w:val="28"/>
        </w:rPr>
      </w:pPr>
      <w:bookmarkStart w:id="5" w:name="_Hlk195019614"/>
      <w:r w:rsidRPr="00B57F4D">
        <w:rPr>
          <w:rFonts w:ascii="XO Thames" w:hAnsi="XO Thames" w:cs="Times New Roman"/>
          <w:b w:val="0"/>
          <w:sz w:val="28"/>
          <w:szCs w:val="28"/>
        </w:rPr>
        <w:t>заключения договора на размещение нестационарного</w:t>
      </w:r>
    </w:p>
    <w:p w:rsidR="00D7451E" w:rsidRPr="00B57F4D" w:rsidRDefault="00D7451E" w:rsidP="00D7451E">
      <w:pPr>
        <w:pStyle w:val="ConsPlusTitle"/>
        <w:jc w:val="center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b w:val="0"/>
          <w:sz w:val="28"/>
          <w:szCs w:val="28"/>
        </w:rPr>
        <w:t>торгового объекта</w:t>
      </w:r>
      <w:r w:rsidR="00676B91" w:rsidRPr="00B57F4D">
        <w:rPr>
          <w:rFonts w:ascii="XO Thames" w:hAnsi="XO Thames" w:cs="Times New Roman"/>
          <w:b w:val="0"/>
          <w:sz w:val="28"/>
          <w:szCs w:val="28"/>
        </w:rPr>
        <w:t>, в том числе объектов по оказанию услуг,</w:t>
      </w:r>
      <w:r w:rsidRPr="00B57F4D">
        <w:rPr>
          <w:rFonts w:ascii="XO Thames" w:hAnsi="XO Thames" w:cs="Times New Roman"/>
          <w:b w:val="0"/>
          <w:sz w:val="28"/>
          <w:szCs w:val="28"/>
        </w:rPr>
        <w:t xml:space="preserve"> в местах согласно схеме размещения нестационарных торговых объектов</w:t>
      </w:r>
      <w:r w:rsidR="00676B91" w:rsidRPr="00B57F4D">
        <w:rPr>
          <w:rFonts w:ascii="XO Thames" w:hAnsi="XO Thames" w:cs="Times New Roman"/>
          <w:b w:val="0"/>
          <w:sz w:val="28"/>
          <w:szCs w:val="28"/>
        </w:rPr>
        <w:t>, в том числе объектов по оказанию услуг,</w:t>
      </w:r>
      <w:r w:rsidRPr="00B57F4D">
        <w:rPr>
          <w:rFonts w:ascii="XO Thames" w:hAnsi="XO Thames" w:cs="Times New Roman"/>
          <w:b w:val="0"/>
          <w:sz w:val="28"/>
          <w:szCs w:val="28"/>
        </w:rPr>
        <w:t xml:space="preserve"> без проведения торгов</w:t>
      </w:r>
    </w:p>
    <w:bookmarkEnd w:id="4"/>
    <w:bookmarkEnd w:id="5"/>
    <w:p w:rsidR="00D7451E" w:rsidRPr="00B57F4D" w:rsidRDefault="00D7451E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D7451E" w:rsidRPr="00B57F4D" w:rsidRDefault="00D7451E" w:rsidP="00D7451E">
      <w:pPr>
        <w:pStyle w:val="ConsPlusNormal"/>
        <w:numPr>
          <w:ilvl w:val="0"/>
          <w:numId w:val="5"/>
        </w:numPr>
        <w:ind w:left="0" w:firstLine="0"/>
        <w:jc w:val="center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Общие положения</w:t>
      </w:r>
    </w:p>
    <w:p w:rsidR="00D7451E" w:rsidRPr="00B57F4D" w:rsidRDefault="00D7451E" w:rsidP="00D7451E">
      <w:pPr>
        <w:pStyle w:val="ConsPlusNormal"/>
        <w:ind w:firstLine="0"/>
        <w:rPr>
          <w:rFonts w:ascii="XO Thames" w:hAnsi="XO Thames" w:cs="Times New Roman"/>
          <w:sz w:val="28"/>
          <w:szCs w:val="28"/>
        </w:rPr>
      </w:pPr>
    </w:p>
    <w:p w:rsidR="00D7451E" w:rsidRPr="00B57F4D" w:rsidRDefault="00D7451E" w:rsidP="00D7451E">
      <w:pPr>
        <w:pStyle w:val="a8"/>
        <w:numPr>
          <w:ilvl w:val="1"/>
          <w:numId w:val="5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B57F4D">
        <w:rPr>
          <w:rFonts w:ascii="XO Thames" w:hAnsi="XO Thames"/>
          <w:sz w:val="28"/>
          <w:szCs w:val="28"/>
        </w:rPr>
        <w:t>Настоящий Порядок заключения договора на размещение нестационарного торгового объекта</w:t>
      </w:r>
      <w:r w:rsidR="00A304F7" w:rsidRPr="00B57F4D">
        <w:rPr>
          <w:rFonts w:ascii="XO Thames" w:hAnsi="XO Thames"/>
          <w:sz w:val="28"/>
          <w:szCs w:val="28"/>
        </w:rPr>
        <w:t>, в том числе объекта по оказанию услуг,</w:t>
      </w:r>
      <w:r w:rsidRPr="00B57F4D">
        <w:rPr>
          <w:rFonts w:ascii="XO Thames" w:hAnsi="XO Thames"/>
          <w:sz w:val="28"/>
          <w:szCs w:val="28"/>
        </w:rPr>
        <w:t xml:space="preserve"> в местах согласно схеме размещения нестационарных торговых объектов</w:t>
      </w:r>
      <w:r w:rsidR="00676B91" w:rsidRPr="00B57F4D">
        <w:rPr>
          <w:rFonts w:ascii="XO Thames" w:hAnsi="XO Thames"/>
          <w:sz w:val="28"/>
          <w:szCs w:val="28"/>
        </w:rPr>
        <w:t>,</w:t>
      </w:r>
      <w:r w:rsidRPr="00B57F4D">
        <w:rPr>
          <w:rFonts w:ascii="XO Thames" w:hAnsi="XO Thames"/>
          <w:sz w:val="28"/>
          <w:szCs w:val="28"/>
        </w:rPr>
        <w:t xml:space="preserve"> </w:t>
      </w:r>
      <w:r w:rsidR="00676B91" w:rsidRPr="00B57F4D">
        <w:rPr>
          <w:rFonts w:ascii="XO Thames" w:hAnsi="XO Thames"/>
          <w:sz w:val="28"/>
          <w:szCs w:val="28"/>
        </w:rPr>
        <w:t xml:space="preserve">в том числе объектов по оказанию услуг, </w:t>
      </w:r>
      <w:r w:rsidRPr="00B57F4D">
        <w:rPr>
          <w:rFonts w:ascii="XO Thames" w:hAnsi="XO Thames"/>
          <w:sz w:val="28"/>
          <w:szCs w:val="28"/>
        </w:rPr>
        <w:t>на территории Кашинского муниципального округа Тверской области (далее - Схема НТО) без проведения торгов определяет основания для заключения договора на размещение нестационарного торгового объекта</w:t>
      </w:r>
      <w:r w:rsidR="00A304F7" w:rsidRPr="00B57F4D">
        <w:rPr>
          <w:rFonts w:ascii="XO Thames" w:hAnsi="XO Thames"/>
          <w:sz w:val="28"/>
          <w:szCs w:val="28"/>
        </w:rPr>
        <w:t>,</w:t>
      </w:r>
      <w:r w:rsidR="00A304F7" w:rsidRPr="00B57F4D">
        <w:rPr>
          <w:rFonts w:ascii="XO Thames" w:hAnsi="XO Thames"/>
        </w:rPr>
        <w:t xml:space="preserve"> </w:t>
      </w:r>
      <w:r w:rsidR="00A304F7" w:rsidRPr="00B57F4D">
        <w:rPr>
          <w:rFonts w:ascii="XO Thames" w:hAnsi="XO Thames"/>
          <w:sz w:val="28"/>
          <w:szCs w:val="28"/>
        </w:rPr>
        <w:t>в том числе объекта по оказанию услуг</w:t>
      </w:r>
      <w:r w:rsidRPr="00B57F4D">
        <w:rPr>
          <w:rFonts w:ascii="XO Thames" w:hAnsi="XO Thames"/>
          <w:sz w:val="28"/>
          <w:szCs w:val="28"/>
        </w:rPr>
        <w:t xml:space="preserve"> (далее - Объект), в местах согласно Схеме НТО (далее - Договор) без проведения торгов, порядок рассмотрения заявлений на заключение Договора без проведения торгов и принятия решения о заключении (отказе в заключении) Договора без проведения торгов.</w:t>
      </w:r>
    </w:p>
    <w:p w:rsidR="00D7451E" w:rsidRPr="00B57F4D" w:rsidRDefault="00D7451E" w:rsidP="00D7451E">
      <w:pPr>
        <w:pStyle w:val="ConsPlusNormal"/>
        <w:ind w:left="720" w:firstLine="0"/>
        <w:rPr>
          <w:rFonts w:ascii="XO Thames" w:hAnsi="XO Thames"/>
          <w:sz w:val="28"/>
          <w:szCs w:val="28"/>
        </w:rPr>
      </w:pPr>
    </w:p>
    <w:p w:rsidR="00D7451E" w:rsidRPr="00B57F4D" w:rsidRDefault="00D7451E" w:rsidP="00B31B4F">
      <w:pPr>
        <w:pStyle w:val="ConsPlusNormal"/>
        <w:numPr>
          <w:ilvl w:val="0"/>
          <w:numId w:val="5"/>
        </w:numPr>
        <w:ind w:left="0" w:firstLine="0"/>
        <w:jc w:val="center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Основания для заключения Договора</w:t>
      </w:r>
    </w:p>
    <w:p w:rsidR="00D7451E" w:rsidRPr="00B57F4D" w:rsidRDefault="00D7451E" w:rsidP="00D7451E">
      <w:pPr>
        <w:pStyle w:val="ConsPlusNormal"/>
        <w:ind w:left="720" w:firstLine="0"/>
        <w:rPr>
          <w:rFonts w:ascii="XO Thames" w:hAnsi="XO Thames" w:cs="Times New Roman"/>
          <w:sz w:val="28"/>
          <w:szCs w:val="28"/>
        </w:rPr>
      </w:pPr>
    </w:p>
    <w:p w:rsidR="00D7451E" w:rsidRPr="00B57F4D" w:rsidRDefault="00D7451E" w:rsidP="00D7451E">
      <w:pPr>
        <w:pStyle w:val="a8"/>
        <w:numPr>
          <w:ilvl w:val="1"/>
          <w:numId w:val="5"/>
        </w:numPr>
        <w:ind w:left="0" w:firstLine="709"/>
        <w:jc w:val="both"/>
        <w:rPr>
          <w:rFonts w:ascii="XO Thames" w:hAnsi="XO Thames"/>
          <w:sz w:val="28"/>
          <w:szCs w:val="28"/>
        </w:rPr>
      </w:pPr>
      <w:bookmarkStart w:id="6" w:name="P147"/>
      <w:bookmarkEnd w:id="6"/>
      <w:r w:rsidRPr="00B57F4D">
        <w:rPr>
          <w:rFonts w:ascii="XO Thames" w:hAnsi="XO Thames"/>
          <w:sz w:val="28"/>
          <w:szCs w:val="28"/>
        </w:rPr>
        <w:t>Основаниями для заключения Договора без проведения торгов являются:</w:t>
      </w:r>
    </w:p>
    <w:p w:rsidR="00D7451E" w:rsidRPr="00B57F4D" w:rsidRDefault="00D7451E" w:rsidP="00D7451E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bookmarkStart w:id="7" w:name="P121"/>
      <w:bookmarkStart w:id="8" w:name="P122"/>
      <w:bookmarkEnd w:id="7"/>
      <w:bookmarkEnd w:id="8"/>
      <w:r w:rsidRPr="00B57F4D">
        <w:rPr>
          <w:rFonts w:ascii="XO Thames" w:hAnsi="XO Thames" w:cs="Times New Roman"/>
          <w:sz w:val="28"/>
          <w:szCs w:val="28"/>
        </w:rPr>
        <w:t>2.1.1. для объектов развозной торговли,</w:t>
      </w:r>
      <w:r w:rsidR="00A304F7" w:rsidRPr="00B57F4D">
        <w:rPr>
          <w:rFonts w:ascii="XO Thames" w:hAnsi="XO Thames" w:cs="Times New Roman"/>
          <w:sz w:val="28"/>
          <w:szCs w:val="28"/>
        </w:rPr>
        <w:t xml:space="preserve"> в том числе объектов по оказанию услуг,</w:t>
      </w:r>
      <w:r w:rsidRPr="00B57F4D">
        <w:rPr>
          <w:rFonts w:ascii="XO Thames" w:hAnsi="XO Thames" w:cs="Times New Roman"/>
          <w:sz w:val="28"/>
          <w:szCs w:val="28"/>
        </w:rPr>
        <w:t xml:space="preserve"> палаток, торговых автоматов – предоставление  субъекту предпринимательства права на осуществление сезонной торговли в местах согласно утвержденной </w:t>
      </w:r>
      <w:hyperlink r:id="rId8" w:history="1">
        <w:r w:rsidRPr="00B57F4D">
          <w:rPr>
            <w:rFonts w:ascii="XO Thames" w:hAnsi="XO Thames" w:cs="Times New Roman"/>
            <w:color w:val="000000" w:themeColor="text1"/>
            <w:sz w:val="28"/>
            <w:szCs w:val="28"/>
          </w:rPr>
          <w:t>Схеме</w:t>
        </w:r>
      </w:hyperlink>
      <w:r w:rsidRPr="00B57F4D">
        <w:rPr>
          <w:rFonts w:ascii="XO Thames" w:hAnsi="XO Thames" w:cs="Times New Roman"/>
          <w:sz w:val="28"/>
          <w:szCs w:val="28"/>
        </w:rPr>
        <w:t xml:space="preserve"> НТО. Преимущественное право на заключение Договора имеют субъекты предпринимательства, предложившие в заявлении о заключении договора на размещение сезонного нестационарного торгового объекта</w:t>
      </w:r>
      <w:r w:rsidR="00A304F7" w:rsidRPr="00B57F4D">
        <w:rPr>
          <w:rFonts w:ascii="XO Thames" w:hAnsi="XO Thames" w:cs="Times New Roman"/>
          <w:sz w:val="28"/>
          <w:szCs w:val="28"/>
        </w:rPr>
        <w:t>, в том числе объекта по оказанию услуг,</w:t>
      </w:r>
      <w:r w:rsidRPr="00B57F4D">
        <w:rPr>
          <w:rFonts w:ascii="XO Thames" w:hAnsi="XO Thames" w:cs="Times New Roman"/>
          <w:sz w:val="28"/>
          <w:szCs w:val="28"/>
        </w:rPr>
        <w:t xml:space="preserve"> наибольший размер площади дополнительной прилегающей территории для благоустройства</w:t>
      </w:r>
      <w:r w:rsidR="00B016E0" w:rsidRPr="00B57F4D">
        <w:rPr>
          <w:rFonts w:ascii="XO Thames" w:hAnsi="XO Thames" w:cs="Times New Roman"/>
          <w:sz w:val="28"/>
          <w:szCs w:val="28"/>
        </w:rPr>
        <w:t>.</w:t>
      </w:r>
    </w:p>
    <w:p w:rsidR="00D7451E" w:rsidRPr="00B57F4D" w:rsidRDefault="00D7451E" w:rsidP="00D7451E">
      <w:pPr>
        <w:autoSpaceDE w:val="0"/>
        <w:autoSpaceDN w:val="0"/>
        <w:adjustRightInd w:val="0"/>
        <w:ind w:firstLine="709"/>
        <w:rPr>
          <w:szCs w:val="28"/>
        </w:rPr>
      </w:pPr>
      <w:r w:rsidRPr="00B57F4D">
        <w:rPr>
          <w:szCs w:val="28"/>
        </w:rPr>
        <w:lastRenderedPageBreak/>
        <w:t xml:space="preserve">2.1.2. размещение киосков, павильонов площадью до 20 </w:t>
      </w:r>
      <w:proofErr w:type="spellStart"/>
      <w:r w:rsidRPr="00B57F4D">
        <w:rPr>
          <w:szCs w:val="28"/>
        </w:rPr>
        <w:t>кв.м</w:t>
      </w:r>
      <w:proofErr w:type="spellEnd"/>
      <w:r w:rsidRPr="00B57F4D">
        <w:rPr>
          <w:szCs w:val="28"/>
        </w:rPr>
        <w:t>,   осуществляющих торговлю продуктами питания, в том числе сельскохозяйственной продукцией, а также распространение печатной продукции (когда 80% и более от количества всех предлагаемых к продаже товаров (услуг) от их общего количества, представленных на витринах, прилавках, выставленных на продажу в визуально доступных для покупателя местах, составляет товары одной из обозначенной товарной группы, для торговли печатной продукцией - не менее 50%)</w:t>
      </w:r>
      <w:r w:rsidR="00B016E0" w:rsidRPr="00B57F4D">
        <w:rPr>
          <w:szCs w:val="28"/>
        </w:rPr>
        <w:t>.</w:t>
      </w:r>
    </w:p>
    <w:p w:rsidR="00C8630C" w:rsidRPr="00B57F4D" w:rsidRDefault="00C8630C" w:rsidP="00C8630C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  <w:r w:rsidRPr="00B57F4D">
        <w:rPr>
          <w:rFonts w:ascii="XO Thames" w:hAnsi="XO Thames"/>
          <w:sz w:val="28"/>
          <w:szCs w:val="28"/>
        </w:rPr>
        <w:t>2.1.3. осуществление субъектом предпринимательства деятельности в объекте общественного питания, при котором планируется открытие сезонного кафе, территория для размещения которого включена в Схему НТО</w:t>
      </w:r>
      <w:r w:rsidR="00C829B3">
        <w:rPr>
          <w:rFonts w:ascii="XO Thames" w:hAnsi="XO Thames"/>
          <w:sz w:val="28"/>
          <w:szCs w:val="28"/>
        </w:rPr>
        <w:t>;</w:t>
      </w:r>
    </w:p>
    <w:p w:rsidR="00D7451E" w:rsidRPr="00B57F4D" w:rsidRDefault="00D7451E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  <w:r w:rsidRPr="00B57F4D">
        <w:rPr>
          <w:rFonts w:ascii="XO Thames" w:hAnsi="XO Thames"/>
          <w:sz w:val="28"/>
          <w:szCs w:val="28"/>
        </w:rPr>
        <w:t>2.1.</w:t>
      </w:r>
      <w:r w:rsidR="00C8630C" w:rsidRPr="00B57F4D">
        <w:rPr>
          <w:rFonts w:ascii="XO Thames" w:hAnsi="XO Thames"/>
          <w:sz w:val="28"/>
          <w:szCs w:val="28"/>
        </w:rPr>
        <w:t>4</w:t>
      </w:r>
      <w:r w:rsidRPr="00B57F4D">
        <w:rPr>
          <w:rFonts w:ascii="XO Thames" w:hAnsi="XO Thames"/>
          <w:sz w:val="28"/>
          <w:szCs w:val="28"/>
        </w:rPr>
        <w:t xml:space="preserve">. размещение на новый срок Объекта, ранее размещенного в том же месте, предусмотренном Схемой НТО, субъектом предпринимательства, </w:t>
      </w:r>
      <w:r w:rsidR="002572FB" w:rsidRPr="00B57F4D">
        <w:rPr>
          <w:rFonts w:ascii="XO Thames" w:hAnsi="XO Thames"/>
          <w:sz w:val="28"/>
          <w:szCs w:val="28"/>
        </w:rPr>
        <w:t>надлежащим образом,</w:t>
      </w:r>
      <w:r w:rsidRPr="00B57F4D">
        <w:rPr>
          <w:rFonts w:ascii="XO Thames" w:hAnsi="XO Thames"/>
          <w:sz w:val="28"/>
          <w:szCs w:val="28"/>
        </w:rPr>
        <w:t xml:space="preserve"> исполнившим свои обязанности по договору на размещение указанного Объекта</w:t>
      </w:r>
      <w:r w:rsidR="00B016E0" w:rsidRPr="00B57F4D">
        <w:rPr>
          <w:rFonts w:ascii="XO Thames" w:hAnsi="XO Thames"/>
          <w:sz w:val="28"/>
          <w:szCs w:val="28"/>
        </w:rPr>
        <w:t>.</w:t>
      </w:r>
      <w:r w:rsidRPr="00B57F4D">
        <w:rPr>
          <w:rFonts w:ascii="XO Thames" w:hAnsi="XO Thames"/>
          <w:sz w:val="28"/>
          <w:szCs w:val="28"/>
        </w:rPr>
        <w:t xml:space="preserve"> </w:t>
      </w:r>
    </w:p>
    <w:p w:rsidR="00D7451E" w:rsidRPr="00B57F4D" w:rsidRDefault="00D7451E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  <w:r w:rsidRPr="00B57F4D">
        <w:rPr>
          <w:rFonts w:ascii="XO Thames" w:hAnsi="XO Thames"/>
          <w:sz w:val="28"/>
          <w:szCs w:val="28"/>
        </w:rPr>
        <w:t>В целях настоящего пункта к надлежащему исполнению обязательств по Договору относятся - отсутствие нарушения сроков оплаты по Договору за период действия Договора, а также отсутствие нарушений обязательств по Договору, подтверждаемых документально (уведомления, акты, претензии и т.д.).</w:t>
      </w:r>
    </w:p>
    <w:p w:rsidR="00D7451E" w:rsidRPr="00B57F4D" w:rsidRDefault="00D7451E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D7451E" w:rsidRPr="00B57F4D" w:rsidRDefault="00D7451E" w:rsidP="00C8630C">
      <w:pPr>
        <w:pStyle w:val="a8"/>
        <w:numPr>
          <w:ilvl w:val="0"/>
          <w:numId w:val="5"/>
        </w:numPr>
        <w:ind w:left="0" w:firstLine="0"/>
        <w:jc w:val="center"/>
        <w:rPr>
          <w:rFonts w:ascii="XO Thames" w:hAnsi="XO Thames"/>
          <w:sz w:val="28"/>
          <w:szCs w:val="28"/>
        </w:rPr>
      </w:pPr>
      <w:r w:rsidRPr="00B57F4D">
        <w:rPr>
          <w:rFonts w:ascii="XO Thames" w:hAnsi="XO Thames"/>
          <w:sz w:val="28"/>
          <w:szCs w:val="28"/>
        </w:rPr>
        <w:t>Порядок рассмотрения заявлений о заключении Договора по основаниям, предусмотренным подпунктами 2.1.1</w:t>
      </w:r>
      <w:r w:rsidR="00C8630C" w:rsidRPr="00B57F4D">
        <w:rPr>
          <w:rFonts w:ascii="XO Thames" w:hAnsi="XO Thames"/>
          <w:sz w:val="28"/>
          <w:szCs w:val="28"/>
        </w:rPr>
        <w:t>-</w:t>
      </w:r>
      <w:r w:rsidRPr="00B57F4D">
        <w:rPr>
          <w:rFonts w:ascii="XO Thames" w:hAnsi="XO Thames"/>
          <w:sz w:val="28"/>
          <w:szCs w:val="28"/>
        </w:rPr>
        <w:t>2.1.</w:t>
      </w:r>
      <w:r w:rsidR="00C8630C" w:rsidRPr="00B57F4D">
        <w:rPr>
          <w:rFonts w:ascii="XO Thames" w:hAnsi="XO Thames"/>
          <w:sz w:val="28"/>
          <w:szCs w:val="28"/>
        </w:rPr>
        <w:t>3</w:t>
      </w:r>
      <w:r w:rsidRPr="00B57F4D">
        <w:rPr>
          <w:rFonts w:ascii="XO Thames" w:hAnsi="XO Thames"/>
          <w:sz w:val="28"/>
          <w:szCs w:val="28"/>
        </w:rPr>
        <w:t xml:space="preserve"> раздела 2 настоящего Порядка</w:t>
      </w:r>
    </w:p>
    <w:p w:rsidR="00D7451E" w:rsidRPr="00B57F4D" w:rsidRDefault="00D7451E" w:rsidP="00D7451E">
      <w:pPr>
        <w:pStyle w:val="ConsPlusNormal"/>
        <w:jc w:val="center"/>
        <w:rPr>
          <w:rFonts w:ascii="XO Thames" w:hAnsi="XO Thames"/>
          <w:sz w:val="28"/>
          <w:szCs w:val="28"/>
        </w:rPr>
      </w:pPr>
    </w:p>
    <w:p w:rsidR="00D7451E" w:rsidRPr="00B57F4D" w:rsidRDefault="00D7451E" w:rsidP="00D7451E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3.1. </w:t>
      </w:r>
      <w:r w:rsidR="00FF077D" w:rsidRPr="00B57F4D">
        <w:rPr>
          <w:rFonts w:ascii="XO Thames" w:hAnsi="XO Thames" w:cs="Times New Roman"/>
          <w:sz w:val="28"/>
          <w:szCs w:val="28"/>
        </w:rPr>
        <w:t>Извещение</w:t>
      </w:r>
      <w:r w:rsidRPr="00B57F4D">
        <w:rPr>
          <w:rFonts w:ascii="XO Thames" w:hAnsi="XO Thames" w:cs="Times New Roman"/>
          <w:sz w:val="28"/>
          <w:szCs w:val="28"/>
        </w:rPr>
        <w:t xml:space="preserve"> о приеме заявлений на заключение Договоров (далее - уведомление) о</w:t>
      </w:r>
      <w:r w:rsidRPr="00B57F4D">
        <w:rPr>
          <w:rFonts w:ascii="XO Thames" w:hAnsi="XO Thames"/>
          <w:sz w:val="28"/>
          <w:szCs w:val="28"/>
        </w:rPr>
        <w:t xml:space="preserve">тдел экономики, предпринимательской деятельности и инвестиций Администрации Кашинского </w:t>
      </w:r>
      <w:r w:rsidR="00FF077D" w:rsidRPr="00B57F4D">
        <w:rPr>
          <w:rFonts w:ascii="XO Thames" w:hAnsi="XO Thames"/>
          <w:sz w:val="28"/>
          <w:szCs w:val="28"/>
        </w:rPr>
        <w:t>муниципального</w:t>
      </w:r>
      <w:r w:rsidRPr="00B57F4D">
        <w:rPr>
          <w:rFonts w:ascii="XO Thames" w:hAnsi="XO Thames"/>
          <w:sz w:val="28"/>
          <w:szCs w:val="28"/>
        </w:rPr>
        <w:t xml:space="preserve"> округа</w:t>
      </w:r>
      <w:r w:rsidR="00FF077D" w:rsidRPr="00B57F4D">
        <w:rPr>
          <w:rFonts w:ascii="XO Thames" w:hAnsi="XO Thames"/>
          <w:sz w:val="28"/>
          <w:szCs w:val="28"/>
        </w:rPr>
        <w:t xml:space="preserve"> Тверской области</w:t>
      </w:r>
      <w:r w:rsidRPr="00B57F4D">
        <w:rPr>
          <w:rFonts w:ascii="XO Thames" w:hAnsi="XO Thames"/>
          <w:sz w:val="28"/>
          <w:szCs w:val="28"/>
        </w:rPr>
        <w:t xml:space="preserve"> (далее – Отдел экономики)</w:t>
      </w:r>
      <w:r w:rsidRPr="00B57F4D">
        <w:rPr>
          <w:rFonts w:ascii="XO Thames" w:hAnsi="XO Thames" w:cs="Times New Roman"/>
          <w:sz w:val="28"/>
          <w:szCs w:val="28"/>
        </w:rPr>
        <w:t xml:space="preserve"> размещает на официальном сайте Кашинского </w:t>
      </w:r>
      <w:r w:rsidR="00FF077D" w:rsidRPr="00B57F4D">
        <w:rPr>
          <w:rFonts w:ascii="XO Thames" w:hAnsi="XO Thames" w:cs="Times New Roman"/>
          <w:sz w:val="28"/>
          <w:szCs w:val="28"/>
        </w:rPr>
        <w:t>муниципального</w:t>
      </w:r>
      <w:r w:rsidRPr="00B57F4D">
        <w:rPr>
          <w:rFonts w:ascii="XO Thames" w:hAnsi="XO Thames" w:cs="Times New Roman"/>
          <w:sz w:val="28"/>
          <w:szCs w:val="28"/>
        </w:rPr>
        <w:t xml:space="preserve"> округа</w:t>
      </w:r>
      <w:r w:rsidR="00FF077D" w:rsidRPr="00B57F4D">
        <w:rPr>
          <w:rFonts w:ascii="XO Thames" w:hAnsi="XO Thames" w:cs="Times New Roman"/>
          <w:sz w:val="28"/>
          <w:szCs w:val="28"/>
        </w:rPr>
        <w:t xml:space="preserve"> Тверской области</w:t>
      </w:r>
      <w:r w:rsidRPr="00B57F4D">
        <w:rPr>
          <w:rFonts w:ascii="XO Thames" w:hAnsi="XO Thames" w:cs="Times New Roman"/>
          <w:sz w:val="28"/>
          <w:szCs w:val="28"/>
        </w:rPr>
        <w:t xml:space="preserve"> в информационно-телекоммуникационной сети Интернет (далее – официальный сайт) за 5 календарных дней до даты приема заявлений.</w:t>
      </w:r>
    </w:p>
    <w:p w:rsidR="00B31B4F" w:rsidRPr="00B57F4D" w:rsidRDefault="00FF077D" w:rsidP="00D7451E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3.2. В установленный извещением срок субъект предпринимательства, </w:t>
      </w:r>
      <w:r w:rsidR="00B31B4F" w:rsidRPr="00B57F4D">
        <w:rPr>
          <w:rFonts w:ascii="XO Thames" w:hAnsi="XO Thames" w:cs="Times New Roman"/>
          <w:sz w:val="28"/>
          <w:szCs w:val="28"/>
        </w:rPr>
        <w:t xml:space="preserve">имеющий основания для заключения Договора без проведения торгов, предусмотренные подпунктом 2.1.1-2.1.2 пункта 2.1 настоящего Порядка, направляет в адрес Отдела экономики заявление по установленной форме с приложением необходимых документов. Форма заявления и перечень необходимых документов установлены приложением </w:t>
      </w:r>
      <w:r w:rsidR="00663D49" w:rsidRPr="00B57F4D">
        <w:rPr>
          <w:rFonts w:ascii="XO Thames" w:hAnsi="XO Thames" w:cs="Times New Roman"/>
          <w:sz w:val="28"/>
          <w:szCs w:val="28"/>
        </w:rPr>
        <w:t>№</w:t>
      </w:r>
      <w:r w:rsidR="00B31B4F" w:rsidRPr="00B57F4D">
        <w:rPr>
          <w:rFonts w:ascii="XO Thames" w:hAnsi="XO Thames" w:cs="Times New Roman"/>
          <w:sz w:val="28"/>
          <w:szCs w:val="28"/>
        </w:rPr>
        <w:t>1 к настоящему Порядку.</w:t>
      </w:r>
    </w:p>
    <w:p w:rsidR="00B31B4F" w:rsidRPr="00B57F4D" w:rsidRDefault="00B31B4F" w:rsidP="00D7451E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Субъект предпринимательства, имеющий основания для заключения Договора без проведения торгов, предусмотренные подпунктом 2.1.3 пункта 2.1 настоящего Порядка, направляет в адрес Отдела экономики заявление по установленной форме с приложением необходимых документов. Форма заявления и перечень необходимых документов установлены приложением </w:t>
      </w:r>
      <w:r w:rsidR="00663D49" w:rsidRPr="00B57F4D">
        <w:rPr>
          <w:rFonts w:ascii="XO Thames" w:hAnsi="XO Thames" w:cs="Times New Roman"/>
          <w:sz w:val="28"/>
          <w:szCs w:val="28"/>
        </w:rPr>
        <w:t>№</w:t>
      </w:r>
      <w:r w:rsidRPr="00B57F4D">
        <w:rPr>
          <w:rFonts w:ascii="XO Thames" w:hAnsi="XO Thames" w:cs="Times New Roman"/>
          <w:sz w:val="28"/>
          <w:szCs w:val="28"/>
        </w:rPr>
        <w:t>2 к настоящему Порядку.</w:t>
      </w:r>
    </w:p>
    <w:p w:rsidR="00FF077D" w:rsidRPr="00B57F4D" w:rsidRDefault="00A33F36" w:rsidP="00D7451E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3.3. Заявление регистрируется Отделом экономики в день подачи с </w:t>
      </w:r>
      <w:r w:rsidRPr="00B57F4D">
        <w:rPr>
          <w:rFonts w:ascii="XO Thames" w:hAnsi="XO Thames" w:cs="Times New Roman"/>
          <w:sz w:val="28"/>
          <w:szCs w:val="28"/>
        </w:rPr>
        <w:lastRenderedPageBreak/>
        <w:t>указанием даты и времени подачи заявления.</w:t>
      </w:r>
    </w:p>
    <w:p w:rsidR="00A33F36" w:rsidRPr="00B57F4D" w:rsidRDefault="00A33F36" w:rsidP="00A33F36">
      <w:pPr>
        <w:pStyle w:val="ConsPlusNormal"/>
        <w:ind w:firstLine="709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3.4. Прием заявлений на заключение Договора прекращается в указанный в извещении срок.</w:t>
      </w:r>
    </w:p>
    <w:p w:rsidR="00A33F36" w:rsidRPr="00B57F4D" w:rsidRDefault="00A33F36" w:rsidP="00A33F3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3.5. По итогам рассмотрения заявления Отдел экономики в течение 14 календарных дней с даты приема заявления принимает решение о заключении (отказе в заключении) Договора и письменно уведомляет о принятом решении </w:t>
      </w:r>
      <w:r w:rsidR="00663D49" w:rsidRPr="00B57F4D">
        <w:rPr>
          <w:rFonts w:ascii="XO Thames" w:hAnsi="XO Thames" w:cs="Times New Roman"/>
          <w:sz w:val="28"/>
          <w:szCs w:val="28"/>
        </w:rPr>
        <w:t>субъект</w:t>
      </w:r>
      <w:r w:rsidR="00C829B3">
        <w:rPr>
          <w:rFonts w:ascii="XO Thames" w:hAnsi="XO Thames" w:cs="Times New Roman"/>
          <w:sz w:val="28"/>
          <w:szCs w:val="28"/>
        </w:rPr>
        <w:t>а</w:t>
      </w:r>
      <w:r w:rsidR="00663D49" w:rsidRPr="00B57F4D">
        <w:rPr>
          <w:rFonts w:ascii="XO Thames" w:hAnsi="XO Thames" w:cs="Times New Roman"/>
          <w:sz w:val="28"/>
          <w:szCs w:val="28"/>
        </w:rPr>
        <w:t xml:space="preserve"> предпринимательства</w:t>
      </w:r>
      <w:r w:rsidRPr="00B57F4D">
        <w:rPr>
          <w:rFonts w:ascii="XO Thames" w:hAnsi="XO Thames" w:cs="Times New Roman"/>
          <w:sz w:val="28"/>
          <w:szCs w:val="28"/>
        </w:rPr>
        <w:t>.</w:t>
      </w:r>
    </w:p>
    <w:p w:rsidR="00A33F36" w:rsidRPr="00B57F4D" w:rsidRDefault="00A33F36" w:rsidP="00A33F3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3.6. В случае принятия Отделом экономики решения о заключении Договора вместе с уведомлением о принятом решении субъекту предпринимательства направляются два экземпляра проекта Договора для подписания. Субъект предпринимательства обязан в течение 7 календарных дней с даты получения уведомления о принятом решении предоставить в адрес Отдела экономики подписанные экземпляры Договора. В случае несоблюдения субъектом предпринимательства сроков, установленных настоящим пунктом, такой субъект предпринимательства признается уклонившимся от заключения Договора и утрачивает право на размещение Объекта по заявленным основаниям.</w:t>
      </w:r>
    </w:p>
    <w:p w:rsidR="00A33F36" w:rsidRPr="00B57F4D" w:rsidRDefault="00A33F36" w:rsidP="00A33F3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3.7. В случае принятия Отделом экономики решения об отказе в заключении Договора в уведомлении о принятом решении, направляемом заявителю, указываются основания для отказа.</w:t>
      </w:r>
    </w:p>
    <w:p w:rsidR="00A33F36" w:rsidRPr="00B57F4D" w:rsidRDefault="00A33F36" w:rsidP="00A33F3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3.8. Основаниями для отказа в заключении Договора являются:</w:t>
      </w:r>
    </w:p>
    <w:p w:rsidR="00A33F36" w:rsidRPr="00B57F4D" w:rsidRDefault="00A33F36" w:rsidP="00A33F3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3.8.1. отсутствие у субъекта предпринимательства оснований для заключения Договора, указанных в подпунктах 2.1.1-2.1.3 раздела 2 настоящего Порядка;</w:t>
      </w:r>
    </w:p>
    <w:p w:rsidR="00A33F36" w:rsidRPr="00B57F4D" w:rsidRDefault="00A33F36" w:rsidP="00A33F3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3.8.2. отсутствие места для размещения Объекта, на которое подано заявление о заключении Договора, в Схеме НТО;</w:t>
      </w:r>
    </w:p>
    <w:p w:rsidR="00A33F36" w:rsidRPr="00B57F4D" w:rsidRDefault="00A33F36" w:rsidP="00A33F3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3.8.3. несоответствие информации о типе, специализации, адресе (месте) расположения Объекта, содержащейся в заявлении, Схеме НТО;</w:t>
      </w:r>
    </w:p>
    <w:p w:rsidR="00A33F36" w:rsidRPr="00B57F4D" w:rsidRDefault="00A33F36" w:rsidP="00A33F3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3.8.4. непредставление (полное или частичное) документов, предусмотренных настоящим Порядком;</w:t>
      </w:r>
    </w:p>
    <w:p w:rsidR="00A33F36" w:rsidRPr="00B57F4D" w:rsidRDefault="00A33F36" w:rsidP="00A33F3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3.8.5. наличие в заявлении или в представленных документах недостоверной информации;</w:t>
      </w:r>
    </w:p>
    <w:p w:rsidR="00A33F36" w:rsidRPr="00B57F4D" w:rsidRDefault="00A33F36" w:rsidP="00A33F3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3.8.6. нарушение предусмотренных настоящим Порядком сроков подачи заявления.</w:t>
      </w:r>
    </w:p>
    <w:p w:rsidR="001E76E8" w:rsidRPr="00B57F4D" w:rsidRDefault="001E76E8" w:rsidP="00B31B4F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3.9. В случаях принятия решения об отказе в заключении Договора или признании субъекта предпринимательства уклонившимся от заключения Договора размещение Объекта не допускается, а уже размещенный субъектом предпринимательства Объект подлежит демонтажу. При выявлении нарушения субъектом предпринимательства настоящего пункта в его адрес </w:t>
      </w:r>
      <w:r w:rsidR="00B31B4F" w:rsidRPr="00B57F4D">
        <w:rPr>
          <w:rFonts w:ascii="XO Thames" w:hAnsi="XO Thames" w:cs="Times New Roman"/>
          <w:sz w:val="28"/>
          <w:szCs w:val="28"/>
        </w:rPr>
        <w:t>Отделом экономики</w:t>
      </w:r>
      <w:r w:rsidRPr="00B57F4D">
        <w:rPr>
          <w:rFonts w:ascii="XO Thames" w:hAnsi="XO Thames" w:cs="Times New Roman"/>
          <w:sz w:val="28"/>
          <w:szCs w:val="28"/>
        </w:rPr>
        <w:t xml:space="preserve"> направляется предписание о необходимости демонтажа Объекта. Срок исполнения такого предписания не может превышать 10 календарных дней с даты получения субъектом предпринимательства предписания.</w:t>
      </w:r>
    </w:p>
    <w:p w:rsidR="001E76E8" w:rsidRPr="00B57F4D" w:rsidRDefault="001E76E8" w:rsidP="00B31B4F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3.10. При неисполнении субъектом предпринимательства предписания о демонтаже Объекта такой Объект подлежит принудительному демонтажу в порядке, установленном нормативным правовым актом </w:t>
      </w:r>
      <w:r w:rsidR="00B31B4F" w:rsidRPr="00B57F4D">
        <w:rPr>
          <w:rFonts w:ascii="XO Thames" w:hAnsi="XO Thames" w:cs="Times New Roman"/>
          <w:sz w:val="28"/>
          <w:szCs w:val="28"/>
        </w:rPr>
        <w:t>А</w:t>
      </w:r>
      <w:r w:rsidRPr="00B57F4D">
        <w:rPr>
          <w:rFonts w:ascii="XO Thames" w:hAnsi="XO Thames" w:cs="Times New Roman"/>
          <w:sz w:val="28"/>
          <w:szCs w:val="28"/>
        </w:rPr>
        <w:t xml:space="preserve">дминистрации </w:t>
      </w:r>
      <w:r w:rsidR="00B31B4F" w:rsidRPr="00B57F4D">
        <w:rPr>
          <w:rFonts w:ascii="XO Thames" w:hAnsi="XO Thames" w:cs="Times New Roman"/>
          <w:sz w:val="28"/>
          <w:szCs w:val="28"/>
        </w:rPr>
        <w:lastRenderedPageBreak/>
        <w:t>Кашинского муниципального округа Тверской области.</w:t>
      </w:r>
    </w:p>
    <w:p w:rsidR="00D7451E" w:rsidRPr="00B57F4D" w:rsidRDefault="00D7451E" w:rsidP="00D7451E">
      <w:pPr>
        <w:pStyle w:val="a8"/>
        <w:ind w:left="720"/>
        <w:rPr>
          <w:rFonts w:ascii="XO Thames" w:hAnsi="XO Thames"/>
          <w:sz w:val="28"/>
          <w:szCs w:val="28"/>
        </w:rPr>
      </w:pPr>
    </w:p>
    <w:p w:rsidR="00D7451E" w:rsidRPr="00B57F4D" w:rsidRDefault="00D7451E" w:rsidP="00D7451E">
      <w:pPr>
        <w:pStyle w:val="a8"/>
        <w:numPr>
          <w:ilvl w:val="0"/>
          <w:numId w:val="5"/>
        </w:numPr>
        <w:jc w:val="center"/>
        <w:rPr>
          <w:rFonts w:ascii="XO Thames" w:hAnsi="XO Thames"/>
          <w:sz w:val="28"/>
          <w:szCs w:val="28"/>
        </w:rPr>
      </w:pPr>
      <w:r w:rsidRPr="00B57F4D">
        <w:rPr>
          <w:rFonts w:ascii="XO Thames" w:hAnsi="XO Thames"/>
          <w:sz w:val="28"/>
          <w:szCs w:val="28"/>
        </w:rPr>
        <w:t>Порядок рассмотрения заявлений о заключении Договора по основаниям, предусмотренным подпунктом 2.1.</w:t>
      </w:r>
      <w:r w:rsidR="00686C7C" w:rsidRPr="00B57F4D">
        <w:rPr>
          <w:rFonts w:ascii="XO Thames" w:hAnsi="XO Thames"/>
          <w:sz w:val="28"/>
          <w:szCs w:val="28"/>
        </w:rPr>
        <w:t>4</w:t>
      </w:r>
      <w:r w:rsidRPr="00B57F4D">
        <w:rPr>
          <w:rFonts w:ascii="XO Thames" w:hAnsi="XO Thames"/>
          <w:sz w:val="28"/>
          <w:szCs w:val="28"/>
        </w:rPr>
        <w:t xml:space="preserve"> раздела 2 настоящего Порядка</w:t>
      </w:r>
    </w:p>
    <w:p w:rsidR="00D7451E" w:rsidRPr="00B57F4D" w:rsidRDefault="00D7451E" w:rsidP="00D7451E">
      <w:pPr>
        <w:pStyle w:val="a8"/>
        <w:ind w:left="720"/>
        <w:rPr>
          <w:rFonts w:ascii="XO Thames" w:hAnsi="XO Thames"/>
          <w:sz w:val="28"/>
          <w:szCs w:val="28"/>
        </w:rPr>
      </w:pPr>
    </w:p>
    <w:p w:rsidR="00D7451E" w:rsidRPr="00B57F4D" w:rsidRDefault="00D7451E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  <w:r w:rsidRPr="00B57F4D">
        <w:rPr>
          <w:rFonts w:ascii="XO Thames" w:hAnsi="XO Thames"/>
          <w:sz w:val="28"/>
          <w:szCs w:val="28"/>
        </w:rPr>
        <w:t xml:space="preserve">4.1. Субъект предпринимательства, имеющий основания для заключения Договора без проведения торгов, предусмотренные </w:t>
      </w:r>
      <w:proofErr w:type="spellStart"/>
      <w:r w:rsidRPr="00B57F4D">
        <w:rPr>
          <w:rFonts w:ascii="XO Thames" w:hAnsi="XO Thames"/>
          <w:sz w:val="28"/>
          <w:szCs w:val="28"/>
        </w:rPr>
        <w:t>подпуктом</w:t>
      </w:r>
      <w:proofErr w:type="spellEnd"/>
      <w:r w:rsidRPr="00B57F4D">
        <w:rPr>
          <w:rFonts w:ascii="XO Thames" w:hAnsi="XO Thames"/>
          <w:sz w:val="28"/>
          <w:szCs w:val="28"/>
        </w:rPr>
        <w:t xml:space="preserve"> 2.1.</w:t>
      </w:r>
      <w:r w:rsidR="00663D49" w:rsidRPr="00B57F4D">
        <w:rPr>
          <w:rFonts w:ascii="XO Thames" w:hAnsi="XO Thames"/>
          <w:sz w:val="28"/>
          <w:szCs w:val="28"/>
        </w:rPr>
        <w:t>4</w:t>
      </w:r>
      <w:r w:rsidRPr="00B57F4D">
        <w:rPr>
          <w:rFonts w:ascii="XO Thames" w:hAnsi="XO Thames"/>
          <w:sz w:val="28"/>
          <w:szCs w:val="28"/>
        </w:rPr>
        <w:t xml:space="preserve"> раздела 2 настоящего Порядка, направляет в адрес Отдела экономики, заявление по форме с приложением документов, указанных в приложении №</w:t>
      </w:r>
      <w:r w:rsidR="00663D49" w:rsidRPr="00B57F4D">
        <w:rPr>
          <w:rFonts w:ascii="XO Thames" w:hAnsi="XO Thames"/>
          <w:sz w:val="28"/>
          <w:szCs w:val="28"/>
        </w:rPr>
        <w:t>3</w:t>
      </w:r>
      <w:r w:rsidRPr="00B57F4D">
        <w:rPr>
          <w:rFonts w:ascii="XO Thames" w:hAnsi="XO Thames"/>
          <w:sz w:val="28"/>
          <w:szCs w:val="28"/>
        </w:rPr>
        <w:t xml:space="preserve"> к настоящему Порядку, в течение 30 календарных дней с момента окончания срока действия ранее заключенного договора. В случае, если по истечении 30 календарных дней с момента окончания срока действия ранее заключенного договора новая Схема НТО не вступит в силу, заявление по форме с приложением документов, указанных в приложении №</w:t>
      </w:r>
      <w:r w:rsidR="00663D49" w:rsidRPr="00B57F4D">
        <w:rPr>
          <w:rFonts w:ascii="XO Thames" w:hAnsi="XO Thames"/>
          <w:sz w:val="28"/>
          <w:szCs w:val="28"/>
        </w:rPr>
        <w:t>3</w:t>
      </w:r>
      <w:r w:rsidRPr="00B57F4D">
        <w:rPr>
          <w:rFonts w:ascii="XO Thames" w:hAnsi="XO Thames"/>
          <w:sz w:val="28"/>
          <w:szCs w:val="28"/>
        </w:rPr>
        <w:t xml:space="preserve"> к настоящему Порядку, должно быть направлено в адрес Отдела экономики не позднее 30 календарных дней с момента вступления в силу новой Схемы НТО.</w:t>
      </w:r>
    </w:p>
    <w:p w:rsidR="00D7451E" w:rsidRPr="00B57F4D" w:rsidRDefault="00D7451E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  <w:r w:rsidRPr="00B57F4D">
        <w:rPr>
          <w:rFonts w:ascii="XO Thames" w:hAnsi="XO Thames"/>
          <w:sz w:val="28"/>
          <w:szCs w:val="28"/>
        </w:rPr>
        <w:t>4.2. Заявление регистрируется Отделом экономики в день подачи с указанием даты и времени подачи заявления.</w:t>
      </w:r>
    </w:p>
    <w:p w:rsidR="00D7451E" w:rsidRPr="00B57F4D" w:rsidRDefault="00D7451E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  <w:r w:rsidRPr="00B57F4D">
        <w:rPr>
          <w:rFonts w:ascii="XO Thames" w:hAnsi="XO Thames"/>
          <w:sz w:val="28"/>
          <w:szCs w:val="28"/>
        </w:rPr>
        <w:t xml:space="preserve">4.3. Отдел экономики в течение 14 календарных дней с даты окончания срока подачи заявления принимает решение о заключении (отказе в заключении) Договора и </w:t>
      </w:r>
      <w:r w:rsidR="00663D49" w:rsidRPr="00B57F4D">
        <w:rPr>
          <w:rFonts w:ascii="XO Thames" w:hAnsi="XO Thames"/>
          <w:sz w:val="28"/>
          <w:szCs w:val="28"/>
        </w:rPr>
        <w:t xml:space="preserve">письменно </w:t>
      </w:r>
      <w:r w:rsidRPr="00B57F4D">
        <w:rPr>
          <w:rFonts w:ascii="XO Thames" w:hAnsi="XO Thames"/>
          <w:sz w:val="28"/>
          <w:szCs w:val="28"/>
        </w:rPr>
        <w:t>уведомляет о принятом решении субъекта предпринимательства.</w:t>
      </w:r>
    </w:p>
    <w:p w:rsidR="00D7451E" w:rsidRPr="00B57F4D" w:rsidRDefault="00D7451E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  <w:bookmarkStart w:id="9" w:name="P158"/>
      <w:bookmarkEnd w:id="9"/>
      <w:r w:rsidRPr="00B57F4D">
        <w:rPr>
          <w:rFonts w:ascii="XO Thames" w:hAnsi="XO Thames"/>
          <w:sz w:val="28"/>
          <w:szCs w:val="28"/>
        </w:rPr>
        <w:t>4.4. В случае принятия Отделом экономики решения о заключении Договора вместе с уведомлением о принятом решении субъекту предпринимательства направляются два экземпляра Договора для подписания. Субъект предпринимательства обязан в течение 7 календарных дней с даты уведомления о принятом решении предоставить в адрес Отдела экономики подписанные экземпляры Договора.</w:t>
      </w:r>
    </w:p>
    <w:p w:rsidR="00D7451E" w:rsidRPr="00B57F4D" w:rsidRDefault="00D7451E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  <w:bookmarkStart w:id="10" w:name="P159"/>
      <w:bookmarkEnd w:id="10"/>
      <w:r w:rsidRPr="00B57F4D">
        <w:rPr>
          <w:rFonts w:ascii="XO Thames" w:hAnsi="XO Thames"/>
          <w:sz w:val="28"/>
          <w:szCs w:val="28"/>
        </w:rPr>
        <w:t>4.5. В случае неисполнения субъектом предпринимательства требований, указанных в пункте 4.4. настоящего Порядка, он признается уклонившимся от заключения Договора.</w:t>
      </w:r>
    </w:p>
    <w:p w:rsidR="00D7451E" w:rsidRPr="00B57F4D" w:rsidRDefault="00D7451E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  <w:bookmarkStart w:id="11" w:name="P160"/>
      <w:bookmarkEnd w:id="11"/>
      <w:r w:rsidRPr="00B57F4D">
        <w:rPr>
          <w:rFonts w:ascii="XO Thames" w:hAnsi="XO Thames"/>
          <w:sz w:val="28"/>
          <w:szCs w:val="28"/>
        </w:rPr>
        <w:t>4.6. В случае принятия Отделом экономики решения об отказе в заключении Договора в уведомлении о принятом решении, направляемом заявителю, указываются основания для отказа.</w:t>
      </w:r>
    </w:p>
    <w:p w:rsidR="00D7451E" w:rsidRPr="00B57F4D" w:rsidRDefault="00D7451E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  <w:r w:rsidRPr="00B57F4D">
        <w:rPr>
          <w:rFonts w:ascii="XO Thames" w:hAnsi="XO Thames"/>
          <w:sz w:val="28"/>
          <w:szCs w:val="28"/>
        </w:rPr>
        <w:t>4.7. Основаниями для отказа в заключении Договора являются:</w:t>
      </w:r>
    </w:p>
    <w:p w:rsidR="00D7451E" w:rsidRPr="00B57F4D" w:rsidRDefault="00D7451E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  <w:r w:rsidRPr="00B57F4D">
        <w:rPr>
          <w:rFonts w:ascii="XO Thames" w:hAnsi="XO Thames"/>
          <w:sz w:val="28"/>
          <w:szCs w:val="28"/>
        </w:rPr>
        <w:t xml:space="preserve">4.7.1. отсутствие у субъекта предпринимательства оснований для заключения Договора, указанных в </w:t>
      </w:r>
      <w:hyperlink w:anchor="P120" w:history="1">
        <w:r w:rsidRPr="00B57F4D">
          <w:rPr>
            <w:rFonts w:ascii="XO Thames" w:hAnsi="XO Thames"/>
            <w:color w:val="000000" w:themeColor="text1"/>
            <w:sz w:val="28"/>
            <w:szCs w:val="28"/>
          </w:rPr>
          <w:t>подпункте 2.1.</w:t>
        </w:r>
      </w:hyperlink>
      <w:r w:rsidR="00A17371" w:rsidRPr="00B57F4D">
        <w:rPr>
          <w:rFonts w:ascii="XO Thames" w:hAnsi="XO Thames"/>
          <w:color w:val="000000" w:themeColor="text1"/>
          <w:sz w:val="28"/>
          <w:szCs w:val="28"/>
        </w:rPr>
        <w:t>4</w:t>
      </w:r>
      <w:r w:rsidRPr="00B57F4D">
        <w:rPr>
          <w:rFonts w:ascii="XO Thames" w:hAnsi="XO Thames"/>
        </w:rPr>
        <w:t xml:space="preserve"> </w:t>
      </w:r>
      <w:r w:rsidRPr="00B57F4D">
        <w:rPr>
          <w:rFonts w:ascii="XO Thames" w:hAnsi="XO Thames"/>
          <w:color w:val="000000" w:themeColor="text1"/>
          <w:sz w:val="28"/>
          <w:szCs w:val="28"/>
        </w:rPr>
        <w:t xml:space="preserve">раздела </w:t>
      </w:r>
      <w:r w:rsidRPr="00B57F4D">
        <w:rPr>
          <w:rFonts w:ascii="XO Thames" w:hAnsi="XO Thames"/>
          <w:sz w:val="28"/>
          <w:szCs w:val="28"/>
        </w:rPr>
        <w:t>2 настоящего Порядка;</w:t>
      </w:r>
    </w:p>
    <w:p w:rsidR="00D7451E" w:rsidRPr="00B57F4D" w:rsidRDefault="00D7451E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  <w:r w:rsidRPr="00B57F4D">
        <w:rPr>
          <w:rFonts w:ascii="XO Thames" w:hAnsi="XO Thames"/>
          <w:sz w:val="28"/>
          <w:szCs w:val="28"/>
        </w:rPr>
        <w:t>4.7.2. отсутствие места, на которое подано заявление о заключении Договора, в Схеме НТО;</w:t>
      </w:r>
    </w:p>
    <w:p w:rsidR="00D7451E" w:rsidRPr="00B57F4D" w:rsidRDefault="00D7451E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  <w:r w:rsidRPr="00B57F4D">
        <w:rPr>
          <w:rFonts w:ascii="XO Thames" w:hAnsi="XO Thames"/>
          <w:sz w:val="28"/>
          <w:szCs w:val="28"/>
        </w:rPr>
        <w:t>4.7.3. несоответствие информации, содержащейся в заявлении на заключение Договора на размещение Объекта Схеме НТО по типу, специализации, адресу расположения;</w:t>
      </w:r>
    </w:p>
    <w:p w:rsidR="00D7451E" w:rsidRPr="00B57F4D" w:rsidRDefault="00D7451E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  <w:r w:rsidRPr="00B57F4D">
        <w:rPr>
          <w:rFonts w:ascii="XO Thames" w:hAnsi="XO Thames"/>
          <w:sz w:val="28"/>
          <w:szCs w:val="28"/>
        </w:rPr>
        <w:t>4.7.4. непредоставление документов, указанных в приложении №</w:t>
      </w:r>
      <w:r w:rsidR="00A17371" w:rsidRPr="00B57F4D">
        <w:rPr>
          <w:rFonts w:ascii="XO Thames" w:hAnsi="XO Thames"/>
          <w:sz w:val="28"/>
          <w:szCs w:val="28"/>
        </w:rPr>
        <w:t>3</w:t>
      </w:r>
      <w:r w:rsidRPr="00B57F4D">
        <w:rPr>
          <w:rFonts w:ascii="XO Thames" w:hAnsi="XO Thames"/>
          <w:sz w:val="28"/>
          <w:szCs w:val="28"/>
        </w:rPr>
        <w:t xml:space="preserve"> к настоящему Порядку;</w:t>
      </w:r>
    </w:p>
    <w:p w:rsidR="00D7451E" w:rsidRPr="00B57F4D" w:rsidRDefault="00D7451E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  <w:r w:rsidRPr="00B57F4D">
        <w:rPr>
          <w:rFonts w:ascii="XO Thames" w:hAnsi="XO Thames"/>
          <w:sz w:val="28"/>
          <w:szCs w:val="28"/>
        </w:rPr>
        <w:lastRenderedPageBreak/>
        <w:t>4.7.5. наличие в заявлении или в представленных документах недостоверной информации.</w:t>
      </w:r>
    </w:p>
    <w:p w:rsidR="00D7451E" w:rsidRPr="00B57F4D" w:rsidRDefault="00D7451E" w:rsidP="00D7451E">
      <w:pPr>
        <w:pStyle w:val="a8"/>
        <w:ind w:firstLine="709"/>
        <w:jc w:val="both"/>
        <w:rPr>
          <w:rFonts w:ascii="XO Thames" w:hAnsi="XO Thames"/>
          <w:sz w:val="28"/>
          <w:szCs w:val="28"/>
          <w:highlight w:val="yellow"/>
        </w:rPr>
      </w:pPr>
      <w:r w:rsidRPr="00B57F4D">
        <w:rPr>
          <w:rFonts w:ascii="XO Thames" w:hAnsi="XO Thames"/>
          <w:sz w:val="28"/>
          <w:szCs w:val="28"/>
        </w:rPr>
        <w:t xml:space="preserve">4.7.6. </w:t>
      </w:r>
      <w:r w:rsidR="00A17371" w:rsidRPr="00B57F4D">
        <w:rPr>
          <w:rFonts w:ascii="XO Thames" w:hAnsi="XO Thames"/>
          <w:sz w:val="28"/>
          <w:szCs w:val="28"/>
        </w:rPr>
        <w:t>нарушение предусмотренных настоящим Порядком сроков подачи заявления.</w:t>
      </w:r>
    </w:p>
    <w:p w:rsidR="00D7451E" w:rsidRPr="00B57F4D" w:rsidRDefault="00D7451E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  <w:r w:rsidRPr="00B57F4D">
        <w:rPr>
          <w:rFonts w:ascii="XO Thames" w:hAnsi="XO Thames"/>
          <w:sz w:val="28"/>
          <w:szCs w:val="28"/>
        </w:rPr>
        <w:t>4.8. В случаях, предусмотренных пунктами 4.5., 4.6. настоящего Порядка, субъекту предпринимательства направляется предписание о необходимости демонтажа Объекта в течение 10 календарных дней с даты получения такого предписания (если Объект установлен либо проводятся работы по его монтажу).</w:t>
      </w:r>
    </w:p>
    <w:p w:rsidR="00A17371" w:rsidRPr="00B57F4D" w:rsidRDefault="00A17371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A17371" w:rsidRPr="00B57F4D" w:rsidRDefault="00A17371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A17371" w:rsidRPr="00B57F4D" w:rsidRDefault="00A17371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A17371" w:rsidRPr="00B57F4D" w:rsidRDefault="00A17371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A17371" w:rsidRPr="00B57F4D" w:rsidRDefault="00A17371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A17371" w:rsidRPr="00B57F4D" w:rsidRDefault="00A17371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A304F7" w:rsidRPr="00B57F4D" w:rsidRDefault="00A304F7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A17371" w:rsidRPr="00B57F4D" w:rsidRDefault="00A17371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A17371" w:rsidRPr="00B57F4D" w:rsidRDefault="00A17371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A17371" w:rsidRPr="00B57F4D" w:rsidRDefault="00A17371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A17371" w:rsidRPr="00B57F4D" w:rsidRDefault="00A17371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A17371" w:rsidRPr="00B57F4D" w:rsidRDefault="00A17371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A17371" w:rsidRPr="00B57F4D" w:rsidRDefault="00A17371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A17371" w:rsidRPr="00B57F4D" w:rsidRDefault="00A17371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A17371" w:rsidRPr="00B57F4D" w:rsidRDefault="00A17371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A17371" w:rsidRPr="00B57F4D" w:rsidRDefault="00A17371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A17371" w:rsidRPr="00B57F4D" w:rsidRDefault="00A17371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A17371" w:rsidRPr="00B57F4D" w:rsidRDefault="00A17371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A17371" w:rsidRPr="00B57F4D" w:rsidRDefault="00A17371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A17371" w:rsidRPr="00B57F4D" w:rsidRDefault="00A17371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A17371" w:rsidRPr="00B57F4D" w:rsidRDefault="00A17371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A17371" w:rsidRPr="00B57F4D" w:rsidRDefault="00A17371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A17371" w:rsidRPr="00B57F4D" w:rsidRDefault="00A17371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A17371" w:rsidRPr="00B57F4D" w:rsidRDefault="00A17371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A17371" w:rsidRPr="00B57F4D" w:rsidRDefault="00A17371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A17371" w:rsidRPr="00B57F4D" w:rsidRDefault="00A17371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A17371" w:rsidRPr="00B57F4D" w:rsidRDefault="00A17371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A17371" w:rsidRPr="00B57F4D" w:rsidRDefault="00A17371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A17371" w:rsidRPr="00B57F4D" w:rsidRDefault="00A17371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A17371" w:rsidRPr="00B57F4D" w:rsidRDefault="00A17371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A17371" w:rsidRPr="00B57F4D" w:rsidRDefault="00A17371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A17371" w:rsidRPr="00B57F4D" w:rsidRDefault="00A17371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A17371" w:rsidRPr="00B57F4D" w:rsidRDefault="00A17371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A17371" w:rsidRPr="00B57F4D" w:rsidRDefault="00A17371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A17371" w:rsidRPr="00B57F4D" w:rsidRDefault="00A17371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A17371" w:rsidRPr="00B57F4D" w:rsidRDefault="00A17371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A17371" w:rsidRPr="00B57F4D" w:rsidRDefault="00A17371" w:rsidP="00D7451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FF077D" w:rsidRPr="00B57F4D" w:rsidRDefault="00FF077D" w:rsidP="00FF077D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bookmarkStart w:id="12" w:name="_Hlk192596647"/>
      <w:r w:rsidRPr="00B57F4D">
        <w:rPr>
          <w:sz w:val="24"/>
          <w:szCs w:val="24"/>
        </w:rPr>
        <w:lastRenderedPageBreak/>
        <w:t xml:space="preserve">Приложение </w:t>
      </w:r>
      <w:r w:rsidR="00663D49" w:rsidRPr="00B57F4D">
        <w:rPr>
          <w:sz w:val="24"/>
          <w:szCs w:val="24"/>
        </w:rPr>
        <w:t>№</w:t>
      </w:r>
      <w:r w:rsidRPr="00B57F4D">
        <w:rPr>
          <w:sz w:val="24"/>
          <w:szCs w:val="24"/>
        </w:rPr>
        <w:t>1</w:t>
      </w:r>
    </w:p>
    <w:p w:rsidR="00D74D68" w:rsidRPr="00B57F4D" w:rsidRDefault="00FF077D" w:rsidP="00D74D6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57F4D">
        <w:rPr>
          <w:sz w:val="24"/>
          <w:szCs w:val="24"/>
        </w:rPr>
        <w:t xml:space="preserve">к Порядку </w:t>
      </w:r>
      <w:r w:rsidR="00D74D68" w:rsidRPr="00B57F4D">
        <w:rPr>
          <w:sz w:val="24"/>
          <w:szCs w:val="24"/>
        </w:rPr>
        <w:t>заключения договора на размещение</w:t>
      </w:r>
    </w:p>
    <w:p w:rsidR="00D74D68" w:rsidRPr="00B57F4D" w:rsidRDefault="00D74D68" w:rsidP="00D74D6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57F4D">
        <w:rPr>
          <w:sz w:val="24"/>
          <w:szCs w:val="24"/>
        </w:rPr>
        <w:t xml:space="preserve"> нестационарного торгового объекта, в том числе</w:t>
      </w:r>
    </w:p>
    <w:p w:rsidR="00D74D68" w:rsidRPr="00B57F4D" w:rsidRDefault="00D74D68" w:rsidP="00D74D6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57F4D">
        <w:rPr>
          <w:sz w:val="24"/>
          <w:szCs w:val="24"/>
        </w:rPr>
        <w:t xml:space="preserve"> объектов по оказанию услуг, в местах согласно</w:t>
      </w:r>
    </w:p>
    <w:p w:rsidR="00D74D68" w:rsidRPr="00B57F4D" w:rsidRDefault="00D74D68" w:rsidP="00D74D6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57F4D">
        <w:rPr>
          <w:sz w:val="24"/>
          <w:szCs w:val="24"/>
        </w:rPr>
        <w:t xml:space="preserve"> схеме размещения нестационарных торговых</w:t>
      </w:r>
    </w:p>
    <w:p w:rsidR="00D74D68" w:rsidRPr="00B57F4D" w:rsidRDefault="00D74D68" w:rsidP="00D74D6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57F4D">
        <w:rPr>
          <w:sz w:val="24"/>
          <w:szCs w:val="24"/>
        </w:rPr>
        <w:t xml:space="preserve"> объектов, в том числе объектов по оказанию</w:t>
      </w:r>
    </w:p>
    <w:p w:rsidR="00FF077D" w:rsidRPr="00B57F4D" w:rsidRDefault="00D74D68" w:rsidP="00D74D6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57F4D">
        <w:rPr>
          <w:sz w:val="24"/>
          <w:szCs w:val="24"/>
        </w:rPr>
        <w:t xml:space="preserve"> услуг, без проведения торгов</w:t>
      </w:r>
    </w:p>
    <w:p w:rsidR="00D74D68" w:rsidRPr="00FF077D" w:rsidRDefault="00D74D68" w:rsidP="00D74D68">
      <w:pPr>
        <w:autoSpaceDE w:val="0"/>
        <w:autoSpaceDN w:val="0"/>
        <w:adjustRightInd w:val="0"/>
        <w:jc w:val="right"/>
        <w:rPr>
          <w:rFonts w:ascii="Times New Roman" w:hAnsi="Times New Roman"/>
          <w:szCs w:val="28"/>
        </w:rPr>
      </w:pPr>
    </w:p>
    <w:p w:rsidR="00FF077D" w:rsidRDefault="00FF077D" w:rsidP="00FF077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 xml:space="preserve">                                   </w:t>
      </w:r>
      <w:r>
        <w:rPr>
          <w:rFonts w:ascii="Courier New" w:hAnsi="Courier New" w:cs="Courier New"/>
          <w:sz w:val="20"/>
        </w:rPr>
        <w:t xml:space="preserve"> </w:t>
      </w:r>
      <w:r w:rsidRPr="00FF077D">
        <w:rPr>
          <w:rFonts w:ascii="Courier New" w:hAnsi="Courier New" w:cs="Courier New"/>
          <w:sz w:val="20"/>
        </w:rPr>
        <w:t xml:space="preserve">Главе </w:t>
      </w:r>
      <w:r>
        <w:rPr>
          <w:rFonts w:ascii="Courier New" w:hAnsi="Courier New" w:cs="Courier New"/>
          <w:sz w:val="20"/>
        </w:rPr>
        <w:t>Кашинского муниципального округа</w:t>
      </w:r>
    </w:p>
    <w:p w:rsidR="00FF077D" w:rsidRPr="00FF077D" w:rsidRDefault="00FF077D" w:rsidP="00FF077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Тверской области</w:t>
      </w:r>
    </w:p>
    <w:p w:rsidR="00FF077D" w:rsidRPr="00FF077D" w:rsidRDefault="00FF077D" w:rsidP="00FF077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 xml:space="preserve">                                    _______________________________________</w:t>
      </w:r>
    </w:p>
    <w:p w:rsidR="00FF077D" w:rsidRPr="00FF077D" w:rsidRDefault="00FF077D" w:rsidP="00FF077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 xml:space="preserve">                                    от ____________________________________</w:t>
      </w:r>
    </w:p>
    <w:p w:rsidR="00FF077D" w:rsidRPr="00FF077D" w:rsidRDefault="00FF077D" w:rsidP="00FF077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 xml:space="preserve">                                           (наименование юридического лица,</w:t>
      </w:r>
    </w:p>
    <w:p w:rsidR="00FF077D" w:rsidRPr="00FF077D" w:rsidRDefault="00FF077D" w:rsidP="00FF077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 xml:space="preserve">                                    Ф.И.О. индивидуального предпринимателя)</w:t>
      </w:r>
    </w:p>
    <w:p w:rsidR="00FF077D" w:rsidRPr="00FF077D" w:rsidRDefault="00FF077D" w:rsidP="00FF077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 xml:space="preserve">                                    _______________________________________</w:t>
      </w:r>
    </w:p>
    <w:p w:rsidR="00FF077D" w:rsidRPr="00FF077D" w:rsidRDefault="00FF077D" w:rsidP="00FF077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 xml:space="preserve">                                                           (номер телефона)</w:t>
      </w:r>
    </w:p>
    <w:p w:rsidR="00FF077D" w:rsidRPr="00FF077D" w:rsidRDefault="00FF077D" w:rsidP="00FF077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</w:p>
    <w:p w:rsidR="00FF077D" w:rsidRPr="00FF077D" w:rsidRDefault="00FF077D" w:rsidP="00FF077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 xml:space="preserve">                                 ЗАЯВЛЕНИЕ</w:t>
      </w:r>
    </w:p>
    <w:p w:rsidR="00FF077D" w:rsidRPr="00FF077D" w:rsidRDefault="00FF077D" w:rsidP="00D74D68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>о заключении договора на размещение</w:t>
      </w:r>
    </w:p>
    <w:p w:rsidR="00FF077D" w:rsidRPr="00FF077D" w:rsidRDefault="00FF077D" w:rsidP="00D74D68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>нестационарного торгового объекта</w:t>
      </w:r>
      <w:r w:rsidR="00D74D68">
        <w:rPr>
          <w:rFonts w:ascii="Courier New" w:hAnsi="Courier New" w:cs="Courier New"/>
          <w:sz w:val="20"/>
        </w:rPr>
        <w:t xml:space="preserve">, в том числе объекта по оказанию услуг, </w:t>
      </w:r>
      <w:r w:rsidRPr="00FF077D">
        <w:rPr>
          <w:rFonts w:ascii="Courier New" w:hAnsi="Courier New" w:cs="Courier New"/>
          <w:sz w:val="20"/>
        </w:rPr>
        <w:t>без проведения торгов</w:t>
      </w:r>
    </w:p>
    <w:p w:rsidR="00FF077D" w:rsidRPr="00FF077D" w:rsidRDefault="00FF077D" w:rsidP="00FF077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</w:p>
    <w:p w:rsidR="00FF077D" w:rsidRPr="00FF077D" w:rsidRDefault="00FF077D" w:rsidP="00FF077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 xml:space="preserve">    Заявитель _____________________________________________________________</w:t>
      </w:r>
    </w:p>
    <w:p w:rsidR="00FF077D" w:rsidRPr="00FF077D" w:rsidRDefault="00FF077D" w:rsidP="00FF077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 xml:space="preserve">                            (наименование юридического лица,</w:t>
      </w:r>
    </w:p>
    <w:p w:rsidR="00FF077D" w:rsidRPr="00FF077D" w:rsidRDefault="00FF077D" w:rsidP="00FF077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 xml:space="preserve">                        Ф.И.О. индивидуального предпринимателя)</w:t>
      </w:r>
    </w:p>
    <w:p w:rsidR="00FF077D" w:rsidRPr="00FF077D" w:rsidRDefault="00FF077D" w:rsidP="00FF077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>в лице (для юридических лиц) _____________________________________________,</w:t>
      </w:r>
    </w:p>
    <w:p w:rsidR="00FF077D" w:rsidRPr="00FF077D" w:rsidRDefault="00FF077D" w:rsidP="00FF077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 xml:space="preserve">                                (фамилия, имя, отчество руководителя или</w:t>
      </w:r>
    </w:p>
    <w:p w:rsidR="00FF077D" w:rsidRPr="00FF077D" w:rsidRDefault="00FF077D" w:rsidP="00FF077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 xml:space="preserve">                                          уполномоченного лица)</w:t>
      </w:r>
    </w:p>
    <w:p w:rsidR="00FF077D" w:rsidRPr="00FF077D" w:rsidRDefault="00FF077D" w:rsidP="00FF077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>документ, удостоверяющий личность (для индивидуальных предпринимателей)</w:t>
      </w:r>
    </w:p>
    <w:p w:rsidR="00FF077D" w:rsidRPr="00FF077D" w:rsidRDefault="00FF077D" w:rsidP="00FF077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FF077D" w:rsidRPr="00FF077D" w:rsidRDefault="00FF077D" w:rsidP="00FF077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 xml:space="preserve">                              (вид документа)</w:t>
      </w:r>
    </w:p>
    <w:p w:rsidR="00FF077D" w:rsidRPr="00FF077D" w:rsidRDefault="00FF077D" w:rsidP="00FF077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FF077D" w:rsidRPr="00FF077D" w:rsidRDefault="00FF077D" w:rsidP="00FF077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 xml:space="preserve">                     (серия, номер, кем и когда выдан)</w:t>
      </w:r>
    </w:p>
    <w:p w:rsidR="00FF077D" w:rsidRPr="00FF077D" w:rsidRDefault="00FF077D" w:rsidP="00FF077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 xml:space="preserve">    Местонахождение, почтовый   адрес   организации, место   жительства</w:t>
      </w:r>
    </w:p>
    <w:p w:rsidR="00FF077D" w:rsidRPr="00FF077D" w:rsidRDefault="00FF077D" w:rsidP="00FF077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>индивидуального предпринимателя ___________________________________________</w:t>
      </w:r>
    </w:p>
    <w:p w:rsidR="00FF077D" w:rsidRPr="00FF077D" w:rsidRDefault="00FF077D" w:rsidP="00FF077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 xml:space="preserve">    Сведения о государственной регистрации (юридического лица) ОГРН _______</w:t>
      </w:r>
    </w:p>
    <w:p w:rsidR="00FF077D" w:rsidRPr="00FF077D" w:rsidRDefault="00FF077D" w:rsidP="00FF077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>(индивидуального предпринимателя) ОГРНИП ______________</w:t>
      </w:r>
    </w:p>
    <w:p w:rsidR="00FF077D" w:rsidRPr="00FF077D" w:rsidRDefault="00FF077D" w:rsidP="00FF077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>ИНН _____________________</w:t>
      </w:r>
    </w:p>
    <w:p w:rsidR="00FF077D" w:rsidRPr="00FF077D" w:rsidRDefault="00FF077D" w:rsidP="00FF077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 xml:space="preserve">    Реквизиты банковского счета ___________________________________________</w:t>
      </w:r>
    </w:p>
    <w:p w:rsidR="00FF077D" w:rsidRPr="00FF077D" w:rsidRDefault="00FF077D" w:rsidP="00FF077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 xml:space="preserve">    Контактная информация (телефон, адрес эл. почты): _____________________</w:t>
      </w:r>
    </w:p>
    <w:p w:rsidR="00FF077D" w:rsidRPr="00FF077D" w:rsidRDefault="00FF077D" w:rsidP="00D74D68">
      <w:pPr>
        <w:autoSpaceDE w:val="0"/>
        <w:autoSpaceDN w:val="0"/>
        <w:adjustRightInd w:val="0"/>
        <w:ind w:right="568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 xml:space="preserve">    Прошу заключить договор на размещение нестационарного торгового объекта</w:t>
      </w:r>
      <w:r w:rsidR="00D74D68">
        <w:rPr>
          <w:rFonts w:ascii="Courier New" w:hAnsi="Courier New" w:cs="Courier New"/>
          <w:sz w:val="20"/>
        </w:rPr>
        <w:t xml:space="preserve">, в том числе объекта по оказанию услуг, </w:t>
      </w:r>
      <w:r w:rsidRPr="00FF077D">
        <w:rPr>
          <w:rFonts w:ascii="Courier New" w:hAnsi="Courier New" w:cs="Courier New"/>
          <w:sz w:val="20"/>
        </w:rPr>
        <w:t xml:space="preserve">без     проведения     торгов далее     -    </w:t>
      </w:r>
      <w:proofErr w:type="gramStart"/>
      <w:r w:rsidRPr="00FF077D">
        <w:rPr>
          <w:rFonts w:ascii="Courier New" w:hAnsi="Courier New" w:cs="Courier New"/>
          <w:sz w:val="20"/>
        </w:rPr>
        <w:t xml:space="preserve">Договор)   </w:t>
      </w:r>
      <w:proofErr w:type="gramEnd"/>
      <w:r w:rsidRPr="00FF077D">
        <w:rPr>
          <w:rFonts w:ascii="Courier New" w:hAnsi="Courier New" w:cs="Courier New"/>
          <w:sz w:val="20"/>
        </w:rPr>
        <w:t xml:space="preserve"> по    адресу:</w:t>
      </w:r>
    </w:p>
    <w:p w:rsidR="00FF077D" w:rsidRPr="00FF077D" w:rsidRDefault="00FF077D" w:rsidP="00FF077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>__________________________________________________________________________,</w:t>
      </w:r>
    </w:p>
    <w:p w:rsidR="00FF077D" w:rsidRPr="00FF077D" w:rsidRDefault="00FF077D" w:rsidP="00FF077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 xml:space="preserve">       (адрес размещения указывать согласно утвержденной Схеме НТО)</w:t>
      </w:r>
    </w:p>
    <w:p w:rsidR="00FF077D" w:rsidRPr="00FF077D" w:rsidRDefault="00FF077D" w:rsidP="00FF077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>номер территории согласно Схеме размещения НТО ___________________________,</w:t>
      </w:r>
    </w:p>
    <w:p w:rsidR="00FF077D" w:rsidRPr="00FF077D" w:rsidRDefault="00FF077D" w:rsidP="00FF077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>площадь объекта ________________ кв. м, специализация ____________________.</w:t>
      </w:r>
    </w:p>
    <w:p w:rsidR="00FF077D" w:rsidRPr="00FF077D" w:rsidRDefault="00FF077D" w:rsidP="00FF077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 xml:space="preserve">    Основание для заключения Договора ____________________________________.</w:t>
      </w:r>
    </w:p>
    <w:p w:rsidR="00FF077D" w:rsidRPr="00FF077D" w:rsidRDefault="00FF077D" w:rsidP="00FF077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 xml:space="preserve">                                    (реквизиты ранее заключенного Договора)</w:t>
      </w:r>
    </w:p>
    <w:p w:rsidR="00FF077D" w:rsidRPr="00FF077D" w:rsidRDefault="00FF077D" w:rsidP="00FF077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 xml:space="preserve">    </w:t>
      </w:r>
      <w:r w:rsidR="00262A79" w:rsidRPr="00FF077D">
        <w:rPr>
          <w:rFonts w:ascii="Courier New" w:hAnsi="Courier New" w:cs="Courier New"/>
          <w:sz w:val="20"/>
        </w:rPr>
        <w:t>Прошу закрепить прилегающую</w:t>
      </w:r>
      <w:r w:rsidRPr="00FF077D">
        <w:rPr>
          <w:rFonts w:ascii="Courier New" w:hAnsi="Courier New" w:cs="Courier New"/>
          <w:sz w:val="20"/>
        </w:rPr>
        <w:t xml:space="preserve"> территорию для благоустройства - </w:t>
      </w:r>
      <w:r w:rsidR="00993376">
        <w:rPr>
          <w:rFonts w:ascii="Courier New" w:hAnsi="Courier New" w:cs="Courier New"/>
          <w:sz w:val="20"/>
        </w:rPr>
        <w:t>__</w:t>
      </w:r>
      <w:r w:rsidRPr="00FF077D">
        <w:rPr>
          <w:rFonts w:ascii="Courier New" w:hAnsi="Courier New" w:cs="Courier New"/>
          <w:sz w:val="20"/>
        </w:rPr>
        <w:t xml:space="preserve"> метров</w:t>
      </w:r>
    </w:p>
    <w:p w:rsidR="00FF077D" w:rsidRPr="00FF077D" w:rsidRDefault="00FF077D" w:rsidP="00FF077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>от объекта по всему периметру.</w:t>
      </w:r>
    </w:p>
    <w:p w:rsidR="00FF077D" w:rsidRPr="00FF077D" w:rsidRDefault="00FF077D" w:rsidP="00262A79">
      <w:pPr>
        <w:autoSpaceDE w:val="0"/>
        <w:autoSpaceDN w:val="0"/>
        <w:adjustRightInd w:val="0"/>
        <w:ind w:right="568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 xml:space="preserve">    Настоящим заявлением заявитель гарантирует достоверность представленной</w:t>
      </w:r>
    </w:p>
    <w:p w:rsidR="00FF077D" w:rsidRPr="00FF077D" w:rsidRDefault="00262A79" w:rsidP="00262A79">
      <w:pPr>
        <w:autoSpaceDE w:val="0"/>
        <w:autoSpaceDN w:val="0"/>
        <w:adjustRightInd w:val="0"/>
        <w:ind w:right="568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>в заявлении информации и подтверждает</w:t>
      </w:r>
      <w:r w:rsidR="00FF077D" w:rsidRPr="00FF077D">
        <w:rPr>
          <w:rFonts w:ascii="Courier New" w:hAnsi="Courier New" w:cs="Courier New"/>
          <w:sz w:val="20"/>
        </w:rPr>
        <w:t xml:space="preserve"> право </w:t>
      </w:r>
      <w:r>
        <w:rPr>
          <w:rFonts w:ascii="Courier New" w:hAnsi="Courier New" w:cs="Courier New"/>
          <w:sz w:val="20"/>
        </w:rPr>
        <w:t>А</w:t>
      </w:r>
      <w:r w:rsidR="00FF077D" w:rsidRPr="00FF077D">
        <w:rPr>
          <w:rFonts w:ascii="Courier New" w:hAnsi="Courier New" w:cs="Courier New"/>
          <w:sz w:val="20"/>
        </w:rPr>
        <w:t xml:space="preserve">дминистрации </w:t>
      </w:r>
      <w:r>
        <w:rPr>
          <w:rFonts w:ascii="Courier New" w:hAnsi="Courier New" w:cs="Courier New"/>
          <w:sz w:val="20"/>
        </w:rPr>
        <w:t xml:space="preserve">Кашинского муниципального округа Тверской области </w:t>
      </w:r>
      <w:r w:rsidR="00FF077D" w:rsidRPr="00FF077D">
        <w:rPr>
          <w:rFonts w:ascii="Courier New" w:hAnsi="Courier New" w:cs="Courier New"/>
          <w:sz w:val="20"/>
        </w:rPr>
        <w:t xml:space="preserve">запрашивать в уполномоченных </w:t>
      </w:r>
      <w:r w:rsidRPr="00FF077D">
        <w:rPr>
          <w:rFonts w:ascii="Courier New" w:hAnsi="Courier New" w:cs="Courier New"/>
          <w:sz w:val="20"/>
        </w:rPr>
        <w:t>органах власти информацию, уточняющую</w:t>
      </w:r>
      <w:r>
        <w:rPr>
          <w:rFonts w:ascii="Courier New" w:hAnsi="Courier New" w:cs="Courier New"/>
          <w:sz w:val="20"/>
        </w:rPr>
        <w:t xml:space="preserve"> </w:t>
      </w:r>
      <w:r w:rsidR="00FF077D" w:rsidRPr="00FF077D">
        <w:rPr>
          <w:rFonts w:ascii="Courier New" w:hAnsi="Courier New" w:cs="Courier New"/>
          <w:sz w:val="20"/>
        </w:rPr>
        <w:t>представленные в заявлении сведения.</w:t>
      </w:r>
    </w:p>
    <w:p w:rsidR="00FF077D" w:rsidRPr="00FF077D" w:rsidRDefault="00FF077D" w:rsidP="00FF077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 xml:space="preserve">    Заявитель    согласен   на   обработку   своих    персональных   данных</w:t>
      </w:r>
    </w:p>
    <w:p w:rsidR="00FF077D" w:rsidRPr="00FF077D" w:rsidRDefault="00FF077D" w:rsidP="00FF077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>в соответствии с Федеральным</w:t>
      </w:r>
      <w:r w:rsidR="00262A79">
        <w:rPr>
          <w:rFonts w:ascii="Courier New" w:hAnsi="Courier New" w:cs="Courier New"/>
          <w:sz w:val="20"/>
        </w:rPr>
        <w:t xml:space="preserve"> законом</w:t>
      </w:r>
      <w:r w:rsidRPr="00FF077D">
        <w:rPr>
          <w:rFonts w:ascii="Courier New" w:hAnsi="Courier New" w:cs="Courier New"/>
          <w:sz w:val="20"/>
        </w:rPr>
        <w:t xml:space="preserve"> от 27.07.2006 </w:t>
      </w:r>
      <w:r w:rsidR="00262A79">
        <w:rPr>
          <w:rFonts w:ascii="Courier New" w:hAnsi="Courier New" w:cs="Courier New"/>
          <w:sz w:val="20"/>
        </w:rPr>
        <w:t>№</w:t>
      </w:r>
      <w:r w:rsidRPr="00FF077D">
        <w:rPr>
          <w:rFonts w:ascii="Courier New" w:hAnsi="Courier New" w:cs="Courier New"/>
          <w:sz w:val="20"/>
        </w:rPr>
        <w:t xml:space="preserve">152-ФЗ </w:t>
      </w:r>
      <w:r w:rsidR="00262A79">
        <w:rPr>
          <w:rFonts w:ascii="Courier New" w:hAnsi="Courier New" w:cs="Courier New"/>
          <w:sz w:val="20"/>
        </w:rPr>
        <w:t>«</w:t>
      </w:r>
      <w:r w:rsidRPr="00FF077D">
        <w:rPr>
          <w:rFonts w:ascii="Courier New" w:hAnsi="Courier New" w:cs="Courier New"/>
          <w:sz w:val="20"/>
        </w:rPr>
        <w:t>О персональных</w:t>
      </w:r>
    </w:p>
    <w:p w:rsidR="00FF077D" w:rsidRPr="00FF077D" w:rsidRDefault="00FF077D" w:rsidP="00FF077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>данных</w:t>
      </w:r>
      <w:r w:rsidR="00262A79">
        <w:rPr>
          <w:rFonts w:ascii="Courier New" w:hAnsi="Courier New" w:cs="Courier New"/>
          <w:sz w:val="20"/>
        </w:rPr>
        <w:t>»</w:t>
      </w:r>
      <w:r w:rsidRPr="00FF077D">
        <w:rPr>
          <w:rFonts w:ascii="Courier New" w:hAnsi="Courier New" w:cs="Courier New"/>
          <w:sz w:val="20"/>
        </w:rPr>
        <w:t>.</w:t>
      </w:r>
    </w:p>
    <w:p w:rsidR="00FF077D" w:rsidRPr="00FF077D" w:rsidRDefault="00FF077D" w:rsidP="00FF077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 xml:space="preserve">    Настоящим заявлением заявитель подтверждает:</w:t>
      </w:r>
    </w:p>
    <w:p w:rsidR="00FF077D" w:rsidRPr="00FF077D" w:rsidRDefault="00FF077D" w:rsidP="00262A79">
      <w:pPr>
        <w:autoSpaceDE w:val="0"/>
        <w:autoSpaceDN w:val="0"/>
        <w:adjustRightInd w:val="0"/>
        <w:ind w:right="709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 xml:space="preserve">    - </w:t>
      </w:r>
      <w:r w:rsidR="00262A79" w:rsidRPr="00FF077D">
        <w:rPr>
          <w:rFonts w:ascii="Courier New" w:hAnsi="Courier New" w:cs="Courier New"/>
          <w:sz w:val="20"/>
        </w:rPr>
        <w:t>факт непроведения</w:t>
      </w:r>
      <w:r w:rsidRPr="00FF077D">
        <w:rPr>
          <w:rFonts w:ascii="Courier New" w:hAnsi="Courier New" w:cs="Courier New"/>
          <w:sz w:val="20"/>
        </w:rPr>
        <w:t xml:space="preserve"> ликвидации в отношении себя как заявителя -</w:t>
      </w:r>
      <w:r w:rsidR="00262A79">
        <w:rPr>
          <w:rFonts w:ascii="Courier New" w:hAnsi="Courier New" w:cs="Courier New"/>
          <w:sz w:val="20"/>
        </w:rPr>
        <w:t xml:space="preserve"> </w:t>
      </w:r>
      <w:r w:rsidR="00262A79" w:rsidRPr="00FF077D">
        <w:rPr>
          <w:rFonts w:ascii="Courier New" w:hAnsi="Courier New" w:cs="Courier New"/>
          <w:sz w:val="20"/>
        </w:rPr>
        <w:t>юридического лица и отсутствие решения</w:t>
      </w:r>
      <w:r w:rsidRPr="00FF077D">
        <w:rPr>
          <w:rFonts w:ascii="Courier New" w:hAnsi="Courier New" w:cs="Courier New"/>
          <w:sz w:val="20"/>
        </w:rPr>
        <w:t xml:space="preserve"> арбитражного суда о признании</w:t>
      </w:r>
      <w:r w:rsidR="00262A79">
        <w:rPr>
          <w:rFonts w:ascii="Courier New" w:hAnsi="Courier New" w:cs="Courier New"/>
          <w:sz w:val="20"/>
        </w:rPr>
        <w:t xml:space="preserve"> </w:t>
      </w:r>
      <w:r w:rsidRPr="00FF077D">
        <w:rPr>
          <w:rFonts w:ascii="Courier New" w:hAnsi="Courier New" w:cs="Courier New"/>
          <w:sz w:val="20"/>
        </w:rPr>
        <w:t>заявителя - юридического лица, индивидуального предпринимателя банкротом;</w:t>
      </w:r>
    </w:p>
    <w:p w:rsidR="00FF077D" w:rsidRPr="00FF077D" w:rsidRDefault="00FF077D" w:rsidP="00262A79">
      <w:pPr>
        <w:autoSpaceDE w:val="0"/>
        <w:autoSpaceDN w:val="0"/>
        <w:adjustRightInd w:val="0"/>
        <w:ind w:right="568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lastRenderedPageBreak/>
        <w:t xml:space="preserve">    - факт </w:t>
      </w:r>
      <w:proofErr w:type="spellStart"/>
      <w:r w:rsidRPr="00FF077D">
        <w:rPr>
          <w:rFonts w:ascii="Courier New" w:hAnsi="Courier New" w:cs="Courier New"/>
          <w:sz w:val="20"/>
        </w:rPr>
        <w:t>неприостановления</w:t>
      </w:r>
      <w:proofErr w:type="spellEnd"/>
      <w:r w:rsidRPr="00FF077D">
        <w:rPr>
          <w:rFonts w:ascii="Courier New" w:hAnsi="Courier New" w:cs="Courier New"/>
          <w:sz w:val="20"/>
        </w:rPr>
        <w:t xml:space="preserve"> своей деятельности в порядке, предусмотренном</w:t>
      </w:r>
      <w:r w:rsidR="00262A79">
        <w:rPr>
          <w:rFonts w:ascii="Courier New" w:hAnsi="Courier New" w:cs="Courier New"/>
          <w:sz w:val="20"/>
        </w:rPr>
        <w:t xml:space="preserve"> Кодексом </w:t>
      </w:r>
      <w:r w:rsidRPr="00FF077D">
        <w:rPr>
          <w:rFonts w:ascii="Courier New" w:hAnsi="Courier New" w:cs="Courier New"/>
          <w:sz w:val="20"/>
        </w:rPr>
        <w:t>Российской Федерации об административных правонарушениях, на день</w:t>
      </w:r>
    </w:p>
    <w:p w:rsidR="00FF077D" w:rsidRPr="00FF077D" w:rsidRDefault="00FF077D" w:rsidP="00262A79">
      <w:pPr>
        <w:autoSpaceDE w:val="0"/>
        <w:autoSpaceDN w:val="0"/>
        <w:adjustRightInd w:val="0"/>
        <w:ind w:right="568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>подачи заявления.</w:t>
      </w:r>
    </w:p>
    <w:p w:rsidR="00FF077D" w:rsidRPr="00FF077D" w:rsidRDefault="00FF077D" w:rsidP="00993376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 xml:space="preserve">    К заявлению прилагаются:</w:t>
      </w:r>
    </w:p>
    <w:p w:rsidR="00FF077D" w:rsidRPr="00FF077D" w:rsidRDefault="00FF077D" w:rsidP="00993376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 xml:space="preserve">    1) опись документов, представляемых для заключения Договора;</w:t>
      </w:r>
    </w:p>
    <w:p w:rsidR="00FF077D" w:rsidRPr="00FF077D" w:rsidRDefault="00FF077D" w:rsidP="00AC3629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 xml:space="preserve">    2) </w:t>
      </w:r>
      <w:r w:rsidR="00262A79" w:rsidRPr="00FF077D">
        <w:rPr>
          <w:rFonts w:ascii="Courier New" w:hAnsi="Courier New" w:cs="Courier New"/>
          <w:sz w:val="20"/>
        </w:rPr>
        <w:t>документ, подтверждающий</w:t>
      </w:r>
      <w:r w:rsidRPr="00FF077D">
        <w:rPr>
          <w:rFonts w:ascii="Courier New" w:hAnsi="Courier New" w:cs="Courier New"/>
          <w:sz w:val="20"/>
        </w:rPr>
        <w:t xml:space="preserve"> полномочия лица на </w:t>
      </w:r>
      <w:r w:rsidR="00262A79" w:rsidRPr="00FF077D">
        <w:rPr>
          <w:rFonts w:ascii="Courier New" w:hAnsi="Courier New" w:cs="Courier New"/>
          <w:sz w:val="20"/>
        </w:rPr>
        <w:t>осуществление действий</w:t>
      </w:r>
    </w:p>
    <w:p w:rsidR="00FF077D" w:rsidRPr="00FF077D" w:rsidRDefault="00262A79" w:rsidP="00AC3629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>от имени</w:t>
      </w:r>
      <w:r w:rsidR="00FF077D" w:rsidRPr="00FF077D">
        <w:rPr>
          <w:rFonts w:ascii="Courier New" w:hAnsi="Courier New" w:cs="Courier New"/>
          <w:sz w:val="20"/>
        </w:rPr>
        <w:t xml:space="preserve"> претендента (в случае, если документы представлены законным</w:t>
      </w:r>
    </w:p>
    <w:p w:rsidR="00FF077D" w:rsidRDefault="00FF077D" w:rsidP="00AC3629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>представителем, представителем;</w:t>
      </w:r>
    </w:p>
    <w:p w:rsidR="00AC3629" w:rsidRPr="00FF077D" w:rsidRDefault="00AC3629" w:rsidP="00AC3629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</w:t>
      </w:r>
      <w:r w:rsidRPr="00AC3629">
        <w:rPr>
          <w:rFonts w:ascii="Courier New" w:hAnsi="Courier New" w:cs="Courier New"/>
          <w:sz w:val="20"/>
        </w:rPr>
        <w:t>3) копии учредительных документов и свидетельства о государственной регистрации - для юридического лица;</w:t>
      </w:r>
      <w:r>
        <w:rPr>
          <w:rFonts w:ascii="Courier New" w:hAnsi="Courier New" w:cs="Courier New"/>
          <w:sz w:val="20"/>
        </w:rPr>
        <w:t xml:space="preserve"> </w:t>
      </w:r>
      <w:r w:rsidRPr="00AC3629">
        <w:rPr>
          <w:rFonts w:ascii="Courier New" w:hAnsi="Courier New" w:cs="Courier New"/>
          <w:sz w:val="20"/>
        </w:rPr>
        <w:t>копия свидетельства о государственной регистрации - для индивидуального предпринимателя;</w:t>
      </w:r>
    </w:p>
    <w:p w:rsidR="00FF077D" w:rsidRPr="00FF077D" w:rsidRDefault="00FF077D" w:rsidP="00993376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 xml:space="preserve">    </w:t>
      </w:r>
      <w:r w:rsidR="00B92A2D">
        <w:rPr>
          <w:rFonts w:ascii="Courier New" w:hAnsi="Courier New" w:cs="Courier New"/>
          <w:sz w:val="20"/>
        </w:rPr>
        <w:t>4</w:t>
      </w:r>
      <w:r w:rsidRPr="00FF077D">
        <w:rPr>
          <w:rFonts w:ascii="Courier New" w:hAnsi="Courier New" w:cs="Courier New"/>
          <w:sz w:val="20"/>
        </w:rPr>
        <w:t>) архитектурно-художественный    проект    Объекта   в   виде   эскиза</w:t>
      </w:r>
    </w:p>
    <w:p w:rsidR="00FF077D" w:rsidRPr="00FF077D" w:rsidRDefault="00FF077D" w:rsidP="00993376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 xml:space="preserve">с отражением </w:t>
      </w:r>
      <w:r w:rsidR="00262A79" w:rsidRPr="00FF077D">
        <w:rPr>
          <w:rFonts w:ascii="Courier New" w:hAnsi="Courier New" w:cs="Courier New"/>
          <w:sz w:val="20"/>
        </w:rPr>
        <w:t>ситуации места</w:t>
      </w:r>
      <w:r w:rsidRPr="00FF077D">
        <w:rPr>
          <w:rFonts w:ascii="Courier New" w:hAnsi="Courier New" w:cs="Courier New"/>
          <w:sz w:val="20"/>
        </w:rPr>
        <w:t xml:space="preserve"> размещения Объекта</w:t>
      </w:r>
      <w:r w:rsidR="00AC3629">
        <w:rPr>
          <w:rFonts w:ascii="Courier New" w:hAnsi="Courier New" w:cs="Courier New"/>
          <w:sz w:val="20"/>
        </w:rPr>
        <w:t xml:space="preserve">, </w:t>
      </w:r>
      <w:r w:rsidRPr="00FF077D">
        <w:rPr>
          <w:rFonts w:ascii="Courier New" w:hAnsi="Courier New" w:cs="Courier New"/>
          <w:sz w:val="20"/>
        </w:rPr>
        <w:t>либо</w:t>
      </w:r>
      <w:r w:rsidR="00262A79" w:rsidRPr="00FF077D">
        <w:rPr>
          <w:rFonts w:ascii="Courier New" w:hAnsi="Courier New" w:cs="Courier New"/>
          <w:sz w:val="20"/>
        </w:rPr>
        <w:t xml:space="preserve"> </w:t>
      </w:r>
      <w:r w:rsidRPr="00FF077D">
        <w:rPr>
          <w:rFonts w:ascii="Courier New" w:hAnsi="Courier New" w:cs="Courier New"/>
          <w:sz w:val="20"/>
        </w:rPr>
        <w:t>панорамная фотография с отображением</w:t>
      </w:r>
      <w:r w:rsidR="00AC3629">
        <w:rPr>
          <w:rFonts w:ascii="Courier New" w:hAnsi="Courier New" w:cs="Courier New"/>
          <w:sz w:val="20"/>
        </w:rPr>
        <w:t xml:space="preserve"> </w:t>
      </w:r>
      <w:r w:rsidRPr="00FF077D">
        <w:rPr>
          <w:rFonts w:ascii="Courier New" w:hAnsi="Courier New" w:cs="Courier New"/>
          <w:sz w:val="20"/>
        </w:rPr>
        <w:t>Объекта в текущей ситуации места его размещения.</w:t>
      </w:r>
    </w:p>
    <w:p w:rsidR="00FF077D" w:rsidRPr="00FF077D" w:rsidRDefault="00FF077D" w:rsidP="00993376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</w:p>
    <w:p w:rsidR="00FF077D" w:rsidRPr="00FF077D" w:rsidRDefault="00FF077D" w:rsidP="00FF077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>Подпись ___________________________ __________________________</w:t>
      </w:r>
    </w:p>
    <w:p w:rsidR="00FF077D" w:rsidRPr="00FF077D" w:rsidRDefault="00FF077D" w:rsidP="00FF077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 xml:space="preserve">        (подпись должностного лица) (Ф.И.О. должностного лица)</w:t>
      </w:r>
    </w:p>
    <w:p w:rsidR="00FF077D" w:rsidRPr="00FF077D" w:rsidRDefault="00FF077D" w:rsidP="00FF077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>М.П.</w:t>
      </w:r>
    </w:p>
    <w:p w:rsidR="00FF077D" w:rsidRPr="00FF077D" w:rsidRDefault="00FF077D" w:rsidP="00FF077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>(при наличии)</w:t>
      </w:r>
    </w:p>
    <w:p w:rsidR="00FF077D" w:rsidRPr="00FF077D" w:rsidRDefault="00FF077D" w:rsidP="00FF077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</w:p>
    <w:p w:rsidR="00FF077D" w:rsidRPr="00FF077D" w:rsidRDefault="00FF077D" w:rsidP="00FF077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 xml:space="preserve">    Дата _______________________</w:t>
      </w:r>
    </w:p>
    <w:p w:rsidR="00FF077D" w:rsidRDefault="00FF077D" w:rsidP="00B4648A">
      <w:pPr>
        <w:jc w:val="center"/>
      </w:pPr>
    </w:p>
    <w:bookmarkEnd w:id="12"/>
    <w:p w:rsidR="00B31B4F" w:rsidRDefault="00B31B4F" w:rsidP="00B4648A">
      <w:pPr>
        <w:jc w:val="center"/>
      </w:pPr>
    </w:p>
    <w:p w:rsidR="00993376" w:rsidRDefault="00993376" w:rsidP="00B4648A">
      <w:pPr>
        <w:jc w:val="center"/>
      </w:pPr>
    </w:p>
    <w:p w:rsidR="00B31B4F" w:rsidRDefault="00B31B4F" w:rsidP="00B4648A">
      <w:pPr>
        <w:jc w:val="center"/>
      </w:pPr>
    </w:p>
    <w:p w:rsidR="00B31B4F" w:rsidRDefault="00B31B4F" w:rsidP="00B4648A">
      <w:pPr>
        <w:jc w:val="center"/>
      </w:pPr>
    </w:p>
    <w:p w:rsidR="00B31B4F" w:rsidRDefault="00B31B4F" w:rsidP="00B4648A">
      <w:pPr>
        <w:jc w:val="center"/>
      </w:pPr>
    </w:p>
    <w:p w:rsidR="00AC3629" w:rsidRDefault="00AC3629" w:rsidP="00B4648A">
      <w:pPr>
        <w:jc w:val="center"/>
      </w:pPr>
    </w:p>
    <w:p w:rsidR="00B31B4F" w:rsidRDefault="00B31B4F" w:rsidP="00B4648A">
      <w:pPr>
        <w:jc w:val="center"/>
      </w:pPr>
    </w:p>
    <w:p w:rsidR="00B31B4F" w:rsidRDefault="00B31B4F" w:rsidP="00B4648A">
      <w:pPr>
        <w:jc w:val="center"/>
      </w:pPr>
    </w:p>
    <w:p w:rsidR="00B31B4F" w:rsidRDefault="00B31B4F" w:rsidP="00B4648A">
      <w:pPr>
        <w:jc w:val="center"/>
      </w:pPr>
    </w:p>
    <w:p w:rsidR="00B31B4F" w:rsidRDefault="00B31B4F" w:rsidP="00B4648A">
      <w:pPr>
        <w:jc w:val="center"/>
      </w:pPr>
    </w:p>
    <w:p w:rsidR="00B31B4F" w:rsidRDefault="00B31B4F" w:rsidP="00B4648A">
      <w:pPr>
        <w:jc w:val="center"/>
      </w:pPr>
    </w:p>
    <w:p w:rsidR="00A34002" w:rsidRDefault="00A34002" w:rsidP="00B4648A">
      <w:pPr>
        <w:jc w:val="center"/>
      </w:pPr>
    </w:p>
    <w:p w:rsidR="00BC3FB4" w:rsidRDefault="00BC3FB4" w:rsidP="00B4648A">
      <w:pPr>
        <w:jc w:val="center"/>
      </w:pPr>
    </w:p>
    <w:p w:rsidR="00BC3FB4" w:rsidRDefault="00BC3FB4" w:rsidP="00B4648A">
      <w:pPr>
        <w:jc w:val="center"/>
      </w:pPr>
    </w:p>
    <w:p w:rsidR="00BC3FB4" w:rsidRDefault="00BC3FB4" w:rsidP="00B4648A">
      <w:pPr>
        <w:jc w:val="center"/>
      </w:pPr>
    </w:p>
    <w:p w:rsidR="00A34002" w:rsidRDefault="00A34002" w:rsidP="00B4648A">
      <w:pPr>
        <w:jc w:val="center"/>
      </w:pPr>
    </w:p>
    <w:p w:rsidR="00A34002" w:rsidRDefault="00A34002" w:rsidP="00B4648A">
      <w:pPr>
        <w:jc w:val="center"/>
      </w:pPr>
    </w:p>
    <w:p w:rsidR="00A34002" w:rsidRDefault="00A34002" w:rsidP="00B4648A">
      <w:pPr>
        <w:jc w:val="center"/>
      </w:pPr>
    </w:p>
    <w:p w:rsidR="00A34002" w:rsidRDefault="00A34002" w:rsidP="00B4648A">
      <w:pPr>
        <w:jc w:val="center"/>
      </w:pPr>
    </w:p>
    <w:p w:rsidR="00A34002" w:rsidRDefault="00A34002" w:rsidP="00B4648A">
      <w:pPr>
        <w:jc w:val="center"/>
      </w:pPr>
    </w:p>
    <w:p w:rsidR="00A34002" w:rsidRDefault="00A34002" w:rsidP="00B4648A">
      <w:pPr>
        <w:jc w:val="center"/>
      </w:pPr>
    </w:p>
    <w:p w:rsidR="00A34002" w:rsidRDefault="00A34002" w:rsidP="00B4648A">
      <w:pPr>
        <w:jc w:val="center"/>
      </w:pPr>
    </w:p>
    <w:p w:rsidR="00A34002" w:rsidRDefault="00A34002" w:rsidP="00B4648A">
      <w:pPr>
        <w:jc w:val="center"/>
      </w:pPr>
    </w:p>
    <w:p w:rsidR="00A34002" w:rsidRDefault="00A34002" w:rsidP="00B4648A">
      <w:pPr>
        <w:jc w:val="center"/>
      </w:pPr>
    </w:p>
    <w:p w:rsidR="00A34002" w:rsidRPr="00ED52F9" w:rsidRDefault="00A34002" w:rsidP="00B4648A">
      <w:pPr>
        <w:jc w:val="center"/>
      </w:pPr>
    </w:p>
    <w:p w:rsidR="00B31B4F" w:rsidRDefault="00B31B4F" w:rsidP="00B4648A">
      <w:pPr>
        <w:jc w:val="center"/>
      </w:pPr>
    </w:p>
    <w:p w:rsidR="00B31B4F" w:rsidRDefault="00B31B4F" w:rsidP="00B4648A">
      <w:pPr>
        <w:jc w:val="center"/>
      </w:pPr>
    </w:p>
    <w:p w:rsidR="00B31B4F" w:rsidRDefault="00B31B4F" w:rsidP="00B4648A">
      <w:pPr>
        <w:jc w:val="center"/>
      </w:pPr>
    </w:p>
    <w:p w:rsidR="00CD0143" w:rsidRDefault="00CD0143" w:rsidP="00B31B4F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31B4F" w:rsidRPr="00BC3FB4" w:rsidRDefault="00B31B4F" w:rsidP="00B31B4F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  <w:r w:rsidRPr="00BC3FB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663D49" w:rsidRPr="00BC3FB4">
        <w:rPr>
          <w:rFonts w:ascii="Times New Roman" w:hAnsi="Times New Roman"/>
          <w:sz w:val="24"/>
          <w:szCs w:val="24"/>
        </w:rPr>
        <w:t>№</w:t>
      </w:r>
      <w:r w:rsidRPr="00BC3FB4">
        <w:rPr>
          <w:rFonts w:ascii="Times New Roman" w:hAnsi="Times New Roman"/>
          <w:sz w:val="24"/>
          <w:szCs w:val="24"/>
        </w:rPr>
        <w:t>2</w:t>
      </w:r>
    </w:p>
    <w:p w:rsidR="00993376" w:rsidRPr="00BC3FB4" w:rsidRDefault="00993376" w:rsidP="0099337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BC3FB4">
        <w:rPr>
          <w:rFonts w:ascii="Times New Roman" w:hAnsi="Times New Roman"/>
          <w:sz w:val="24"/>
          <w:szCs w:val="24"/>
        </w:rPr>
        <w:t>к Порядку заключения договора на размещение</w:t>
      </w:r>
    </w:p>
    <w:p w:rsidR="00993376" w:rsidRPr="00BC3FB4" w:rsidRDefault="00993376" w:rsidP="0099337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BC3FB4">
        <w:rPr>
          <w:rFonts w:ascii="Times New Roman" w:hAnsi="Times New Roman"/>
          <w:sz w:val="24"/>
          <w:szCs w:val="24"/>
        </w:rPr>
        <w:t xml:space="preserve"> нестационарного торгового объекта, в том числе</w:t>
      </w:r>
    </w:p>
    <w:p w:rsidR="00993376" w:rsidRPr="00BC3FB4" w:rsidRDefault="00993376" w:rsidP="0099337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BC3FB4">
        <w:rPr>
          <w:rFonts w:ascii="Times New Roman" w:hAnsi="Times New Roman"/>
          <w:sz w:val="24"/>
          <w:szCs w:val="24"/>
        </w:rPr>
        <w:t xml:space="preserve"> объектов по оказанию услуг, в местах согласно</w:t>
      </w:r>
    </w:p>
    <w:p w:rsidR="00993376" w:rsidRPr="00BC3FB4" w:rsidRDefault="00993376" w:rsidP="0099337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BC3FB4">
        <w:rPr>
          <w:rFonts w:ascii="Times New Roman" w:hAnsi="Times New Roman"/>
          <w:sz w:val="24"/>
          <w:szCs w:val="24"/>
        </w:rPr>
        <w:t xml:space="preserve"> схеме размещения нестационарных торговых</w:t>
      </w:r>
    </w:p>
    <w:p w:rsidR="00993376" w:rsidRPr="00BC3FB4" w:rsidRDefault="00993376" w:rsidP="0099337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BC3FB4">
        <w:rPr>
          <w:rFonts w:ascii="Times New Roman" w:hAnsi="Times New Roman"/>
          <w:sz w:val="24"/>
          <w:szCs w:val="24"/>
        </w:rPr>
        <w:t xml:space="preserve"> объектов, в том числе объектов по оказанию</w:t>
      </w:r>
    </w:p>
    <w:p w:rsidR="00B31B4F" w:rsidRDefault="00993376" w:rsidP="00993376">
      <w:pPr>
        <w:autoSpaceDE w:val="0"/>
        <w:autoSpaceDN w:val="0"/>
        <w:adjustRightInd w:val="0"/>
        <w:jc w:val="right"/>
        <w:rPr>
          <w:rFonts w:ascii="Times New Roman" w:hAnsi="Times New Roman"/>
          <w:szCs w:val="28"/>
        </w:rPr>
      </w:pPr>
      <w:r w:rsidRPr="00BC3FB4">
        <w:rPr>
          <w:rFonts w:ascii="Times New Roman" w:hAnsi="Times New Roman"/>
          <w:sz w:val="24"/>
          <w:szCs w:val="24"/>
        </w:rPr>
        <w:t xml:space="preserve"> услуг, без проведения торгов</w:t>
      </w:r>
    </w:p>
    <w:p w:rsidR="00993376" w:rsidRPr="00FF077D" w:rsidRDefault="00993376" w:rsidP="00993376">
      <w:pPr>
        <w:autoSpaceDE w:val="0"/>
        <w:autoSpaceDN w:val="0"/>
        <w:adjustRightInd w:val="0"/>
        <w:jc w:val="right"/>
        <w:rPr>
          <w:rFonts w:ascii="Times New Roman" w:hAnsi="Times New Roman"/>
          <w:szCs w:val="28"/>
        </w:rPr>
      </w:pPr>
    </w:p>
    <w:p w:rsid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 xml:space="preserve">                                   </w:t>
      </w:r>
      <w:r>
        <w:rPr>
          <w:rFonts w:ascii="Courier New" w:hAnsi="Courier New" w:cs="Courier New"/>
          <w:sz w:val="20"/>
        </w:rPr>
        <w:t xml:space="preserve"> </w:t>
      </w:r>
      <w:bookmarkStart w:id="13" w:name="_Hlk199512679"/>
      <w:r w:rsidRPr="00FF077D">
        <w:rPr>
          <w:rFonts w:ascii="Courier New" w:hAnsi="Courier New" w:cs="Courier New"/>
          <w:sz w:val="20"/>
        </w:rPr>
        <w:t xml:space="preserve">Главе </w:t>
      </w:r>
      <w:r>
        <w:rPr>
          <w:rFonts w:ascii="Courier New" w:hAnsi="Courier New" w:cs="Courier New"/>
          <w:sz w:val="20"/>
        </w:rPr>
        <w:t>Кашинского муниципального округа</w:t>
      </w:r>
    </w:p>
    <w:p w:rsidR="00B31B4F" w:rsidRPr="00FF077D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Тверской области</w:t>
      </w:r>
    </w:p>
    <w:p w:rsidR="00B31B4F" w:rsidRPr="00FF077D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 xml:space="preserve">                                    _______________________________________</w:t>
      </w:r>
    </w:p>
    <w:p w:rsidR="00B31B4F" w:rsidRPr="00FF077D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 xml:space="preserve">                                    от ____________________________________</w:t>
      </w:r>
    </w:p>
    <w:p w:rsidR="00B31B4F" w:rsidRPr="00FF077D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 xml:space="preserve">                                           (наименование юридического лица,</w:t>
      </w:r>
    </w:p>
    <w:p w:rsidR="00B31B4F" w:rsidRPr="00FF077D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 xml:space="preserve">                                    Ф.И.О. индивидуального предпринимателя)</w:t>
      </w:r>
    </w:p>
    <w:p w:rsidR="00B31B4F" w:rsidRPr="00FF077D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 xml:space="preserve">                                    _______________________________________</w:t>
      </w:r>
    </w:p>
    <w:p w:rsidR="00B31B4F" w:rsidRPr="00FF077D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FF077D">
        <w:rPr>
          <w:rFonts w:ascii="Courier New" w:hAnsi="Courier New" w:cs="Courier New"/>
          <w:sz w:val="20"/>
        </w:rPr>
        <w:t xml:space="preserve">                                                           (номер телефона)</w:t>
      </w:r>
    </w:p>
    <w:bookmarkEnd w:id="13"/>
    <w:p w:rsidR="00B31B4F" w:rsidRPr="00FF077D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</w:p>
    <w:p w:rsid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</w:p>
    <w:p w:rsidR="00B31B4F" w:rsidRPr="00B31B4F" w:rsidRDefault="00B31B4F" w:rsidP="00A34002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>ЗАЯВЛЕНИЕ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 xml:space="preserve">            о заключении договора на размещение сезонного кафе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 xml:space="preserve">                     при объекте общественного питания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 xml:space="preserve">    Заявитель _____________________________________________________________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 xml:space="preserve">                            (наименование юридического лица,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 xml:space="preserve">                         Ф.И.О. индивидуального предпринимателя)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>в лице (для юридических лиц) _____________________________________________,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 xml:space="preserve">                               (фамилия, имя, отчество руководителя или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 xml:space="preserve">                                         уполномоченного лица)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>документ, удостоверяющий личность (для индивидуальных предпринимателей)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 xml:space="preserve">                              (вид документа)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 xml:space="preserve">                     (серия, номер, кем и когда выдан)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 xml:space="preserve">    Местонахождение,</w:t>
      </w:r>
      <w:r>
        <w:rPr>
          <w:rFonts w:ascii="Courier New" w:hAnsi="Courier New" w:cs="Courier New"/>
          <w:sz w:val="20"/>
        </w:rPr>
        <w:t xml:space="preserve"> </w:t>
      </w:r>
      <w:r w:rsidRPr="00B31B4F">
        <w:rPr>
          <w:rFonts w:ascii="Courier New" w:hAnsi="Courier New" w:cs="Courier New"/>
          <w:sz w:val="20"/>
        </w:rPr>
        <w:t>почтовый   адрес   организации, место   жительства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>индивидуального предпринимателя ___________________________________________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 xml:space="preserve">    Сведения о государственной регистрации (юридического лица) ОГРН _______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>(индивидуального предпринимателя) ОГРНИП ______________ИНН ________________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 xml:space="preserve">    Реквизиты банковского счета ___________________________________________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 xml:space="preserve">    Контактная информация (телефон, адрес эл. почты): _____________________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 xml:space="preserve">    Прошу заключить договор на размещение сезонного кафе при объекте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>общественного питания _____________________________________________________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>по адресу: _______________________________________________________________,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 xml:space="preserve">             (адрес размещения указывать согласно утвержденной Схеме НТО)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>номер территории согласно Схеме размещения НТО ___________________________,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>количество посадочных мест в сезонном кафе _______________________________,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>площадь сезонного кафе ________________ кв. м,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>период функционирования с ____________________ по ________________________.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 xml:space="preserve">    </w:t>
      </w:r>
      <w:r w:rsidR="00A34002" w:rsidRPr="00B31B4F">
        <w:rPr>
          <w:rFonts w:ascii="Courier New" w:hAnsi="Courier New" w:cs="Courier New"/>
          <w:sz w:val="20"/>
        </w:rPr>
        <w:t>Прошу закрепить прилегающую</w:t>
      </w:r>
      <w:r w:rsidRPr="00B31B4F">
        <w:rPr>
          <w:rFonts w:ascii="Courier New" w:hAnsi="Courier New" w:cs="Courier New"/>
          <w:sz w:val="20"/>
        </w:rPr>
        <w:t xml:space="preserve"> территорию для благоустройства - </w:t>
      </w:r>
      <w:r w:rsidR="00993376">
        <w:rPr>
          <w:rFonts w:ascii="Courier New" w:hAnsi="Courier New" w:cs="Courier New"/>
          <w:sz w:val="20"/>
        </w:rPr>
        <w:t>5</w:t>
      </w:r>
      <w:r w:rsidRPr="00B31B4F">
        <w:rPr>
          <w:rFonts w:ascii="Courier New" w:hAnsi="Courier New" w:cs="Courier New"/>
          <w:sz w:val="20"/>
        </w:rPr>
        <w:t xml:space="preserve"> метров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>от объекта по всему периметру.</w:t>
      </w:r>
    </w:p>
    <w:p w:rsidR="00B31B4F" w:rsidRPr="00B31B4F" w:rsidRDefault="00B31B4F" w:rsidP="00A34002">
      <w:pPr>
        <w:autoSpaceDE w:val="0"/>
        <w:autoSpaceDN w:val="0"/>
        <w:adjustRightInd w:val="0"/>
        <w:ind w:right="709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 xml:space="preserve">    Настоящим заявлением заявитель гарантирует достоверность представленной</w:t>
      </w:r>
    </w:p>
    <w:p w:rsidR="00B31B4F" w:rsidRPr="00B31B4F" w:rsidRDefault="00A34002" w:rsidP="00A34002">
      <w:pPr>
        <w:autoSpaceDE w:val="0"/>
        <w:autoSpaceDN w:val="0"/>
        <w:adjustRightInd w:val="0"/>
        <w:ind w:right="709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>в заявлении</w:t>
      </w:r>
      <w:r w:rsidR="00B31B4F" w:rsidRPr="00B31B4F">
        <w:rPr>
          <w:rFonts w:ascii="Courier New" w:hAnsi="Courier New" w:cs="Courier New"/>
          <w:sz w:val="20"/>
        </w:rPr>
        <w:t xml:space="preserve"> информации и подтверждает право </w:t>
      </w:r>
      <w:r>
        <w:rPr>
          <w:rFonts w:ascii="Courier New" w:hAnsi="Courier New" w:cs="Courier New"/>
          <w:sz w:val="20"/>
        </w:rPr>
        <w:t>А</w:t>
      </w:r>
      <w:r w:rsidR="00B31B4F" w:rsidRPr="00B31B4F">
        <w:rPr>
          <w:rFonts w:ascii="Courier New" w:hAnsi="Courier New" w:cs="Courier New"/>
          <w:sz w:val="20"/>
        </w:rPr>
        <w:t>дминистрации</w:t>
      </w:r>
      <w:r>
        <w:rPr>
          <w:rFonts w:ascii="Courier New" w:hAnsi="Courier New" w:cs="Courier New"/>
          <w:sz w:val="20"/>
        </w:rPr>
        <w:t xml:space="preserve"> Кашинского муниципального округа Тверской области </w:t>
      </w:r>
      <w:r w:rsidR="00B31B4F" w:rsidRPr="00B31B4F">
        <w:rPr>
          <w:rFonts w:ascii="Courier New" w:hAnsi="Courier New" w:cs="Courier New"/>
          <w:sz w:val="20"/>
        </w:rPr>
        <w:t xml:space="preserve">запрашивать   в   уполномоченных   </w:t>
      </w:r>
      <w:r w:rsidRPr="00B31B4F">
        <w:rPr>
          <w:rFonts w:ascii="Courier New" w:hAnsi="Courier New" w:cs="Courier New"/>
          <w:sz w:val="20"/>
        </w:rPr>
        <w:t>органах власти информацию, уточняющую</w:t>
      </w:r>
      <w:r>
        <w:rPr>
          <w:rFonts w:ascii="Courier New" w:hAnsi="Courier New" w:cs="Courier New"/>
          <w:sz w:val="20"/>
        </w:rPr>
        <w:t xml:space="preserve"> </w:t>
      </w:r>
      <w:r w:rsidR="00B31B4F" w:rsidRPr="00B31B4F">
        <w:rPr>
          <w:rFonts w:ascii="Courier New" w:hAnsi="Courier New" w:cs="Courier New"/>
          <w:sz w:val="20"/>
        </w:rPr>
        <w:t>представленные в заявлении сведения.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 xml:space="preserve">    Заявитель    согласен   на   обработку    своих   персональных   данных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 xml:space="preserve">в соответствии с Федеральным законом от 27.07.2006 </w:t>
      </w:r>
      <w:r w:rsidR="00A34002">
        <w:rPr>
          <w:rFonts w:ascii="Courier New" w:hAnsi="Courier New" w:cs="Courier New"/>
          <w:sz w:val="20"/>
        </w:rPr>
        <w:t>№</w:t>
      </w:r>
      <w:r w:rsidRPr="00B31B4F">
        <w:rPr>
          <w:rFonts w:ascii="Courier New" w:hAnsi="Courier New" w:cs="Courier New"/>
          <w:sz w:val="20"/>
        </w:rPr>
        <w:t xml:space="preserve"> 152-ФЗ </w:t>
      </w:r>
      <w:r w:rsidR="00A34002">
        <w:rPr>
          <w:rFonts w:ascii="Courier New" w:hAnsi="Courier New" w:cs="Courier New"/>
          <w:sz w:val="20"/>
        </w:rPr>
        <w:t>«</w:t>
      </w:r>
      <w:r w:rsidRPr="00B31B4F">
        <w:rPr>
          <w:rFonts w:ascii="Courier New" w:hAnsi="Courier New" w:cs="Courier New"/>
          <w:sz w:val="20"/>
        </w:rPr>
        <w:t>О персональных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>данных</w:t>
      </w:r>
      <w:r w:rsidR="00A34002">
        <w:rPr>
          <w:rFonts w:ascii="Courier New" w:hAnsi="Courier New" w:cs="Courier New"/>
          <w:sz w:val="20"/>
        </w:rPr>
        <w:t>»</w:t>
      </w:r>
      <w:r w:rsidRPr="00B31B4F">
        <w:rPr>
          <w:rFonts w:ascii="Courier New" w:hAnsi="Courier New" w:cs="Courier New"/>
          <w:sz w:val="20"/>
        </w:rPr>
        <w:t>.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 xml:space="preserve">    Настоящим заявлением заявитель подтверждает: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 xml:space="preserve">    - </w:t>
      </w:r>
      <w:r w:rsidR="00A34002" w:rsidRPr="00B31B4F">
        <w:rPr>
          <w:rFonts w:ascii="Courier New" w:hAnsi="Courier New" w:cs="Courier New"/>
          <w:sz w:val="20"/>
        </w:rPr>
        <w:t>факт непроведения</w:t>
      </w:r>
      <w:r w:rsidRPr="00B31B4F">
        <w:rPr>
          <w:rFonts w:ascii="Courier New" w:hAnsi="Courier New" w:cs="Courier New"/>
          <w:sz w:val="20"/>
        </w:rPr>
        <w:t xml:space="preserve"> ликвидации в отношении себя как заявителя -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>юридического лица и отсутствие решения арбитражного суда о признании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>заявителя - юридического лица, индивидуального предпринимателя банкротом;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 xml:space="preserve">    - факт </w:t>
      </w:r>
      <w:proofErr w:type="spellStart"/>
      <w:r w:rsidRPr="00B31B4F">
        <w:rPr>
          <w:rFonts w:ascii="Courier New" w:hAnsi="Courier New" w:cs="Courier New"/>
          <w:sz w:val="20"/>
        </w:rPr>
        <w:t>неприостановления</w:t>
      </w:r>
      <w:proofErr w:type="spellEnd"/>
      <w:r w:rsidRPr="00B31B4F">
        <w:rPr>
          <w:rFonts w:ascii="Courier New" w:hAnsi="Courier New" w:cs="Courier New"/>
          <w:sz w:val="20"/>
        </w:rPr>
        <w:t xml:space="preserve"> своей деятельности в порядке, предусмотренном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>Кодексом Российской Федерации об административных правонарушениях, на день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lastRenderedPageBreak/>
        <w:t>подачи заявления.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 xml:space="preserve">    К заявлению прилагаются: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 xml:space="preserve">    1) опись   документов, представляемых   для   заключения    договора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>на размещение сезонного кафе;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 xml:space="preserve">    2) документ, подтверждающий полномочия лица на осуществление действий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>от имени претендента (в случае, если документы представлены законным</w:t>
      </w:r>
    </w:p>
    <w:p w:rsid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>представителем, представителем);</w:t>
      </w:r>
    </w:p>
    <w:p w:rsidR="00AC3629" w:rsidRPr="00B31B4F" w:rsidRDefault="00AC3629" w:rsidP="00AC3629">
      <w:pPr>
        <w:autoSpaceDE w:val="0"/>
        <w:autoSpaceDN w:val="0"/>
        <w:adjustRightInd w:val="0"/>
        <w:jc w:val="left"/>
        <w:outlineLvl w:val="0"/>
        <w:rPr>
          <w:rFonts w:ascii="Courier New" w:hAnsi="Courier New" w:cs="Courier New"/>
          <w:sz w:val="20"/>
        </w:rPr>
      </w:pPr>
      <w:r w:rsidRPr="00AC3629">
        <w:rPr>
          <w:rFonts w:ascii="Courier New" w:hAnsi="Courier New" w:cs="Courier New"/>
          <w:sz w:val="20"/>
        </w:rPr>
        <w:t xml:space="preserve">    3) копии учредительных документов и свидетельства о государственной регистрации - для юридического лица; копия свидетельства о государственной регистрации - для индивидуального предпринимателя;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 xml:space="preserve">    </w:t>
      </w:r>
      <w:r w:rsidR="00AC3629">
        <w:rPr>
          <w:rFonts w:ascii="Courier New" w:hAnsi="Courier New" w:cs="Courier New"/>
          <w:sz w:val="20"/>
        </w:rPr>
        <w:t>4</w:t>
      </w:r>
      <w:r w:rsidRPr="00B31B4F">
        <w:rPr>
          <w:rFonts w:ascii="Courier New" w:hAnsi="Courier New" w:cs="Courier New"/>
          <w:sz w:val="20"/>
        </w:rPr>
        <w:t xml:space="preserve">) копии правоустанавливающих и (или) </w:t>
      </w:r>
      <w:proofErr w:type="spellStart"/>
      <w:r w:rsidRPr="00B31B4F">
        <w:rPr>
          <w:rFonts w:ascii="Courier New" w:hAnsi="Courier New" w:cs="Courier New"/>
          <w:sz w:val="20"/>
        </w:rPr>
        <w:t>правоудостоверяющих</w:t>
      </w:r>
      <w:proofErr w:type="spellEnd"/>
      <w:r w:rsidRPr="00B31B4F">
        <w:rPr>
          <w:rFonts w:ascii="Courier New" w:hAnsi="Courier New" w:cs="Courier New"/>
          <w:sz w:val="20"/>
        </w:rPr>
        <w:t xml:space="preserve"> документов,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>подтверждающих   имущественные   права   заявителя на занимаемые здание,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>строение, сооружение, нежилое помещение, в которых размещено предприятие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>общественного питания (свидетельства о государственной регистрации права,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>выписки из Единого государственного реестра недвижимости, договора аренды,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>субаренды и проч.);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 xml:space="preserve">    </w:t>
      </w:r>
      <w:r w:rsidR="00AC3629">
        <w:rPr>
          <w:rFonts w:ascii="Courier New" w:hAnsi="Courier New" w:cs="Courier New"/>
          <w:sz w:val="20"/>
        </w:rPr>
        <w:t>5</w:t>
      </w:r>
      <w:r w:rsidRPr="00B31B4F">
        <w:rPr>
          <w:rFonts w:ascii="Courier New" w:hAnsi="Courier New" w:cs="Courier New"/>
          <w:sz w:val="20"/>
        </w:rPr>
        <w:t>) копия действующего договора на право размещения нестационарного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>торгового объекта (павильона общественного питания);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 xml:space="preserve">    </w:t>
      </w:r>
      <w:r w:rsidR="00AC3629">
        <w:rPr>
          <w:rFonts w:ascii="Courier New" w:hAnsi="Courier New" w:cs="Courier New"/>
          <w:sz w:val="20"/>
        </w:rPr>
        <w:t>6</w:t>
      </w:r>
      <w:r w:rsidRPr="00B31B4F">
        <w:rPr>
          <w:rFonts w:ascii="Courier New" w:hAnsi="Courier New" w:cs="Courier New"/>
          <w:sz w:val="20"/>
        </w:rPr>
        <w:t xml:space="preserve">) копии правоустанавливающих и (или) </w:t>
      </w:r>
      <w:proofErr w:type="spellStart"/>
      <w:r w:rsidRPr="00B31B4F">
        <w:rPr>
          <w:rFonts w:ascii="Courier New" w:hAnsi="Courier New" w:cs="Courier New"/>
          <w:sz w:val="20"/>
        </w:rPr>
        <w:t>правоудостоверяющих</w:t>
      </w:r>
      <w:proofErr w:type="spellEnd"/>
      <w:r w:rsidRPr="00B31B4F">
        <w:rPr>
          <w:rFonts w:ascii="Courier New" w:hAnsi="Courier New" w:cs="Courier New"/>
          <w:sz w:val="20"/>
        </w:rPr>
        <w:t xml:space="preserve"> документов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>на земельный участок, на котором размещено сезонное кафе (договор аренды,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>субаренды) (при наличии);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 xml:space="preserve">    7) архитектурно-художественный    проект    Объекта   в   виде   эскиза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>с отражением ситуации места размещения Объекта;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 xml:space="preserve">    8) фотографии объекта общественного питания с прилегающей территорией.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>Подпись ___________________________ __________________________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 xml:space="preserve">        (подпись должностного лица) (Ф.И.О. должностного лица)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>М.П.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B31B4F">
        <w:rPr>
          <w:rFonts w:ascii="Courier New" w:hAnsi="Courier New" w:cs="Courier New"/>
          <w:sz w:val="20"/>
        </w:rPr>
        <w:t>(при наличии)</w:t>
      </w:r>
    </w:p>
    <w:p w:rsidR="00B31B4F" w:rsidRPr="00B31B4F" w:rsidRDefault="00B31B4F" w:rsidP="00A340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</w:p>
    <w:p w:rsidR="00B31B4F" w:rsidRDefault="00B31B4F" w:rsidP="00A34002">
      <w:pPr>
        <w:autoSpaceDE w:val="0"/>
        <w:autoSpaceDN w:val="0"/>
        <w:adjustRightInd w:val="0"/>
        <w:outlineLvl w:val="0"/>
      </w:pPr>
      <w:r w:rsidRPr="00B31B4F">
        <w:rPr>
          <w:rFonts w:ascii="Courier New" w:hAnsi="Courier New" w:cs="Courier New"/>
          <w:sz w:val="20"/>
        </w:rPr>
        <w:t>Дата _______________________</w:t>
      </w:r>
    </w:p>
    <w:p w:rsidR="00B31B4F" w:rsidRDefault="00B31B4F" w:rsidP="00B4648A">
      <w:pPr>
        <w:jc w:val="center"/>
      </w:pPr>
    </w:p>
    <w:p w:rsidR="00A17371" w:rsidRDefault="00A17371" w:rsidP="00B4648A">
      <w:pPr>
        <w:jc w:val="center"/>
      </w:pPr>
    </w:p>
    <w:p w:rsidR="00AC3629" w:rsidRDefault="00AC3629" w:rsidP="00B4648A">
      <w:pPr>
        <w:jc w:val="center"/>
      </w:pPr>
    </w:p>
    <w:p w:rsidR="00993376" w:rsidRDefault="00993376" w:rsidP="00B4648A">
      <w:pPr>
        <w:jc w:val="center"/>
      </w:pPr>
    </w:p>
    <w:p w:rsidR="00A17371" w:rsidRDefault="00A17371" w:rsidP="00B4648A">
      <w:pPr>
        <w:jc w:val="center"/>
      </w:pPr>
    </w:p>
    <w:p w:rsidR="00A17371" w:rsidRDefault="00A17371" w:rsidP="00B4648A">
      <w:pPr>
        <w:jc w:val="center"/>
      </w:pPr>
    </w:p>
    <w:p w:rsidR="00A17371" w:rsidRDefault="00A17371" w:rsidP="00B4648A">
      <w:pPr>
        <w:jc w:val="center"/>
      </w:pPr>
    </w:p>
    <w:p w:rsidR="00A17371" w:rsidRDefault="00A17371" w:rsidP="00B4648A">
      <w:pPr>
        <w:jc w:val="center"/>
      </w:pPr>
    </w:p>
    <w:p w:rsidR="00A17371" w:rsidRDefault="00A17371" w:rsidP="00B4648A">
      <w:pPr>
        <w:jc w:val="center"/>
      </w:pPr>
    </w:p>
    <w:p w:rsidR="00A17371" w:rsidRDefault="00A17371" w:rsidP="00B4648A">
      <w:pPr>
        <w:jc w:val="center"/>
      </w:pPr>
    </w:p>
    <w:p w:rsidR="00A17371" w:rsidRDefault="00A17371" w:rsidP="00B4648A">
      <w:pPr>
        <w:jc w:val="center"/>
      </w:pPr>
    </w:p>
    <w:p w:rsidR="00A17371" w:rsidRDefault="00A17371" w:rsidP="00B4648A">
      <w:pPr>
        <w:jc w:val="center"/>
      </w:pPr>
    </w:p>
    <w:p w:rsidR="00A17371" w:rsidRDefault="00A17371" w:rsidP="00B4648A">
      <w:pPr>
        <w:jc w:val="center"/>
      </w:pPr>
    </w:p>
    <w:p w:rsidR="00DF41C9" w:rsidRDefault="00DF41C9" w:rsidP="00B4648A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7371" w:rsidRDefault="00A17371" w:rsidP="00B4648A">
      <w:pPr>
        <w:jc w:val="center"/>
      </w:pPr>
    </w:p>
    <w:p w:rsidR="00A17371" w:rsidRDefault="00A17371" w:rsidP="00B4648A">
      <w:pPr>
        <w:jc w:val="center"/>
      </w:pPr>
    </w:p>
    <w:p w:rsidR="00AC3629" w:rsidRDefault="00AC3629" w:rsidP="00B4648A">
      <w:pPr>
        <w:jc w:val="center"/>
      </w:pPr>
    </w:p>
    <w:p w:rsidR="00CD0143" w:rsidRDefault="00CD0143" w:rsidP="00B4648A">
      <w:pPr>
        <w:jc w:val="center"/>
      </w:pPr>
    </w:p>
    <w:p w:rsidR="00A17371" w:rsidRDefault="00A17371" w:rsidP="00B4648A">
      <w:pPr>
        <w:jc w:val="center"/>
      </w:pPr>
    </w:p>
    <w:p w:rsidR="00A17371" w:rsidRDefault="00A17371" w:rsidP="00B4648A">
      <w:pPr>
        <w:jc w:val="center"/>
      </w:pPr>
    </w:p>
    <w:p w:rsidR="00A17371" w:rsidRDefault="00A17371" w:rsidP="00B4648A">
      <w:pPr>
        <w:jc w:val="center"/>
      </w:pPr>
    </w:p>
    <w:p w:rsidR="00A17371" w:rsidRDefault="00A17371" w:rsidP="00B4648A">
      <w:pPr>
        <w:jc w:val="center"/>
      </w:pPr>
    </w:p>
    <w:p w:rsidR="00A17371" w:rsidRDefault="00A17371" w:rsidP="00B4648A">
      <w:pPr>
        <w:jc w:val="center"/>
      </w:pPr>
    </w:p>
    <w:p w:rsidR="00A17371" w:rsidRPr="00BC3FB4" w:rsidRDefault="00A17371" w:rsidP="00A17371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  <w:r w:rsidRPr="00BC3FB4">
        <w:rPr>
          <w:rFonts w:ascii="Times New Roman" w:hAnsi="Times New Roman"/>
          <w:sz w:val="24"/>
          <w:szCs w:val="24"/>
        </w:rPr>
        <w:lastRenderedPageBreak/>
        <w:t>Приложение №3</w:t>
      </w:r>
    </w:p>
    <w:p w:rsidR="00993376" w:rsidRPr="00BC3FB4" w:rsidRDefault="00993376" w:rsidP="0099337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BC3FB4">
        <w:rPr>
          <w:rFonts w:ascii="Times New Roman" w:hAnsi="Times New Roman"/>
          <w:sz w:val="24"/>
          <w:szCs w:val="24"/>
        </w:rPr>
        <w:t>к Порядку заключения договора на размещение</w:t>
      </w:r>
    </w:p>
    <w:p w:rsidR="00993376" w:rsidRPr="00BC3FB4" w:rsidRDefault="00993376" w:rsidP="0099337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BC3FB4">
        <w:rPr>
          <w:rFonts w:ascii="Times New Roman" w:hAnsi="Times New Roman"/>
          <w:sz w:val="24"/>
          <w:szCs w:val="24"/>
        </w:rPr>
        <w:t xml:space="preserve"> нестационарного торгового объекта, в том числе</w:t>
      </w:r>
    </w:p>
    <w:p w:rsidR="00993376" w:rsidRPr="00BC3FB4" w:rsidRDefault="00993376" w:rsidP="0099337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BC3FB4">
        <w:rPr>
          <w:rFonts w:ascii="Times New Roman" w:hAnsi="Times New Roman"/>
          <w:sz w:val="24"/>
          <w:szCs w:val="24"/>
        </w:rPr>
        <w:t xml:space="preserve"> объектов по оказанию услуг, в местах согласно</w:t>
      </w:r>
    </w:p>
    <w:p w:rsidR="00993376" w:rsidRPr="00BC3FB4" w:rsidRDefault="00993376" w:rsidP="0099337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BC3FB4">
        <w:rPr>
          <w:rFonts w:ascii="Times New Roman" w:hAnsi="Times New Roman"/>
          <w:sz w:val="24"/>
          <w:szCs w:val="24"/>
        </w:rPr>
        <w:t xml:space="preserve"> схеме размещения нестационарных торговых</w:t>
      </w:r>
    </w:p>
    <w:p w:rsidR="00993376" w:rsidRPr="00BC3FB4" w:rsidRDefault="00993376" w:rsidP="0099337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BC3FB4">
        <w:rPr>
          <w:rFonts w:ascii="Times New Roman" w:hAnsi="Times New Roman"/>
          <w:sz w:val="24"/>
          <w:szCs w:val="24"/>
        </w:rPr>
        <w:t xml:space="preserve"> объектов, в том числе объектов по оказанию</w:t>
      </w:r>
    </w:p>
    <w:p w:rsidR="00A17371" w:rsidRPr="00BC3FB4" w:rsidRDefault="00993376" w:rsidP="0099337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BC3FB4">
        <w:rPr>
          <w:rFonts w:ascii="Times New Roman" w:hAnsi="Times New Roman"/>
          <w:sz w:val="24"/>
          <w:szCs w:val="24"/>
        </w:rPr>
        <w:t xml:space="preserve"> услуг, без проведения торгов</w:t>
      </w:r>
    </w:p>
    <w:p w:rsid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 xml:space="preserve">                                 </w:t>
      </w:r>
    </w:p>
    <w:p w:rsidR="00624784" w:rsidRDefault="00624784" w:rsidP="00A17371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0"/>
        </w:rPr>
      </w:pPr>
    </w:p>
    <w:p w:rsidR="00624784" w:rsidRDefault="00624784" w:rsidP="00624784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</w:t>
      </w:r>
      <w:r w:rsidRPr="00624784">
        <w:rPr>
          <w:rFonts w:ascii="Courier New" w:hAnsi="Courier New" w:cs="Courier New"/>
          <w:sz w:val="20"/>
        </w:rPr>
        <w:t>Главе Кашинского муниципального округа</w:t>
      </w:r>
    </w:p>
    <w:p w:rsidR="00624784" w:rsidRPr="00624784" w:rsidRDefault="00624784" w:rsidP="00624784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0"/>
        </w:rPr>
      </w:pPr>
      <w:r w:rsidRPr="00624784">
        <w:rPr>
          <w:rFonts w:ascii="Courier New" w:hAnsi="Courier New" w:cs="Courier New"/>
          <w:sz w:val="20"/>
        </w:rPr>
        <w:t xml:space="preserve">             Тверской области</w:t>
      </w:r>
    </w:p>
    <w:p w:rsidR="00624784" w:rsidRPr="00624784" w:rsidRDefault="00624784" w:rsidP="00624784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0"/>
        </w:rPr>
      </w:pPr>
      <w:r w:rsidRPr="00624784">
        <w:rPr>
          <w:rFonts w:ascii="Courier New" w:hAnsi="Courier New" w:cs="Courier New"/>
          <w:sz w:val="20"/>
        </w:rPr>
        <w:t xml:space="preserve">                                    _______________________________________</w:t>
      </w:r>
    </w:p>
    <w:p w:rsidR="00624784" w:rsidRPr="00624784" w:rsidRDefault="00624784" w:rsidP="00624784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0"/>
        </w:rPr>
      </w:pPr>
      <w:r w:rsidRPr="00624784">
        <w:rPr>
          <w:rFonts w:ascii="Courier New" w:hAnsi="Courier New" w:cs="Courier New"/>
          <w:sz w:val="20"/>
        </w:rPr>
        <w:t xml:space="preserve">                                    от ____________________________________</w:t>
      </w:r>
    </w:p>
    <w:p w:rsidR="00624784" w:rsidRPr="00624784" w:rsidRDefault="00624784" w:rsidP="00624784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0"/>
        </w:rPr>
      </w:pPr>
      <w:r w:rsidRPr="00624784">
        <w:rPr>
          <w:rFonts w:ascii="Courier New" w:hAnsi="Courier New" w:cs="Courier New"/>
          <w:sz w:val="20"/>
        </w:rPr>
        <w:t xml:space="preserve">                                           (наименование юридического лица,</w:t>
      </w:r>
    </w:p>
    <w:p w:rsidR="00624784" w:rsidRPr="00624784" w:rsidRDefault="00624784" w:rsidP="00624784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0"/>
        </w:rPr>
      </w:pPr>
      <w:r w:rsidRPr="00624784">
        <w:rPr>
          <w:rFonts w:ascii="Courier New" w:hAnsi="Courier New" w:cs="Courier New"/>
          <w:sz w:val="20"/>
        </w:rPr>
        <w:t xml:space="preserve">                                    Ф.И.О. индивидуального предпринимателя)</w:t>
      </w:r>
    </w:p>
    <w:p w:rsidR="00624784" w:rsidRPr="00624784" w:rsidRDefault="00624784" w:rsidP="00624784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0"/>
        </w:rPr>
      </w:pPr>
      <w:r w:rsidRPr="00624784">
        <w:rPr>
          <w:rFonts w:ascii="Courier New" w:hAnsi="Courier New" w:cs="Courier New"/>
          <w:sz w:val="20"/>
        </w:rPr>
        <w:t xml:space="preserve">                                    _______________________________________</w:t>
      </w:r>
    </w:p>
    <w:p w:rsidR="00624784" w:rsidRDefault="00624784" w:rsidP="00624784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0"/>
        </w:rPr>
      </w:pPr>
      <w:r w:rsidRPr="00624784">
        <w:rPr>
          <w:rFonts w:ascii="Courier New" w:hAnsi="Courier New" w:cs="Courier New"/>
          <w:sz w:val="20"/>
        </w:rPr>
        <w:t xml:space="preserve">                                                           (номер телефона)</w:t>
      </w:r>
    </w:p>
    <w:p w:rsidR="00624784" w:rsidRDefault="00624784" w:rsidP="00A17371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0"/>
        </w:rPr>
      </w:pPr>
    </w:p>
    <w:p w:rsidR="00A17371" w:rsidRPr="00A17371" w:rsidRDefault="00A17371" w:rsidP="00A17371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>ЗАЯВЛЕНИЕ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 xml:space="preserve">                    о заключении договора на размещение</w:t>
      </w:r>
    </w:p>
    <w:p w:rsid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 xml:space="preserve">          нестационарного торгового объекта без проведения торгов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 xml:space="preserve">    Заявитель _____________________________________________________________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 xml:space="preserve">                (наименование юридического лица, фамилия, имя, отчество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 xml:space="preserve">              (последнее - при наличии) индивидуального предпринимателя)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>в лице (для юридических лиц) ______________________________________________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 xml:space="preserve">               (фамилия, имя, отчество (последнее - при наличии)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 xml:space="preserve">                    руководителя или уполномоченного лица)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proofErr w:type="gramStart"/>
      <w:r w:rsidRPr="00A17371">
        <w:rPr>
          <w:rFonts w:ascii="Courier New" w:hAnsi="Courier New" w:cs="Courier New"/>
          <w:sz w:val="20"/>
        </w:rPr>
        <w:t>документ,  удостоверяющий</w:t>
      </w:r>
      <w:proofErr w:type="gramEnd"/>
      <w:r w:rsidRPr="00A17371">
        <w:rPr>
          <w:rFonts w:ascii="Courier New" w:hAnsi="Courier New" w:cs="Courier New"/>
          <w:sz w:val="20"/>
        </w:rPr>
        <w:t xml:space="preserve">  личность   (для индивидуальных предпринимателей):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 xml:space="preserve">                              (вид документа)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>__________________________________________________________________________.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 xml:space="preserve">                     (серия, номер, кем и когда выдан)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 xml:space="preserve">    </w:t>
      </w:r>
      <w:proofErr w:type="gramStart"/>
      <w:r w:rsidRPr="00A17371">
        <w:rPr>
          <w:rFonts w:ascii="Courier New" w:hAnsi="Courier New" w:cs="Courier New"/>
          <w:sz w:val="20"/>
        </w:rPr>
        <w:t xml:space="preserve">Местонахождение,   </w:t>
      </w:r>
      <w:proofErr w:type="gramEnd"/>
      <w:r w:rsidRPr="00A17371">
        <w:rPr>
          <w:rFonts w:ascii="Courier New" w:hAnsi="Courier New" w:cs="Courier New"/>
          <w:sz w:val="20"/>
        </w:rPr>
        <w:t>почтовый   адрес   организации,   место   жительства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>индивидуального   предпринимателя: ________________________________________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 xml:space="preserve">    Сведения   о   государственной     регистрации</w:t>
      </w:r>
      <w:proofErr w:type="gramStart"/>
      <w:r w:rsidRPr="00A17371">
        <w:rPr>
          <w:rFonts w:ascii="Courier New" w:hAnsi="Courier New" w:cs="Courier New"/>
          <w:sz w:val="20"/>
        </w:rPr>
        <w:t xml:space="preserve">   (</w:t>
      </w:r>
      <w:proofErr w:type="gramEnd"/>
      <w:r w:rsidRPr="00A17371">
        <w:rPr>
          <w:rFonts w:ascii="Courier New" w:hAnsi="Courier New" w:cs="Courier New"/>
          <w:sz w:val="20"/>
        </w:rPr>
        <w:t>юридического    лица)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>ОГРН ________________________________</w:t>
      </w:r>
      <w:proofErr w:type="gramStart"/>
      <w:r w:rsidRPr="00A17371">
        <w:rPr>
          <w:rFonts w:ascii="Courier New" w:hAnsi="Courier New" w:cs="Courier New"/>
          <w:sz w:val="20"/>
        </w:rPr>
        <w:t>_,  (</w:t>
      </w:r>
      <w:proofErr w:type="gramEnd"/>
      <w:r w:rsidRPr="00A17371">
        <w:rPr>
          <w:rFonts w:ascii="Courier New" w:hAnsi="Courier New" w:cs="Courier New"/>
          <w:sz w:val="20"/>
        </w:rPr>
        <w:t>индивидуального  предпринимателя)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>ОГРНИП _____________________, ИНН __________________________.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 xml:space="preserve">    </w:t>
      </w:r>
      <w:proofErr w:type="gramStart"/>
      <w:r w:rsidRPr="00A17371">
        <w:rPr>
          <w:rFonts w:ascii="Courier New" w:hAnsi="Courier New" w:cs="Courier New"/>
          <w:sz w:val="20"/>
        </w:rPr>
        <w:t>Реквизиты  банковского</w:t>
      </w:r>
      <w:proofErr w:type="gramEnd"/>
      <w:r w:rsidRPr="00A17371">
        <w:rPr>
          <w:rFonts w:ascii="Courier New" w:hAnsi="Courier New" w:cs="Courier New"/>
          <w:sz w:val="20"/>
        </w:rPr>
        <w:t xml:space="preserve">  счета  ________________________________________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 xml:space="preserve">    Контактная информация (телефон, адрес эл. почты): _____________________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 xml:space="preserve">    Прошу   заключить   </w:t>
      </w:r>
      <w:proofErr w:type="gramStart"/>
      <w:r w:rsidRPr="00A17371">
        <w:rPr>
          <w:rFonts w:ascii="Courier New" w:hAnsi="Courier New" w:cs="Courier New"/>
          <w:sz w:val="20"/>
        </w:rPr>
        <w:t>договор  на</w:t>
      </w:r>
      <w:proofErr w:type="gramEnd"/>
      <w:r w:rsidRPr="00A17371">
        <w:rPr>
          <w:rFonts w:ascii="Courier New" w:hAnsi="Courier New" w:cs="Courier New"/>
          <w:sz w:val="20"/>
        </w:rPr>
        <w:t xml:space="preserve">  размещение  нестационарного  торгового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proofErr w:type="gramStart"/>
      <w:r w:rsidRPr="00A17371">
        <w:rPr>
          <w:rFonts w:ascii="Courier New" w:hAnsi="Courier New" w:cs="Courier New"/>
          <w:sz w:val="20"/>
        </w:rPr>
        <w:t>объекта,  без</w:t>
      </w:r>
      <w:proofErr w:type="gramEnd"/>
      <w:r w:rsidRPr="00A17371">
        <w:rPr>
          <w:rFonts w:ascii="Courier New" w:hAnsi="Courier New" w:cs="Courier New"/>
          <w:sz w:val="20"/>
        </w:rPr>
        <w:t xml:space="preserve"> проведения торгов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 xml:space="preserve">(далее </w:t>
      </w:r>
      <w:proofErr w:type="gramStart"/>
      <w:r w:rsidRPr="00A17371">
        <w:rPr>
          <w:rFonts w:ascii="Courier New" w:hAnsi="Courier New" w:cs="Courier New"/>
          <w:sz w:val="20"/>
        </w:rPr>
        <w:t>-  Договор</w:t>
      </w:r>
      <w:proofErr w:type="gramEnd"/>
      <w:r w:rsidRPr="00A17371">
        <w:rPr>
          <w:rFonts w:ascii="Courier New" w:hAnsi="Courier New" w:cs="Courier New"/>
          <w:sz w:val="20"/>
        </w:rPr>
        <w:t>) по адресу: ____________________________________________,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 xml:space="preserve">                                  (адрес размещения указывать согласно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 xml:space="preserve">                                         утвержденной Схеме НТО)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>номер территории согласно Схеме размещения НТО ___________________________,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>площадь объекта ________ кв. м, специализация ____________________________.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 xml:space="preserve">    Основание для заключения Договора ____________________________________.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 xml:space="preserve">                                    (реквизиты ранее заключенного Договора)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 xml:space="preserve">    </w:t>
      </w:r>
      <w:proofErr w:type="gramStart"/>
      <w:r w:rsidRPr="00A17371">
        <w:rPr>
          <w:rFonts w:ascii="Courier New" w:hAnsi="Courier New" w:cs="Courier New"/>
          <w:sz w:val="20"/>
        </w:rPr>
        <w:t>Прошу  закрепить</w:t>
      </w:r>
      <w:proofErr w:type="gramEnd"/>
      <w:r w:rsidRPr="00A17371">
        <w:rPr>
          <w:rFonts w:ascii="Courier New" w:hAnsi="Courier New" w:cs="Courier New"/>
          <w:sz w:val="20"/>
        </w:rPr>
        <w:t xml:space="preserve"> прилегающую территорию для благоустройства - 5 метр</w:t>
      </w:r>
      <w:r>
        <w:rPr>
          <w:rFonts w:ascii="Courier New" w:hAnsi="Courier New" w:cs="Courier New"/>
          <w:sz w:val="20"/>
        </w:rPr>
        <w:t>ов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>от объекта по всему периметру.</w:t>
      </w:r>
    </w:p>
    <w:p w:rsidR="00A17371" w:rsidRPr="00A17371" w:rsidRDefault="00A17371" w:rsidP="00DF41C9">
      <w:pPr>
        <w:autoSpaceDE w:val="0"/>
        <w:autoSpaceDN w:val="0"/>
        <w:adjustRightInd w:val="0"/>
        <w:ind w:right="709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 xml:space="preserve">    Настоящим заявлением заявитель гарантирует достоверность представленной</w:t>
      </w:r>
    </w:p>
    <w:p w:rsidR="00A17371" w:rsidRPr="00A17371" w:rsidRDefault="00A17371" w:rsidP="00DF41C9">
      <w:pPr>
        <w:autoSpaceDE w:val="0"/>
        <w:autoSpaceDN w:val="0"/>
        <w:adjustRightInd w:val="0"/>
        <w:ind w:right="709"/>
        <w:outlineLvl w:val="0"/>
        <w:rPr>
          <w:rFonts w:ascii="Courier New" w:hAnsi="Courier New" w:cs="Courier New"/>
          <w:sz w:val="20"/>
        </w:rPr>
      </w:pPr>
      <w:proofErr w:type="gramStart"/>
      <w:r w:rsidRPr="00A17371">
        <w:rPr>
          <w:rFonts w:ascii="Courier New" w:hAnsi="Courier New" w:cs="Courier New"/>
          <w:sz w:val="20"/>
        </w:rPr>
        <w:t>в  заявлении</w:t>
      </w:r>
      <w:proofErr w:type="gramEnd"/>
      <w:r w:rsidRPr="00A17371">
        <w:rPr>
          <w:rFonts w:ascii="Courier New" w:hAnsi="Courier New" w:cs="Courier New"/>
          <w:sz w:val="20"/>
        </w:rPr>
        <w:t xml:space="preserve">  информации  и  подтверждает право </w:t>
      </w:r>
      <w:r>
        <w:rPr>
          <w:rFonts w:ascii="Courier New" w:hAnsi="Courier New" w:cs="Courier New"/>
          <w:sz w:val="20"/>
        </w:rPr>
        <w:t>Администрации Кашинского муни</w:t>
      </w:r>
      <w:r w:rsidR="00DF41C9">
        <w:rPr>
          <w:rFonts w:ascii="Courier New" w:hAnsi="Courier New" w:cs="Courier New"/>
          <w:sz w:val="20"/>
        </w:rPr>
        <w:t>ципального округа Тверской области</w:t>
      </w:r>
      <w:r w:rsidRPr="00A17371">
        <w:rPr>
          <w:rFonts w:ascii="Courier New" w:hAnsi="Courier New" w:cs="Courier New"/>
          <w:sz w:val="20"/>
        </w:rPr>
        <w:t xml:space="preserve"> запрашивать в уполномоченных органах</w:t>
      </w:r>
    </w:p>
    <w:p w:rsidR="00A17371" w:rsidRPr="00A17371" w:rsidRDefault="00A17371" w:rsidP="00DF41C9">
      <w:pPr>
        <w:autoSpaceDE w:val="0"/>
        <w:autoSpaceDN w:val="0"/>
        <w:adjustRightInd w:val="0"/>
        <w:ind w:right="709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>власти информацию, уточняющую предоставленные в заявлении сведения.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 xml:space="preserve">    </w:t>
      </w:r>
      <w:proofErr w:type="gramStart"/>
      <w:r w:rsidRPr="00A17371">
        <w:rPr>
          <w:rFonts w:ascii="Courier New" w:hAnsi="Courier New" w:cs="Courier New"/>
          <w:sz w:val="20"/>
        </w:rPr>
        <w:t>Заявитель  согласен</w:t>
      </w:r>
      <w:proofErr w:type="gramEnd"/>
      <w:r w:rsidRPr="00A17371">
        <w:rPr>
          <w:rFonts w:ascii="Courier New" w:hAnsi="Courier New" w:cs="Courier New"/>
          <w:sz w:val="20"/>
        </w:rPr>
        <w:t xml:space="preserve">  на   обработку    своих     персональных  данных в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proofErr w:type="gramStart"/>
      <w:r w:rsidRPr="00A17371">
        <w:rPr>
          <w:rFonts w:ascii="Courier New" w:hAnsi="Courier New" w:cs="Courier New"/>
          <w:sz w:val="20"/>
        </w:rPr>
        <w:t>соответствии  с</w:t>
      </w:r>
      <w:proofErr w:type="gramEnd"/>
      <w:r w:rsidRPr="00A17371">
        <w:rPr>
          <w:rFonts w:ascii="Courier New" w:hAnsi="Courier New" w:cs="Courier New"/>
          <w:sz w:val="20"/>
        </w:rPr>
        <w:t xml:space="preserve">  Федеральным</w:t>
      </w:r>
      <w:r w:rsidR="00DF41C9">
        <w:rPr>
          <w:rFonts w:ascii="Courier New" w:hAnsi="Courier New" w:cs="Courier New"/>
          <w:sz w:val="20"/>
        </w:rPr>
        <w:t xml:space="preserve"> законом</w:t>
      </w:r>
      <w:r w:rsidRPr="00A17371">
        <w:rPr>
          <w:rFonts w:ascii="Courier New" w:hAnsi="Courier New" w:cs="Courier New"/>
          <w:sz w:val="20"/>
        </w:rPr>
        <w:t xml:space="preserve"> от 27.07.2006 </w:t>
      </w:r>
      <w:r w:rsidR="00DF41C9">
        <w:rPr>
          <w:rFonts w:ascii="Courier New" w:hAnsi="Courier New" w:cs="Courier New"/>
          <w:sz w:val="20"/>
        </w:rPr>
        <w:t>№</w:t>
      </w:r>
      <w:r w:rsidRPr="00A17371">
        <w:rPr>
          <w:rFonts w:ascii="Courier New" w:hAnsi="Courier New" w:cs="Courier New"/>
          <w:sz w:val="20"/>
        </w:rPr>
        <w:t xml:space="preserve"> 152-ФЗ </w:t>
      </w:r>
      <w:r w:rsidR="00DF41C9">
        <w:rPr>
          <w:rFonts w:ascii="Courier New" w:hAnsi="Courier New" w:cs="Courier New"/>
          <w:sz w:val="20"/>
        </w:rPr>
        <w:t>«</w:t>
      </w:r>
      <w:r w:rsidRPr="00A17371">
        <w:rPr>
          <w:rFonts w:ascii="Courier New" w:hAnsi="Courier New" w:cs="Courier New"/>
          <w:sz w:val="20"/>
        </w:rPr>
        <w:t>О персональных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lastRenderedPageBreak/>
        <w:t>данных</w:t>
      </w:r>
      <w:r w:rsidR="00DF41C9">
        <w:rPr>
          <w:rFonts w:ascii="Courier New" w:hAnsi="Courier New" w:cs="Courier New"/>
          <w:sz w:val="20"/>
        </w:rPr>
        <w:t>»</w:t>
      </w:r>
      <w:r w:rsidRPr="00A17371">
        <w:rPr>
          <w:rFonts w:ascii="Courier New" w:hAnsi="Courier New" w:cs="Courier New"/>
          <w:sz w:val="20"/>
        </w:rPr>
        <w:t>.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 xml:space="preserve">    Настоящим заявлением заявитель подтверждает: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 xml:space="preserve">    -   факт   </w:t>
      </w:r>
      <w:r w:rsidR="002F3F47" w:rsidRPr="00A17371">
        <w:rPr>
          <w:rFonts w:ascii="Courier New" w:hAnsi="Courier New" w:cs="Courier New"/>
          <w:sz w:val="20"/>
        </w:rPr>
        <w:t>непроведения ликвидации в</w:t>
      </w:r>
      <w:r w:rsidRPr="00A17371">
        <w:rPr>
          <w:rFonts w:ascii="Courier New" w:hAnsi="Courier New" w:cs="Courier New"/>
          <w:sz w:val="20"/>
        </w:rPr>
        <w:t xml:space="preserve"> отношении себя как заявителя</w:t>
      </w:r>
      <w:r w:rsidR="002F3F47">
        <w:rPr>
          <w:rFonts w:ascii="Courier New" w:hAnsi="Courier New" w:cs="Courier New"/>
          <w:sz w:val="20"/>
        </w:rPr>
        <w:t xml:space="preserve"> </w:t>
      </w:r>
      <w:r w:rsidRPr="00A17371">
        <w:rPr>
          <w:rFonts w:ascii="Courier New" w:hAnsi="Courier New" w:cs="Courier New"/>
          <w:sz w:val="20"/>
        </w:rPr>
        <w:t xml:space="preserve">- </w:t>
      </w:r>
      <w:proofErr w:type="gramStart"/>
      <w:r w:rsidRPr="00A17371">
        <w:rPr>
          <w:rFonts w:ascii="Courier New" w:hAnsi="Courier New" w:cs="Courier New"/>
          <w:sz w:val="20"/>
        </w:rPr>
        <w:t>юридического  лица</w:t>
      </w:r>
      <w:proofErr w:type="gramEnd"/>
      <w:r w:rsidRPr="00A17371">
        <w:rPr>
          <w:rFonts w:ascii="Courier New" w:hAnsi="Courier New" w:cs="Courier New"/>
          <w:sz w:val="20"/>
        </w:rPr>
        <w:t xml:space="preserve">  и  отсутствие  решения арбитражного  суда о признании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>заявителя - юридического лица, индивидуального предпринимателя, банкротом;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 xml:space="preserve">    -  факт </w:t>
      </w:r>
      <w:proofErr w:type="spellStart"/>
      <w:r w:rsidRPr="00A17371">
        <w:rPr>
          <w:rFonts w:ascii="Courier New" w:hAnsi="Courier New" w:cs="Courier New"/>
          <w:sz w:val="20"/>
        </w:rPr>
        <w:t>неприостановления</w:t>
      </w:r>
      <w:proofErr w:type="spellEnd"/>
      <w:r w:rsidRPr="00A17371">
        <w:rPr>
          <w:rFonts w:ascii="Courier New" w:hAnsi="Courier New" w:cs="Courier New"/>
          <w:sz w:val="20"/>
        </w:rPr>
        <w:t xml:space="preserve"> своей деятельности в порядке, предусмотренном</w:t>
      </w:r>
    </w:p>
    <w:p w:rsidR="00A17371" w:rsidRPr="00A17371" w:rsidRDefault="00DF41C9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Кодексом</w:t>
      </w:r>
      <w:r w:rsidR="00A17371" w:rsidRPr="00A17371">
        <w:rPr>
          <w:rFonts w:ascii="Courier New" w:hAnsi="Courier New" w:cs="Courier New"/>
          <w:sz w:val="20"/>
        </w:rPr>
        <w:t xml:space="preserve"> об административных правонарушениях Российской Федерации, на день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>подачи заявления.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>К заявлению прилагаются:</w:t>
      </w:r>
    </w:p>
    <w:p w:rsidR="00A17371" w:rsidRPr="00A17371" w:rsidRDefault="00A17371" w:rsidP="00AC3629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 xml:space="preserve">    1) опись документов, представляемых для заключения Договора;</w:t>
      </w:r>
    </w:p>
    <w:p w:rsidR="00A17371" w:rsidRPr="00A17371" w:rsidRDefault="00A17371" w:rsidP="00AC3629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 xml:space="preserve">    2)  </w:t>
      </w:r>
      <w:r w:rsidR="00CA4176" w:rsidRPr="00A17371">
        <w:rPr>
          <w:rFonts w:ascii="Courier New" w:hAnsi="Courier New" w:cs="Courier New"/>
          <w:sz w:val="20"/>
        </w:rPr>
        <w:t>документ, подтверждающий</w:t>
      </w:r>
      <w:r w:rsidRPr="00A17371">
        <w:rPr>
          <w:rFonts w:ascii="Courier New" w:hAnsi="Courier New" w:cs="Courier New"/>
          <w:sz w:val="20"/>
        </w:rPr>
        <w:t xml:space="preserve"> полномочия лица на осуществление действий</w:t>
      </w:r>
    </w:p>
    <w:p w:rsidR="00A17371" w:rsidRDefault="00A17371" w:rsidP="00AC3629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>от имени заявителя (в случае необходимости;</w:t>
      </w:r>
    </w:p>
    <w:p w:rsidR="00AC3629" w:rsidRDefault="00AC3629" w:rsidP="00AC3629">
      <w:pPr>
        <w:autoSpaceDE w:val="0"/>
        <w:autoSpaceDN w:val="0"/>
        <w:adjustRightInd w:val="0"/>
        <w:jc w:val="left"/>
        <w:outlineLvl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3)</w:t>
      </w:r>
      <w:r w:rsidRPr="00AC3629">
        <w:t xml:space="preserve"> </w:t>
      </w:r>
      <w:r w:rsidRPr="00AC3629">
        <w:rPr>
          <w:rFonts w:ascii="Courier New" w:hAnsi="Courier New" w:cs="Courier New"/>
          <w:sz w:val="20"/>
        </w:rPr>
        <w:t>копии учредительных документов и свидетельства о государственной регистрации - для юридического лица;</w:t>
      </w:r>
      <w:r>
        <w:rPr>
          <w:rFonts w:ascii="Courier New" w:hAnsi="Courier New" w:cs="Courier New"/>
          <w:sz w:val="20"/>
        </w:rPr>
        <w:t xml:space="preserve"> </w:t>
      </w:r>
      <w:r w:rsidRPr="00AC3629">
        <w:rPr>
          <w:rFonts w:ascii="Courier New" w:hAnsi="Courier New" w:cs="Courier New"/>
          <w:sz w:val="20"/>
        </w:rPr>
        <w:t>копия свидетельства о государственной регистрации - для индивидуального предпринимателя</w:t>
      </w:r>
      <w:r>
        <w:rPr>
          <w:rFonts w:ascii="Courier New" w:hAnsi="Courier New" w:cs="Courier New"/>
          <w:sz w:val="20"/>
        </w:rPr>
        <w:t>;</w:t>
      </w:r>
    </w:p>
    <w:p w:rsidR="002F3F47" w:rsidRPr="002F3F47" w:rsidRDefault="00A17371" w:rsidP="002F3F47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 xml:space="preserve">    </w:t>
      </w:r>
      <w:r w:rsidR="00AC3629">
        <w:rPr>
          <w:rFonts w:ascii="Courier New" w:hAnsi="Courier New" w:cs="Courier New"/>
          <w:sz w:val="20"/>
        </w:rPr>
        <w:t>4</w:t>
      </w:r>
      <w:r w:rsidRPr="00A17371">
        <w:rPr>
          <w:rFonts w:ascii="Courier New" w:hAnsi="Courier New" w:cs="Courier New"/>
          <w:sz w:val="20"/>
        </w:rPr>
        <w:t xml:space="preserve">)  </w:t>
      </w:r>
      <w:r w:rsidR="002F3F47" w:rsidRPr="002F3F47">
        <w:rPr>
          <w:rFonts w:ascii="Courier New" w:hAnsi="Courier New" w:cs="Courier New"/>
          <w:sz w:val="20"/>
        </w:rPr>
        <w:t>архитектурно-художественный    проект    Объекта   в   виде   эскиза</w:t>
      </w:r>
    </w:p>
    <w:p w:rsidR="00A17371" w:rsidRPr="00A17371" w:rsidRDefault="002F3F47" w:rsidP="002F3F47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2F3F47">
        <w:rPr>
          <w:rFonts w:ascii="Courier New" w:hAnsi="Courier New" w:cs="Courier New"/>
          <w:sz w:val="20"/>
        </w:rPr>
        <w:t>с отражением ситуации места размещения Объекта, либо панорамная фотография с отображением Объекта в текущей ситуации места его размещения.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>Подпись ________________________ __________________________________________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 xml:space="preserve">         </w:t>
      </w:r>
      <w:r w:rsidR="00BC3FB4">
        <w:rPr>
          <w:rFonts w:ascii="Courier New" w:hAnsi="Courier New" w:cs="Courier New"/>
          <w:sz w:val="20"/>
        </w:rPr>
        <w:t xml:space="preserve">     </w:t>
      </w:r>
      <w:r w:rsidRPr="00A17371">
        <w:rPr>
          <w:rFonts w:ascii="Courier New" w:hAnsi="Courier New" w:cs="Courier New"/>
          <w:sz w:val="20"/>
        </w:rPr>
        <w:t xml:space="preserve"> (</w:t>
      </w:r>
      <w:proofErr w:type="gramStart"/>
      <w:r w:rsidRPr="00A17371">
        <w:rPr>
          <w:rFonts w:ascii="Courier New" w:hAnsi="Courier New" w:cs="Courier New"/>
          <w:sz w:val="20"/>
        </w:rPr>
        <w:t xml:space="preserve">подпись)   </w:t>
      </w:r>
      <w:proofErr w:type="gramEnd"/>
      <w:r w:rsidRPr="00A17371">
        <w:rPr>
          <w:rFonts w:ascii="Courier New" w:hAnsi="Courier New" w:cs="Courier New"/>
          <w:sz w:val="20"/>
        </w:rPr>
        <w:t xml:space="preserve"> </w:t>
      </w:r>
      <w:r w:rsidR="00DF41C9">
        <w:rPr>
          <w:rFonts w:ascii="Courier New" w:hAnsi="Courier New" w:cs="Courier New"/>
          <w:sz w:val="20"/>
        </w:rPr>
        <w:t xml:space="preserve">             </w:t>
      </w:r>
      <w:r w:rsidRPr="00A17371">
        <w:rPr>
          <w:rFonts w:ascii="Courier New" w:hAnsi="Courier New" w:cs="Courier New"/>
          <w:sz w:val="20"/>
        </w:rPr>
        <w:t>(фамилия, имя, отчество</w:t>
      </w:r>
      <w:r w:rsidR="00DF41C9">
        <w:rPr>
          <w:rFonts w:ascii="Courier New" w:hAnsi="Courier New" w:cs="Courier New"/>
          <w:sz w:val="20"/>
        </w:rPr>
        <w:t>)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>М.П. (при наличии)</w:t>
      </w: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</w:p>
    <w:p w:rsidR="00A17371" w:rsidRPr="00A17371" w:rsidRDefault="00A17371" w:rsidP="00A1737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</w:rPr>
      </w:pPr>
      <w:r w:rsidRPr="00A17371">
        <w:rPr>
          <w:rFonts w:ascii="Courier New" w:hAnsi="Courier New" w:cs="Courier New"/>
          <w:sz w:val="20"/>
        </w:rPr>
        <w:t>Дата ________________</w:t>
      </w:r>
    </w:p>
    <w:p w:rsidR="00A17371" w:rsidRDefault="00A17371" w:rsidP="00A17371">
      <w:pPr>
        <w:autoSpaceDE w:val="0"/>
        <w:autoSpaceDN w:val="0"/>
        <w:adjustRightInd w:val="0"/>
        <w:jc w:val="right"/>
        <w:rPr>
          <w:rFonts w:ascii="Times New Roman" w:hAnsi="Times New Roman"/>
          <w:szCs w:val="28"/>
        </w:rPr>
      </w:pPr>
    </w:p>
    <w:p w:rsidR="00CA4176" w:rsidRDefault="00CA4176" w:rsidP="00CA41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4176" w:rsidRDefault="00CA4176" w:rsidP="00CA41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3F47" w:rsidRDefault="002F3F47" w:rsidP="00CA41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4176" w:rsidRDefault="00CA4176" w:rsidP="00CA41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4176" w:rsidRDefault="00CA4176" w:rsidP="00CA41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4176" w:rsidRDefault="00CA4176" w:rsidP="00CA41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4176" w:rsidRDefault="00CA4176" w:rsidP="00CA41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4176" w:rsidRDefault="00CA4176" w:rsidP="00CA41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4176" w:rsidRDefault="00CA4176" w:rsidP="00CA41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4176" w:rsidRDefault="00CA4176" w:rsidP="00CA41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4176" w:rsidRDefault="00CA4176" w:rsidP="00CA41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4176" w:rsidRDefault="00CA4176" w:rsidP="00CA41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4176" w:rsidRDefault="00CA4176" w:rsidP="00CA41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C3FB4" w:rsidRDefault="00BC3FB4" w:rsidP="00CA41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4176" w:rsidRDefault="00CA4176" w:rsidP="00CA41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4176" w:rsidRDefault="00CA4176" w:rsidP="00CA41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4176" w:rsidRDefault="00CA4176" w:rsidP="00CA41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4176" w:rsidRDefault="00CA4176" w:rsidP="00CA41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4176" w:rsidRDefault="00CA4176" w:rsidP="00CA41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4176" w:rsidRDefault="00CA4176" w:rsidP="00CA41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4176" w:rsidRDefault="00CA4176" w:rsidP="00CA41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4176" w:rsidRDefault="00CA4176" w:rsidP="00CA41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4176" w:rsidRDefault="00CA4176" w:rsidP="00CA41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4176" w:rsidRDefault="00CA4176" w:rsidP="00CA41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1D65" w:rsidRDefault="00EC1D65" w:rsidP="00CA41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4176" w:rsidRDefault="00CA4176" w:rsidP="00CA41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4176" w:rsidRDefault="00CA4176" w:rsidP="00CA41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4176" w:rsidRDefault="00CA4176" w:rsidP="00CA41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4176" w:rsidRDefault="00CA4176" w:rsidP="00CA41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4176" w:rsidRDefault="00CA4176" w:rsidP="00CA41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4176" w:rsidRDefault="00CA4176" w:rsidP="00CA41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4176" w:rsidRPr="00B57F4D" w:rsidRDefault="00CA4176" w:rsidP="00CA4176">
      <w:pPr>
        <w:pStyle w:val="ConsPlusNormal"/>
        <w:jc w:val="right"/>
        <w:outlineLvl w:val="1"/>
        <w:rPr>
          <w:rFonts w:ascii="XO Thames" w:hAnsi="XO Thames" w:cs="Times New Roman"/>
          <w:sz w:val="24"/>
          <w:szCs w:val="24"/>
        </w:rPr>
      </w:pPr>
      <w:r w:rsidRPr="00B57F4D">
        <w:rPr>
          <w:rFonts w:ascii="XO Thames" w:hAnsi="XO Thames" w:cs="Times New Roman"/>
          <w:sz w:val="24"/>
          <w:szCs w:val="24"/>
        </w:rPr>
        <w:lastRenderedPageBreak/>
        <w:t>Приложение №2</w:t>
      </w:r>
    </w:p>
    <w:p w:rsidR="00BC3FB4" w:rsidRPr="00B57F4D" w:rsidRDefault="00BC3FB4" w:rsidP="00BC3FB4">
      <w:pPr>
        <w:pStyle w:val="ConsPlusNormal"/>
        <w:jc w:val="right"/>
        <w:rPr>
          <w:rFonts w:ascii="XO Thames" w:hAnsi="XO Thames" w:cs="Times New Roman"/>
          <w:sz w:val="24"/>
          <w:szCs w:val="24"/>
        </w:rPr>
      </w:pPr>
      <w:r w:rsidRPr="00B57F4D">
        <w:rPr>
          <w:rFonts w:ascii="XO Thames" w:hAnsi="XO Thames" w:cs="Times New Roman"/>
          <w:sz w:val="24"/>
          <w:szCs w:val="24"/>
        </w:rPr>
        <w:t>к Порядку размещения нестационарных</w:t>
      </w:r>
    </w:p>
    <w:p w:rsidR="00BC3FB4" w:rsidRPr="00B57F4D" w:rsidRDefault="00BC3FB4" w:rsidP="00BC3FB4">
      <w:pPr>
        <w:pStyle w:val="ConsPlusNormal"/>
        <w:jc w:val="right"/>
        <w:rPr>
          <w:rFonts w:ascii="XO Thames" w:hAnsi="XO Thames" w:cs="Times New Roman"/>
          <w:sz w:val="24"/>
          <w:szCs w:val="24"/>
        </w:rPr>
      </w:pPr>
      <w:r w:rsidRPr="00B57F4D">
        <w:rPr>
          <w:rFonts w:ascii="XO Thames" w:hAnsi="XO Thames" w:cs="Times New Roman"/>
          <w:sz w:val="24"/>
          <w:szCs w:val="24"/>
        </w:rPr>
        <w:t xml:space="preserve"> торговых объектов, в том числе объектов</w:t>
      </w:r>
    </w:p>
    <w:p w:rsidR="00BC3FB4" w:rsidRPr="00B57F4D" w:rsidRDefault="00BC3FB4" w:rsidP="00BC3FB4">
      <w:pPr>
        <w:pStyle w:val="ConsPlusNormal"/>
        <w:jc w:val="right"/>
        <w:rPr>
          <w:rFonts w:ascii="XO Thames" w:hAnsi="XO Thames" w:cs="Times New Roman"/>
          <w:sz w:val="24"/>
          <w:szCs w:val="24"/>
        </w:rPr>
      </w:pPr>
      <w:r w:rsidRPr="00B57F4D">
        <w:rPr>
          <w:rFonts w:ascii="XO Thames" w:hAnsi="XO Thames" w:cs="Times New Roman"/>
          <w:sz w:val="24"/>
          <w:szCs w:val="24"/>
        </w:rPr>
        <w:t xml:space="preserve"> по оказанию услуг, в местах согласно схеме</w:t>
      </w:r>
    </w:p>
    <w:p w:rsidR="00BC3FB4" w:rsidRPr="00B57F4D" w:rsidRDefault="00BC3FB4" w:rsidP="00BC3FB4">
      <w:pPr>
        <w:pStyle w:val="ConsPlusNormal"/>
        <w:jc w:val="right"/>
        <w:rPr>
          <w:rFonts w:ascii="XO Thames" w:hAnsi="XO Thames" w:cs="Times New Roman"/>
          <w:sz w:val="24"/>
          <w:szCs w:val="24"/>
        </w:rPr>
      </w:pPr>
      <w:r w:rsidRPr="00B57F4D">
        <w:rPr>
          <w:rFonts w:ascii="XO Thames" w:hAnsi="XO Thames" w:cs="Times New Roman"/>
          <w:sz w:val="24"/>
          <w:szCs w:val="24"/>
        </w:rPr>
        <w:t xml:space="preserve"> размещения нестационарных торговых объектов,</w:t>
      </w:r>
    </w:p>
    <w:p w:rsidR="00BC3FB4" w:rsidRPr="00B57F4D" w:rsidRDefault="00BC3FB4" w:rsidP="00BC3FB4">
      <w:pPr>
        <w:pStyle w:val="ConsPlusNormal"/>
        <w:jc w:val="right"/>
        <w:rPr>
          <w:rFonts w:ascii="XO Thames" w:hAnsi="XO Thames" w:cs="Times New Roman"/>
          <w:sz w:val="24"/>
          <w:szCs w:val="24"/>
        </w:rPr>
      </w:pPr>
      <w:r w:rsidRPr="00B57F4D">
        <w:rPr>
          <w:rFonts w:ascii="XO Thames" w:hAnsi="XO Thames" w:cs="Times New Roman"/>
          <w:sz w:val="24"/>
          <w:szCs w:val="24"/>
        </w:rPr>
        <w:t xml:space="preserve"> в том числе объектов по оказанию услуг, на</w:t>
      </w:r>
    </w:p>
    <w:p w:rsidR="00BC3FB4" w:rsidRPr="00B57F4D" w:rsidRDefault="00BC3FB4" w:rsidP="00BC3FB4">
      <w:pPr>
        <w:pStyle w:val="ConsPlusNormal"/>
        <w:jc w:val="right"/>
        <w:rPr>
          <w:rFonts w:ascii="XO Thames" w:hAnsi="XO Thames" w:cs="Times New Roman"/>
          <w:sz w:val="24"/>
          <w:szCs w:val="24"/>
        </w:rPr>
      </w:pPr>
      <w:r w:rsidRPr="00B57F4D">
        <w:rPr>
          <w:rFonts w:ascii="XO Thames" w:hAnsi="XO Thames" w:cs="Times New Roman"/>
          <w:sz w:val="24"/>
          <w:szCs w:val="24"/>
        </w:rPr>
        <w:t xml:space="preserve"> территории Кашинского муниципального округа</w:t>
      </w:r>
    </w:p>
    <w:p w:rsidR="00BC3FB4" w:rsidRPr="00B57F4D" w:rsidRDefault="00BC3FB4" w:rsidP="00BC3FB4">
      <w:pPr>
        <w:pStyle w:val="ConsPlusNormal"/>
        <w:jc w:val="right"/>
        <w:rPr>
          <w:rFonts w:ascii="XO Thames" w:hAnsi="XO Thames" w:cs="Times New Roman"/>
          <w:sz w:val="24"/>
          <w:szCs w:val="24"/>
        </w:rPr>
      </w:pPr>
      <w:r w:rsidRPr="00B57F4D">
        <w:rPr>
          <w:rFonts w:ascii="XO Thames" w:hAnsi="XO Thames" w:cs="Times New Roman"/>
          <w:sz w:val="24"/>
          <w:szCs w:val="24"/>
        </w:rPr>
        <w:t xml:space="preserve"> Тверской области, утвержденному постановлением</w:t>
      </w:r>
    </w:p>
    <w:p w:rsidR="00BC3FB4" w:rsidRPr="00B57F4D" w:rsidRDefault="00BC3FB4" w:rsidP="00BC3FB4">
      <w:pPr>
        <w:pStyle w:val="ConsPlusNormal"/>
        <w:jc w:val="right"/>
        <w:rPr>
          <w:rFonts w:ascii="XO Thames" w:hAnsi="XO Thames" w:cs="Times New Roman"/>
          <w:sz w:val="24"/>
          <w:szCs w:val="24"/>
        </w:rPr>
      </w:pPr>
      <w:r w:rsidRPr="00B57F4D">
        <w:rPr>
          <w:rFonts w:ascii="XO Thames" w:hAnsi="XO Thames" w:cs="Times New Roman"/>
          <w:sz w:val="24"/>
          <w:szCs w:val="24"/>
        </w:rPr>
        <w:t xml:space="preserve"> Администрации Кашинского муниципального</w:t>
      </w:r>
    </w:p>
    <w:p w:rsidR="00CA4176" w:rsidRPr="00B57F4D" w:rsidRDefault="00BC3FB4" w:rsidP="00BC3FB4">
      <w:pPr>
        <w:pStyle w:val="ConsPlusNormal"/>
        <w:jc w:val="right"/>
        <w:rPr>
          <w:rFonts w:ascii="XO Thames" w:hAnsi="XO Thames" w:cs="Times New Roman"/>
          <w:sz w:val="24"/>
          <w:szCs w:val="24"/>
        </w:rPr>
      </w:pPr>
      <w:r w:rsidRPr="00B57F4D">
        <w:rPr>
          <w:rFonts w:ascii="XO Thames" w:hAnsi="XO Thames" w:cs="Times New Roman"/>
          <w:sz w:val="24"/>
          <w:szCs w:val="24"/>
        </w:rPr>
        <w:t>округа Тверской области</w:t>
      </w:r>
      <w:r w:rsidR="00CA4176" w:rsidRPr="00B57F4D">
        <w:rPr>
          <w:rFonts w:ascii="XO Thames" w:hAnsi="XO Thames" w:cs="Times New Roman"/>
          <w:sz w:val="24"/>
          <w:szCs w:val="24"/>
        </w:rPr>
        <w:t xml:space="preserve"> </w:t>
      </w:r>
    </w:p>
    <w:p w:rsidR="00CA4176" w:rsidRPr="00B57F4D" w:rsidRDefault="00CA4176" w:rsidP="00CA4176">
      <w:pPr>
        <w:pStyle w:val="ConsPlusNormal"/>
        <w:jc w:val="right"/>
        <w:rPr>
          <w:rFonts w:ascii="XO Thames" w:hAnsi="XO Thames" w:cs="Times New Roman"/>
          <w:sz w:val="24"/>
          <w:szCs w:val="24"/>
        </w:rPr>
      </w:pPr>
      <w:r w:rsidRPr="00B57F4D">
        <w:rPr>
          <w:rFonts w:ascii="XO Thames" w:hAnsi="XO Thames" w:cs="Times New Roman"/>
          <w:sz w:val="24"/>
          <w:szCs w:val="24"/>
        </w:rPr>
        <w:t xml:space="preserve">от </w:t>
      </w:r>
      <w:r w:rsidR="00E35933">
        <w:rPr>
          <w:rFonts w:ascii="XO Thames" w:hAnsi="XO Thames" w:cs="Times New Roman"/>
          <w:sz w:val="24"/>
          <w:szCs w:val="24"/>
        </w:rPr>
        <w:t>17.06.2025</w:t>
      </w:r>
      <w:r w:rsidRPr="00B57F4D">
        <w:rPr>
          <w:rFonts w:ascii="XO Thames" w:hAnsi="XO Thames" w:cs="Times New Roman"/>
          <w:sz w:val="24"/>
          <w:szCs w:val="24"/>
        </w:rPr>
        <w:t xml:space="preserve"> г. № </w:t>
      </w:r>
      <w:r w:rsidR="00E35933">
        <w:rPr>
          <w:rFonts w:ascii="XO Thames" w:hAnsi="XO Thames" w:cs="Times New Roman"/>
          <w:sz w:val="24"/>
          <w:szCs w:val="24"/>
        </w:rPr>
        <w:t>404</w:t>
      </w:r>
    </w:p>
    <w:p w:rsidR="00CA4176" w:rsidRPr="00B57F4D" w:rsidRDefault="00CA4176" w:rsidP="00CA4176">
      <w:pPr>
        <w:pStyle w:val="ConsPlusNormal"/>
        <w:jc w:val="right"/>
        <w:rPr>
          <w:rFonts w:ascii="XO Thames" w:hAnsi="XO Thames" w:cs="Times New Roman"/>
          <w:sz w:val="24"/>
          <w:szCs w:val="24"/>
        </w:rPr>
      </w:pPr>
    </w:p>
    <w:p w:rsidR="00CA4176" w:rsidRPr="00B57F4D" w:rsidRDefault="00CA4176" w:rsidP="00CA4176">
      <w:pPr>
        <w:pStyle w:val="ConsPlusTitle"/>
        <w:jc w:val="center"/>
        <w:rPr>
          <w:rFonts w:ascii="XO Thames" w:hAnsi="XO Thames" w:cs="Times New Roman"/>
          <w:b w:val="0"/>
          <w:sz w:val="28"/>
          <w:szCs w:val="28"/>
        </w:rPr>
      </w:pPr>
      <w:r w:rsidRPr="00B57F4D">
        <w:rPr>
          <w:rFonts w:ascii="XO Thames" w:eastAsiaTheme="minorHAnsi" w:hAnsi="XO Thames"/>
          <w:b w:val="0"/>
          <w:sz w:val="28"/>
          <w:szCs w:val="28"/>
          <w:lang w:eastAsia="en-US"/>
        </w:rPr>
        <w:t>Порядок</w:t>
      </w:r>
      <w:r w:rsidRPr="00B57F4D">
        <w:rPr>
          <w:rFonts w:ascii="XO Thames" w:hAnsi="XO Thames" w:cs="Times New Roman"/>
          <w:b w:val="0"/>
          <w:sz w:val="28"/>
          <w:szCs w:val="28"/>
        </w:rPr>
        <w:t xml:space="preserve"> </w:t>
      </w:r>
    </w:p>
    <w:p w:rsidR="00CA4176" w:rsidRPr="00B57F4D" w:rsidRDefault="00CA4176" w:rsidP="00CA4176">
      <w:pPr>
        <w:pStyle w:val="ConsPlusTitle"/>
        <w:jc w:val="center"/>
        <w:rPr>
          <w:rFonts w:ascii="XO Thames" w:hAnsi="XO Thames" w:cs="Times New Roman"/>
          <w:b w:val="0"/>
          <w:sz w:val="28"/>
          <w:szCs w:val="28"/>
        </w:rPr>
      </w:pPr>
      <w:r w:rsidRPr="00B57F4D">
        <w:rPr>
          <w:rFonts w:ascii="XO Thames" w:hAnsi="XO Thames" w:cs="Times New Roman"/>
          <w:b w:val="0"/>
          <w:sz w:val="28"/>
          <w:szCs w:val="28"/>
        </w:rPr>
        <w:t>организации и проведения открытого конкурса на право заключения</w:t>
      </w:r>
    </w:p>
    <w:p w:rsidR="00CA4176" w:rsidRPr="00B57F4D" w:rsidRDefault="00CA4176" w:rsidP="00CA4176">
      <w:pPr>
        <w:pStyle w:val="ConsPlusTitle"/>
        <w:jc w:val="center"/>
        <w:rPr>
          <w:rFonts w:ascii="XO Thames" w:hAnsi="XO Thames" w:cs="Times New Roman"/>
          <w:b w:val="0"/>
          <w:sz w:val="28"/>
          <w:szCs w:val="28"/>
        </w:rPr>
      </w:pPr>
      <w:r w:rsidRPr="00B57F4D">
        <w:rPr>
          <w:rFonts w:ascii="XO Thames" w:hAnsi="XO Thames" w:cs="Times New Roman"/>
          <w:b w:val="0"/>
          <w:sz w:val="28"/>
          <w:szCs w:val="28"/>
        </w:rPr>
        <w:t>договора на размещение нестационарного торгового объекта</w:t>
      </w:r>
      <w:r w:rsidR="00BC3FB4" w:rsidRPr="00B57F4D">
        <w:rPr>
          <w:rFonts w:ascii="XO Thames" w:hAnsi="XO Thames" w:cs="Times New Roman"/>
          <w:b w:val="0"/>
          <w:sz w:val="28"/>
          <w:szCs w:val="28"/>
        </w:rPr>
        <w:t>, в том числе объекта по оказанию услуг,</w:t>
      </w:r>
      <w:r w:rsidRPr="00B57F4D">
        <w:rPr>
          <w:rFonts w:ascii="XO Thames" w:hAnsi="XO Thames" w:cs="Times New Roman"/>
          <w:b w:val="0"/>
          <w:sz w:val="28"/>
          <w:szCs w:val="28"/>
        </w:rPr>
        <w:t xml:space="preserve"> в местах согласно </w:t>
      </w:r>
      <w:hyperlink r:id="rId9" w:history="1">
        <w:r w:rsidRPr="00B57F4D">
          <w:rPr>
            <w:rFonts w:ascii="XO Thames" w:hAnsi="XO Thames" w:cs="Times New Roman"/>
            <w:b w:val="0"/>
            <w:sz w:val="28"/>
            <w:szCs w:val="28"/>
          </w:rPr>
          <w:t>схем</w:t>
        </w:r>
      </w:hyperlink>
      <w:r w:rsidRPr="00B57F4D">
        <w:rPr>
          <w:rFonts w:ascii="XO Thames" w:hAnsi="XO Thames" w:cs="Times New Roman"/>
          <w:b w:val="0"/>
          <w:sz w:val="28"/>
          <w:szCs w:val="28"/>
        </w:rPr>
        <w:t>е размещения нестационарных торговых объектов</w:t>
      </w:r>
      <w:r w:rsidR="00BC3FB4" w:rsidRPr="00B57F4D">
        <w:rPr>
          <w:rFonts w:ascii="XO Thames" w:hAnsi="XO Thames" w:cs="Times New Roman"/>
          <w:b w:val="0"/>
          <w:sz w:val="28"/>
          <w:szCs w:val="28"/>
        </w:rPr>
        <w:t>, в том числе объектов по оказанию услуг</w:t>
      </w:r>
    </w:p>
    <w:p w:rsidR="00CA4176" w:rsidRPr="00B57F4D" w:rsidRDefault="00CA4176" w:rsidP="00CA4176">
      <w:pPr>
        <w:pStyle w:val="ConsPlusNormal"/>
        <w:ind w:firstLine="0"/>
        <w:jc w:val="center"/>
        <w:rPr>
          <w:rFonts w:ascii="XO Thames" w:hAnsi="XO Thames" w:cs="Times New Roman"/>
          <w:sz w:val="28"/>
          <w:szCs w:val="28"/>
        </w:rPr>
      </w:pPr>
    </w:p>
    <w:p w:rsidR="00CA4176" w:rsidRPr="00B57F4D" w:rsidRDefault="00CA4176" w:rsidP="00CA4176">
      <w:pPr>
        <w:pStyle w:val="ConsPlusNormal"/>
        <w:numPr>
          <w:ilvl w:val="0"/>
          <w:numId w:val="6"/>
        </w:numPr>
        <w:adjustRightInd/>
        <w:ind w:left="0" w:firstLine="0"/>
        <w:jc w:val="center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Общие положения</w:t>
      </w:r>
    </w:p>
    <w:p w:rsidR="00CA4176" w:rsidRPr="00B57F4D" w:rsidRDefault="00CA4176" w:rsidP="00CA4176">
      <w:pPr>
        <w:pStyle w:val="ConsPlusNormal"/>
        <w:ind w:firstLine="0"/>
        <w:jc w:val="center"/>
        <w:rPr>
          <w:rFonts w:ascii="XO Thames" w:hAnsi="XO Thames" w:cs="Times New Roman"/>
          <w:sz w:val="28"/>
          <w:szCs w:val="28"/>
        </w:rPr>
      </w:pP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1.1. Настоящий Порядок определяет условия организации и проведения открытого конкурса (далее - конкурс) на право заключения договора на размещение нестационарного торгового объекта</w:t>
      </w:r>
      <w:r w:rsidR="00EC1D65" w:rsidRPr="00B57F4D">
        <w:rPr>
          <w:rFonts w:ascii="XO Thames" w:hAnsi="XO Thames" w:cs="Times New Roman"/>
          <w:sz w:val="28"/>
          <w:szCs w:val="28"/>
        </w:rPr>
        <w:t>,</w:t>
      </w:r>
      <w:r w:rsidR="00CD0143" w:rsidRPr="00B57F4D">
        <w:rPr>
          <w:rFonts w:ascii="XO Thames" w:hAnsi="XO Thames" w:cs="Times New Roman"/>
          <w:sz w:val="28"/>
          <w:szCs w:val="28"/>
        </w:rPr>
        <w:t xml:space="preserve"> в том числе объекта по оказанию услуг</w:t>
      </w:r>
      <w:r w:rsidRPr="00B57F4D">
        <w:rPr>
          <w:rFonts w:ascii="XO Thames" w:hAnsi="XO Thames" w:cs="Times New Roman"/>
          <w:sz w:val="28"/>
          <w:szCs w:val="28"/>
        </w:rPr>
        <w:t xml:space="preserve"> (далее - Договор), в местах согласно </w:t>
      </w:r>
      <w:hyperlink r:id="rId10" w:history="1">
        <w:r w:rsidRPr="00B57F4D">
          <w:rPr>
            <w:rFonts w:ascii="XO Thames" w:hAnsi="XO Thames" w:cs="Times New Roman"/>
            <w:sz w:val="28"/>
            <w:szCs w:val="28"/>
          </w:rPr>
          <w:t>схем</w:t>
        </w:r>
      </w:hyperlink>
      <w:r w:rsidRPr="00B57F4D">
        <w:rPr>
          <w:rFonts w:ascii="XO Thames" w:hAnsi="XO Thames" w:cs="Times New Roman"/>
          <w:sz w:val="28"/>
          <w:szCs w:val="28"/>
        </w:rPr>
        <w:t>е размещения нестационарных торговых объектов</w:t>
      </w:r>
      <w:r w:rsidR="00CD0143" w:rsidRPr="00B57F4D">
        <w:rPr>
          <w:rFonts w:ascii="XO Thames" w:hAnsi="XO Thames" w:cs="Times New Roman"/>
          <w:sz w:val="28"/>
          <w:szCs w:val="28"/>
        </w:rPr>
        <w:t>,</w:t>
      </w:r>
      <w:r w:rsidR="00CD0143" w:rsidRPr="00B57F4D">
        <w:rPr>
          <w:rFonts w:ascii="XO Thames" w:hAnsi="XO Thames"/>
        </w:rPr>
        <w:t xml:space="preserve"> </w:t>
      </w:r>
      <w:r w:rsidR="00CD0143" w:rsidRPr="00B57F4D">
        <w:rPr>
          <w:rFonts w:ascii="XO Thames" w:hAnsi="XO Thames" w:cs="Times New Roman"/>
          <w:sz w:val="28"/>
          <w:szCs w:val="28"/>
        </w:rPr>
        <w:t>в том числе объекта по оказанию услуг,</w:t>
      </w:r>
      <w:r w:rsidRPr="00B57F4D">
        <w:rPr>
          <w:rFonts w:ascii="XO Thames" w:hAnsi="XO Thames" w:cs="Times New Roman"/>
          <w:sz w:val="28"/>
          <w:szCs w:val="28"/>
        </w:rPr>
        <w:t xml:space="preserve"> на территории Кашинск</w:t>
      </w:r>
      <w:r w:rsidR="00F05013" w:rsidRPr="00B57F4D">
        <w:rPr>
          <w:rFonts w:ascii="XO Thames" w:hAnsi="XO Thames" w:cs="Times New Roman"/>
          <w:sz w:val="28"/>
          <w:szCs w:val="28"/>
        </w:rPr>
        <w:t xml:space="preserve">ого муниципального </w:t>
      </w:r>
      <w:r w:rsidRPr="00B57F4D">
        <w:rPr>
          <w:rFonts w:ascii="XO Thames" w:hAnsi="XO Thames" w:cs="Times New Roman"/>
          <w:sz w:val="28"/>
          <w:szCs w:val="28"/>
        </w:rPr>
        <w:t>округ</w:t>
      </w:r>
      <w:r w:rsidR="00F05013" w:rsidRPr="00B57F4D">
        <w:rPr>
          <w:rFonts w:ascii="XO Thames" w:hAnsi="XO Thames" w:cs="Times New Roman"/>
          <w:sz w:val="28"/>
          <w:szCs w:val="28"/>
        </w:rPr>
        <w:t>а</w:t>
      </w:r>
      <w:r w:rsidRPr="00B57F4D">
        <w:rPr>
          <w:rFonts w:ascii="XO Thames" w:hAnsi="XO Thames" w:cs="Times New Roman"/>
          <w:sz w:val="28"/>
          <w:szCs w:val="28"/>
        </w:rPr>
        <w:t xml:space="preserve"> Тверской области (далее - Схема НТО), порядок рассмотрения заявок на участие в конкурсе и утверждения результатов конкурса, критерии конкурсного отбора.  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1.2. Предметом конкурса является право на заключение Договора.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1.3. Целью проведения конкурса являются создание конкурентной среды и благоприятных условий для организации качественного торгового обслуживания.</w:t>
      </w:r>
    </w:p>
    <w:p w:rsidR="00F05013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1.4. </w:t>
      </w:r>
      <w:r w:rsidR="00F05013" w:rsidRPr="00B57F4D">
        <w:rPr>
          <w:rFonts w:ascii="XO Thames" w:hAnsi="XO Thames" w:cs="Times New Roman"/>
          <w:sz w:val="28"/>
          <w:szCs w:val="28"/>
        </w:rPr>
        <w:t>Организатором конкурса является Администрация Кашинского муниципального округа Тверской области (далее - Организатор конкурса). Структурным подразделением, ответственным за подготовку, организацию и проведение конкурса, является отдел экономики, предпринимательской деятельности и инвестиций Администрации Кашинского муниципального округа Тверской области (далее - Отдел экономики).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1.5. Проведение конкурса на право заключения Договора осуществляет комиссия по проведению конкурса на право заключения договора на размещение нестационарного торгового объекта</w:t>
      </w:r>
      <w:r w:rsidR="00CD0143" w:rsidRPr="00B57F4D">
        <w:rPr>
          <w:rFonts w:ascii="XO Thames" w:hAnsi="XO Thames" w:cs="Times New Roman"/>
          <w:sz w:val="28"/>
          <w:szCs w:val="28"/>
        </w:rPr>
        <w:t>,</w:t>
      </w:r>
      <w:r w:rsidR="00CD0143" w:rsidRPr="00B57F4D">
        <w:rPr>
          <w:rFonts w:ascii="XO Thames" w:hAnsi="XO Thames"/>
        </w:rPr>
        <w:t xml:space="preserve"> </w:t>
      </w:r>
      <w:r w:rsidR="00CD0143" w:rsidRPr="00B57F4D">
        <w:rPr>
          <w:rFonts w:ascii="XO Thames" w:hAnsi="XO Thames" w:cs="Times New Roman"/>
          <w:sz w:val="28"/>
          <w:szCs w:val="28"/>
        </w:rPr>
        <w:t>в том числе объекта по оказанию услуг,</w:t>
      </w:r>
      <w:r w:rsidRPr="00B57F4D">
        <w:rPr>
          <w:rFonts w:ascii="XO Thames" w:hAnsi="XO Thames" w:cs="Times New Roman"/>
          <w:sz w:val="28"/>
          <w:szCs w:val="28"/>
        </w:rPr>
        <w:t xml:space="preserve"> на территории </w:t>
      </w:r>
      <w:bookmarkStart w:id="14" w:name="_Hlk192601003"/>
      <w:r w:rsidRPr="00B57F4D">
        <w:rPr>
          <w:rFonts w:ascii="XO Thames" w:hAnsi="XO Thames" w:cs="Times New Roman"/>
          <w:sz w:val="28"/>
          <w:szCs w:val="28"/>
        </w:rPr>
        <w:t>Кашинск</w:t>
      </w:r>
      <w:r w:rsidR="00F05013" w:rsidRPr="00B57F4D">
        <w:rPr>
          <w:rFonts w:ascii="XO Thames" w:hAnsi="XO Thames" w:cs="Times New Roman"/>
          <w:sz w:val="28"/>
          <w:szCs w:val="28"/>
        </w:rPr>
        <w:t>ого муниципального округа</w:t>
      </w:r>
      <w:r w:rsidRPr="00B57F4D">
        <w:rPr>
          <w:rFonts w:ascii="XO Thames" w:hAnsi="XO Thames" w:cs="Times New Roman"/>
          <w:sz w:val="28"/>
          <w:szCs w:val="28"/>
        </w:rPr>
        <w:t xml:space="preserve"> Тверской области</w:t>
      </w:r>
      <w:bookmarkEnd w:id="14"/>
      <w:r w:rsidRPr="00B57F4D">
        <w:rPr>
          <w:rFonts w:ascii="XO Thames" w:hAnsi="XO Thames" w:cs="Times New Roman"/>
          <w:sz w:val="28"/>
          <w:szCs w:val="28"/>
        </w:rPr>
        <w:t xml:space="preserve"> (далее - Комиссия), состав которой утверждается постановлением Администрации </w:t>
      </w:r>
      <w:r w:rsidR="00F05013" w:rsidRPr="00B57F4D">
        <w:rPr>
          <w:rFonts w:ascii="XO Thames" w:hAnsi="XO Thames" w:cs="Times New Roman"/>
          <w:sz w:val="28"/>
          <w:szCs w:val="28"/>
        </w:rPr>
        <w:t>Кашинского муниципального округа Тверской области</w:t>
      </w:r>
      <w:r w:rsidRPr="00B57F4D">
        <w:rPr>
          <w:rFonts w:ascii="XO Thames" w:hAnsi="XO Thames" w:cs="Times New Roman"/>
          <w:sz w:val="28"/>
          <w:szCs w:val="28"/>
        </w:rPr>
        <w:t>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1.6. Один лот может формироваться как из одного, так и из нескольких мест размещения нестационарных торговых объектов</w:t>
      </w:r>
      <w:r w:rsidR="00CD0143" w:rsidRPr="00B57F4D">
        <w:rPr>
          <w:rFonts w:ascii="XO Thames" w:hAnsi="XO Thames" w:cs="Times New Roman"/>
          <w:sz w:val="28"/>
          <w:szCs w:val="28"/>
        </w:rPr>
        <w:t xml:space="preserve">, в том числе объектов по </w:t>
      </w:r>
      <w:r w:rsidR="00CD0143" w:rsidRPr="00B57F4D">
        <w:rPr>
          <w:rFonts w:ascii="XO Thames" w:hAnsi="XO Thames" w:cs="Times New Roman"/>
          <w:sz w:val="28"/>
          <w:szCs w:val="28"/>
        </w:rPr>
        <w:lastRenderedPageBreak/>
        <w:t>оказанию услуг</w:t>
      </w:r>
      <w:r w:rsidRPr="00B57F4D">
        <w:rPr>
          <w:rFonts w:ascii="XO Thames" w:hAnsi="XO Thames" w:cs="Times New Roman"/>
          <w:sz w:val="28"/>
          <w:szCs w:val="28"/>
        </w:rPr>
        <w:t xml:space="preserve"> (далее - Объекты).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1.7. Основные понятия, используемые в настоящем Порядке: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Претендент - любое юридическое лицо независимо от организационно-правовой формы, формы собственности, места нахождения или индивидуальный предприниматель, выразившие волеизъявление на участие в конкурсе и заключение Договора.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Участник конкурса - лицо, допущенное Комиссией для участия в конкурсе.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Победитель конкурса - участник конкурса, получивший наибольший общий оценочный балл в результате сопоставления заявок и заявке которого присвоен первый номер. В случае, если несколько заявок участников конкурса получили одинаковый общий оценочный балл, более высокий порядковый номер присваивается участнику конкурса, заявка которого поступила ранее других заявок, имеющих одинаковый общий оценочный балл.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Единственный участник конкурса - единственный претендент, в отношении которого Комиссией принято решение о допуске к участию в конкурсе, признании участником конкурса и заключении Договора.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Протокол вскрытия конвертов на участие в конкурсе - протокол, подписываемый членами Комиссии, констатирующий факт и количество поданных заявок в срок, установленный в извещении о проведении конкурса.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Протокол рассмотрения заявок - протокол, подписываемый членами Комиссии, содержащий решение о допуске к участию в конкурсе и признании участником конкурса либо об отказе в допуске к участию в конкурсе по каждому претенденту.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Протокол оценки и сопоставления заявок на участие в конкурсе - протокол, подписываемый членами Комиссии, содержащий сведения о признании участника открытого конкурса победителем и о результатах конкурса.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Протокол об уклонении (отказе) от заключения Договора - протокол, подписываемый членами Комиссии, в котором должны содержаться сведения об участнике конкурса, который уклоняется от заключения Договора либо с которым организатор конкурса отказывается заключить Договор, сведения о фактах, являющихся основанием для отказа от заключения Договора.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1.8. </w:t>
      </w:r>
      <w:r w:rsidR="00F05013" w:rsidRPr="00B57F4D">
        <w:rPr>
          <w:rFonts w:ascii="XO Thames" w:hAnsi="XO Thames" w:cs="Times New Roman"/>
          <w:sz w:val="28"/>
          <w:szCs w:val="28"/>
        </w:rPr>
        <w:t>Организатор конкурса</w:t>
      </w:r>
      <w:r w:rsidRPr="00B57F4D">
        <w:rPr>
          <w:rFonts w:ascii="XO Thames" w:hAnsi="XO Thames" w:cs="Times New Roman"/>
          <w:sz w:val="28"/>
          <w:szCs w:val="28"/>
        </w:rPr>
        <w:t>: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1.8.1. формирует лоты;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1.8.2. разрабатывает извещение о проведении конкурса (далее - извещение) и конкурсную документацию;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1.8.</w:t>
      </w:r>
      <w:r w:rsidR="00F05013" w:rsidRPr="00B57F4D">
        <w:rPr>
          <w:rFonts w:ascii="XO Thames" w:hAnsi="XO Thames" w:cs="Times New Roman"/>
          <w:sz w:val="28"/>
          <w:szCs w:val="28"/>
        </w:rPr>
        <w:t>3</w:t>
      </w:r>
      <w:r w:rsidRPr="00B57F4D">
        <w:rPr>
          <w:rFonts w:ascii="XO Thames" w:hAnsi="XO Thames" w:cs="Times New Roman"/>
          <w:sz w:val="28"/>
          <w:szCs w:val="28"/>
        </w:rPr>
        <w:t xml:space="preserve">. размещает извещение и конкурсную документацию на официальном сайте Кашинского </w:t>
      </w:r>
      <w:r w:rsidR="00F05013" w:rsidRPr="00B57F4D">
        <w:rPr>
          <w:rFonts w:ascii="XO Thames" w:hAnsi="XO Thames" w:cs="Times New Roman"/>
          <w:sz w:val="28"/>
          <w:szCs w:val="28"/>
        </w:rPr>
        <w:t>муниципального</w:t>
      </w:r>
      <w:r w:rsidRPr="00B57F4D">
        <w:rPr>
          <w:rFonts w:ascii="XO Thames" w:hAnsi="XO Thames" w:cs="Times New Roman"/>
          <w:sz w:val="28"/>
          <w:szCs w:val="28"/>
        </w:rPr>
        <w:t xml:space="preserve"> округа</w:t>
      </w:r>
      <w:r w:rsidR="00F05013" w:rsidRPr="00B57F4D">
        <w:rPr>
          <w:rFonts w:ascii="XO Thames" w:hAnsi="XO Thames" w:cs="Times New Roman"/>
          <w:sz w:val="28"/>
          <w:szCs w:val="28"/>
        </w:rPr>
        <w:t xml:space="preserve"> Тверской области</w:t>
      </w:r>
      <w:r w:rsidRPr="00B57F4D">
        <w:rPr>
          <w:rFonts w:ascii="XO Thames" w:hAnsi="XO Thames" w:cs="Times New Roman"/>
          <w:sz w:val="28"/>
          <w:szCs w:val="28"/>
        </w:rPr>
        <w:t xml:space="preserve"> в информационно-телекоммуникационной сети Интернет (далее - официальный сайт);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1.8.</w:t>
      </w:r>
      <w:r w:rsidR="00F05013" w:rsidRPr="00B57F4D">
        <w:rPr>
          <w:rFonts w:ascii="XO Thames" w:hAnsi="XO Thames" w:cs="Times New Roman"/>
          <w:sz w:val="28"/>
          <w:szCs w:val="28"/>
        </w:rPr>
        <w:t>4</w:t>
      </w:r>
      <w:r w:rsidRPr="00B57F4D">
        <w:rPr>
          <w:rFonts w:ascii="XO Thames" w:hAnsi="XO Thames" w:cs="Times New Roman"/>
          <w:sz w:val="28"/>
          <w:szCs w:val="28"/>
        </w:rPr>
        <w:t>. определяет место приема заявок, дату и время начала и окончания приема заявок, место, дату и время заседаний Комиссии, дату проведения конкурса;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1.8.</w:t>
      </w:r>
      <w:r w:rsidR="00F05013" w:rsidRPr="00B57F4D">
        <w:rPr>
          <w:rFonts w:ascii="XO Thames" w:hAnsi="XO Thames" w:cs="Times New Roman"/>
          <w:sz w:val="28"/>
          <w:szCs w:val="28"/>
        </w:rPr>
        <w:t>5</w:t>
      </w:r>
      <w:r w:rsidRPr="00B57F4D">
        <w:rPr>
          <w:rFonts w:ascii="XO Thames" w:hAnsi="XO Thames" w:cs="Times New Roman"/>
          <w:sz w:val="28"/>
          <w:szCs w:val="28"/>
        </w:rPr>
        <w:t>. осуществляет прием, регистрацию и хранение поданных на участие в конкурсе заявок;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1.8.</w:t>
      </w:r>
      <w:r w:rsidR="00F05013" w:rsidRPr="00B57F4D">
        <w:rPr>
          <w:rFonts w:ascii="XO Thames" w:hAnsi="XO Thames" w:cs="Times New Roman"/>
          <w:sz w:val="28"/>
          <w:szCs w:val="28"/>
        </w:rPr>
        <w:t>6</w:t>
      </w:r>
      <w:r w:rsidRPr="00B57F4D">
        <w:rPr>
          <w:rFonts w:ascii="XO Thames" w:hAnsi="XO Thames" w:cs="Times New Roman"/>
          <w:sz w:val="28"/>
          <w:szCs w:val="28"/>
        </w:rPr>
        <w:t>. вправе запрашивать (в случае необходимости) у соответствующих органов следующую информацию и документы: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lastRenderedPageBreak/>
        <w:t>- о проведении ликвидации участника конкурса;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- о наличии (отсутствии) задолженности по налогам и сборам у участника конкурса;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- о наличии (отсутствии) процедуры банкротства, возбужденной в отношении участника конкурса;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- об административном приостановлении деятельности участника конкурса в порядке, предусмотренном </w:t>
      </w:r>
      <w:hyperlink r:id="rId11" w:history="1">
        <w:r w:rsidRPr="00B57F4D">
          <w:rPr>
            <w:rFonts w:ascii="XO Thames" w:hAnsi="XO Thames" w:cs="Times New Roman"/>
            <w:sz w:val="28"/>
            <w:szCs w:val="28"/>
          </w:rPr>
          <w:t>Кодексом</w:t>
        </w:r>
      </w:hyperlink>
      <w:r w:rsidRPr="00B57F4D">
        <w:rPr>
          <w:rFonts w:ascii="XO Thames" w:hAnsi="XO Thames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1.8.</w:t>
      </w:r>
      <w:r w:rsidR="00F05013" w:rsidRPr="00B57F4D">
        <w:rPr>
          <w:rFonts w:ascii="XO Thames" w:hAnsi="XO Thames" w:cs="Times New Roman"/>
          <w:sz w:val="28"/>
          <w:szCs w:val="28"/>
        </w:rPr>
        <w:t>7</w:t>
      </w:r>
      <w:r w:rsidRPr="00B57F4D">
        <w:rPr>
          <w:rFonts w:ascii="XO Thames" w:hAnsi="XO Thames" w:cs="Times New Roman"/>
          <w:sz w:val="28"/>
          <w:szCs w:val="28"/>
        </w:rPr>
        <w:t>. разъясняет содержание конкурсной документации по процедуре конкурса в случае поступления запроса от участников конкурса;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1.8.</w:t>
      </w:r>
      <w:r w:rsidR="00F05013" w:rsidRPr="00B57F4D">
        <w:rPr>
          <w:rFonts w:ascii="XO Thames" w:hAnsi="XO Thames" w:cs="Times New Roman"/>
          <w:sz w:val="28"/>
          <w:szCs w:val="28"/>
        </w:rPr>
        <w:t>8</w:t>
      </w:r>
      <w:r w:rsidRPr="00B57F4D">
        <w:rPr>
          <w:rFonts w:ascii="XO Thames" w:hAnsi="XO Thames" w:cs="Times New Roman"/>
          <w:sz w:val="28"/>
          <w:szCs w:val="28"/>
        </w:rPr>
        <w:t xml:space="preserve">. определяет срок, на который заключается Договор, в соответствии с периодом функционирования Объекта, утвержденным </w:t>
      </w:r>
      <w:hyperlink r:id="rId12" w:history="1">
        <w:r w:rsidRPr="00B57F4D">
          <w:rPr>
            <w:rFonts w:ascii="XO Thames" w:hAnsi="XO Thames" w:cs="Times New Roman"/>
            <w:sz w:val="28"/>
            <w:szCs w:val="28"/>
          </w:rPr>
          <w:t>Схемой</w:t>
        </w:r>
      </w:hyperlink>
      <w:r w:rsidRPr="00B57F4D">
        <w:rPr>
          <w:rFonts w:ascii="XO Thames" w:hAnsi="XO Thames" w:cs="Times New Roman"/>
          <w:sz w:val="28"/>
          <w:szCs w:val="28"/>
        </w:rPr>
        <w:t xml:space="preserve"> НТО;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1.8.</w:t>
      </w:r>
      <w:r w:rsidR="00C46E35" w:rsidRPr="00B57F4D">
        <w:rPr>
          <w:rFonts w:ascii="XO Thames" w:hAnsi="XO Thames" w:cs="Times New Roman"/>
          <w:sz w:val="28"/>
          <w:szCs w:val="28"/>
        </w:rPr>
        <w:t>9</w:t>
      </w:r>
      <w:r w:rsidRPr="00B57F4D">
        <w:rPr>
          <w:rFonts w:ascii="XO Thames" w:hAnsi="XO Thames" w:cs="Times New Roman"/>
          <w:sz w:val="28"/>
          <w:szCs w:val="28"/>
        </w:rPr>
        <w:t>. оформляет проекты Договоров и передает их для подписания победителям конкурса (лицам, с которыми должен быть подписан Договор), выполняет иные функции организатора конкурса по вопросам заключения Договоров;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1.8.1</w:t>
      </w:r>
      <w:r w:rsidR="00C46E35" w:rsidRPr="00B57F4D">
        <w:rPr>
          <w:rFonts w:ascii="XO Thames" w:hAnsi="XO Thames" w:cs="Times New Roman"/>
          <w:sz w:val="28"/>
          <w:szCs w:val="28"/>
        </w:rPr>
        <w:t>0</w:t>
      </w:r>
      <w:r w:rsidRPr="00B57F4D">
        <w:rPr>
          <w:rFonts w:ascii="XO Thames" w:hAnsi="XO Thames" w:cs="Times New Roman"/>
          <w:sz w:val="28"/>
          <w:szCs w:val="28"/>
        </w:rPr>
        <w:t>. по окончании конкурса осуществляет хранение протоколов, составленных в ходе проведения конкурса.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1.8.1</w:t>
      </w:r>
      <w:r w:rsidR="00C46E35" w:rsidRPr="00B57F4D">
        <w:rPr>
          <w:rFonts w:ascii="XO Thames" w:hAnsi="XO Thames" w:cs="Times New Roman"/>
          <w:sz w:val="28"/>
          <w:szCs w:val="28"/>
        </w:rPr>
        <w:t>1</w:t>
      </w:r>
      <w:r w:rsidRPr="00B57F4D">
        <w:rPr>
          <w:rFonts w:ascii="XO Thames" w:hAnsi="XO Thames" w:cs="Times New Roman"/>
          <w:sz w:val="28"/>
          <w:szCs w:val="28"/>
        </w:rPr>
        <w:t>. осуществляет иные функции организационного характера, связанные с проведением конкурса и предусмотренные настоящим Порядком.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</w:p>
    <w:p w:rsidR="00CA4176" w:rsidRPr="00B57F4D" w:rsidRDefault="00CA4176" w:rsidP="00CA4176">
      <w:pPr>
        <w:pStyle w:val="ConsPlusNormal"/>
        <w:numPr>
          <w:ilvl w:val="0"/>
          <w:numId w:val="6"/>
        </w:numPr>
        <w:adjustRightInd/>
        <w:ind w:left="0" w:firstLine="0"/>
        <w:jc w:val="center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Полномочия Комиссии</w:t>
      </w:r>
    </w:p>
    <w:p w:rsidR="00CA4176" w:rsidRPr="00B57F4D" w:rsidRDefault="00CA4176" w:rsidP="00CA4176">
      <w:pPr>
        <w:pStyle w:val="ConsPlusNormal"/>
        <w:ind w:firstLine="709"/>
        <w:rPr>
          <w:rFonts w:ascii="XO Thames" w:hAnsi="XO Thames" w:cs="Times New Roman"/>
          <w:sz w:val="28"/>
          <w:szCs w:val="28"/>
        </w:rPr>
      </w:pP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2.1. Комиссия является единым, постоянно действующим коллегиальным органом, осуществляющим функции по обеспечению процедуры проведения конкурса на право заключения Договора.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2.2. Состав Комиссии утверждается постановлением Администрации Кашинского </w:t>
      </w:r>
      <w:r w:rsidR="006965A5" w:rsidRPr="00B57F4D">
        <w:rPr>
          <w:rFonts w:ascii="XO Thames" w:hAnsi="XO Thames" w:cs="Times New Roman"/>
          <w:sz w:val="28"/>
          <w:szCs w:val="28"/>
        </w:rPr>
        <w:t>муниципального</w:t>
      </w:r>
      <w:r w:rsidRPr="00B57F4D">
        <w:rPr>
          <w:rFonts w:ascii="XO Thames" w:hAnsi="XO Thames" w:cs="Times New Roman"/>
          <w:sz w:val="28"/>
          <w:szCs w:val="28"/>
        </w:rPr>
        <w:t xml:space="preserve"> округа</w:t>
      </w:r>
      <w:r w:rsidR="006965A5" w:rsidRPr="00B57F4D">
        <w:rPr>
          <w:rFonts w:ascii="XO Thames" w:hAnsi="XO Thames" w:cs="Times New Roman"/>
          <w:sz w:val="28"/>
          <w:szCs w:val="28"/>
        </w:rPr>
        <w:t xml:space="preserve"> Т</w:t>
      </w:r>
      <w:r w:rsidR="000D0206">
        <w:rPr>
          <w:rFonts w:ascii="XO Thames" w:hAnsi="XO Thames" w:cs="Times New Roman"/>
          <w:sz w:val="28"/>
          <w:szCs w:val="28"/>
        </w:rPr>
        <w:t>в</w:t>
      </w:r>
      <w:r w:rsidR="006965A5" w:rsidRPr="00B57F4D">
        <w:rPr>
          <w:rFonts w:ascii="XO Thames" w:hAnsi="XO Thames" w:cs="Times New Roman"/>
          <w:sz w:val="28"/>
          <w:szCs w:val="28"/>
        </w:rPr>
        <w:t>ерской области</w:t>
      </w:r>
      <w:r w:rsidRPr="00B57F4D">
        <w:rPr>
          <w:rFonts w:ascii="XO Thames" w:hAnsi="XO Thames" w:cs="Times New Roman"/>
          <w:sz w:val="28"/>
          <w:szCs w:val="28"/>
        </w:rPr>
        <w:t xml:space="preserve"> и не может быть менее 5 человек.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2.3. Комиссия состоит из председателя, заместителя председателя, членов Комиссии, секретаря. Комиссию возглавляет председатель. В случае юридического отсутствия председателя Комиссии его обязанности выполняет заместитель председателя Комиссии. Протоколы заседания ведутся секретарем Комиссии и подписываются всеми присутствующими на заседании членами Комиссии, а также утверждаются председателем Комиссии. В случае </w:t>
      </w:r>
      <w:r w:rsidR="006965A5" w:rsidRPr="00B57F4D">
        <w:rPr>
          <w:rFonts w:ascii="XO Thames" w:hAnsi="XO Thames" w:cs="Times New Roman"/>
          <w:sz w:val="28"/>
          <w:szCs w:val="28"/>
        </w:rPr>
        <w:t>юридического отсутствия</w:t>
      </w:r>
      <w:r w:rsidRPr="00B57F4D">
        <w:rPr>
          <w:rFonts w:ascii="XO Thames" w:hAnsi="XO Thames" w:cs="Times New Roman"/>
          <w:sz w:val="28"/>
          <w:szCs w:val="28"/>
        </w:rPr>
        <w:t xml:space="preserve"> секретаря Комиссии, секретарь Комиссии назначается председателем Комиссии из состава членов Комиссии, являющихся сотрудниками Отдела экономики.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2.4. Комиссией осуществляются вскрытие конвертов с заявками на участие в конкурсе, рассмотрение заявок на участие в конкурсе, проведение конкурса, определение победителя конкурса, ведение протокола вскрытия конвертов с заявками на участие в конкурсе, протокола рассмотрения заявок, протокола оценки и сопоставления заявок на участие в конкурсе, протокола об уклонении (отказе) от заключения Договора, иные функции, связанные с проведением конкурса.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lastRenderedPageBreak/>
        <w:t>2.5. Председатель Комиссии: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2.5.1. осуществляет общее руководство работой Комиссии;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2.5.2. объявляет заседание Комиссии правомочным или выносит решение о переносе заседания Комиссии из-за отсутствия необходимого кворума;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2.5.3. открывает и ведет заседания Комиссии, объявляет перерывы;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2.5.4. в случае юридического отсутствия секретаря Комиссии назначает секретаря Комиссии из состава членов Комиссии, являющихся сотрудниками Отдела экономики;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2.5.5. объявляет победителя конкурса;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2.5.6. утверждает протоколы Комиссии.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2.6. Секретарь Комиссии: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2.6.1. уведомляет членов Комиссии о месте, дате и времени заседания Комиссии за 3 календарных дня до заседания Комиссии;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2.6.2.</w:t>
      </w:r>
      <w:r w:rsidR="006965A5" w:rsidRPr="00B57F4D">
        <w:rPr>
          <w:rFonts w:ascii="XO Thames" w:hAnsi="XO Thames" w:cs="Times New Roman"/>
          <w:sz w:val="28"/>
          <w:szCs w:val="28"/>
        </w:rPr>
        <w:t xml:space="preserve"> </w:t>
      </w:r>
      <w:r w:rsidRPr="00B57F4D">
        <w:rPr>
          <w:rFonts w:ascii="XO Thames" w:hAnsi="XO Thames" w:cs="Times New Roman"/>
          <w:sz w:val="28"/>
          <w:szCs w:val="28"/>
        </w:rPr>
        <w:t>ведет протоколы заседания Комиссии;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2.6.3. объявляет непосредственно перед вскрытием и рассмотрением заявок на участие в конкурсе присутствующим претендентам о возможности подать заявки на участие в конкурсе, изменить или отозвать поданные заявки на участие в конкурсе до вскрытия конвертов с заявками на участие в конкурсе;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2.6.4. осуществляет вскрытие конвертов с заявками на участие в конкурсе;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2.6.5.</w:t>
      </w:r>
      <w:r w:rsidR="006965A5" w:rsidRPr="00B57F4D">
        <w:rPr>
          <w:rFonts w:ascii="XO Thames" w:hAnsi="XO Thames" w:cs="Times New Roman"/>
          <w:sz w:val="28"/>
          <w:szCs w:val="28"/>
        </w:rPr>
        <w:t xml:space="preserve"> </w:t>
      </w:r>
      <w:r w:rsidRPr="00B57F4D">
        <w:rPr>
          <w:rFonts w:ascii="XO Thames" w:hAnsi="XO Thames" w:cs="Times New Roman"/>
          <w:sz w:val="28"/>
          <w:szCs w:val="28"/>
        </w:rPr>
        <w:t>озвучивает сведения, подлежащие объявлению на процедуре вскрытия заявок на участие в конкурсе;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2.6.6. на следующий день после подписания Комиссией протокола рассмотрения заявок уведомляет претендентов по телефонам, указанным ими в заявках на участие в конкурсе, о принятом Комиссией решении о допуске претендента к участию в конкурсе и о признании претендента участником конкурса или об отказе в допуске такого претендента к участию в конкурсе;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2.6.7. обеспечивает размещение подписанных протоколов на официальном сайте в сроки, установленные настоящим Порядком;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2.6.8. по результатам конкурса оформляет проект Договора и направляет его на подпись победителю конкурса либо участнику конкурса, заявке на участие которого присвоен второй </w:t>
      </w:r>
      <w:r w:rsidR="006965A5" w:rsidRPr="00B57F4D">
        <w:rPr>
          <w:rFonts w:ascii="XO Thames" w:hAnsi="XO Thames" w:cs="Times New Roman"/>
          <w:sz w:val="28"/>
          <w:szCs w:val="28"/>
        </w:rPr>
        <w:t>номер, в случае если</w:t>
      </w:r>
      <w:r w:rsidRPr="00B57F4D">
        <w:rPr>
          <w:rFonts w:ascii="XO Thames" w:hAnsi="XO Thames" w:cs="Times New Roman"/>
          <w:sz w:val="28"/>
          <w:szCs w:val="28"/>
        </w:rPr>
        <w:t xml:space="preserve"> победитель конкурса откажется (уклонится) от заключения Договора;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2.6.9. в течение 5 календарных дней со дня принятия организатором конкурса решения об отмене конкурса вскрывает (в случае, если на конверте не указаны почтовый адрес (для юридического лица) или сведения о месте жительства (для физического лица) претендента) конверты с заявками на участие в конкурсе и направляет соответствующие уведомления всем претендентам, подавшим заявки на участие в конкурсе.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2.7. Член Комиссии, не согласный с решением других членов Комиссии, имеет право на занесение особого мнения в протокол заседания Комиссии.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2.8. Комиссия правомочна осуществлять свои функции, если на заседании Комиссии присутствовало не менее чем пятьдесят процентов общего числа ее членов.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</w:p>
    <w:p w:rsidR="00CA4176" w:rsidRPr="00B57F4D" w:rsidRDefault="00CA4176" w:rsidP="00CA4176">
      <w:pPr>
        <w:pStyle w:val="ConsPlusNormal"/>
        <w:numPr>
          <w:ilvl w:val="0"/>
          <w:numId w:val="6"/>
        </w:numPr>
        <w:adjustRightInd/>
        <w:ind w:left="0" w:firstLine="0"/>
        <w:jc w:val="center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Требования к участникам конкурса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lastRenderedPageBreak/>
        <w:t>3.1. Претендентом может быть любое юридическое лицо независимо от организационно-правовой формы, формы собственности, места нахождения или индивидуальный предприниматель, претендующие на право заключения Договора.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В случае проведения конкурса на право заключения Договора в отношении Объекта, который в соответствии со Схемой НТО определен для использования субъектами малого и среднего предпринимательства, претендентами, участниками конкурса, победителем конкурса могут быть только субъекты малого и среднего предпринимательства.</w:t>
      </w:r>
    </w:p>
    <w:p w:rsidR="00CD0143" w:rsidRPr="00B57F4D" w:rsidRDefault="00CD0143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Статус субъекта малого и среднего предпринимательства определяется в соответствии с Федеральным законом от 24.07.2007 №209-ФЗ «О развитии малого и среднего предпринимательства в Российской Федерации».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bookmarkStart w:id="15" w:name="P114"/>
      <w:bookmarkEnd w:id="15"/>
      <w:r w:rsidRPr="00B57F4D">
        <w:rPr>
          <w:rFonts w:ascii="XO Thames" w:hAnsi="XO Thames" w:cs="Times New Roman"/>
          <w:sz w:val="28"/>
          <w:szCs w:val="28"/>
        </w:rPr>
        <w:t>3.2. При проведении конкурса устанавливаются следующие обязательные требования к претендентам: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3.2.1. Непроведение ликвидации участника конкурса - юридического лица и отсутствие решения арбитражного суда о признании участника конкурса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3.2.2. </w:t>
      </w:r>
      <w:proofErr w:type="spellStart"/>
      <w:r w:rsidRPr="00B57F4D">
        <w:rPr>
          <w:rFonts w:ascii="XO Thames" w:hAnsi="XO Thames" w:cs="Times New Roman"/>
          <w:sz w:val="28"/>
          <w:szCs w:val="28"/>
        </w:rPr>
        <w:t>неприостановление</w:t>
      </w:r>
      <w:proofErr w:type="spellEnd"/>
      <w:r w:rsidRPr="00B57F4D">
        <w:rPr>
          <w:rFonts w:ascii="XO Thames" w:hAnsi="XO Thames" w:cs="Times New Roman"/>
          <w:sz w:val="28"/>
          <w:szCs w:val="28"/>
        </w:rPr>
        <w:t xml:space="preserve"> деятельности претендента в порядке, предусмотренном </w:t>
      </w:r>
      <w:hyperlink r:id="rId13" w:history="1">
        <w:r w:rsidRPr="00B57F4D">
          <w:rPr>
            <w:rFonts w:ascii="XO Thames" w:hAnsi="XO Thames" w:cs="Times New Roman"/>
            <w:sz w:val="28"/>
            <w:szCs w:val="28"/>
          </w:rPr>
          <w:t>Кодексом</w:t>
        </w:r>
      </w:hyperlink>
      <w:r w:rsidRPr="00B57F4D">
        <w:rPr>
          <w:rFonts w:ascii="XO Thames" w:hAnsi="XO Thames" w:cs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 w:rsidR="00CD0143" w:rsidRPr="00B57F4D" w:rsidRDefault="00CD0143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3.2.3. отсутствие у участника конкурса просроченной задолженности по ранее заключенному Договору.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</w:p>
    <w:p w:rsidR="00CA4176" w:rsidRPr="00B57F4D" w:rsidRDefault="00CA4176" w:rsidP="00CA4176">
      <w:pPr>
        <w:pStyle w:val="ConsPlusNormal"/>
        <w:numPr>
          <w:ilvl w:val="0"/>
          <w:numId w:val="6"/>
        </w:numPr>
        <w:adjustRightInd/>
        <w:ind w:left="0" w:firstLine="709"/>
        <w:jc w:val="center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Условия допуска к участию в конкурсе</w:t>
      </w:r>
    </w:p>
    <w:p w:rsidR="00CA4176" w:rsidRPr="00B57F4D" w:rsidRDefault="00CA4176" w:rsidP="00CA4176">
      <w:pPr>
        <w:pStyle w:val="ConsPlusNormal"/>
        <w:ind w:firstLine="709"/>
        <w:rPr>
          <w:rFonts w:ascii="XO Thames" w:hAnsi="XO Thames" w:cs="Times New Roman"/>
          <w:sz w:val="28"/>
          <w:szCs w:val="28"/>
        </w:rPr>
      </w:pP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4.1. Основаниями для отказа в допуске к участию в конкурсе являются: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4.1.1. непредставление заявителем предусмотренных </w:t>
      </w:r>
      <w:hyperlink w:anchor="P186" w:history="1">
        <w:r w:rsidRPr="00B57F4D">
          <w:rPr>
            <w:rFonts w:ascii="XO Thames" w:hAnsi="XO Thames" w:cs="Times New Roman"/>
            <w:sz w:val="28"/>
            <w:szCs w:val="28"/>
          </w:rPr>
          <w:t>пунктом 8.1</w:t>
        </w:r>
      </w:hyperlink>
      <w:r w:rsidRPr="00B57F4D">
        <w:rPr>
          <w:rFonts w:ascii="XO Thames" w:hAnsi="XO Thames" w:cs="Times New Roman"/>
          <w:sz w:val="28"/>
          <w:szCs w:val="28"/>
        </w:rPr>
        <w:t xml:space="preserve"> настоящего Порядка документов и информации либо наличие в них недостоверных сведений;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4.1.2. несоответствие претендента требованиям, установленным </w:t>
      </w:r>
      <w:r w:rsidR="00670C02" w:rsidRPr="00B57F4D">
        <w:rPr>
          <w:rFonts w:ascii="XO Thames" w:hAnsi="XO Thames" w:cs="Times New Roman"/>
          <w:sz w:val="28"/>
          <w:szCs w:val="28"/>
        </w:rPr>
        <w:t>пунктом</w:t>
      </w:r>
      <w:r w:rsidRPr="00B57F4D">
        <w:rPr>
          <w:rFonts w:ascii="XO Thames" w:hAnsi="XO Thames" w:cs="Times New Roman"/>
          <w:sz w:val="28"/>
          <w:szCs w:val="28"/>
        </w:rPr>
        <w:t xml:space="preserve"> 3</w:t>
      </w:r>
      <w:r w:rsidR="00670C02" w:rsidRPr="00B57F4D">
        <w:rPr>
          <w:rFonts w:ascii="XO Thames" w:hAnsi="XO Thames" w:cs="Times New Roman"/>
          <w:sz w:val="28"/>
          <w:szCs w:val="28"/>
        </w:rPr>
        <w:t>.2.</w:t>
      </w:r>
      <w:r w:rsidRPr="00B57F4D">
        <w:rPr>
          <w:rFonts w:ascii="XO Thames" w:hAnsi="XO Thames" w:cs="Times New Roman"/>
          <w:sz w:val="28"/>
          <w:szCs w:val="28"/>
        </w:rPr>
        <w:t xml:space="preserve"> настоящего Порядка;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4.1.3. несоответствие заявки и прилагаемых к ней документов требованиям, установленным </w:t>
      </w:r>
      <w:hyperlink w:anchor="P186" w:history="1">
        <w:r w:rsidRPr="00B57F4D">
          <w:rPr>
            <w:rFonts w:ascii="XO Thames" w:hAnsi="XO Thames" w:cs="Times New Roman"/>
            <w:sz w:val="28"/>
            <w:szCs w:val="28"/>
          </w:rPr>
          <w:t>пунктами 8.1</w:t>
        </w:r>
      </w:hyperlink>
      <w:r w:rsidRPr="00B57F4D">
        <w:rPr>
          <w:rFonts w:ascii="XO Thames" w:hAnsi="XO Thames" w:cs="Times New Roman"/>
          <w:sz w:val="28"/>
          <w:szCs w:val="28"/>
        </w:rPr>
        <w:t xml:space="preserve"> - </w:t>
      </w:r>
      <w:hyperlink w:anchor="P188" w:history="1">
        <w:r w:rsidRPr="00B57F4D">
          <w:rPr>
            <w:rFonts w:ascii="XO Thames" w:hAnsi="XO Thames" w:cs="Times New Roman"/>
            <w:sz w:val="28"/>
            <w:szCs w:val="28"/>
          </w:rPr>
          <w:t>8.3</w:t>
        </w:r>
      </w:hyperlink>
      <w:r w:rsidRPr="00B57F4D">
        <w:rPr>
          <w:rFonts w:ascii="XO Thames" w:hAnsi="XO Thames" w:cs="Times New Roman"/>
          <w:sz w:val="28"/>
          <w:szCs w:val="28"/>
        </w:rPr>
        <w:t xml:space="preserve"> настоящего Порядка;</w:t>
      </w:r>
    </w:p>
    <w:p w:rsidR="00670C02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4.1.4. </w:t>
      </w:r>
      <w:r w:rsidR="00670C02" w:rsidRPr="00B57F4D">
        <w:rPr>
          <w:rFonts w:ascii="XO Thames" w:hAnsi="XO Thames" w:cs="Times New Roman"/>
          <w:sz w:val="28"/>
          <w:szCs w:val="28"/>
        </w:rPr>
        <w:t>отсутствие денежных средств (задатка) на счете, указанном в извещении о проведении конкурса для внесения задатка, на дату рассмотрения заявок на участие в конкурсе;</w:t>
      </w:r>
    </w:p>
    <w:p w:rsidR="00670C02" w:rsidRPr="00B57F4D" w:rsidRDefault="00670C02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4.1.5. подача заявки на участие в конкурсе претендентом, не являющимся субъектом малого и среднего предпринимательства, в случае проведения конкурса, участниками которого могут являться только субъекты малого и среднего предпринимательства.</w:t>
      </w:r>
    </w:p>
    <w:p w:rsidR="00C532EC" w:rsidRPr="00B57F4D" w:rsidRDefault="00C532EC" w:rsidP="00C532EC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4.2. Перечень оснований для отказа претенденту в участии в конкурсе является исчерпывающим.</w:t>
      </w:r>
    </w:p>
    <w:p w:rsidR="00C532EC" w:rsidRPr="00B57F4D" w:rsidRDefault="00C532EC" w:rsidP="00C532EC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4.3. В случае установления фактов, исчерпывающий перечень которых приведен в пункте 4.1 настоящего Порядка, Комиссия обязана отстранить такого </w:t>
      </w:r>
      <w:r w:rsidRPr="00B57F4D">
        <w:rPr>
          <w:rFonts w:ascii="XO Thames" w:hAnsi="XO Thames" w:cs="Times New Roman"/>
          <w:sz w:val="28"/>
          <w:szCs w:val="28"/>
        </w:rPr>
        <w:lastRenderedPageBreak/>
        <w:t>претендента от участия в конкурсе на любом этапе его проведения.</w:t>
      </w:r>
    </w:p>
    <w:p w:rsidR="00C532EC" w:rsidRPr="00B57F4D" w:rsidRDefault="00C532EC" w:rsidP="00C532EC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4.4. В случае установления факта недостоверности сведений, содержащихся в документах, представленных претендентом, Комиссия обязана отстранить такого претендента от участия в конкурсе на любом этапе его проведения.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</w:p>
    <w:p w:rsidR="00CA4176" w:rsidRPr="00B57F4D" w:rsidRDefault="00CA4176" w:rsidP="00CA4176">
      <w:pPr>
        <w:pStyle w:val="ConsPlusNormal"/>
        <w:numPr>
          <w:ilvl w:val="0"/>
          <w:numId w:val="6"/>
        </w:numPr>
        <w:adjustRightInd/>
        <w:ind w:left="0" w:firstLine="0"/>
        <w:jc w:val="center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Извещение о проведении конкурса</w:t>
      </w:r>
    </w:p>
    <w:p w:rsidR="00CD6CB1" w:rsidRPr="00B57F4D" w:rsidRDefault="00CD6CB1" w:rsidP="00CD6CB1">
      <w:pPr>
        <w:pStyle w:val="ConsPlusNormal"/>
        <w:adjustRightInd/>
        <w:ind w:firstLine="0"/>
        <w:rPr>
          <w:rFonts w:ascii="XO Thames" w:hAnsi="XO Thames" w:cs="Times New Roman"/>
          <w:sz w:val="28"/>
          <w:szCs w:val="28"/>
        </w:rPr>
      </w:pP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5.1. Извещение о проведении конкурса размещается Отделом </w:t>
      </w:r>
      <w:r w:rsidR="00A136CC" w:rsidRPr="00B57F4D">
        <w:rPr>
          <w:rFonts w:ascii="XO Thames" w:hAnsi="XO Thames" w:cs="Times New Roman"/>
          <w:sz w:val="28"/>
          <w:szCs w:val="28"/>
        </w:rPr>
        <w:t>экономики на</w:t>
      </w:r>
      <w:r w:rsidRPr="00B57F4D">
        <w:rPr>
          <w:rFonts w:ascii="XO Thames" w:hAnsi="XO Thames" w:cs="Times New Roman"/>
          <w:sz w:val="28"/>
          <w:szCs w:val="28"/>
        </w:rPr>
        <w:t xml:space="preserve"> официальном сайте не менее чем за 14 календарных дней до дня вскрытия конвертов с заявками на участие в конкурсе.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5.2. В извещении о проведении конкурса должны быть указаны следующие сведения: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5.2.1. форма торгов;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5.2.2. наименование, место нахождения, почтовый адрес, адрес электронной почты и номер контактного телефона </w:t>
      </w:r>
      <w:r w:rsidR="00A136CC" w:rsidRPr="00B57F4D">
        <w:rPr>
          <w:rFonts w:ascii="XO Thames" w:hAnsi="XO Thames" w:cs="Times New Roman"/>
          <w:sz w:val="28"/>
          <w:szCs w:val="28"/>
        </w:rPr>
        <w:t>О</w:t>
      </w:r>
      <w:r w:rsidRPr="00B57F4D">
        <w:rPr>
          <w:rFonts w:ascii="XO Thames" w:hAnsi="XO Thames" w:cs="Times New Roman"/>
          <w:sz w:val="28"/>
          <w:szCs w:val="28"/>
        </w:rPr>
        <w:t>рганизатора конкурса;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5.2.3. место, дата, время начала и окончания срока подачи заявок на участие в конкурсе;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5.2.4. предмет конкурса с указанием типа (вида) Объекта, его технических характеристик (в том числе параметры и требования к внешнему виду), площади Объекта, места размещения Объекта согласно </w:t>
      </w:r>
      <w:hyperlink r:id="rId14" w:history="1">
        <w:r w:rsidRPr="00B57F4D">
          <w:rPr>
            <w:rFonts w:ascii="XO Thames" w:hAnsi="XO Thames" w:cs="Times New Roman"/>
            <w:sz w:val="28"/>
            <w:szCs w:val="28"/>
          </w:rPr>
          <w:t>Схеме</w:t>
        </w:r>
      </w:hyperlink>
      <w:r w:rsidRPr="00B57F4D">
        <w:rPr>
          <w:rFonts w:ascii="XO Thames" w:hAnsi="XO Thames" w:cs="Times New Roman"/>
          <w:sz w:val="28"/>
          <w:szCs w:val="28"/>
        </w:rPr>
        <w:t xml:space="preserve"> НТО, специализации Объекта;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5.2.5. срок действия Договора;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5.2.6. начальная (минимальная) цена Договора, которая определяется в соответствии с </w:t>
      </w:r>
      <w:hyperlink w:anchor="P327" w:history="1">
        <w:r w:rsidRPr="00B57F4D">
          <w:rPr>
            <w:rFonts w:ascii="XO Thames" w:hAnsi="XO Thames"/>
            <w:sz w:val="28"/>
            <w:szCs w:val="28"/>
          </w:rPr>
          <w:t>методикой</w:t>
        </w:r>
      </w:hyperlink>
      <w:r w:rsidRPr="00B57F4D">
        <w:rPr>
          <w:rFonts w:ascii="XO Thames" w:hAnsi="XO Thames"/>
          <w:sz w:val="28"/>
          <w:szCs w:val="28"/>
        </w:rPr>
        <w:t xml:space="preserve"> </w:t>
      </w:r>
      <w:r w:rsidRPr="00B57F4D">
        <w:rPr>
          <w:rFonts w:ascii="XO Thames" w:hAnsi="XO Thames" w:cs="Times New Roman"/>
          <w:sz w:val="28"/>
          <w:szCs w:val="28"/>
        </w:rPr>
        <w:t>расчета начальной (минимальной) цены договора на размещение нестационарного торгового объекта</w:t>
      </w:r>
      <w:r w:rsidR="008E180D" w:rsidRPr="00B57F4D">
        <w:rPr>
          <w:rFonts w:ascii="XO Thames" w:hAnsi="XO Thames" w:cs="Times New Roman"/>
          <w:sz w:val="28"/>
          <w:szCs w:val="28"/>
        </w:rPr>
        <w:t>, в том числе объекта по оказанию услуг,</w:t>
      </w:r>
      <w:r w:rsidRPr="00B57F4D">
        <w:rPr>
          <w:rFonts w:ascii="XO Thames" w:hAnsi="XO Thames" w:cs="Times New Roman"/>
          <w:sz w:val="28"/>
          <w:szCs w:val="28"/>
        </w:rPr>
        <w:t xml:space="preserve"> в местах согласно схеме размещения нестационарных торговых объектов</w:t>
      </w:r>
      <w:r w:rsidR="008E180D" w:rsidRPr="00B57F4D">
        <w:rPr>
          <w:rFonts w:ascii="XO Thames" w:hAnsi="XO Thames" w:cs="Times New Roman"/>
          <w:sz w:val="28"/>
          <w:szCs w:val="28"/>
        </w:rPr>
        <w:t>, в том числе объектов по оказанию услуг,</w:t>
      </w:r>
      <w:r w:rsidRPr="00B57F4D">
        <w:rPr>
          <w:rFonts w:ascii="XO Thames" w:hAnsi="XO Thames" w:cs="Times New Roman"/>
          <w:sz w:val="28"/>
          <w:szCs w:val="28"/>
        </w:rPr>
        <w:t xml:space="preserve"> на территории Кашинск</w:t>
      </w:r>
      <w:r w:rsidR="008E180D" w:rsidRPr="00B57F4D">
        <w:rPr>
          <w:rFonts w:ascii="XO Thames" w:hAnsi="XO Thames" w:cs="Times New Roman"/>
          <w:sz w:val="28"/>
          <w:szCs w:val="28"/>
        </w:rPr>
        <w:t>ого</w:t>
      </w:r>
      <w:r w:rsidRPr="00B57F4D">
        <w:rPr>
          <w:rFonts w:ascii="XO Thames" w:hAnsi="XO Thames" w:cs="Times New Roman"/>
          <w:sz w:val="28"/>
          <w:szCs w:val="28"/>
        </w:rPr>
        <w:t xml:space="preserve"> </w:t>
      </w:r>
      <w:r w:rsidR="008E180D" w:rsidRPr="00B57F4D">
        <w:rPr>
          <w:rFonts w:ascii="XO Thames" w:hAnsi="XO Thames" w:cs="Times New Roman"/>
          <w:sz w:val="28"/>
          <w:szCs w:val="28"/>
        </w:rPr>
        <w:t xml:space="preserve">муниципального </w:t>
      </w:r>
      <w:r w:rsidRPr="00B57F4D">
        <w:rPr>
          <w:rFonts w:ascii="XO Thames" w:hAnsi="XO Thames" w:cs="Times New Roman"/>
          <w:sz w:val="28"/>
          <w:szCs w:val="28"/>
        </w:rPr>
        <w:t>округ</w:t>
      </w:r>
      <w:r w:rsidR="008E180D" w:rsidRPr="00B57F4D">
        <w:rPr>
          <w:rFonts w:ascii="XO Thames" w:hAnsi="XO Thames" w:cs="Times New Roman"/>
          <w:sz w:val="28"/>
          <w:szCs w:val="28"/>
        </w:rPr>
        <w:t>а</w:t>
      </w:r>
      <w:r w:rsidRPr="00B57F4D">
        <w:rPr>
          <w:rFonts w:ascii="XO Thames" w:hAnsi="XO Thames" w:cs="Times New Roman"/>
          <w:sz w:val="28"/>
          <w:szCs w:val="28"/>
        </w:rPr>
        <w:t xml:space="preserve"> Тверской области</w:t>
      </w:r>
      <w:r w:rsidRPr="00B57F4D">
        <w:rPr>
          <w:rFonts w:ascii="XO Thames" w:hAnsi="XO Thames"/>
          <w:sz w:val="28"/>
          <w:szCs w:val="28"/>
        </w:rPr>
        <w:t xml:space="preserve">, утвержденной  постановлением  Администрации Кашинского </w:t>
      </w:r>
      <w:r w:rsidR="008E180D" w:rsidRPr="00B57F4D">
        <w:rPr>
          <w:rFonts w:ascii="XO Thames" w:hAnsi="XO Thames"/>
          <w:sz w:val="28"/>
          <w:szCs w:val="28"/>
        </w:rPr>
        <w:t>муниципального</w:t>
      </w:r>
      <w:r w:rsidRPr="00B57F4D">
        <w:rPr>
          <w:rFonts w:ascii="XO Thames" w:hAnsi="XO Thames"/>
          <w:sz w:val="28"/>
          <w:szCs w:val="28"/>
        </w:rPr>
        <w:t xml:space="preserve"> округа</w:t>
      </w:r>
      <w:r w:rsidR="008E180D" w:rsidRPr="00B57F4D">
        <w:rPr>
          <w:rFonts w:ascii="XO Thames" w:hAnsi="XO Thames"/>
          <w:sz w:val="28"/>
          <w:szCs w:val="28"/>
        </w:rPr>
        <w:t xml:space="preserve"> Тверской области</w:t>
      </w:r>
      <w:r w:rsidRPr="00B57F4D">
        <w:rPr>
          <w:rFonts w:ascii="XO Thames" w:hAnsi="XO Thames" w:cs="Times New Roman"/>
          <w:sz w:val="28"/>
          <w:szCs w:val="28"/>
        </w:rPr>
        <w:t xml:space="preserve">.   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5.2.7. критерии оценки и сопоставления заявок;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5.2.8. размер и порядок внесения задатка и условия его возврата, банковские реквизиты счета для перечисления задатка;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5.2.9. место, дата и время вскрытия конвертов с заявками на участие в конкурсе;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5.2.10. срок рассмотрения заявок на участие в конкурсе;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5.2.11. срок проведения оценки и сопоставления заявок на участие в конкурсе. Место, дата и время заседания Комиссии, на котором будет определен победитель конкурса по каждому лоту;</w:t>
      </w:r>
    </w:p>
    <w:p w:rsidR="008E180D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5.2.12. </w:t>
      </w:r>
      <w:r w:rsidR="008E180D" w:rsidRPr="00B57F4D">
        <w:rPr>
          <w:rFonts w:ascii="XO Thames" w:hAnsi="XO Thames" w:cs="Times New Roman"/>
          <w:sz w:val="28"/>
          <w:szCs w:val="28"/>
        </w:rPr>
        <w:t>срок, в течение которого Организатор конкурса вправе отказаться от проведения конкурса, в соответствии с пунктом 5.7 настоящего Порядка;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5.2.13. срок, в течение которого победитель конкурса должен подписать проект Договора. Договор подлежит заключению не позднее 10 календарных дней со дня размещения на официальном сайте протокола оценки и сопоставления заявок на участие в конкурсе;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lastRenderedPageBreak/>
        <w:t xml:space="preserve">5.2.14. указание на то, что участниками конкурса могут являться только субъекты малого и среднего предпринимательства, в случае проведения конкурса на право заключения Договора в отношении Объекта, который в соответствии со </w:t>
      </w:r>
      <w:hyperlink r:id="rId15" w:history="1">
        <w:r w:rsidRPr="00B57F4D">
          <w:rPr>
            <w:rFonts w:ascii="XO Thames" w:hAnsi="XO Thames" w:cs="Times New Roman"/>
            <w:sz w:val="28"/>
            <w:szCs w:val="28"/>
          </w:rPr>
          <w:t>Схемой</w:t>
        </w:r>
      </w:hyperlink>
      <w:r w:rsidRPr="00B57F4D">
        <w:rPr>
          <w:rFonts w:ascii="XO Thames" w:hAnsi="XO Thames" w:cs="Times New Roman"/>
          <w:sz w:val="28"/>
          <w:szCs w:val="28"/>
        </w:rPr>
        <w:t xml:space="preserve"> НТО определен для использования субъектами малого и среднего предпринимательства;</w:t>
      </w:r>
    </w:p>
    <w:p w:rsidR="008E180D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5.2.15. </w:t>
      </w:r>
      <w:r w:rsidR="008E180D" w:rsidRPr="00B57F4D">
        <w:rPr>
          <w:rFonts w:ascii="XO Thames" w:hAnsi="XO Thames" w:cs="Times New Roman"/>
          <w:sz w:val="28"/>
          <w:szCs w:val="28"/>
        </w:rPr>
        <w:t xml:space="preserve">адрес официального сайта, на котором размещена конкурсная документация, срок, место и порядок ее представления; 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5.2.16. возможные сроки внесения изменений в извещение о проведении конкурса, а также в конкурсную документацию.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5.3. Организатор конкурса вправе принять решение о внесении изменений в извещение о проведении конкурса не позднее, чем за 5 календарных дней до даты окончания подачи заявок на участие в конкурсе. Изменение предмета конкурса не допускается. Изменения размещаются Отделом экономики на официальном сайте. При этом срок подачи заявок на участие в конкурсе должен быть продлен так, чтобы со дня размещения на официальном сайте внесенных изменений в извещение о проведении конкурса до даты окончания подачи заявок на участие в конкурсе такой срок составлял не менее 10 календарных дней.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5.4. Со дня размещения на официальном сайте извещения о проведении конкурса </w:t>
      </w:r>
      <w:r w:rsidR="008E180D" w:rsidRPr="00B57F4D">
        <w:rPr>
          <w:rFonts w:ascii="XO Thames" w:hAnsi="XO Thames" w:cs="Times New Roman"/>
          <w:sz w:val="28"/>
          <w:szCs w:val="28"/>
        </w:rPr>
        <w:t>О</w:t>
      </w:r>
      <w:r w:rsidRPr="00B57F4D">
        <w:rPr>
          <w:rFonts w:ascii="XO Thames" w:hAnsi="XO Thames" w:cs="Times New Roman"/>
          <w:sz w:val="28"/>
          <w:szCs w:val="28"/>
        </w:rPr>
        <w:t xml:space="preserve">рганизатор конкурса на основании заявления любого заинтересованного лица, поданного в письменной форме, в течение 3 календарных дней со дня получения соответствующего заявления обязан предоставить такому лицу документацию в порядке, указанном в извещении о проведении конкурса. 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5.5. Предоставление конкурсной документации до размещения ее на официальном сайте не допускается.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5.6. Любой претендент вправе направить запрос в письменной форме о разъяснении положений конкурсной документации, касающихся предмета и/или процедуры конкурса - организатору конкурса – Отделу экономики.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В течение 5 календарных дней со дня поступления указанного запроса организатор конкурса обязан направить в письменной форме разъяснения положений документации, если указанный запрос поступил организатору конкурса не позднее 5 календарных дней до дня окончания срока подачи заявок на участие в конкурсе. В течение 2 календарных дней со дня направления разъяснения положений конкурсной документации по запросу претендента такое разъяснение должно быть размещено на официальном сайте с указанием предмета запроса, но без указания претендента, от которого поступил запрос. Разъяснение положений конкурсной документации не должно изменять ее суть.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5.7. Организатор конкурса, разместивший уведомление о проведении конкурса на официальном сайте, вправе отказаться от проведения конкурса в любое время, но не позднее, чем за 5 календарных дней до наступления даты окончания приема заявок на участие в конкурсе, разместив извещение об отказе от проведения конкурса на официальном сайте. В течение 5 календарных дней с даты размещения на официальном сайте извещения об отказе от проведения конкурса секретарем Комиссии вскрываются (в случае, если на конверте не указаны почтовый адрес (для юридического лица) или сведения о месте </w:t>
      </w:r>
      <w:r w:rsidRPr="00B57F4D">
        <w:rPr>
          <w:rFonts w:ascii="XO Thames" w:hAnsi="XO Thames" w:cs="Times New Roman"/>
          <w:sz w:val="28"/>
          <w:szCs w:val="28"/>
        </w:rPr>
        <w:lastRenderedPageBreak/>
        <w:t>жительства (для индивидуального предпринимателя) претендента) конверты с заявками на участие в конкурсе и направляются соответствующие уведомления всем претендентам, подавшим заявки на участие в конкурсе. О</w:t>
      </w:r>
      <w:r w:rsidR="008E180D" w:rsidRPr="00B57F4D">
        <w:rPr>
          <w:rFonts w:ascii="XO Thames" w:hAnsi="XO Thames" w:cs="Times New Roman"/>
          <w:sz w:val="28"/>
          <w:szCs w:val="28"/>
        </w:rPr>
        <w:t>рганизатор конкурса возвращает</w:t>
      </w:r>
      <w:r w:rsidRPr="00B57F4D">
        <w:rPr>
          <w:rFonts w:ascii="XO Thames" w:hAnsi="XO Thames" w:cs="Times New Roman"/>
          <w:sz w:val="28"/>
          <w:szCs w:val="28"/>
        </w:rPr>
        <w:t xml:space="preserve"> претендентам задаток в течение 10 календарных дней со дня официального размещения на официальном сайте извещения об отказе от проведения конкурса.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</w:p>
    <w:p w:rsidR="00CA4176" w:rsidRPr="00B57F4D" w:rsidRDefault="00CA4176" w:rsidP="00CA4176">
      <w:pPr>
        <w:pStyle w:val="ConsPlusNormal"/>
        <w:numPr>
          <w:ilvl w:val="0"/>
          <w:numId w:val="6"/>
        </w:numPr>
        <w:adjustRightInd/>
        <w:ind w:left="0" w:firstLine="709"/>
        <w:jc w:val="center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Конкурсная документация</w:t>
      </w:r>
    </w:p>
    <w:p w:rsidR="00CA4176" w:rsidRPr="00B57F4D" w:rsidRDefault="00CA4176" w:rsidP="00CA4176">
      <w:pPr>
        <w:pStyle w:val="ConsPlusNormal"/>
        <w:ind w:firstLine="709"/>
        <w:rPr>
          <w:rFonts w:ascii="XO Thames" w:hAnsi="XO Thames" w:cs="Times New Roman"/>
          <w:sz w:val="28"/>
          <w:szCs w:val="28"/>
        </w:rPr>
      </w:pP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6.1. Конкурсная документация разрабатывается и утверждается </w:t>
      </w:r>
      <w:r w:rsidR="007E6E9F" w:rsidRPr="00B57F4D">
        <w:rPr>
          <w:rFonts w:ascii="XO Thames" w:hAnsi="XO Thames" w:cs="Times New Roman"/>
          <w:sz w:val="28"/>
          <w:szCs w:val="28"/>
        </w:rPr>
        <w:t>О</w:t>
      </w:r>
      <w:r w:rsidRPr="00B57F4D">
        <w:rPr>
          <w:rFonts w:ascii="XO Thames" w:hAnsi="XO Thames" w:cs="Times New Roman"/>
          <w:sz w:val="28"/>
          <w:szCs w:val="28"/>
        </w:rPr>
        <w:t>рганизатор</w:t>
      </w:r>
      <w:r w:rsidR="00C829B3">
        <w:rPr>
          <w:rFonts w:ascii="XO Thames" w:hAnsi="XO Thames" w:cs="Times New Roman"/>
          <w:sz w:val="28"/>
          <w:szCs w:val="28"/>
        </w:rPr>
        <w:t>ом</w:t>
      </w:r>
      <w:r w:rsidRPr="00B57F4D">
        <w:rPr>
          <w:rFonts w:ascii="XO Thames" w:hAnsi="XO Thames" w:cs="Times New Roman"/>
          <w:sz w:val="28"/>
          <w:szCs w:val="28"/>
        </w:rPr>
        <w:t xml:space="preserve"> конкурса </w:t>
      </w:r>
      <w:r w:rsidR="00D231B7" w:rsidRPr="00B57F4D">
        <w:rPr>
          <w:rFonts w:ascii="XO Thames" w:hAnsi="XO Thames" w:cs="Times New Roman"/>
          <w:sz w:val="28"/>
          <w:szCs w:val="28"/>
        </w:rPr>
        <w:t>– Отделом</w:t>
      </w:r>
      <w:r w:rsidRPr="00B57F4D">
        <w:rPr>
          <w:rFonts w:ascii="XO Thames" w:hAnsi="XO Thames" w:cs="Times New Roman"/>
          <w:sz w:val="28"/>
          <w:szCs w:val="28"/>
        </w:rPr>
        <w:t xml:space="preserve"> экономики.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6.2. Конкурсная документация размещается на официальном сайте одновременно с извещением о проведении конкурса.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6.3. Конкурсная документация помимо сведений, содержащихся в извещении, содержит: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6.3.1. форму </w:t>
      </w:r>
      <w:hyperlink w:anchor="P580" w:history="1">
        <w:r w:rsidRPr="00B57F4D">
          <w:rPr>
            <w:rFonts w:ascii="XO Thames" w:hAnsi="XO Thames" w:cs="Times New Roman"/>
            <w:sz w:val="28"/>
            <w:szCs w:val="28"/>
          </w:rPr>
          <w:t>заявки</w:t>
        </w:r>
      </w:hyperlink>
      <w:r w:rsidRPr="00B57F4D">
        <w:rPr>
          <w:rFonts w:ascii="XO Thames" w:hAnsi="XO Thames" w:cs="Times New Roman"/>
          <w:sz w:val="28"/>
          <w:szCs w:val="28"/>
        </w:rPr>
        <w:t xml:space="preserve"> об участии в конкурсе (приложение №1 к настоящему Порядку);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6.3.2. перечень документов, прилагаемых к заявке;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6.3.3. порядок и срок отзыва заявок на участие в конкурсе, порядок внесения изменений в такие заявки;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6.3.4. требования к участникам конкурса, установленные </w:t>
      </w:r>
      <w:hyperlink w:anchor="P114" w:history="1">
        <w:r w:rsidRPr="00B57F4D">
          <w:rPr>
            <w:rFonts w:ascii="XO Thames" w:hAnsi="XO Thames" w:cs="Times New Roman"/>
            <w:sz w:val="28"/>
            <w:szCs w:val="28"/>
          </w:rPr>
          <w:t>пунктом 3.2</w:t>
        </w:r>
      </w:hyperlink>
      <w:r w:rsidRPr="00B57F4D">
        <w:rPr>
          <w:rFonts w:ascii="XO Thames" w:hAnsi="XO Thames" w:cs="Times New Roman"/>
          <w:sz w:val="28"/>
          <w:szCs w:val="28"/>
        </w:rPr>
        <w:t xml:space="preserve"> настоящего Порядка;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6.3.5. основания для отказа в допуске к участию в конкурсе, предусмотренные </w:t>
      </w:r>
      <w:hyperlink w:anchor="P120" w:history="1">
        <w:r w:rsidRPr="00B57F4D">
          <w:rPr>
            <w:rFonts w:ascii="XO Thames" w:hAnsi="XO Thames" w:cs="Times New Roman"/>
            <w:sz w:val="28"/>
            <w:szCs w:val="28"/>
          </w:rPr>
          <w:t>разделом 4</w:t>
        </w:r>
      </w:hyperlink>
      <w:r w:rsidRPr="00B57F4D">
        <w:rPr>
          <w:rFonts w:ascii="XO Thames" w:hAnsi="XO Thames" w:cs="Times New Roman"/>
          <w:sz w:val="28"/>
          <w:szCs w:val="28"/>
        </w:rPr>
        <w:t xml:space="preserve"> настоящего Порядка;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6.3.6. сроки и порядок оплаты по Договору;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6.3.7. порядок проведения конкурса и определения победителя конкурса.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6.4. К конкурсной документации должен быть приложен проект </w:t>
      </w:r>
      <w:hyperlink w:anchor="P665" w:history="1">
        <w:r w:rsidRPr="00B57F4D">
          <w:rPr>
            <w:rFonts w:ascii="XO Thames" w:hAnsi="XO Thames" w:cs="Times New Roman"/>
            <w:sz w:val="28"/>
            <w:szCs w:val="28"/>
          </w:rPr>
          <w:t>Договора</w:t>
        </w:r>
      </w:hyperlink>
      <w:r w:rsidRPr="00B57F4D">
        <w:rPr>
          <w:rFonts w:ascii="XO Thames" w:hAnsi="XO Thames" w:cs="Times New Roman"/>
          <w:sz w:val="28"/>
          <w:szCs w:val="28"/>
        </w:rPr>
        <w:t>, который является неотъемлемой частью конкурсной документации.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6.5. Сведения, содержащиеся в конкурсной документации, должны соответствовать сведениям, указанным в извещении.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6.6. Организатор конкурса вправе принять решение о внесении изменений в конкурсную документацию не позднее, чем за 5 календарных дней до даты окончания подачи заявок на участие в конкурсе. Изменение предмета конкурса не допускается. Изменения размещаются Отделом </w:t>
      </w:r>
      <w:r w:rsidR="00D231B7" w:rsidRPr="00B57F4D">
        <w:rPr>
          <w:rFonts w:ascii="XO Thames" w:hAnsi="XO Thames" w:cs="Times New Roman"/>
          <w:sz w:val="28"/>
          <w:szCs w:val="28"/>
        </w:rPr>
        <w:t>экономики на</w:t>
      </w:r>
      <w:r w:rsidRPr="00B57F4D">
        <w:rPr>
          <w:rFonts w:ascii="XO Thames" w:hAnsi="XO Thames" w:cs="Times New Roman"/>
          <w:sz w:val="28"/>
          <w:szCs w:val="28"/>
        </w:rPr>
        <w:t xml:space="preserve"> официальном сайте. При этом срок подачи заявок на участие в конкурсе должен быть продлен так, чтобы со дня размещения на официальном сайте внесенных изменений в конкурсную документацию до даты окончания подачи заявок на участие в конкурсе такой срок составлял не менее 10 календарных дней.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</w:p>
    <w:p w:rsidR="00CA4176" w:rsidRPr="00B57F4D" w:rsidRDefault="00CA4176" w:rsidP="00CA4176">
      <w:pPr>
        <w:pStyle w:val="ConsPlusNormal"/>
        <w:numPr>
          <w:ilvl w:val="0"/>
          <w:numId w:val="6"/>
        </w:numPr>
        <w:adjustRightInd/>
        <w:jc w:val="center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Обеспечение заявки на участие в конкурсе (задаток)</w:t>
      </w:r>
    </w:p>
    <w:p w:rsidR="00CA4176" w:rsidRPr="00B57F4D" w:rsidRDefault="00CA4176" w:rsidP="00CA4176">
      <w:pPr>
        <w:pStyle w:val="ConsPlusNormal"/>
        <w:ind w:left="720"/>
        <w:rPr>
          <w:rFonts w:ascii="XO Thames" w:hAnsi="XO Thames"/>
          <w:sz w:val="28"/>
          <w:szCs w:val="28"/>
        </w:rPr>
      </w:pP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7.1. Для участия в конкурсе организатором конкурса устанавливается требование об обеспечении заявки на участие в конкурсе (задатке) в размере не более 25 процентов начальной (минимальной) цены Договора.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7.2. Претендент вносит обеспечение заявки на участие в конкурсе (задаток) </w:t>
      </w:r>
      <w:r w:rsidRPr="00B57F4D">
        <w:rPr>
          <w:rFonts w:ascii="XO Thames" w:hAnsi="XO Thames" w:cs="Times New Roman"/>
          <w:sz w:val="28"/>
          <w:szCs w:val="28"/>
        </w:rPr>
        <w:lastRenderedPageBreak/>
        <w:t>на счет, указанный в извещении, в размере и сроки, указанные в извещении. Требование обеспечения заявки на участие в конкурсе (задатке) в равной мере распространяется на всех участников конкурса. Сумма внесенного обеспечения заявки на участие в конкурсе (задатка) победителю конкурса либо лицу, признанному единственным участником конкурса, равно как и участнику конкурса, заявке на участие которого присвоен второй номер, и с которым подлежит заключению Договор в соответствии с настоящим Порядком, засчитывается в счет платежей по Договору.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7.3. При уклонении участника конкурса, с которым подлежит заключение Договора, от заключения Договора обеспечение заявки на участие в конкурсе (задаток) таким участникам не возвращается. Денежные средства, внесенные в качестве обеспечения заявки на участие в конкурсе (задаток), поступают в доход Кашинского </w:t>
      </w:r>
      <w:r w:rsidR="00C829B3">
        <w:rPr>
          <w:rFonts w:ascii="XO Thames" w:hAnsi="XO Thames" w:cs="Times New Roman"/>
          <w:sz w:val="28"/>
          <w:szCs w:val="28"/>
        </w:rPr>
        <w:t>муниципального</w:t>
      </w:r>
      <w:r w:rsidRPr="00B57F4D">
        <w:rPr>
          <w:rFonts w:ascii="XO Thames" w:hAnsi="XO Thames" w:cs="Times New Roman"/>
          <w:sz w:val="28"/>
          <w:szCs w:val="28"/>
        </w:rPr>
        <w:t xml:space="preserve"> округа</w:t>
      </w:r>
      <w:r w:rsidR="00C829B3">
        <w:rPr>
          <w:rFonts w:ascii="XO Thames" w:hAnsi="XO Thames" w:cs="Times New Roman"/>
          <w:sz w:val="28"/>
          <w:szCs w:val="28"/>
        </w:rPr>
        <w:t xml:space="preserve"> Тверской области</w:t>
      </w:r>
      <w:r w:rsidRPr="00B57F4D">
        <w:rPr>
          <w:rFonts w:ascii="XO Thames" w:hAnsi="XO Thames" w:cs="Times New Roman"/>
          <w:sz w:val="28"/>
          <w:szCs w:val="28"/>
        </w:rPr>
        <w:t>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7.4. Суммы обеспечения заявок на участие в конкурсе (задатка), внесенные участниками конкурса, за исключением победителя и участника конкурса, заявке на участие которого присвоен второй номер, возвращаются участникам конкурса в течение 10 календарных дней с даты размещения протокола оценки и сопоставления заявок на участие в конкурсе на официальном сайте.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7.5. Сумма обеспечения заявки на участие в конкурсе (задатка), внесенная участником конкурса, заявке на участие которого присвоен второй номер, возвращается такому участнику конкурса в течение 10 календарных дней с даты подписания Договора победителем конкурса.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</w:p>
    <w:p w:rsidR="00CA4176" w:rsidRPr="00B57F4D" w:rsidRDefault="00CA4176" w:rsidP="00CA4176">
      <w:pPr>
        <w:pStyle w:val="ConsPlusNormal"/>
        <w:numPr>
          <w:ilvl w:val="0"/>
          <w:numId w:val="6"/>
        </w:numPr>
        <w:adjustRightInd/>
        <w:ind w:left="0" w:firstLine="709"/>
        <w:jc w:val="center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Порядок подачи заявок на участие в конкурсе</w:t>
      </w:r>
    </w:p>
    <w:p w:rsidR="00CA4176" w:rsidRPr="00B57F4D" w:rsidRDefault="00CA4176" w:rsidP="00CA4176">
      <w:pPr>
        <w:pStyle w:val="ConsPlusNormal"/>
        <w:ind w:left="720"/>
        <w:rPr>
          <w:rFonts w:ascii="XO Thames" w:hAnsi="XO Thames"/>
          <w:sz w:val="28"/>
          <w:szCs w:val="28"/>
        </w:rPr>
      </w:pP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bookmarkStart w:id="16" w:name="P186"/>
      <w:bookmarkEnd w:id="16"/>
      <w:r w:rsidRPr="00B57F4D">
        <w:rPr>
          <w:rFonts w:ascii="XO Thames" w:hAnsi="XO Thames" w:cs="Times New Roman"/>
          <w:sz w:val="28"/>
          <w:szCs w:val="28"/>
        </w:rPr>
        <w:t xml:space="preserve">8.1. Для участия в конкурсе претендент подает </w:t>
      </w:r>
      <w:hyperlink w:anchor="P580" w:history="1">
        <w:r w:rsidRPr="00B57F4D">
          <w:rPr>
            <w:rFonts w:ascii="XO Thames" w:hAnsi="XO Thames" w:cs="Times New Roman"/>
            <w:sz w:val="28"/>
            <w:szCs w:val="28"/>
          </w:rPr>
          <w:t>заявку</w:t>
        </w:r>
      </w:hyperlink>
      <w:r w:rsidRPr="00B57F4D">
        <w:rPr>
          <w:rFonts w:ascii="XO Thames" w:hAnsi="XO Thames" w:cs="Times New Roman"/>
          <w:sz w:val="28"/>
          <w:szCs w:val="28"/>
        </w:rPr>
        <w:t xml:space="preserve"> на участие в конкурсе по форме </w:t>
      </w:r>
      <w:r w:rsidR="00CC18CA" w:rsidRPr="00B57F4D">
        <w:rPr>
          <w:rFonts w:ascii="XO Thames" w:hAnsi="XO Thames" w:cs="Times New Roman"/>
          <w:sz w:val="28"/>
          <w:szCs w:val="28"/>
        </w:rPr>
        <w:t>согласно приложению</w:t>
      </w:r>
      <w:r w:rsidRPr="00B57F4D">
        <w:rPr>
          <w:rFonts w:ascii="XO Thames" w:hAnsi="XO Thames" w:cs="Times New Roman"/>
          <w:sz w:val="28"/>
          <w:szCs w:val="28"/>
        </w:rPr>
        <w:t xml:space="preserve"> № 1 к настоящему Порядку, с приложением документов, перечень которых указан в заявке, в сроки, установленные в извещении.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8.2. Заявка на участие в конкурсе подается в письменной форме в запечатанном конверте. При этом на таком конверте указывается наименование конкурса (лота), на участие в котором подается данная заявка. Претендент вправе не указывать на таком конверте свое наименование, почтовый адрес (для юридического лица) или фамилию, имя, отчество, сведения о месте жительства (для индивидуального предпринимателя).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bookmarkStart w:id="17" w:name="P188"/>
      <w:bookmarkEnd w:id="17"/>
      <w:r w:rsidRPr="00B57F4D">
        <w:rPr>
          <w:rFonts w:ascii="XO Thames" w:hAnsi="XO Thames" w:cs="Times New Roman"/>
          <w:sz w:val="28"/>
          <w:szCs w:val="28"/>
        </w:rPr>
        <w:t>8.3. Претендент вправе подать только одну заявку на участие в конкурсе в отношении каждого предмета конкурса (лота).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8.4. Прием заявок на участие в конкурсе прекращается в указанный в извещении день вскрытия заявок на участие в конкурсе непосредственно перед началом вскрытия заявок.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8.5. Претенденты и организатор конкурса обязаны обеспечить конфиденциальность сведений о поданных заявках до вскрытия конвертов с заявками на участие в конкурсе.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8.6. Претендент, подавший заявку на участие в конкурсе, вправе отозвать заявку на участие в конкурсе в любое время до момента вскрытия Комиссией </w:t>
      </w:r>
      <w:r w:rsidRPr="00B57F4D">
        <w:rPr>
          <w:rFonts w:ascii="XO Thames" w:hAnsi="XO Thames" w:cs="Times New Roman"/>
          <w:sz w:val="28"/>
          <w:szCs w:val="28"/>
        </w:rPr>
        <w:lastRenderedPageBreak/>
        <w:t>конвертов с заявками на участие в конкурсе.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8.7. Каждый конверт с заявкой на участие в конкурсе, поступивший в срок, указанный в конкурсной документации, регистрируется Отделом экономики в журнале приема заявок с присвоением каждой заявке номера с указанием даты и времени подачи документов (число, месяц, год, время в часах и минутах). При этом, отказ в приеме и регистрации конверта с заявкой на участие в конкурсе, на котором не указаны сведения о претенденте, подавшем такой конверт, а также требование предоставления таких сведений, в том числе в форме документов, подтверждающих полномочия лица, подавшего конверт с заявкой на участие в конкурсе, на осуществление таких действий от имени претендента, не допускаются. По требованию претендента, подавшего конверт с заявкой на участие в конкурсе, Отдел экономики выдает расписку в получении конверта с такой заявкой с указанием даты и времени его получения.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</w:p>
    <w:p w:rsidR="00CA4176" w:rsidRPr="00B57F4D" w:rsidRDefault="00CA4176" w:rsidP="00CA4176">
      <w:pPr>
        <w:pStyle w:val="ConsPlusNormal"/>
        <w:numPr>
          <w:ilvl w:val="0"/>
          <w:numId w:val="6"/>
        </w:numPr>
        <w:adjustRightInd/>
        <w:ind w:left="0" w:firstLine="0"/>
        <w:jc w:val="center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Порядок вскрытия конвертов с заявками на участие в конкурсе</w:t>
      </w:r>
    </w:p>
    <w:p w:rsidR="00CA4176" w:rsidRPr="00B57F4D" w:rsidRDefault="00CA4176" w:rsidP="00CA4176">
      <w:pPr>
        <w:pStyle w:val="ConsPlusNormal"/>
        <w:ind w:firstLine="709"/>
        <w:rPr>
          <w:rFonts w:ascii="XO Thames" w:hAnsi="XO Thames" w:cs="Times New Roman"/>
          <w:sz w:val="28"/>
          <w:szCs w:val="28"/>
        </w:rPr>
      </w:pP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9.1. Публично в день, время и в месте, указанные в извещении о проведении конкурса, Комиссией вскрываются конверты с заявками на участие в конкурсе. Вскрытие всех поступивших конвертов с заявками на участие в конкурсе осуществляется в один день.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9.2. 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конкурсе, поданными в отношении каждого лота, но не раньше времени, указанного в извещении о проведении конкурса и конкурсной документации, секретарь Комиссии обязан объявить присутствующим при вскрытии таких конвертов претендентам о возможности подать заявки на участие в конкурсе или отозвать поданные заявки на участие в конкурсе до вскрытия конвертов с заявками на участие в конкурсе. При этом секретарь Комиссии объявляет последствия подачи двух и более заявок на участие в конкурсе по одному лоту одним претендентом.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9.3. Комиссией вскрываются конверты с заявками на участие в конкурсе, которые поступили в Отдел </w:t>
      </w:r>
      <w:r w:rsidR="000463C7" w:rsidRPr="00B57F4D">
        <w:rPr>
          <w:rFonts w:ascii="XO Thames" w:hAnsi="XO Thames" w:cs="Times New Roman"/>
          <w:sz w:val="28"/>
          <w:szCs w:val="28"/>
        </w:rPr>
        <w:t>экономики до</w:t>
      </w:r>
      <w:r w:rsidRPr="00B57F4D">
        <w:rPr>
          <w:rFonts w:ascii="XO Thames" w:hAnsi="XO Thames" w:cs="Times New Roman"/>
          <w:sz w:val="28"/>
          <w:szCs w:val="28"/>
        </w:rPr>
        <w:t xml:space="preserve"> момента начала вскрытия заявок на участие в конкурсе, указанного в извещении. В случае установления факта подачи одним претендентом двух и более заявок на участие в конкурсе в отношении одного и того же лота при условии, что поданные ранее заявки таким претендентом не отозваны, все заявки на участие в конкурсе такого претендента, поданные в отношении данного лота, не рассматриваются и возвращаются такому претенденту.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9.4. Претенденты, подавшие заявки на участие в конкурсе, или их представители вправе присутствовать при вскрытии конвертов с заявками на участие в конкурсе.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9.5. При вскрытии конвертов с заявками объявляются и заносятся в </w:t>
      </w:r>
      <w:hyperlink w:anchor="P820" w:history="1">
        <w:r w:rsidRPr="00B57F4D">
          <w:rPr>
            <w:rFonts w:ascii="XO Thames" w:hAnsi="XO Thames" w:cs="Times New Roman"/>
            <w:sz w:val="28"/>
            <w:szCs w:val="28"/>
          </w:rPr>
          <w:t>протокол</w:t>
        </w:r>
      </w:hyperlink>
      <w:r w:rsidRPr="00B57F4D">
        <w:rPr>
          <w:rFonts w:ascii="XO Thames" w:hAnsi="XO Thames" w:cs="Times New Roman"/>
          <w:sz w:val="28"/>
          <w:szCs w:val="28"/>
        </w:rPr>
        <w:t xml:space="preserve"> вскрытия конвертов на участие в конкурсе (приложение № </w:t>
      </w:r>
      <w:r w:rsidR="005A2A71" w:rsidRPr="00B57F4D">
        <w:rPr>
          <w:rFonts w:ascii="XO Thames" w:hAnsi="XO Thames" w:cs="Times New Roman"/>
          <w:sz w:val="28"/>
          <w:szCs w:val="28"/>
        </w:rPr>
        <w:t>2</w:t>
      </w:r>
      <w:r w:rsidRPr="00B57F4D">
        <w:rPr>
          <w:rFonts w:ascii="XO Thames" w:hAnsi="XO Thames" w:cs="Times New Roman"/>
          <w:sz w:val="28"/>
          <w:szCs w:val="28"/>
        </w:rPr>
        <w:t xml:space="preserve"> к настоящему Порядку), наименование (для юридического лица) и фамилия, имя, </w:t>
      </w:r>
      <w:r w:rsidRPr="00B57F4D">
        <w:rPr>
          <w:rFonts w:ascii="XO Thames" w:hAnsi="XO Thames" w:cs="Times New Roman"/>
          <w:sz w:val="28"/>
          <w:szCs w:val="28"/>
        </w:rPr>
        <w:lastRenderedPageBreak/>
        <w:t>отчество (для индивидуального предпринимателя) каждого претендента, конверт с заявкой, которого вскрывается, информация о наличии документов, предусмотренных конкурсной документацией. В случае,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конкурсе, в указанный протокол вносится информация о признании конкурса несостоявшимся.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9.6. Протокол вскрытия конвертов с заявками на участие в конкурсе </w:t>
      </w:r>
      <w:r w:rsidR="000463C7" w:rsidRPr="00B57F4D">
        <w:rPr>
          <w:rFonts w:ascii="XO Thames" w:hAnsi="XO Thames" w:cs="Times New Roman"/>
          <w:sz w:val="28"/>
          <w:szCs w:val="28"/>
        </w:rPr>
        <w:t>ведется секретарем</w:t>
      </w:r>
      <w:r w:rsidRPr="00B57F4D">
        <w:rPr>
          <w:rFonts w:ascii="XO Thames" w:hAnsi="XO Thames" w:cs="Times New Roman"/>
          <w:sz w:val="28"/>
          <w:szCs w:val="28"/>
        </w:rPr>
        <w:t xml:space="preserve"> Комиссии и подписывается всеми присутствующими членами Комиссии непосредственно после вскрытия конвертов. Протокол вскрытия конвертов с заявками на участие в конкурсе размещается на официальном сайте не позднее 3 календарных дней со дня его подписания.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9.7. Полученные после окончания срока приема конвертов с заявками на участие в конкурсе конверты с заявками на участие в конкурсе вскрываются (в случае, если на конверте не указаны почтовый адрес (для юридического лица) или сведения о месте жительства (для индивидуального предпринимателя)), и в тот же день такие конверты и такие заявки возвращаются лицам, их направившим. Отдел </w:t>
      </w:r>
      <w:r w:rsidR="000463C7" w:rsidRPr="00B57F4D">
        <w:rPr>
          <w:rFonts w:ascii="XO Thames" w:hAnsi="XO Thames" w:cs="Times New Roman"/>
          <w:sz w:val="28"/>
          <w:szCs w:val="28"/>
        </w:rPr>
        <w:t>экономики возвращает</w:t>
      </w:r>
      <w:r w:rsidRPr="00B57F4D">
        <w:rPr>
          <w:rFonts w:ascii="XO Thames" w:hAnsi="XO Thames" w:cs="Times New Roman"/>
          <w:sz w:val="28"/>
          <w:szCs w:val="28"/>
        </w:rPr>
        <w:t xml:space="preserve"> внесенные в качестве обеспечения заявки на участие в конкурсе (задатка) денежные средства указанным лицам в течение 10 календарных дней со дня подписания протокола вскрытия конвертов.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</w:p>
    <w:p w:rsidR="00CA4176" w:rsidRPr="00B57F4D" w:rsidRDefault="00CA4176" w:rsidP="00CA4176">
      <w:pPr>
        <w:pStyle w:val="ConsPlusNormal"/>
        <w:numPr>
          <w:ilvl w:val="0"/>
          <w:numId w:val="6"/>
        </w:numPr>
        <w:adjustRightInd/>
        <w:ind w:left="0" w:firstLine="709"/>
        <w:jc w:val="center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Порядок рассмотрения заявок на участие в конкурсе</w:t>
      </w:r>
    </w:p>
    <w:p w:rsidR="00CA4176" w:rsidRPr="00B57F4D" w:rsidRDefault="00CA4176" w:rsidP="00CA4176">
      <w:pPr>
        <w:pStyle w:val="ConsPlusNormal"/>
        <w:ind w:firstLine="709"/>
        <w:rPr>
          <w:rFonts w:ascii="XO Thames" w:hAnsi="XO Thames" w:cs="Times New Roman"/>
          <w:sz w:val="28"/>
          <w:szCs w:val="28"/>
        </w:rPr>
      </w:pP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10.1. Комиссия рассматривает заявки на участие в конкурсе на соответствие требованиям, установленным документацией о конкурсе. Срок рассмотрения заявок на участие в конкурсе не может превышать 7 календарных дней с даты вскрытия конвертов с заявками на участие в конкурсе, указанной в извещении о проведении конкурса.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10.2. На основании результатов рассмотрения заявок на участие в конкурсе Комиссией принимается решение о допуске к участию в конкурсе претендента и о признании его участником открытого конкурса или об отказе в допуске такого претендента к участию в открытом конкурсе в порядке и по основаниям, которые предусмотрены конкурсной документацией, а также оформляется </w:t>
      </w:r>
      <w:hyperlink w:anchor="P878" w:history="1">
        <w:r w:rsidRPr="00B57F4D">
          <w:rPr>
            <w:rFonts w:ascii="XO Thames" w:hAnsi="XO Thames" w:cs="Times New Roman"/>
            <w:sz w:val="28"/>
            <w:szCs w:val="28"/>
          </w:rPr>
          <w:t>протокол</w:t>
        </w:r>
      </w:hyperlink>
      <w:r w:rsidRPr="00B57F4D">
        <w:rPr>
          <w:rFonts w:ascii="XO Thames" w:hAnsi="XO Thames" w:cs="Times New Roman"/>
          <w:sz w:val="28"/>
          <w:szCs w:val="28"/>
        </w:rPr>
        <w:t xml:space="preserve"> рассмотрения заявок (приложение № </w:t>
      </w:r>
      <w:r w:rsidR="00932184" w:rsidRPr="00B57F4D">
        <w:rPr>
          <w:rFonts w:ascii="XO Thames" w:hAnsi="XO Thames" w:cs="Times New Roman"/>
          <w:sz w:val="28"/>
          <w:szCs w:val="28"/>
        </w:rPr>
        <w:t>3</w:t>
      </w:r>
      <w:r w:rsidRPr="00B57F4D">
        <w:rPr>
          <w:rFonts w:ascii="XO Thames" w:hAnsi="XO Thames" w:cs="Times New Roman"/>
          <w:sz w:val="28"/>
          <w:szCs w:val="28"/>
        </w:rPr>
        <w:t xml:space="preserve"> к настоящему Порядку). Протокол рассмотрения заявок ведется секретарем Комиссии и подписывается всеми присутствующими на заседании членами Комиссии в день окончания рассмотрения заявок на участие в конкурсе, и размещается на официальном сайте в течение дня, </w:t>
      </w:r>
      <w:r w:rsidR="00FE1CB3" w:rsidRPr="00B57F4D">
        <w:rPr>
          <w:rFonts w:ascii="XO Thames" w:hAnsi="XO Thames" w:cs="Times New Roman"/>
          <w:sz w:val="28"/>
          <w:szCs w:val="28"/>
        </w:rPr>
        <w:t>следующего за</w:t>
      </w:r>
      <w:r w:rsidRPr="00B57F4D">
        <w:rPr>
          <w:rFonts w:ascii="XO Thames" w:hAnsi="XO Thames" w:cs="Times New Roman"/>
          <w:sz w:val="28"/>
          <w:szCs w:val="28"/>
        </w:rPr>
        <w:t xml:space="preserve"> днем подписания указанного протокола.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Протокол должен содержать сведения о претендентах, подавших заявки на участие в конкурсе, решение о допуске претендента к участию в конкурсе и о признании его участником конкурса или об отказе в допуске претендента к участию в конкурсе с обоснованием такого решения, с указанием положений конкурсной документации, которым не соответствует заявка на участие в конкурсе претендента, положений такой заявки, не соответствующих требованиям конкурсной документации.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Претенденты, подавшие заявки на участие в конкурсе, уведомляются </w:t>
      </w:r>
      <w:r w:rsidRPr="00B57F4D">
        <w:rPr>
          <w:rFonts w:ascii="XO Thames" w:hAnsi="XO Thames" w:cs="Times New Roman"/>
          <w:sz w:val="28"/>
          <w:szCs w:val="28"/>
        </w:rPr>
        <w:lastRenderedPageBreak/>
        <w:t>секретарем Комиссии по телефонам, указанным претендентами в заявках, о принятом Комиссией решении о допуске претендента к участию в конкурсе и о признании претендента участником конкурса или об отказе в допуске такого претендента к участию в конкурсе на следующий день после подписания Комиссией протокола рассмотрения заявок на участие в конкурсе.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10.3. Претенденту, подавшему заявку на участие в конкурсе и не допущенному к участию в конкурсе, О</w:t>
      </w:r>
      <w:r w:rsidR="00FE1CB3" w:rsidRPr="00B57F4D">
        <w:rPr>
          <w:rFonts w:ascii="XO Thames" w:hAnsi="XO Thames" w:cs="Times New Roman"/>
          <w:sz w:val="28"/>
          <w:szCs w:val="28"/>
        </w:rPr>
        <w:t>рганизатор конкурса обязан</w:t>
      </w:r>
      <w:r w:rsidRPr="00B57F4D">
        <w:rPr>
          <w:rFonts w:ascii="XO Thames" w:hAnsi="XO Thames" w:cs="Times New Roman"/>
          <w:sz w:val="28"/>
          <w:szCs w:val="28"/>
        </w:rPr>
        <w:t xml:space="preserve"> вернуть внесенные в качестве обеспечения заявки на участие в конкурсе денежные средства (задаток) в течение 5 календарных дней со дня подписания протокола рассмотрения заявок.</w:t>
      </w:r>
    </w:p>
    <w:p w:rsidR="00CA4176" w:rsidRPr="00B57F4D" w:rsidRDefault="00CA4176" w:rsidP="00CA4176">
      <w:pPr>
        <w:pStyle w:val="ConsPlusNormal"/>
        <w:jc w:val="both"/>
        <w:rPr>
          <w:rFonts w:ascii="XO Thames" w:hAnsi="XO Thames"/>
          <w:sz w:val="28"/>
          <w:szCs w:val="28"/>
        </w:rPr>
      </w:pPr>
    </w:p>
    <w:p w:rsidR="00CA4176" w:rsidRPr="00B57F4D" w:rsidRDefault="00CA4176" w:rsidP="00CA4176">
      <w:pPr>
        <w:pStyle w:val="ConsPlusNormal"/>
        <w:numPr>
          <w:ilvl w:val="0"/>
          <w:numId w:val="6"/>
        </w:numPr>
        <w:adjustRightInd/>
        <w:ind w:left="0" w:firstLine="0"/>
        <w:jc w:val="center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Порядок проведения конкурса</w:t>
      </w:r>
    </w:p>
    <w:p w:rsidR="00CA4176" w:rsidRPr="00B57F4D" w:rsidRDefault="00CA4176" w:rsidP="00CA4176">
      <w:pPr>
        <w:pStyle w:val="ConsPlusNormal"/>
        <w:ind w:firstLine="709"/>
        <w:rPr>
          <w:rFonts w:ascii="XO Thames" w:hAnsi="XO Thames" w:cs="Times New Roman"/>
          <w:sz w:val="28"/>
          <w:szCs w:val="28"/>
        </w:rPr>
      </w:pP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11.1. Комиссия осуществляет оценку и сопоставление заявок участников конкурса и прилагаемых к ним конкурсных </w:t>
      </w:r>
      <w:hyperlink w:anchor="P1056" w:history="1">
        <w:r w:rsidRPr="00B57F4D">
          <w:rPr>
            <w:rFonts w:ascii="XO Thames" w:hAnsi="XO Thames" w:cs="Times New Roman"/>
            <w:sz w:val="28"/>
            <w:szCs w:val="28"/>
          </w:rPr>
          <w:t>предложений</w:t>
        </w:r>
      </w:hyperlink>
      <w:r w:rsidRPr="00B57F4D">
        <w:rPr>
          <w:rFonts w:ascii="XO Thames" w:hAnsi="XO Thames" w:cs="Times New Roman"/>
          <w:sz w:val="28"/>
          <w:szCs w:val="28"/>
        </w:rPr>
        <w:t xml:space="preserve"> по форме (приложение № </w:t>
      </w:r>
      <w:r w:rsidR="00EF5572" w:rsidRPr="00B57F4D">
        <w:rPr>
          <w:rFonts w:ascii="XO Thames" w:hAnsi="XO Thames" w:cs="Times New Roman"/>
          <w:sz w:val="28"/>
          <w:szCs w:val="28"/>
        </w:rPr>
        <w:t>5</w:t>
      </w:r>
      <w:r w:rsidRPr="00B57F4D">
        <w:rPr>
          <w:rFonts w:ascii="XO Thames" w:hAnsi="XO Thames" w:cs="Times New Roman"/>
          <w:sz w:val="28"/>
          <w:szCs w:val="28"/>
        </w:rPr>
        <w:t xml:space="preserve"> к настоящему Порядку). Срок оценки и сопоставления заявок не может превышать 10 календарных дней с даты подписания протокола рассмотрения заявок.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11.2. Оценка и сопоставление заявок осуществляются Комиссией в целях выявления лучших условий заключения Договора.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11.3. В целях определения лучших условий заключения Договора Комиссия должна оценивать и сопоставлять заявки в соответствии со следующими критериями оценки: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11.3.1. Предложение о цене договора на право заключения договора на размещение нестационарного торгового объекта</w:t>
      </w:r>
      <w:r w:rsidR="00FE1CB3" w:rsidRPr="00B57F4D">
        <w:rPr>
          <w:rFonts w:ascii="XO Thames" w:hAnsi="XO Thames" w:cs="Times New Roman"/>
          <w:sz w:val="28"/>
          <w:szCs w:val="28"/>
        </w:rPr>
        <w:t>, в том числе объекта по оказанию услуг,</w:t>
      </w:r>
      <w:r w:rsidRPr="00B57F4D">
        <w:rPr>
          <w:rFonts w:ascii="XO Thames" w:hAnsi="XO Thames" w:cs="Times New Roman"/>
          <w:sz w:val="28"/>
          <w:szCs w:val="28"/>
        </w:rPr>
        <w:t xml:space="preserve"> на территории Кашинского </w:t>
      </w:r>
      <w:r w:rsidR="00FE1CB3" w:rsidRPr="00B57F4D">
        <w:rPr>
          <w:rFonts w:ascii="XO Thames" w:hAnsi="XO Thames" w:cs="Times New Roman"/>
          <w:sz w:val="28"/>
          <w:szCs w:val="28"/>
        </w:rPr>
        <w:t xml:space="preserve">муниципального </w:t>
      </w:r>
      <w:r w:rsidRPr="00B57F4D">
        <w:rPr>
          <w:rFonts w:ascii="XO Thames" w:hAnsi="XO Thames" w:cs="Times New Roman"/>
          <w:sz w:val="28"/>
          <w:szCs w:val="28"/>
        </w:rPr>
        <w:t>округа</w:t>
      </w:r>
      <w:r w:rsidR="00FE1CB3" w:rsidRPr="00B57F4D">
        <w:rPr>
          <w:rFonts w:ascii="XO Thames" w:hAnsi="XO Thames" w:cs="Times New Roman"/>
          <w:sz w:val="28"/>
          <w:szCs w:val="28"/>
        </w:rPr>
        <w:t xml:space="preserve"> Тверской </w:t>
      </w:r>
      <w:r w:rsidR="007E1FEF" w:rsidRPr="00B57F4D">
        <w:rPr>
          <w:rFonts w:ascii="XO Thames" w:hAnsi="XO Thames" w:cs="Times New Roman"/>
          <w:sz w:val="28"/>
          <w:szCs w:val="28"/>
        </w:rPr>
        <w:t>области (</w:t>
      </w:r>
      <w:r w:rsidRPr="00B57F4D">
        <w:rPr>
          <w:rFonts w:ascii="XO Thames" w:hAnsi="XO Thames" w:cs="Times New Roman"/>
          <w:sz w:val="28"/>
          <w:szCs w:val="28"/>
        </w:rPr>
        <w:t>в рублях).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Оценивается по формуле: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noProof/>
          <w:position w:val="-14"/>
          <w:sz w:val="28"/>
          <w:szCs w:val="28"/>
        </w:rPr>
        <w:drawing>
          <wp:inline distT="0" distB="0" distL="0" distR="0" wp14:anchorId="52C886E4" wp14:editId="71EBBD87">
            <wp:extent cx="1447800" cy="285750"/>
            <wp:effectExtent l="19050" t="0" r="0" b="0"/>
            <wp:docPr id="41" name="Рисунок 1" descr="base_23988_64005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988_64005_8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где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noProof/>
          <w:position w:val="-14"/>
          <w:sz w:val="28"/>
          <w:szCs w:val="28"/>
        </w:rPr>
        <w:drawing>
          <wp:inline distT="0" distB="0" distL="0" distR="0" wp14:anchorId="7BD2E90A" wp14:editId="65430E5B">
            <wp:extent cx="276225" cy="285750"/>
            <wp:effectExtent l="0" t="0" r="0" b="0"/>
            <wp:docPr id="42" name="Рисунок 2" descr="base_23988_64005_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988_64005_9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F4D">
        <w:rPr>
          <w:rFonts w:ascii="XO Thames" w:hAnsi="XO Thames" w:cs="Times New Roman"/>
          <w:sz w:val="28"/>
          <w:szCs w:val="28"/>
        </w:rPr>
        <w:t xml:space="preserve"> - критерий оценки предложения о цене Договора;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КЗ - коэффициент значимости показателя (КЗ = 5);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noProof/>
          <w:position w:val="-12"/>
          <w:sz w:val="28"/>
          <w:szCs w:val="28"/>
        </w:rPr>
        <w:drawing>
          <wp:inline distT="0" distB="0" distL="0" distR="0" wp14:anchorId="588A9E49" wp14:editId="58E73F91">
            <wp:extent cx="228600" cy="276225"/>
            <wp:effectExtent l="19050" t="0" r="0" b="0"/>
            <wp:docPr id="43" name="Рисунок 3" descr="base_23988_64005_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988_64005_10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F4D">
        <w:rPr>
          <w:rFonts w:ascii="XO Thames" w:hAnsi="XO Thames" w:cs="Times New Roman"/>
          <w:sz w:val="28"/>
          <w:szCs w:val="28"/>
        </w:rPr>
        <w:t xml:space="preserve"> - предложение участника конкурса;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noProof/>
          <w:position w:val="-12"/>
          <w:sz w:val="28"/>
          <w:szCs w:val="28"/>
        </w:rPr>
        <w:drawing>
          <wp:inline distT="0" distB="0" distL="0" distR="0" wp14:anchorId="3A7E90D7" wp14:editId="248768EA">
            <wp:extent cx="381000" cy="276225"/>
            <wp:effectExtent l="19050" t="0" r="0" b="0"/>
            <wp:docPr id="44" name="Рисунок 4" descr="base_23988_64005_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988_64005_11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F4D">
        <w:rPr>
          <w:rFonts w:ascii="XO Thames" w:hAnsi="XO Thames" w:cs="Times New Roman"/>
          <w:sz w:val="28"/>
          <w:szCs w:val="28"/>
        </w:rPr>
        <w:t xml:space="preserve"> - максимальное предложение из предложений, сделанных участниками конкурса.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11.3.2. Предложение по размеру прилегающей к нестационарному объекту</w:t>
      </w:r>
      <w:r w:rsidR="00FE1CB3" w:rsidRPr="00B57F4D">
        <w:rPr>
          <w:rFonts w:ascii="XO Thames" w:hAnsi="XO Thames" w:cs="Times New Roman"/>
          <w:sz w:val="28"/>
          <w:szCs w:val="28"/>
        </w:rPr>
        <w:t>, в том числе к объекту по оказанию услуг,</w:t>
      </w:r>
      <w:r w:rsidRPr="00B57F4D">
        <w:rPr>
          <w:rFonts w:ascii="XO Thames" w:hAnsi="XO Thames" w:cs="Times New Roman"/>
          <w:sz w:val="28"/>
          <w:szCs w:val="28"/>
        </w:rPr>
        <w:t xml:space="preserve"> территории (при наличии такой обязанности в Договоре), которую претендент обязуется содержать в соответствии с </w:t>
      </w:r>
      <w:hyperlink r:id="rId20" w:history="1">
        <w:r w:rsidRPr="00B57F4D">
          <w:rPr>
            <w:rFonts w:ascii="XO Thames" w:hAnsi="XO Thames" w:cs="Times New Roman"/>
            <w:sz w:val="28"/>
            <w:szCs w:val="28"/>
          </w:rPr>
          <w:t>Правилами</w:t>
        </w:r>
      </w:hyperlink>
      <w:r w:rsidRPr="00B57F4D">
        <w:rPr>
          <w:rFonts w:ascii="XO Thames" w:hAnsi="XO Thames" w:cs="Times New Roman"/>
          <w:sz w:val="28"/>
          <w:szCs w:val="28"/>
        </w:rPr>
        <w:t xml:space="preserve"> благоустройств</w:t>
      </w:r>
      <w:r w:rsidR="00C829B3">
        <w:rPr>
          <w:rFonts w:ascii="XO Thames" w:hAnsi="XO Thames" w:cs="Times New Roman"/>
          <w:sz w:val="28"/>
          <w:szCs w:val="28"/>
        </w:rPr>
        <w:t>а</w:t>
      </w:r>
      <w:r w:rsidRPr="00B57F4D">
        <w:rPr>
          <w:rFonts w:ascii="XO Thames" w:hAnsi="XO Thames" w:cs="Times New Roman"/>
          <w:sz w:val="28"/>
          <w:szCs w:val="28"/>
        </w:rPr>
        <w:t xml:space="preserve"> территории (в метрах).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Оценивается по формуле: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noProof/>
          <w:position w:val="-12"/>
          <w:sz w:val="28"/>
          <w:szCs w:val="28"/>
        </w:rPr>
        <w:drawing>
          <wp:inline distT="0" distB="0" distL="0" distR="0" wp14:anchorId="79D0A68E" wp14:editId="549295B6">
            <wp:extent cx="1428750" cy="276225"/>
            <wp:effectExtent l="19050" t="0" r="0" b="0"/>
            <wp:docPr id="45" name="Рисунок 5" descr="base_23988_64005_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988_64005_12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где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noProof/>
          <w:position w:val="-12"/>
          <w:sz w:val="28"/>
          <w:szCs w:val="28"/>
        </w:rPr>
        <w:drawing>
          <wp:inline distT="0" distB="0" distL="0" distR="0" wp14:anchorId="16865856" wp14:editId="3AF7A054">
            <wp:extent cx="266700" cy="276225"/>
            <wp:effectExtent l="0" t="0" r="0" b="0"/>
            <wp:docPr id="46" name="Рисунок 6" descr="base_23988_64005_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988_64005_13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F4D">
        <w:rPr>
          <w:rFonts w:ascii="XO Thames" w:hAnsi="XO Thames" w:cs="Times New Roman"/>
          <w:sz w:val="28"/>
          <w:szCs w:val="28"/>
        </w:rPr>
        <w:t xml:space="preserve"> - критерий оценки предложения о размере прилегающей территории </w:t>
      </w:r>
      <w:r w:rsidRPr="00B57F4D">
        <w:rPr>
          <w:rFonts w:ascii="XO Thames" w:hAnsi="XO Thames" w:cs="Times New Roman"/>
          <w:sz w:val="28"/>
          <w:szCs w:val="28"/>
        </w:rPr>
        <w:lastRenderedPageBreak/>
        <w:t>для уборки;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КЗ - коэффициент значимости показателя (КЗ = 5);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noProof/>
          <w:position w:val="-12"/>
          <w:sz w:val="28"/>
          <w:szCs w:val="28"/>
        </w:rPr>
        <w:drawing>
          <wp:inline distT="0" distB="0" distL="0" distR="0" wp14:anchorId="48CE7C20" wp14:editId="347CA7A6">
            <wp:extent cx="228600" cy="276225"/>
            <wp:effectExtent l="19050" t="0" r="0" b="0"/>
            <wp:docPr id="47" name="Рисунок 7" descr="base_23988_64005_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988_64005_14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F4D">
        <w:rPr>
          <w:rFonts w:ascii="XO Thames" w:hAnsi="XO Thames" w:cs="Times New Roman"/>
          <w:sz w:val="28"/>
          <w:szCs w:val="28"/>
        </w:rPr>
        <w:t xml:space="preserve"> - предложение участника конкурса;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noProof/>
          <w:position w:val="-12"/>
          <w:sz w:val="28"/>
          <w:szCs w:val="28"/>
        </w:rPr>
        <w:drawing>
          <wp:inline distT="0" distB="0" distL="0" distR="0" wp14:anchorId="2D3864D8" wp14:editId="67818EA1">
            <wp:extent cx="381000" cy="276225"/>
            <wp:effectExtent l="19050" t="0" r="0" b="0"/>
            <wp:docPr id="48" name="Рисунок 8" descr="base_23988_64005_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988_64005_15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F4D">
        <w:rPr>
          <w:rFonts w:ascii="XO Thames" w:hAnsi="XO Thames" w:cs="Times New Roman"/>
          <w:sz w:val="28"/>
          <w:szCs w:val="28"/>
        </w:rPr>
        <w:t xml:space="preserve"> - максимальное предложение из предложений, сделанных участниками конкурса.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11.4. В течение всего срока оценки и сопоставления заявок любой из участников конкурса может направить в Комиссию уведомление об отказе от участия в конкурсе по отдельному лоту без объяснения причин.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11.5. Оценка и сопоставление заявок осуществляются Комиссией в следующем порядке: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11.5.1. рассчитываются баллы по каждому критерию оценки;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bookmarkStart w:id="18" w:name="P250"/>
      <w:bookmarkEnd w:id="18"/>
      <w:r w:rsidRPr="00B57F4D">
        <w:rPr>
          <w:rFonts w:ascii="XO Thames" w:hAnsi="XO Thames" w:cs="Times New Roman"/>
          <w:sz w:val="28"/>
          <w:szCs w:val="28"/>
        </w:rPr>
        <w:t>11.5.2. для каждой заявки величины, рассчитанные по всем критериям оценки, суммируются;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11.5.3. наилучшие условия заключения Договора содержатся в заявке, которая в результате оценки набрала максимальное значение суммарной величины, рассчитанной в соответствии с </w:t>
      </w:r>
      <w:hyperlink w:anchor="P250" w:history="1">
        <w:r w:rsidRPr="00B57F4D">
          <w:rPr>
            <w:rFonts w:ascii="XO Thames" w:hAnsi="XO Thames" w:cs="Times New Roman"/>
            <w:sz w:val="28"/>
            <w:szCs w:val="28"/>
          </w:rPr>
          <w:t>подпунктом 11.5.2</w:t>
        </w:r>
      </w:hyperlink>
      <w:r w:rsidRPr="00B57F4D">
        <w:rPr>
          <w:rFonts w:ascii="XO Thames" w:hAnsi="XO Thames" w:cs="Times New Roman"/>
          <w:sz w:val="28"/>
          <w:szCs w:val="28"/>
        </w:rPr>
        <w:t xml:space="preserve"> настоящего Порядка.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11.6. На основании результатов оценки и сопоставления заявок Комиссия присваивает каждой заявке (относительно других по мере уменьшения суммы критериев оценки) порядковый номер. Заявке, в которой содержатся лучшие условия, присваивается номер 1.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11.7. Победителем конкурса признается участник конкурса, который предложил лучшие условия заключения Договора и заявке которого присвоен номер 1.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11.8. Комиссия ведет </w:t>
      </w:r>
      <w:hyperlink w:anchor="P956" w:history="1">
        <w:r w:rsidRPr="00B57F4D">
          <w:rPr>
            <w:rFonts w:ascii="XO Thames" w:hAnsi="XO Thames" w:cs="Times New Roman"/>
            <w:sz w:val="28"/>
            <w:szCs w:val="28"/>
          </w:rPr>
          <w:t>протокол</w:t>
        </w:r>
      </w:hyperlink>
      <w:r w:rsidRPr="00B57F4D">
        <w:rPr>
          <w:rFonts w:ascii="XO Thames" w:hAnsi="XO Thames" w:cs="Times New Roman"/>
          <w:sz w:val="28"/>
          <w:szCs w:val="28"/>
        </w:rPr>
        <w:t xml:space="preserve"> оценки и сопоставления заявок по форме (приложение № </w:t>
      </w:r>
      <w:r w:rsidR="00E43532" w:rsidRPr="00B57F4D">
        <w:rPr>
          <w:rFonts w:ascii="XO Thames" w:hAnsi="XO Thames" w:cs="Times New Roman"/>
          <w:sz w:val="28"/>
          <w:szCs w:val="28"/>
        </w:rPr>
        <w:t>4</w:t>
      </w:r>
      <w:r w:rsidRPr="00B57F4D">
        <w:rPr>
          <w:rFonts w:ascii="XO Thames" w:hAnsi="XO Thames" w:cs="Times New Roman"/>
          <w:sz w:val="28"/>
          <w:szCs w:val="28"/>
        </w:rPr>
        <w:t xml:space="preserve"> к настоящему Порядку), в котором должны содержаться: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11.8.1. предмет конкурса (лот);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11.8.2. место, дата, время проведения оценки и сопоставления заявок;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11.8.3. список членов Комиссии - участников заседания;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11.8.4. наименование юридических лиц и фамилия, имя, отчество индивидуальных предпринимателей - участников конкурса, заявки которых были рассмотрены;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11.8.5. перечень критериев оценки с указанием их значений по каждому из рассматриваемых лотов;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11.8.6. победитель конкурса с указанием его реквизитов;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11.8.7. запись о присвоении заявкам порядковых номеров.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11.9. Протокол оценки и сопоставления заявок подписывается всеми членами Комиссии, присутствующими на ее заседании, в день проведения оценки и сопоставления заявок, и подведения итогов конкурса. Указанный протокол составляется в 2 экземплярах, которые передаются в Отдел экономики. Отдел </w:t>
      </w:r>
      <w:r w:rsidR="00FE1CB3" w:rsidRPr="00B57F4D">
        <w:rPr>
          <w:rFonts w:ascii="XO Thames" w:hAnsi="XO Thames" w:cs="Times New Roman"/>
          <w:sz w:val="28"/>
          <w:szCs w:val="28"/>
        </w:rPr>
        <w:t>экономики в</w:t>
      </w:r>
      <w:r w:rsidRPr="00B57F4D">
        <w:rPr>
          <w:rFonts w:ascii="XO Thames" w:hAnsi="XO Thames" w:cs="Times New Roman"/>
          <w:sz w:val="28"/>
          <w:szCs w:val="28"/>
        </w:rPr>
        <w:t xml:space="preserve"> течение 3 календарных дней с даты подписания указанного протокола передает победителю конкурса 1 экземпляр протокола и проект Договора.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11.10. Протокол оценки и сопоставления заявок размещается на </w:t>
      </w:r>
      <w:r w:rsidRPr="00B57F4D">
        <w:rPr>
          <w:rFonts w:ascii="XO Thames" w:hAnsi="XO Thames" w:cs="Times New Roman"/>
          <w:sz w:val="28"/>
          <w:szCs w:val="28"/>
        </w:rPr>
        <w:lastRenderedPageBreak/>
        <w:t>официальном сайте в течение 5 календарных дней с даты его подписания.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11.11. Участник конкурса может ознакомиться с протоколом оценки и сопоставления заявок и направить в Отдел </w:t>
      </w:r>
      <w:r w:rsidR="00FE1CB3" w:rsidRPr="00B57F4D">
        <w:rPr>
          <w:rFonts w:ascii="XO Thames" w:hAnsi="XO Thames" w:cs="Times New Roman"/>
          <w:sz w:val="28"/>
          <w:szCs w:val="28"/>
        </w:rPr>
        <w:t>экономики запрос</w:t>
      </w:r>
      <w:r w:rsidRPr="00B57F4D">
        <w:rPr>
          <w:rFonts w:ascii="XO Thames" w:hAnsi="XO Thames" w:cs="Times New Roman"/>
          <w:sz w:val="28"/>
          <w:szCs w:val="28"/>
        </w:rPr>
        <w:t xml:space="preserve"> о разъяснении результатов конкурса в письменной форме непосредственно или почтовым отправлением либо в электронной форме. Отдел </w:t>
      </w:r>
      <w:r w:rsidR="00FE1CB3" w:rsidRPr="00B57F4D">
        <w:rPr>
          <w:rFonts w:ascii="XO Thames" w:hAnsi="XO Thames" w:cs="Times New Roman"/>
          <w:sz w:val="28"/>
          <w:szCs w:val="28"/>
        </w:rPr>
        <w:t>экономики в</w:t>
      </w:r>
      <w:r w:rsidRPr="00B57F4D">
        <w:rPr>
          <w:rFonts w:ascii="XO Thames" w:hAnsi="XO Thames" w:cs="Times New Roman"/>
          <w:sz w:val="28"/>
          <w:szCs w:val="28"/>
        </w:rPr>
        <w:t xml:space="preserve"> течение 10 календарных дней с даты поступления такого запроса обязан представить участнику конкурса соответствующие разъяснения в письменной форме непосредственно или почтовым отправлением либо в электронной форме и разместить их на официальном сайте.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11.12. Участник конкурса вправе обжаловать результаты конкурса в порядке, предусмотренном законодательством Российской Федерации.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11.13. Протоколы, предусмотренные настоящим Порядком, заявки, конкурсная документация, изменения, внесенные в конкурсную документацию, и разъяснения конкурсной документации, а также аудиозаписи процедуры вскрытия конвертов с заявками хранятся Отделом </w:t>
      </w:r>
      <w:r w:rsidR="00FE1CB3" w:rsidRPr="00B57F4D">
        <w:rPr>
          <w:rFonts w:ascii="XO Thames" w:hAnsi="XO Thames" w:cs="Times New Roman"/>
          <w:sz w:val="28"/>
          <w:szCs w:val="28"/>
        </w:rPr>
        <w:t>экономики в</w:t>
      </w:r>
      <w:r w:rsidRPr="00B57F4D">
        <w:rPr>
          <w:rFonts w:ascii="XO Thames" w:hAnsi="XO Thames" w:cs="Times New Roman"/>
          <w:sz w:val="28"/>
          <w:szCs w:val="28"/>
        </w:rPr>
        <w:t xml:space="preserve"> течение срока действия договора, но не менее 3 лет.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11.14. Участникам конкурса, которые не выиграли конкурс, возвращается задаток в течение 10 календарных дней.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Если конкурс не состоялся, задаток подлежит возврату в течение 10 календарных дней.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</w:p>
    <w:p w:rsidR="00CA4176" w:rsidRPr="00B57F4D" w:rsidRDefault="00CA4176" w:rsidP="00CA4176">
      <w:pPr>
        <w:pStyle w:val="ConsPlusNormal"/>
        <w:numPr>
          <w:ilvl w:val="0"/>
          <w:numId w:val="6"/>
        </w:numPr>
        <w:adjustRightInd/>
        <w:ind w:left="0" w:firstLine="709"/>
        <w:jc w:val="center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Последствия признания конкурса несостоявшимся</w:t>
      </w:r>
    </w:p>
    <w:p w:rsidR="00CA4176" w:rsidRPr="00B57F4D" w:rsidRDefault="00CA4176" w:rsidP="00CA4176">
      <w:pPr>
        <w:pStyle w:val="ConsPlusNormal"/>
        <w:ind w:firstLine="709"/>
        <w:rPr>
          <w:rFonts w:ascii="XO Thames" w:hAnsi="XO Thames" w:cs="Times New Roman"/>
          <w:sz w:val="28"/>
          <w:szCs w:val="28"/>
        </w:rPr>
      </w:pP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12.1. Конкурс признается несостоявшимся в следующих случаях: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12.1.1 если на основании результатов рассмотрения заявок на участие в конкурсе принято решение об отказе в допуске к участию в открытом конкурсе всех претендентов, подавших заявки на участие в конкурсе;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12.1.2 признания участником открытого конкурса только одного претендента, подавшего заявку на участие в открытом конкурсе.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12.2. В случае, если конкурс признан несостоявшимся по причине признания участником открытого конкурса только одного претендента, подавшего заявку на участие в открытом конкурсе, Договор заключается с единственным участником конкурса по цене Договора, указанной этим участником конкурса в конкурсном предложении.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Отдел экономики в течение 5 календарных дней со дня подписания протокола о рассмотрении заявок обязан передать участнику конкурса, подавшему единственную заявку на участие в открытом конкурсе, проект Договора. Договор подлежит заключению с таким участником конкурса не позднее 10 календарных дней со дня подписания протокола рассмотрения заявок на участие в конкурсе.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12.3. В случае, если конкурс признан несостоявшимся и Договор не заключен с единственным участником конкурса, организатор конкурса вправе объявить о проведении повторного конкурса. В случае объявления о проведении повторного конкурса организатор конкурса вправе изменить условия конкурса.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</w:p>
    <w:p w:rsidR="00CA4176" w:rsidRPr="00B57F4D" w:rsidRDefault="00CA4176" w:rsidP="00CA4176">
      <w:pPr>
        <w:pStyle w:val="ConsPlusNormal"/>
        <w:numPr>
          <w:ilvl w:val="0"/>
          <w:numId w:val="6"/>
        </w:numPr>
        <w:adjustRightInd/>
        <w:jc w:val="center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lastRenderedPageBreak/>
        <w:t xml:space="preserve"> Заключение Договора по результатам конкурса</w:t>
      </w:r>
    </w:p>
    <w:p w:rsidR="00CA4176" w:rsidRPr="00B57F4D" w:rsidRDefault="00CA4176" w:rsidP="00CA4176">
      <w:pPr>
        <w:pStyle w:val="ConsPlusNormal"/>
        <w:ind w:left="720"/>
        <w:rPr>
          <w:rFonts w:ascii="XO Thames" w:hAnsi="XO Thames" w:cs="Times New Roman"/>
          <w:sz w:val="28"/>
          <w:szCs w:val="28"/>
        </w:rPr>
      </w:pP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13.1. В течение 3 календарных дней со дня подписания протокола конкурса Отдел </w:t>
      </w:r>
      <w:r w:rsidR="00DA4194" w:rsidRPr="00B57F4D">
        <w:rPr>
          <w:rFonts w:ascii="XO Thames" w:hAnsi="XO Thames" w:cs="Times New Roman"/>
          <w:sz w:val="28"/>
          <w:szCs w:val="28"/>
        </w:rPr>
        <w:t>экономики письменно</w:t>
      </w:r>
      <w:r w:rsidRPr="00B57F4D">
        <w:rPr>
          <w:rFonts w:ascii="XO Thames" w:hAnsi="XO Thames" w:cs="Times New Roman"/>
          <w:sz w:val="28"/>
          <w:szCs w:val="28"/>
        </w:rPr>
        <w:t xml:space="preserve"> уведомляет победителя конкурса о размере доплаты (разница между задатком и первой частью платы по Договору), которую победитель конкурса обязан перечислить на счет, указанный организатором конкурса, и необходимости заключения Договора в течение 10 календарных дней с момента получения данного уведомления.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Организатор конкурса заключает </w:t>
      </w:r>
      <w:hyperlink w:anchor="P665" w:history="1">
        <w:r w:rsidRPr="00B57F4D">
          <w:rPr>
            <w:rFonts w:ascii="XO Thames" w:hAnsi="XO Thames" w:cs="Times New Roman"/>
            <w:sz w:val="28"/>
            <w:szCs w:val="28"/>
          </w:rPr>
          <w:t>Договор</w:t>
        </w:r>
      </w:hyperlink>
      <w:r w:rsidRPr="00B57F4D">
        <w:rPr>
          <w:rFonts w:ascii="XO Thames" w:hAnsi="XO Thames" w:cs="Times New Roman"/>
          <w:sz w:val="28"/>
          <w:szCs w:val="28"/>
        </w:rPr>
        <w:t xml:space="preserve"> с победителем конкурса.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proofErr w:type="spellStart"/>
      <w:r w:rsidRPr="00B57F4D">
        <w:rPr>
          <w:rFonts w:ascii="XO Thames" w:hAnsi="XO Thames" w:cs="Times New Roman"/>
          <w:sz w:val="28"/>
          <w:szCs w:val="28"/>
        </w:rPr>
        <w:t>Неперечисление</w:t>
      </w:r>
      <w:proofErr w:type="spellEnd"/>
      <w:r w:rsidRPr="00B57F4D">
        <w:rPr>
          <w:rFonts w:ascii="XO Thames" w:hAnsi="XO Thames" w:cs="Times New Roman"/>
          <w:sz w:val="28"/>
          <w:szCs w:val="28"/>
        </w:rPr>
        <w:t xml:space="preserve"> победителем конкурса доплаты на счет организатора конкурса рассматривается как уклонение от заключения Договора.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bookmarkStart w:id="19" w:name="P288"/>
      <w:bookmarkEnd w:id="19"/>
      <w:r w:rsidRPr="00B57F4D">
        <w:rPr>
          <w:rFonts w:ascii="XO Thames" w:hAnsi="XO Thames" w:cs="Times New Roman"/>
          <w:sz w:val="28"/>
          <w:szCs w:val="28"/>
        </w:rPr>
        <w:t>13.2. В случае, если победитель конкурса в срок, указанный в уведомлении, уклонился от заключения Договора, организатор заключает Договор с участником конкурса, заявке на участие которого в протоколе оценки и сопоставления заявок присвоен второй номер.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В этом случае составляется протокол об уклонении победителя конкурса от заключения Договора, который подписывается членами Комиссии. Протокол составляется в произвольной форме в трех экземплярах, один из которых в течение 3 календарных дней с даты подписания данного протокола направляется Отделом экономики лицу, уклонившемуся от подписания Договора, второй экземпляр вручается участнику, заявке на участие которого присвоен второй номер, третий экземпляр остается в Отделе экономики. Участнику, с которым подлежит заключение Договора, одновременно с указанным протоколом Отдел экономики передает проект Договора, который составляется путем включения цены Договора, предложенной данным участником конкурса и указанной в протоколе конкурса. Подписанный Договор представляется в Отдел </w:t>
      </w:r>
      <w:r w:rsidR="00DA4194" w:rsidRPr="00B57F4D">
        <w:rPr>
          <w:rFonts w:ascii="XO Thames" w:hAnsi="XO Thames" w:cs="Times New Roman"/>
          <w:sz w:val="28"/>
          <w:szCs w:val="28"/>
        </w:rPr>
        <w:t>экономики в</w:t>
      </w:r>
      <w:r w:rsidRPr="00B57F4D">
        <w:rPr>
          <w:rFonts w:ascii="XO Thames" w:hAnsi="XO Thames" w:cs="Times New Roman"/>
          <w:sz w:val="28"/>
          <w:szCs w:val="28"/>
        </w:rPr>
        <w:t xml:space="preserve"> течение 10 календарных дней с даты вручения Договора.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Протокол об уклонении победителя конкурса от заключения Договора размещается на официальном сайте в течение 1 дня с даты подписания такого протокола.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13.3. В случае, если участник конкурса, заявке на участие которого присвоен второй номер, не представит в указанный Отделом экономики срок подписанный Договор, данный участник конкурса признается уклонившимся от заключения Договора. В этом случае составляется протокол об уклонении участника конкурса от заключения Договора в произвольной форме, который подписывается членами Комиссии. Протокол составляется в двух экземплярах, один из которых, в течение 3 календарных дней с даты подписания протокола, направляется Отделом экономики лицу, уклонившемуся от подписания Договора, второй остается в Отделе экономики.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Протокол об уклонении участника конкурса от заключения Договора размещается на официальном сайте в течение 1 дня с даты подписания такого протокола.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bookmarkStart w:id="20" w:name="P293"/>
      <w:bookmarkEnd w:id="20"/>
      <w:r w:rsidRPr="00B57F4D">
        <w:rPr>
          <w:rFonts w:ascii="XO Thames" w:hAnsi="XO Thames" w:cs="Times New Roman"/>
          <w:sz w:val="28"/>
          <w:szCs w:val="28"/>
        </w:rPr>
        <w:t xml:space="preserve">13.4. В срок, предусмотренный для заключения Договора, организатор конкурса обязан отказаться от заключения Договора с победителем конкурса либо с участником конкурса, с которым заключается такой Договор в </w:t>
      </w:r>
      <w:r w:rsidRPr="00B57F4D">
        <w:rPr>
          <w:rFonts w:ascii="XO Thames" w:hAnsi="XO Thames" w:cs="Times New Roman"/>
          <w:sz w:val="28"/>
          <w:szCs w:val="28"/>
        </w:rPr>
        <w:lastRenderedPageBreak/>
        <w:t xml:space="preserve">соответствии с </w:t>
      </w:r>
      <w:hyperlink w:anchor="P288" w:history="1">
        <w:r w:rsidRPr="00B57F4D">
          <w:rPr>
            <w:rFonts w:ascii="XO Thames" w:hAnsi="XO Thames" w:cs="Times New Roman"/>
            <w:sz w:val="28"/>
            <w:szCs w:val="28"/>
          </w:rPr>
          <w:t>пунктом 13.2</w:t>
        </w:r>
      </w:hyperlink>
      <w:r w:rsidRPr="00B57F4D">
        <w:rPr>
          <w:rFonts w:ascii="XO Thames" w:hAnsi="XO Thames" w:cs="Times New Roman"/>
          <w:sz w:val="28"/>
          <w:szCs w:val="28"/>
        </w:rPr>
        <w:t xml:space="preserve"> настоящего Порядка, в случае установления факта: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1) проведения ликвидации такого участника конкурса - юридического лица или принятия арбитражным судом решения о признании такого участника конкурса - юридического лица, индивидуального предпринимателя банкротом;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2) административного приостановления деятельности такого лица в порядке, предусмотренном </w:t>
      </w:r>
      <w:hyperlink r:id="rId25" w:history="1">
        <w:r w:rsidRPr="00B57F4D">
          <w:rPr>
            <w:rFonts w:ascii="XO Thames" w:hAnsi="XO Thames" w:cs="Times New Roman"/>
            <w:sz w:val="28"/>
            <w:szCs w:val="28"/>
          </w:rPr>
          <w:t>Кодексом</w:t>
        </w:r>
      </w:hyperlink>
      <w:r w:rsidRPr="00B57F4D">
        <w:rPr>
          <w:rFonts w:ascii="XO Thames" w:hAnsi="XO Thames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3) предоставления таким лицом заведомо ложных сведений, содержащихся в заявке на участие в конкурсе и приложенных документах;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4) открытия конкурсного производства.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13.5. Комиссией в срок не позднее дня, следующего после дня установления фактов, предусмотренных </w:t>
      </w:r>
      <w:hyperlink w:anchor="P293" w:history="1">
        <w:r w:rsidRPr="00B57F4D">
          <w:rPr>
            <w:rFonts w:ascii="XO Thames" w:hAnsi="XO Thames" w:cs="Times New Roman"/>
            <w:sz w:val="28"/>
            <w:szCs w:val="28"/>
          </w:rPr>
          <w:t>пунктом 13.4</w:t>
        </w:r>
      </w:hyperlink>
      <w:r w:rsidRPr="00B57F4D">
        <w:rPr>
          <w:rFonts w:ascii="XO Thames" w:hAnsi="XO Thames" w:cs="Times New Roman"/>
          <w:sz w:val="28"/>
          <w:szCs w:val="28"/>
        </w:rPr>
        <w:t xml:space="preserve"> настоящего Порядка, составляется протокол об отказе от заключения Договора, в котором должны содержаться сведения о месте, дате и времени его составления, о лице, с которым организатор конкурса отказывается заключить Договор, сведения о фактах, являющихся основанием для отказа от заключения Договора, а также реквизиты документов, подтверждающих такие факты. Протокол подписывается всеми присутствующими членами Комиссии в день его составления. Протокол составляется в двух экземплярах, один из которых хранится в Отделе экономики.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Протокол об отказе от заключения Договора размещается Отделом экономики на официальном сайте в течение 1 дня, следующего за днем подписания указанного протокола. Отделом экономики в течение 3 календарных дней с даты подписания протокола направляет один экземпляр протокола лицу, с которым отказывается заключить Договор.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13.6. В случае, если участник конкурса, с которым подлежит заключению Договор, признан уклонившимся от заключения Договора либо организатор конкурса отказался от заключения Договора в случаях, предусмотренных </w:t>
      </w:r>
      <w:hyperlink w:anchor="P293" w:history="1">
        <w:r w:rsidRPr="00B57F4D">
          <w:rPr>
            <w:rFonts w:ascii="XO Thames" w:hAnsi="XO Thames" w:cs="Times New Roman"/>
            <w:sz w:val="28"/>
            <w:szCs w:val="28"/>
          </w:rPr>
          <w:t>пунктом 13.4</w:t>
        </w:r>
      </w:hyperlink>
      <w:r w:rsidRPr="00B57F4D">
        <w:rPr>
          <w:rFonts w:ascii="XO Thames" w:hAnsi="XO Thames" w:cs="Times New Roman"/>
          <w:sz w:val="28"/>
          <w:szCs w:val="28"/>
        </w:rPr>
        <w:t xml:space="preserve"> настоящего Порядка, указанным участникам конкурса внесенные ими задатки не возвращаются.</w:t>
      </w:r>
    </w:p>
    <w:p w:rsidR="00CA4176" w:rsidRPr="00B57F4D" w:rsidRDefault="00CA4176" w:rsidP="00CA4176">
      <w:pPr>
        <w:pStyle w:val="ConsPlusNormal"/>
        <w:ind w:firstLine="0"/>
        <w:jc w:val="center"/>
        <w:rPr>
          <w:rFonts w:ascii="XO Thames" w:hAnsi="XO Thames" w:cs="Times New Roman"/>
          <w:sz w:val="28"/>
          <w:szCs w:val="28"/>
        </w:rPr>
      </w:pPr>
    </w:p>
    <w:p w:rsidR="00CA4176" w:rsidRPr="00B57F4D" w:rsidRDefault="00CA4176" w:rsidP="00CA4176">
      <w:pPr>
        <w:pStyle w:val="ConsPlusNormal"/>
        <w:numPr>
          <w:ilvl w:val="0"/>
          <w:numId w:val="6"/>
        </w:numPr>
        <w:adjustRightInd/>
        <w:ind w:left="0" w:firstLine="709"/>
        <w:jc w:val="center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Заключительные положения</w:t>
      </w:r>
    </w:p>
    <w:p w:rsidR="00CA4176" w:rsidRPr="00B57F4D" w:rsidRDefault="00CA4176" w:rsidP="00CA4176">
      <w:pPr>
        <w:pStyle w:val="ConsPlusNormal"/>
        <w:ind w:firstLine="709"/>
        <w:rPr>
          <w:rFonts w:ascii="XO Thames" w:hAnsi="XO Thames" w:cs="Times New Roman"/>
          <w:sz w:val="28"/>
          <w:szCs w:val="28"/>
        </w:rPr>
      </w:pP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14.1. Представленные в составе заявки на участие в конкурсе документы не возвращаются участнику конкурса.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14.2. Контроль за исполнением условий заключенного Договора осуществляется О</w:t>
      </w:r>
      <w:r w:rsidR="00DA4194" w:rsidRPr="00B57F4D">
        <w:rPr>
          <w:rFonts w:ascii="XO Thames" w:hAnsi="XO Thames" w:cs="Times New Roman"/>
          <w:sz w:val="28"/>
          <w:szCs w:val="28"/>
        </w:rPr>
        <w:t>рганизатором конкурса</w:t>
      </w:r>
      <w:r w:rsidRPr="00B57F4D">
        <w:rPr>
          <w:rFonts w:ascii="XO Thames" w:hAnsi="XO Thames" w:cs="Times New Roman"/>
          <w:sz w:val="28"/>
          <w:szCs w:val="28"/>
        </w:rPr>
        <w:t>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14.3. Организатор конкурса, Комиссия, претенденты, участники конкурса, победитель конкурса несут ответственность в соответствии с действующим законодательством Российской Федерации.</w:t>
      </w:r>
    </w:p>
    <w:p w:rsidR="00CA4176" w:rsidRPr="00B57F4D" w:rsidRDefault="00CA4176" w:rsidP="00CA4176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14.4. Все вопросы, не урегулированные настоящим Порядком, подлежат разрешению в соответствии с действующим законодательством Российской Федерации и принятыми в соответствии с ним муниципальными правовыми актами.</w:t>
      </w:r>
    </w:p>
    <w:p w:rsidR="00CA4176" w:rsidRPr="00B57F4D" w:rsidRDefault="00CA4176" w:rsidP="00CA4176">
      <w:pPr>
        <w:pStyle w:val="ConsPlusNormal"/>
        <w:jc w:val="both"/>
        <w:rPr>
          <w:rFonts w:ascii="XO Thames" w:hAnsi="XO Thames"/>
          <w:sz w:val="28"/>
          <w:szCs w:val="28"/>
        </w:rPr>
      </w:pPr>
    </w:p>
    <w:p w:rsidR="007E1FEF" w:rsidRPr="00B57F4D" w:rsidRDefault="007E1FEF" w:rsidP="00CA4176">
      <w:pPr>
        <w:pStyle w:val="ConsPlusNormal"/>
        <w:jc w:val="both"/>
        <w:rPr>
          <w:rFonts w:ascii="XO Thames" w:hAnsi="XO Thames"/>
          <w:sz w:val="28"/>
          <w:szCs w:val="28"/>
        </w:rPr>
      </w:pPr>
    </w:p>
    <w:p w:rsidR="007E1FEF" w:rsidRPr="00BA3FA9" w:rsidRDefault="007E1FEF" w:rsidP="007E1FE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7E1FEF" w:rsidRPr="007E1FEF" w:rsidRDefault="007E1FEF" w:rsidP="007E1FEF">
      <w:pPr>
        <w:pStyle w:val="ConsPlusTitle"/>
        <w:jc w:val="right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BA3FA9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                                                                             </w:t>
      </w:r>
      <w:bookmarkStart w:id="21" w:name="_Hlk195192689"/>
      <w:r w:rsidRPr="00BA3FA9">
        <w:rPr>
          <w:rFonts w:ascii="Times New Roman" w:eastAsiaTheme="minorHAnsi" w:hAnsi="Times New Roman"/>
          <w:b w:val="0"/>
          <w:sz w:val="24"/>
          <w:szCs w:val="24"/>
          <w:lang w:eastAsia="en-US"/>
        </w:rPr>
        <w:t>к Порядку</w:t>
      </w:r>
      <w:r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</w:t>
      </w:r>
      <w:r w:rsidRPr="007E1FEF">
        <w:rPr>
          <w:rFonts w:ascii="Times New Roman" w:eastAsiaTheme="minorHAnsi" w:hAnsi="Times New Roman"/>
          <w:b w:val="0"/>
          <w:sz w:val="24"/>
          <w:szCs w:val="24"/>
          <w:lang w:eastAsia="en-US"/>
        </w:rPr>
        <w:t>организации и проведения открытого конкурса на право заключения</w:t>
      </w:r>
    </w:p>
    <w:p w:rsidR="007E1FEF" w:rsidRDefault="007E1FEF" w:rsidP="007E1FEF">
      <w:pPr>
        <w:pStyle w:val="ConsPlusTitle"/>
        <w:jc w:val="right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7E1FEF">
        <w:rPr>
          <w:rFonts w:ascii="Times New Roman" w:eastAsiaTheme="minorHAnsi" w:hAnsi="Times New Roman"/>
          <w:b w:val="0"/>
          <w:sz w:val="24"/>
          <w:szCs w:val="24"/>
          <w:lang w:eastAsia="en-US"/>
        </w:rPr>
        <w:t>договора на размещение нестационарного</w:t>
      </w:r>
    </w:p>
    <w:p w:rsidR="007E1FEF" w:rsidRDefault="007E1FEF" w:rsidP="007E1FEF">
      <w:pPr>
        <w:pStyle w:val="ConsPlusTitle"/>
        <w:jc w:val="right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7E1FEF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торгового объекта, в том числе объекта по</w:t>
      </w:r>
    </w:p>
    <w:p w:rsidR="007E1FEF" w:rsidRDefault="007E1FEF" w:rsidP="007E1FEF">
      <w:pPr>
        <w:pStyle w:val="ConsPlusTitle"/>
        <w:jc w:val="right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7E1FEF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оказанию услуг, в местах согласно схеме</w:t>
      </w:r>
    </w:p>
    <w:p w:rsidR="007E1FEF" w:rsidRDefault="007E1FEF" w:rsidP="007E1FEF">
      <w:pPr>
        <w:pStyle w:val="ConsPlusTitle"/>
        <w:jc w:val="right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7E1FEF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размещения нестационарных торговых объектов,</w:t>
      </w:r>
    </w:p>
    <w:p w:rsidR="007E1FEF" w:rsidRDefault="007E1FEF" w:rsidP="007E1FEF">
      <w:pPr>
        <w:pStyle w:val="ConsPlusTitle"/>
        <w:jc w:val="right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7E1FEF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в том числе объектов по оказанию услуг</w:t>
      </w:r>
    </w:p>
    <w:bookmarkEnd w:id="21"/>
    <w:p w:rsidR="007E1FEF" w:rsidRDefault="007E1FEF" w:rsidP="007E1FEF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7E1FEF" w:rsidRPr="00C91E38" w:rsidRDefault="007E1FEF" w:rsidP="007E1FE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E38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7E1FEF" w:rsidRPr="00360005" w:rsidRDefault="007E1FEF" w:rsidP="007E1F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60005">
        <w:rPr>
          <w:rFonts w:ascii="Times New Roman" w:hAnsi="Times New Roman" w:cs="Times New Roman"/>
          <w:sz w:val="28"/>
          <w:szCs w:val="28"/>
        </w:rPr>
        <w:t>на участие в открытом конкурсе на право заключения</w:t>
      </w:r>
    </w:p>
    <w:p w:rsidR="007E1FEF" w:rsidRPr="00360005" w:rsidRDefault="007E1FEF" w:rsidP="007E1F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60005">
        <w:rPr>
          <w:rFonts w:ascii="Times New Roman" w:hAnsi="Times New Roman" w:cs="Times New Roman"/>
          <w:sz w:val="28"/>
          <w:szCs w:val="28"/>
        </w:rPr>
        <w:t>договора на размещение нес</w:t>
      </w:r>
      <w:r>
        <w:rPr>
          <w:rFonts w:ascii="Times New Roman" w:hAnsi="Times New Roman" w:cs="Times New Roman"/>
          <w:sz w:val="28"/>
          <w:szCs w:val="28"/>
        </w:rPr>
        <w:t xml:space="preserve">тационарного торгового объекта, в том числе объекта по оказанию услуг, </w:t>
      </w:r>
      <w:r w:rsidRPr="00360005">
        <w:rPr>
          <w:rFonts w:ascii="Times New Roman" w:hAnsi="Times New Roman" w:cs="Times New Roman"/>
          <w:sz w:val="28"/>
          <w:szCs w:val="28"/>
        </w:rPr>
        <w:t xml:space="preserve">в местах согласно </w:t>
      </w:r>
      <w:hyperlink r:id="rId26" w:history="1">
        <w:r w:rsidRPr="003E7BF1">
          <w:rPr>
            <w:rFonts w:ascii="Times New Roman" w:hAnsi="Times New Roman" w:cs="Times New Roman"/>
            <w:sz w:val="28"/>
            <w:szCs w:val="28"/>
          </w:rPr>
          <w:t>схем</w:t>
        </w:r>
      </w:hyperlink>
      <w:r w:rsidRPr="003E7BF1">
        <w:rPr>
          <w:rFonts w:ascii="Times New Roman" w:hAnsi="Times New Roman" w:cs="Times New Roman"/>
          <w:sz w:val="28"/>
          <w:szCs w:val="28"/>
        </w:rPr>
        <w:t>е</w:t>
      </w:r>
      <w:r w:rsidRPr="00360005">
        <w:rPr>
          <w:rFonts w:ascii="Times New Roman" w:hAnsi="Times New Roman" w:cs="Times New Roman"/>
          <w:sz w:val="28"/>
          <w:szCs w:val="28"/>
        </w:rPr>
        <w:t xml:space="preserve"> размещения не</w:t>
      </w:r>
      <w:r>
        <w:rPr>
          <w:rFonts w:ascii="Times New Roman" w:hAnsi="Times New Roman" w:cs="Times New Roman"/>
          <w:sz w:val="28"/>
          <w:szCs w:val="28"/>
        </w:rPr>
        <w:t>стационарных торговых объектов, в том числе объектов по оказанию услуг</w:t>
      </w:r>
    </w:p>
    <w:p w:rsidR="007E1FEF" w:rsidRDefault="007E1FEF" w:rsidP="007E1FEF">
      <w:pPr>
        <w:pStyle w:val="ConsPlusNormal"/>
        <w:jc w:val="center"/>
      </w:pPr>
    </w:p>
    <w:p w:rsidR="007E1FEF" w:rsidRDefault="007E1FEF" w:rsidP="007E1FEF">
      <w:pPr>
        <w:pStyle w:val="ConsPlusTitle"/>
        <w:ind w:firstLine="567"/>
        <w:jc w:val="both"/>
      </w:pPr>
      <w:r w:rsidRPr="00C91E38">
        <w:rPr>
          <w:rFonts w:ascii="Times New Roman" w:hAnsi="Times New Roman" w:cs="Times New Roman"/>
          <w:b w:val="0"/>
          <w:sz w:val="28"/>
          <w:szCs w:val="28"/>
        </w:rPr>
        <w:t>1. Изучив  условия  открытого  конкурса  на право заключения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1E38">
        <w:rPr>
          <w:rFonts w:ascii="Times New Roman" w:hAnsi="Times New Roman" w:cs="Times New Roman"/>
          <w:b w:val="0"/>
          <w:sz w:val="28"/>
          <w:szCs w:val="28"/>
        </w:rPr>
        <w:t xml:space="preserve">договора </w:t>
      </w:r>
      <w:r w:rsidRPr="008C5D72">
        <w:rPr>
          <w:rFonts w:ascii="Times New Roman" w:hAnsi="Times New Roman" w:cs="Times New Roman"/>
          <w:b w:val="0"/>
          <w:sz w:val="28"/>
          <w:szCs w:val="28"/>
        </w:rPr>
        <w:t>на размещение нестационарного торгового объекта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в том числе объекта по оказанию услуг, </w:t>
      </w:r>
      <w:r w:rsidRPr="008C5D72">
        <w:rPr>
          <w:rFonts w:ascii="Times New Roman" w:hAnsi="Times New Roman" w:cs="Times New Roman"/>
          <w:b w:val="0"/>
          <w:sz w:val="28"/>
          <w:szCs w:val="28"/>
        </w:rPr>
        <w:t xml:space="preserve">в местах согласно </w:t>
      </w:r>
      <w:hyperlink r:id="rId27" w:history="1">
        <w:r w:rsidRPr="00007A4C">
          <w:rPr>
            <w:rFonts w:ascii="Times New Roman" w:hAnsi="Times New Roman" w:cs="Times New Roman"/>
            <w:b w:val="0"/>
            <w:sz w:val="28"/>
            <w:szCs w:val="28"/>
          </w:rPr>
          <w:t>схем</w:t>
        </w:r>
      </w:hyperlink>
      <w:r w:rsidRPr="00007A4C">
        <w:rPr>
          <w:rFonts w:ascii="Times New Roman" w:hAnsi="Times New Roman" w:cs="Times New Roman"/>
          <w:b w:val="0"/>
          <w:sz w:val="28"/>
          <w:szCs w:val="28"/>
        </w:rPr>
        <w:t>е</w:t>
      </w:r>
      <w:r w:rsidRPr="008C5D72">
        <w:rPr>
          <w:rFonts w:ascii="Times New Roman" w:hAnsi="Times New Roman" w:cs="Times New Roman"/>
          <w:b w:val="0"/>
          <w:sz w:val="28"/>
          <w:szCs w:val="28"/>
        </w:rPr>
        <w:t xml:space="preserve"> размещения нестационарных торговых объектов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в том числе объектов по оказанию услуг </w:t>
      </w:r>
      <w:r w:rsidRPr="00C91E38">
        <w:rPr>
          <w:rFonts w:ascii="Times New Roman" w:hAnsi="Times New Roman" w:cs="Times New Roman"/>
          <w:b w:val="0"/>
          <w:sz w:val="28"/>
          <w:szCs w:val="28"/>
        </w:rPr>
        <w:t xml:space="preserve">извещение о котором было размещено на официальном сайте Кашинского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C91E38">
        <w:rPr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Тверской области</w:t>
      </w:r>
      <w:r w:rsidRPr="00C91E38">
        <w:rPr>
          <w:rFonts w:ascii="Times New Roman" w:hAnsi="Times New Roman" w:cs="Times New Roman"/>
          <w:b w:val="0"/>
          <w:sz w:val="28"/>
          <w:szCs w:val="28"/>
        </w:rPr>
        <w:t xml:space="preserve"> в  информационно-телекоммуникационной сети Интернет, принимая все установленные  требования  и условия проведения открытого конкурса,_______________</w:t>
      </w:r>
      <w:r>
        <w:rPr>
          <w:rFonts w:ascii="Times New Roman" w:hAnsi="Times New Roman" w:cs="Times New Roman"/>
          <w:b w:val="0"/>
          <w:sz w:val="28"/>
          <w:szCs w:val="28"/>
        </w:rPr>
        <w:t>____________________</w:t>
      </w:r>
      <w:r w:rsidRPr="00C91E38">
        <w:rPr>
          <w:rFonts w:ascii="Times New Roman" w:hAnsi="Times New Roman" w:cs="Times New Roman"/>
          <w:b w:val="0"/>
          <w:sz w:val="28"/>
          <w:szCs w:val="28"/>
        </w:rPr>
        <w:t>____________________</w:t>
      </w:r>
      <w:r>
        <w:t xml:space="preserve"> ________________________________________________________________________________</w:t>
      </w:r>
    </w:p>
    <w:p w:rsidR="007E1FEF" w:rsidRDefault="007E1FEF" w:rsidP="007E1FEF">
      <w:pPr>
        <w:pStyle w:val="ConsPlusNonformat"/>
        <w:jc w:val="center"/>
      </w:pPr>
      <w:r>
        <w:t>(организационно-правовая форма, наименование</w:t>
      </w:r>
    </w:p>
    <w:p w:rsidR="007E1FEF" w:rsidRDefault="007E1FEF" w:rsidP="007E1FEF">
      <w:pPr>
        <w:pStyle w:val="ConsPlusNonformat"/>
        <w:jc w:val="center"/>
      </w:pPr>
      <w:r>
        <w:t>(для юридического лица),</w:t>
      </w:r>
    </w:p>
    <w:p w:rsidR="007E1FEF" w:rsidRDefault="007E1FEF" w:rsidP="007E1FEF">
      <w:pPr>
        <w:pStyle w:val="ConsPlusNonformat"/>
        <w:jc w:val="both"/>
      </w:pPr>
      <w:r>
        <w:t>_____________________________________________________________________________</w:t>
      </w:r>
    </w:p>
    <w:p w:rsidR="007E1FEF" w:rsidRDefault="007E1FEF" w:rsidP="007E1FEF">
      <w:pPr>
        <w:pStyle w:val="ConsPlusNonformat"/>
        <w:jc w:val="both"/>
      </w:pPr>
      <w:r>
        <w:t xml:space="preserve">       фамилия, имя, отчество (для индивидуального предпринимателя))</w:t>
      </w:r>
    </w:p>
    <w:p w:rsidR="007E1FEF" w:rsidRDefault="007E1FEF" w:rsidP="007E1FEF">
      <w:pPr>
        <w:pStyle w:val="ConsPlusNonformat"/>
        <w:jc w:val="both"/>
      </w:pPr>
      <w:r w:rsidRPr="001C57F7">
        <w:rPr>
          <w:rFonts w:ascii="Times New Roman" w:hAnsi="Times New Roman" w:cs="Times New Roman"/>
          <w:sz w:val="28"/>
          <w:szCs w:val="28"/>
        </w:rPr>
        <w:t>в лице</w:t>
      </w:r>
      <w:r>
        <w:t xml:space="preserve"> _____________________________________________________________________,</w:t>
      </w:r>
    </w:p>
    <w:p w:rsidR="007E1FEF" w:rsidRDefault="007E1FEF" w:rsidP="007E1FEF">
      <w:pPr>
        <w:pStyle w:val="ConsPlusNonformat"/>
        <w:jc w:val="both"/>
      </w:pPr>
      <w:r>
        <w:t xml:space="preserve">         (наименование должности руководителя и его фамилия, имя, отчество</w:t>
      </w:r>
    </w:p>
    <w:p w:rsidR="007E1FEF" w:rsidRDefault="007E1FEF" w:rsidP="007E1FEF">
      <w:pPr>
        <w:pStyle w:val="ConsPlusNonformat"/>
        <w:jc w:val="both"/>
      </w:pPr>
      <w:r>
        <w:t xml:space="preserve">                            (для юридического лица))</w:t>
      </w:r>
    </w:p>
    <w:p w:rsidR="007E1FEF" w:rsidRDefault="007E1FEF" w:rsidP="007E1FEF">
      <w:pPr>
        <w:pStyle w:val="ConsPlusNonformat"/>
        <w:jc w:val="both"/>
      </w:pPr>
      <w:r w:rsidRPr="001C57F7">
        <w:rPr>
          <w:rFonts w:ascii="Times New Roman" w:hAnsi="Times New Roman" w:cs="Times New Roman"/>
          <w:sz w:val="28"/>
          <w:szCs w:val="28"/>
        </w:rPr>
        <w:t xml:space="preserve">действующего на </w:t>
      </w:r>
      <w:proofErr w:type="gramStart"/>
      <w:r w:rsidRPr="001C57F7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t>_</w:t>
      </w:r>
      <w:proofErr w:type="gramEnd"/>
      <w:r>
        <w:t>______________________________________________,</w:t>
      </w:r>
    </w:p>
    <w:p w:rsidR="007E1FEF" w:rsidRPr="00A00B84" w:rsidRDefault="007E1FEF" w:rsidP="007E1F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0B84">
        <w:rPr>
          <w:rFonts w:ascii="Times New Roman" w:hAnsi="Times New Roman" w:cs="Times New Roman"/>
          <w:sz w:val="28"/>
          <w:szCs w:val="28"/>
        </w:rPr>
        <w:t>(далее - Заявитель), сообщает о согласии участвовать в открытом конкурсе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B84">
        <w:rPr>
          <w:rFonts w:ascii="Times New Roman" w:hAnsi="Times New Roman" w:cs="Times New Roman"/>
          <w:sz w:val="28"/>
          <w:szCs w:val="28"/>
        </w:rPr>
        <w:t>на условиях и в соответствии с требованиями, установленными конкурсной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B84">
        <w:rPr>
          <w:rFonts w:ascii="Times New Roman" w:hAnsi="Times New Roman" w:cs="Times New Roman"/>
          <w:sz w:val="28"/>
          <w:szCs w:val="28"/>
        </w:rPr>
        <w:t>документацией, и направляет настоящую заявку.</w:t>
      </w:r>
    </w:p>
    <w:p w:rsidR="007E1FEF" w:rsidRPr="00C91E38" w:rsidRDefault="007E1FEF" w:rsidP="007E1F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E38">
        <w:rPr>
          <w:rFonts w:ascii="Times New Roman" w:hAnsi="Times New Roman" w:cs="Times New Roman"/>
          <w:sz w:val="28"/>
          <w:szCs w:val="28"/>
        </w:rPr>
        <w:t>2. Заявитель согласен участвовать в открытом конкурсе на право заключения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1FEF">
        <w:rPr>
          <w:rFonts w:ascii="Times New Roman" w:hAnsi="Times New Roman" w:cs="Times New Roman"/>
          <w:sz w:val="28"/>
          <w:szCs w:val="28"/>
        </w:rPr>
        <w:t>договора на размещение нестационарного торгового объекта, в том числе объекта по оказанию услуг, в местах согласно схеме размещения нестационарных торговых объектов, в том числе объектов по оказанию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E38">
        <w:rPr>
          <w:rFonts w:ascii="Times New Roman" w:hAnsi="Times New Roman" w:cs="Times New Roman"/>
          <w:sz w:val="28"/>
          <w:szCs w:val="28"/>
        </w:rPr>
        <w:t>указанного в лоте № ____.</w:t>
      </w:r>
    </w:p>
    <w:p w:rsidR="007E1FEF" w:rsidRPr="00C91E38" w:rsidRDefault="007E1FEF" w:rsidP="007E1F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E38">
        <w:rPr>
          <w:rFonts w:ascii="Times New Roman" w:hAnsi="Times New Roman" w:cs="Times New Roman"/>
          <w:sz w:val="28"/>
          <w:szCs w:val="28"/>
        </w:rPr>
        <w:t>3. Заявитель ознакомлен с материалами документации об открытом конкурсе.</w:t>
      </w:r>
    </w:p>
    <w:p w:rsidR="007E1FEF" w:rsidRPr="00C91E38" w:rsidRDefault="007E1FEF" w:rsidP="007E1F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E38">
        <w:rPr>
          <w:rFonts w:ascii="Times New Roman" w:hAnsi="Times New Roman" w:cs="Times New Roman"/>
          <w:sz w:val="28"/>
          <w:szCs w:val="28"/>
        </w:rPr>
        <w:t xml:space="preserve">4. Настоящей заявкой заявитель гарантирует достоверность представленной в заявке на участие в открытом конкурсе информации и подтверждает право комиссии, не противоречащее требованию формирования равных для всех заявителей условий, запрашивать в уполномоченных органах  и упомянутых в заявке юридических и физических лиц информацию, уточняющую </w:t>
      </w:r>
      <w:r w:rsidRPr="00C91E38">
        <w:rPr>
          <w:rFonts w:ascii="Times New Roman" w:hAnsi="Times New Roman" w:cs="Times New Roman"/>
          <w:sz w:val="28"/>
          <w:szCs w:val="28"/>
        </w:rPr>
        <w:lastRenderedPageBreak/>
        <w:t>представленные в ней сведения.</w:t>
      </w:r>
    </w:p>
    <w:p w:rsidR="007E1FEF" w:rsidRPr="00360005" w:rsidRDefault="007E1FEF" w:rsidP="007E1F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E38">
        <w:rPr>
          <w:rFonts w:ascii="Times New Roman" w:hAnsi="Times New Roman" w:cs="Times New Roman"/>
          <w:sz w:val="28"/>
          <w:szCs w:val="28"/>
        </w:rPr>
        <w:t xml:space="preserve">5. В случае, если участник открытого конкурса будет признан победителем, то он берет на себя обязательство подписать договор </w:t>
      </w:r>
      <w:r w:rsidRPr="00360005">
        <w:rPr>
          <w:rFonts w:ascii="Times New Roman" w:hAnsi="Times New Roman" w:cs="Times New Roman"/>
          <w:sz w:val="28"/>
          <w:szCs w:val="28"/>
        </w:rPr>
        <w:t>на размещение нестационарного торгового объекта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60005">
        <w:rPr>
          <w:rFonts w:ascii="Times New Roman" w:hAnsi="Times New Roman" w:cs="Times New Roman"/>
          <w:sz w:val="28"/>
          <w:szCs w:val="28"/>
        </w:rPr>
        <w:t xml:space="preserve">в местах согласно </w:t>
      </w:r>
      <w:hyperlink r:id="rId28" w:history="1">
        <w:r w:rsidRPr="00007A4C">
          <w:rPr>
            <w:rFonts w:ascii="Times New Roman" w:hAnsi="Times New Roman" w:cs="Times New Roman"/>
            <w:sz w:val="28"/>
            <w:szCs w:val="28"/>
          </w:rPr>
          <w:t>схем</w:t>
        </w:r>
      </w:hyperlink>
      <w:r w:rsidRPr="00007A4C">
        <w:rPr>
          <w:rFonts w:ascii="Times New Roman" w:hAnsi="Times New Roman" w:cs="Times New Roman"/>
          <w:sz w:val="28"/>
          <w:szCs w:val="28"/>
        </w:rPr>
        <w:t>е</w:t>
      </w:r>
      <w:r w:rsidRPr="00360005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объектов.</w:t>
      </w:r>
    </w:p>
    <w:p w:rsidR="007E1FEF" w:rsidRPr="00A00B84" w:rsidRDefault="007E1FEF" w:rsidP="007E1FEF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B84">
        <w:rPr>
          <w:rFonts w:ascii="Times New Roman" w:hAnsi="Times New Roman" w:cs="Times New Roman"/>
          <w:sz w:val="28"/>
          <w:szCs w:val="28"/>
        </w:rPr>
        <w:t>6. Полное и сокращенное фирменное наименование (наименование), 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B84">
        <w:rPr>
          <w:rFonts w:ascii="Times New Roman" w:hAnsi="Times New Roman" w:cs="Times New Roman"/>
          <w:sz w:val="28"/>
          <w:szCs w:val="28"/>
        </w:rPr>
        <w:t>государственный   регистрационный   номер,   место   нахождения,   телефон,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B84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- для юридического лица:____________________________________________________________________________________________________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00B84">
        <w:rPr>
          <w:rFonts w:ascii="Times New Roman" w:hAnsi="Times New Roman" w:cs="Times New Roman"/>
          <w:sz w:val="28"/>
          <w:szCs w:val="28"/>
        </w:rPr>
        <w:t>.</w:t>
      </w:r>
    </w:p>
    <w:p w:rsidR="007E1FEF" w:rsidRPr="00A00B84" w:rsidRDefault="007E1FEF" w:rsidP="007E1FEF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B84">
        <w:rPr>
          <w:rFonts w:ascii="Times New Roman" w:hAnsi="Times New Roman" w:cs="Times New Roman"/>
          <w:sz w:val="28"/>
          <w:szCs w:val="28"/>
        </w:rPr>
        <w:t>7. Фамилия, имя, отчество, данные документа, удостоверяющего личность,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B84">
        <w:rPr>
          <w:rFonts w:ascii="Times New Roman" w:hAnsi="Times New Roman" w:cs="Times New Roman"/>
          <w:sz w:val="28"/>
          <w:szCs w:val="28"/>
        </w:rPr>
        <w:t>сведения о месте жительства, телефон, идентификационный 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B84">
        <w:rPr>
          <w:rFonts w:ascii="Times New Roman" w:hAnsi="Times New Roman" w:cs="Times New Roman"/>
          <w:sz w:val="28"/>
          <w:szCs w:val="28"/>
        </w:rPr>
        <w:t>налогоплательщика - для индивидуального предпринимателя __________________________________________________________________.</w:t>
      </w:r>
    </w:p>
    <w:p w:rsidR="007E1FEF" w:rsidRPr="00A00B84" w:rsidRDefault="007E1FEF" w:rsidP="007E1FEF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B84">
        <w:rPr>
          <w:rFonts w:ascii="Times New Roman" w:hAnsi="Times New Roman" w:cs="Times New Roman"/>
          <w:sz w:val="28"/>
          <w:szCs w:val="28"/>
        </w:rPr>
        <w:t>8. Реквизиты банковского счета: __________________________________</w:t>
      </w:r>
    </w:p>
    <w:p w:rsidR="007E1FEF" w:rsidRPr="00A00B84" w:rsidRDefault="007E1FEF" w:rsidP="007E1FEF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B84">
        <w:rPr>
          <w:rFonts w:ascii="Times New Roman" w:hAnsi="Times New Roman" w:cs="Times New Roman"/>
          <w:sz w:val="28"/>
          <w:szCs w:val="28"/>
        </w:rPr>
        <w:t>______________________________________________________________.</w:t>
      </w:r>
    </w:p>
    <w:p w:rsidR="007E1FEF" w:rsidRPr="00C91E38" w:rsidRDefault="007E1FEF" w:rsidP="007E1F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E38">
        <w:rPr>
          <w:rFonts w:ascii="Times New Roman" w:hAnsi="Times New Roman" w:cs="Times New Roman"/>
          <w:sz w:val="28"/>
          <w:szCs w:val="28"/>
        </w:rPr>
        <w:t>9. Настоящей заявкой заявитель (претендент на участие в конкурсе) подтверждает:</w:t>
      </w:r>
    </w:p>
    <w:p w:rsidR="007E1FEF" w:rsidRPr="00C91E38" w:rsidRDefault="007E1FEF" w:rsidP="007E1F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E38">
        <w:rPr>
          <w:rFonts w:ascii="Times New Roman" w:hAnsi="Times New Roman" w:cs="Times New Roman"/>
          <w:sz w:val="28"/>
          <w:szCs w:val="28"/>
        </w:rPr>
        <w:t>- факт непроведения ликвидации в отношении себя как претендента на участие в конкурсе - юридического лица и отсутствие решения арбитражного суда о признании претендента на участие в конкурсе - юридического лица, индивидуального предпринимателя банкротом;</w:t>
      </w:r>
    </w:p>
    <w:p w:rsidR="007E1FEF" w:rsidRPr="00C91E38" w:rsidRDefault="007E1FEF" w:rsidP="007E1F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E38">
        <w:rPr>
          <w:rFonts w:ascii="Times New Roman" w:hAnsi="Times New Roman" w:cs="Times New Roman"/>
          <w:sz w:val="28"/>
          <w:szCs w:val="28"/>
        </w:rPr>
        <w:t xml:space="preserve">- факт </w:t>
      </w:r>
      <w:proofErr w:type="spellStart"/>
      <w:r w:rsidRPr="00C91E38">
        <w:rPr>
          <w:rFonts w:ascii="Times New Roman" w:hAnsi="Times New Roman" w:cs="Times New Roman"/>
          <w:sz w:val="28"/>
          <w:szCs w:val="28"/>
        </w:rPr>
        <w:t>неприостановления</w:t>
      </w:r>
      <w:proofErr w:type="spellEnd"/>
      <w:r w:rsidRPr="00C91E38">
        <w:rPr>
          <w:rFonts w:ascii="Times New Roman" w:hAnsi="Times New Roman" w:cs="Times New Roman"/>
          <w:sz w:val="28"/>
          <w:szCs w:val="28"/>
        </w:rPr>
        <w:t xml:space="preserve"> своей деятельности в порядке, предусмотренном </w:t>
      </w:r>
      <w:hyperlink r:id="rId29" w:history="1">
        <w:r w:rsidRPr="00C91E3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91E38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Российской Федерации, на день подачи заявки на участие в конкурсе;</w:t>
      </w:r>
    </w:p>
    <w:p w:rsidR="007E1FEF" w:rsidRPr="00C91E38" w:rsidRDefault="007E1FEF" w:rsidP="007E1F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E38">
        <w:rPr>
          <w:rFonts w:ascii="Times New Roman" w:hAnsi="Times New Roman" w:cs="Times New Roman"/>
          <w:sz w:val="28"/>
          <w:szCs w:val="28"/>
        </w:rPr>
        <w:t>- принадлежность к категории субъектов малого и среднего предпринимательства в случае, если нестационарный торговый объект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C5395">
        <w:rPr>
          <w:rFonts w:ascii="Times New Roman" w:hAnsi="Times New Roman" w:cs="Times New Roman"/>
          <w:sz w:val="28"/>
          <w:szCs w:val="28"/>
        </w:rPr>
        <w:t xml:space="preserve">в том числе объект по оказанию услуг, </w:t>
      </w:r>
      <w:r w:rsidRPr="00C91E38">
        <w:rPr>
          <w:rFonts w:ascii="Times New Roman" w:hAnsi="Times New Roman" w:cs="Times New Roman"/>
          <w:sz w:val="28"/>
          <w:szCs w:val="28"/>
        </w:rPr>
        <w:t>являющийся предметом конкурса, в соответствии со схемой размещения нестационарных торговых объектов</w:t>
      </w:r>
      <w:r>
        <w:rPr>
          <w:rFonts w:ascii="Times New Roman" w:hAnsi="Times New Roman" w:cs="Times New Roman"/>
          <w:sz w:val="28"/>
          <w:szCs w:val="28"/>
        </w:rPr>
        <w:t>, в том числе объектов по оказанию услуг</w:t>
      </w:r>
      <w:r w:rsidR="00DC53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E3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A70ECE">
        <w:rPr>
          <w:rFonts w:ascii="Times New Roman" w:hAnsi="Times New Roman" w:cs="Times New Roman"/>
          <w:sz w:val="28"/>
          <w:szCs w:val="28"/>
        </w:rPr>
        <w:t>Кашинск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70E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70ECE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70ECE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 w:rsidRPr="00C91E38">
        <w:rPr>
          <w:rFonts w:ascii="Times New Roman" w:hAnsi="Times New Roman" w:cs="Times New Roman"/>
          <w:sz w:val="28"/>
          <w:szCs w:val="28"/>
        </w:rPr>
        <w:t xml:space="preserve"> определен для использования субъектами малого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</w:t>
      </w:r>
      <w:r w:rsidRPr="00C91E38">
        <w:rPr>
          <w:rFonts w:ascii="Times New Roman" w:hAnsi="Times New Roman" w:cs="Times New Roman"/>
          <w:sz w:val="28"/>
          <w:szCs w:val="28"/>
        </w:rPr>
        <w:t>.</w:t>
      </w:r>
    </w:p>
    <w:p w:rsidR="007E1FEF" w:rsidRDefault="007E1FEF" w:rsidP="007E1F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AB9">
        <w:rPr>
          <w:rFonts w:ascii="Times New Roman" w:hAnsi="Times New Roman" w:cs="Times New Roman"/>
          <w:sz w:val="28"/>
          <w:szCs w:val="28"/>
        </w:rPr>
        <w:t>10. К заявке прилагаются следующие документы, являющиеся ее неотъемлемой частью:</w:t>
      </w:r>
    </w:p>
    <w:p w:rsidR="007E1FEF" w:rsidRPr="007E1FEF" w:rsidRDefault="007E1FEF" w:rsidP="007E1FE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E1FEF">
        <w:rPr>
          <w:rFonts w:ascii="Times New Roman" w:hAnsi="Times New Roman" w:cs="Times New Roman"/>
          <w:sz w:val="28"/>
          <w:szCs w:val="28"/>
        </w:rPr>
        <w:t xml:space="preserve">    </w:t>
      </w:r>
      <w:r w:rsidR="00DC5395">
        <w:rPr>
          <w:rFonts w:ascii="Times New Roman" w:hAnsi="Times New Roman" w:cs="Times New Roman"/>
          <w:sz w:val="28"/>
          <w:szCs w:val="28"/>
        </w:rPr>
        <w:t>10.</w:t>
      </w:r>
      <w:r w:rsidRPr="007E1FEF">
        <w:rPr>
          <w:rFonts w:ascii="Times New Roman" w:hAnsi="Times New Roman" w:cs="Times New Roman"/>
          <w:sz w:val="28"/>
          <w:szCs w:val="28"/>
        </w:rPr>
        <w:t>1. Опись документов, представляемых для участия в конкурсе.</w:t>
      </w:r>
    </w:p>
    <w:p w:rsidR="007E1FEF" w:rsidRPr="007E1FEF" w:rsidRDefault="00DC5395" w:rsidP="007E1F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7E1FEF" w:rsidRPr="007E1FEF">
        <w:rPr>
          <w:rFonts w:ascii="Times New Roman" w:hAnsi="Times New Roman" w:cs="Times New Roman"/>
          <w:sz w:val="28"/>
          <w:szCs w:val="28"/>
        </w:rPr>
        <w:t>2. Для юридического лица, индивидуального предпринимателя: документ,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FEF" w:rsidRPr="007E1FEF">
        <w:rPr>
          <w:rFonts w:ascii="Times New Roman" w:hAnsi="Times New Roman" w:cs="Times New Roman"/>
          <w:sz w:val="28"/>
          <w:szCs w:val="28"/>
        </w:rPr>
        <w:t>подтверждающий   полномочия   лица   на  осуществление  действий  от  имени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FEF" w:rsidRPr="007E1FEF">
        <w:rPr>
          <w:rFonts w:ascii="Times New Roman" w:hAnsi="Times New Roman" w:cs="Times New Roman"/>
          <w:sz w:val="28"/>
          <w:szCs w:val="28"/>
        </w:rPr>
        <w:t>претендента  - юридического лица (копия решения о назначении или об издании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FEF" w:rsidRPr="007E1FEF">
        <w:rPr>
          <w:rFonts w:ascii="Times New Roman" w:hAnsi="Times New Roman" w:cs="Times New Roman"/>
          <w:sz w:val="28"/>
          <w:szCs w:val="28"/>
        </w:rPr>
        <w:t>приказа  о  назначении   физического  лица  на  должность,  в 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FEF" w:rsidRPr="007E1FEF">
        <w:rPr>
          <w:rFonts w:ascii="Times New Roman" w:hAnsi="Times New Roman" w:cs="Times New Roman"/>
          <w:sz w:val="28"/>
          <w:szCs w:val="28"/>
        </w:rPr>
        <w:t>с которым,  такое  физическое  лицо  обладает  правом  действовать от имени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FEF" w:rsidRPr="007E1FEF">
        <w:rPr>
          <w:rFonts w:ascii="Times New Roman" w:hAnsi="Times New Roman" w:cs="Times New Roman"/>
          <w:sz w:val="28"/>
          <w:szCs w:val="28"/>
        </w:rPr>
        <w:t>претендента   без  доверенности).  В случае, если от имени претендента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FEF" w:rsidRPr="007E1FEF">
        <w:rPr>
          <w:rFonts w:ascii="Times New Roman" w:hAnsi="Times New Roman" w:cs="Times New Roman"/>
          <w:sz w:val="28"/>
          <w:szCs w:val="28"/>
        </w:rPr>
        <w:t>действует иное лицо, заявка на участие в торгах должна содержать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FEF" w:rsidRPr="007E1FEF">
        <w:rPr>
          <w:rFonts w:ascii="Times New Roman" w:hAnsi="Times New Roman" w:cs="Times New Roman"/>
          <w:sz w:val="28"/>
          <w:szCs w:val="28"/>
        </w:rPr>
        <w:t xml:space="preserve">доверенность </w:t>
      </w:r>
      <w:r w:rsidRPr="007E1FE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FEF">
        <w:rPr>
          <w:rFonts w:ascii="Times New Roman" w:hAnsi="Times New Roman" w:cs="Times New Roman"/>
          <w:sz w:val="28"/>
          <w:szCs w:val="28"/>
        </w:rPr>
        <w:t>осуществление действий от</w:t>
      </w:r>
      <w:r w:rsidR="007E1FEF" w:rsidRPr="007E1FEF">
        <w:rPr>
          <w:rFonts w:ascii="Times New Roman" w:hAnsi="Times New Roman" w:cs="Times New Roman"/>
          <w:sz w:val="28"/>
          <w:szCs w:val="28"/>
        </w:rPr>
        <w:t xml:space="preserve"> имени претендента, заверенную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FEF" w:rsidRPr="007E1FEF">
        <w:rPr>
          <w:rFonts w:ascii="Times New Roman" w:hAnsi="Times New Roman" w:cs="Times New Roman"/>
          <w:sz w:val="28"/>
          <w:szCs w:val="28"/>
        </w:rPr>
        <w:t>печатью    претендента    и    подписанную     руководителем    претендента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FEF" w:rsidRPr="007E1FEF">
        <w:rPr>
          <w:rFonts w:ascii="Times New Roman" w:hAnsi="Times New Roman" w:cs="Times New Roman"/>
          <w:sz w:val="28"/>
          <w:szCs w:val="28"/>
        </w:rPr>
        <w:t xml:space="preserve">(для </w:t>
      </w:r>
      <w:r w:rsidRPr="007E1FEF">
        <w:rPr>
          <w:rFonts w:ascii="Times New Roman" w:hAnsi="Times New Roman" w:cs="Times New Roman"/>
          <w:sz w:val="28"/>
          <w:szCs w:val="28"/>
        </w:rPr>
        <w:t>юридических лиц</w:t>
      </w:r>
      <w:r w:rsidR="007E1FEF" w:rsidRPr="007E1FEF">
        <w:rPr>
          <w:rFonts w:ascii="Times New Roman" w:hAnsi="Times New Roman" w:cs="Times New Roman"/>
          <w:sz w:val="28"/>
          <w:szCs w:val="28"/>
        </w:rPr>
        <w:t xml:space="preserve">) или </w:t>
      </w:r>
      <w:r w:rsidRPr="007E1FEF">
        <w:rPr>
          <w:rFonts w:ascii="Times New Roman" w:hAnsi="Times New Roman" w:cs="Times New Roman"/>
          <w:sz w:val="28"/>
          <w:szCs w:val="28"/>
        </w:rPr>
        <w:t>уполномоченным этим руководителем лицом</w:t>
      </w:r>
      <w:r w:rsidR="007E1FEF" w:rsidRPr="007E1FEF">
        <w:rPr>
          <w:rFonts w:ascii="Times New Roman" w:hAnsi="Times New Roman" w:cs="Times New Roman"/>
          <w:sz w:val="28"/>
          <w:szCs w:val="28"/>
        </w:rPr>
        <w:t>,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FEF" w:rsidRPr="007E1FEF">
        <w:rPr>
          <w:rFonts w:ascii="Times New Roman" w:hAnsi="Times New Roman" w:cs="Times New Roman"/>
          <w:sz w:val="28"/>
          <w:szCs w:val="28"/>
        </w:rPr>
        <w:lastRenderedPageBreak/>
        <w:t xml:space="preserve">нотариально   </w:t>
      </w:r>
      <w:r w:rsidRPr="007E1FEF">
        <w:rPr>
          <w:rFonts w:ascii="Times New Roman" w:hAnsi="Times New Roman" w:cs="Times New Roman"/>
          <w:sz w:val="28"/>
          <w:szCs w:val="28"/>
        </w:rPr>
        <w:t>удостоверенную копию такой доверенности</w:t>
      </w:r>
      <w:r w:rsidR="007E1FEF" w:rsidRPr="007E1FEF">
        <w:rPr>
          <w:rFonts w:ascii="Times New Roman" w:hAnsi="Times New Roman" w:cs="Times New Roman"/>
          <w:sz w:val="28"/>
          <w:szCs w:val="28"/>
        </w:rPr>
        <w:t>.  В случае,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FEF" w:rsidRPr="007E1FEF">
        <w:rPr>
          <w:rFonts w:ascii="Times New Roman" w:hAnsi="Times New Roman" w:cs="Times New Roman"/>
          <w:sz w:val="28"/>
          <w:szCs w:val="28"/>
        </w:rPr>
        <w:t>указанная   доверенность подписана лицом, уполномоченным 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FEF" w:rsidRPr="007E1FEF">
        <w:rPr>
          <w:rFonts w:ascii="Times New Roman" w:hAnsi="Times New Roman" w:cs="Times New Roman"/>
          <w:sz w:val="28"/>
          <w:szCs w:val="28"/>
        </w:rPr>
        <w:t>претендента, заявка на участие в торгах должна содержать также документ,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FEF" w:rsidRPr="007E1FEF">
        <w:rPr>
          <w:rFonts w:ascii="Times New Roman" w:hAnsi="Times New Roman" w:cs="Times New Roman"/>
          <w:sz w:val="28"/>
          <w:szCs w:val="28"/>
        </w:rPr>
        <w:t>подтверждающий полномочия такого лица.</w:t>
      </w:r>
    </w:p>
    <w:p w:rsidR="007E1FEF" w:rsidRPr="007E1FEF" w:rsidRDefault="00DC5395" w:rsidP="007E1F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2F3F47">
        <w:rPr>
          <w:rFonts w:ascii="Times New Roman" w:hAnsi="Times New Roman" w:cs="Times New Roman"/>
          <w:sz w:val="28"/>
          <w:szCs w:val="28"/>
        </w:rPr>
        <w:t>3</w:t>
      </w:r>
      <w:r w:rsidR="007E1FEF" w:rsidRPr="007E1FEF">
        <w:rPr>
          <w:rFonts w:ascii="Times New Roman" w:hAnsi="Times New Roman" w:cs="Times New Roman"/>
          <w:sz w:val="28"/>
          <w:szCs w:val="28"/>
        </w:rPr>
        <w:t>. Для юридического лица: копии учредительных документов в действующей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FEF" w:rsidRPr="007E1FEF">
        <w:rPr>
          <w:rFonts w:ascii="Times New Roman" w:hAnsi="Times New Roman" w:cs="Times New Roman"/>
          <w:sz w:val="28"/>
          <w:szCs w:val="28"/>
        </w:rPr>
        <w:t>редакции (устав организации),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FEF" w:rsidRPr="007E1FEF">
        <w:rPr>
          <w:rFonts w:ascii="Times New Roman" w:hAnsi="Times New Roman" w:cs="Times New Roman"/>
          <w:sz w:val="28"/>
          <w:szCs w:val="28"/>
        </w:rPr>
        <w:t>копия свидетельства о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FEF" w:rsidRPr="007E1FEF">
        <w:rPr>
          <w:rFonts w:ascii="Times New Roman" w:hAnsi="Times New Roman" w:cs="Times New Roman"/>
          <w:sz w:val="28"/>
          <w:szCs w:val="28"/>
        </w:rPr>
        <w:t>регистрации юридического лица.</w:t>
      </w:r>
    </w:p>
    <w:p w:rsidR="007E1FEF" w:rsidRPr="007E1FEF" w:rsidRDefault="007E1FEF" w:rsidP="007E1F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FEF">
        <w:rPr>
          <w:rFonts w:ascii="Times New Roman" w:hAnsi="Times New Roman" w:cs="Times New Roman"/>
          <w:sz w:val="28"/>
          <w:szCs w:val="28"/>
        </w:rPr>
        <w:t>Для индивидуального предпринимателя: копия свидетельства</w:t>
      </w:r>
      <w:r w:rsidR="00DC5395">
        <w:rPr>
          <w:rFonts w:ascii="Times New Roman" w:hAnsi="Times New Roman" w:cs="Times New Roman"/>
          <w:sz w:val="28"/>
          <w:szCs w:val="28"/>
        </w:rPr>
        <w:t xml:space="preserve"> </w:t>
      </w:r>
      <w:r w:rsidRPr="007E1FEF">
        <w:rPr>
          <w:rFonts w:ascii="Times New Roman" w:hAnsi="Times New Roman" w:cs="Times New Roman"/>
          <w:sz w:val="28"/>
          <w:szCs w:val="28"/>
        </w:rPr>
        <w:t>о государственной регистрации в качестве индивидуального предпринимателя,</w:t>
      </w:r>
      <w:r w:rsidR="00DC5395">
        <w:rPr>
          <w:rFonts w:ascii="Times New Roman" w:hAnsi="Times New Roman" w:cs="Times New Roman"/>
          <w:sz w:val="28"/>
          <w:szCs w:val="28"/>
        </w:rPr>
        <w:t xml:space="preserve"> </w:t>
      </w:r>
      <w:r w:rsidRPr="007E1FEF">
        <w:rPr>
          <w:rFonts w:ascii="Times New Roman" w:hAnsi="Times New Roman" w:cs="Times New Roman"/>
          <w:sz w:val="28"/>
          <w:szCs w:val="28"/>
        </w:rPr>
        <w:t>заверенная в установленном законодательством РФ порядке.</w:t>
      </w:r>
    </w:p>
    <w:p w:rsidR="007E1FEF" w:rsidRPr="007E1FEF" w:rsidRDefault="00DC5395" w:rsidP="007E1F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2F3F47">
        <w:rPr>
          <w:rFonts w:ascii="Times New Roman" w:hAnsi="Times New Roman" w:cs="Times New Roman"/>
          <w:sz w:val="28"/>
          <w:szCs w:val="28"/>
        </w:rPr>
        <w:t>4</w:t>
      </w:r>
      <w:r w:rsidR="007E1FEF" w:rsidRPr="007E1FEF">
        <w:rPr>
          <w:rFonts w:ascii="Times New Roman" w:hAnsi="Times New Roman" w:cs="Times New Roman"/>
          <w:sz w:val="28"/>
          <w:szCs w:val="28"/>
        </w:rPr>
        <w:t>. Для юридического лица, индивидуального предпринимателя: документы,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FEF" w:rsidRPr="007E1FEF">
        <w:rPr>
          <w:rFonts w:ascii="Times New Roman" w:hAnsi="Times New Roman" w:cs="Times New Roman"/>
          <w:sz w:val="28"/>
          <w:szCs w:val="28"/>
        </w:rPr>
        <w:t>подтверждающие внесение денежных средств в качестве обеспечения заявки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FEF" w:rsidRPr="007E1FEF">
        <w:rPr>
          <w:rFonts w:ascii="Times New Roman" w:hAnsi="Times New Roman" w:cs="Times New Roman"/>
          <w:sz w:val="28"/>
          <w:szCs w:val="28"/>
        </w:rPr>
        <w:t xml:space="preserve">на </w:t>
      </w:r>
      <w:r w:rsidRPr="007E1FEF">
        <w:rPr>
          <w:rFonts w:ascii="Times New Roman" w:hAnsi="Times New Roman" w:cs="Times New Roman"/>
          <w:sz w:val="28"/>
          <w:szCs w:val="28"/>
        </w:rPr>
        <w:t>участие в конкурсе (</w:t>
      </w:r>
      <w:r w:rsidR="007E1FEF" w:rsidRPr="007E1FEF">
        <w:rPr>
          <w:rFonts w:ascii="Times New Roman" w:hAnsi="Times New Roman" w:cs="Times New Roman"/>
          <w:sz w:val="28"/>
          <w:szCs w:val="28"/>
        </w:rPr>
        <w:t>задатка</w:t>
      </w:r>
      <w:r w:rsidRPr="007E1FEF">
        <w:rPr>
          <w:rFonts w:ascii="Times New Roman" w:hAnsi="Times New Roman" w:cs="Times New Roman"/>
          <w:sz w:val="28"/>
          <w:szCs w:val="28"/>
        </w:rPr>
        <w:t>): платежное поручение с</w:t>
      </w:r>
      <w:r w:rsidR="007E1FEF" w:rsidRPr="007E1FEF">
        <w:rPr>
          <w:rFonts w:ascii="Times New Roman" w:hAnsi="Times New Roman" w:cs="Times New Roman"/>
          <w:sz w:val="28"/>
          <w:szCs w:val="28"/>
        </w:rPr>
        <w:t xml:space="preserve"> отметкой банка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FEF" w:rsidRPr="007E1FEF">
        <w:rPr>
          <w:rFonts w:ascii="Times New Roman" w:hAnsi="Times New Roman" w:cs="Times New Roman"/>
          <w:sz w:val="28"/>
          <w:szCs w:val="28"/>
        </w:rPr>
        <w:t>или заверенная банком копия этого платежного поручения.</w:t>
      </w:r>
    </w:p>
    <w:p w:rsidR="007E1FEF" w:rsidRPr="007E1FEF" w:rsidRDefault="00DC5395" w:rsidP="007E1F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2F3F47">
        <w:rPr>
          <w:rFonts w:ascii="Times New Roman" w:hAnsi="Times New Roman" w:cs="Times New Roman"/>
          <w:sz w:val="28"/>
          <w:szCs w:val="28"/>
        </w:rPr>
        <w:t>5</w:t>
      </w:r>
      <w:r w:rsidR="007E1FEF" w:rsidRPr="007E1FEF">
        <w:rPr>
          <w:rFonts w:ascii="Times New Roman" w:hAnsi="Times New Roman" w:cs="Times New Roman"/>
          <w:sz w:val="28"/>
          <w:szCs w:val="28"/>
        </w:rPr>
        <w:t xml:space="preserve">. Конкурсное </w:t>
      </w:r>
      <w:r w:rsidRPr="007E1FEF">
        <w:rPr>
          <w:rFonts w:ascii="Times New Roman" w:hAnsi="Times New Roman" w:cs="Times New Roman"/>
          <w:sz w:val="28"/>
          <w:szCs w:val="28"/>
        </w:rPr>
        <w:t>предложение претендента на</w:t>
      </w:r>
      <w:r w:rsidR="007E1FEF" w:rsidRPr="007E1FEF">
        <w:rPr>
          <w:rFonts w:ascii="Times New Roman" w:hAnsi="Times New Roman" w:cs="Times New Roman"/>
          <w:sz w:val="28"/>
          <w:szCs w:val="28"/>
        </w:rPr>
        <w:t xml:space="preserve"> </w:t>
      </w:r>
      <w:r w:rsidRPr="007E1FEF">
        <w:rPr>
          <w:rFonts w:ascii="Times New Roman" w:hAnsi="Times New Roman" w:cs="Times New Roman"/>
          <w:sz w:val="28"/>
          <w:szCs w:val="28"/>
        </w:rPr>
        <w:t>участие в</w:t>
      </w:r>
      <w:r w:rsidR="007E1FEF" w:rsidRPr="007E1FEF">
        <w:rPr>
          <w:rFonts w:ascii="Times New Roman" w:hAnsi="Times New Roman" w:cs="Times New Roman"/>
          <w:sz w:val="28"/>
          <w:szCs w:val="28"/>
        </w:rPr>
        <w:t xml:space="preserve"> открытом конкурсе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FEF">
        <w:rPr>
          <w:rFonts w:ascii="Times New Roman" w:hAnsi="Times New Roman" w:cs="Times New Roman"/>
          <w:sz w:val="28"/>
          <w:szCs w:val="28"/>
        </w:rPr>
        <w:t>на право заключения договора на размещение нестационарного торгового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FEF" w:rsidRPr="007E1FEF">
        <w:rPr>
          <w:rFonts w:ascii="Times New Roman" w:hAnsi="Times New Roman" w:cs="Times New Roman"/>
          <w:sz w:val="28"/>
          <w:szCs w:val="28"/>
        </w:rPr>
        <w:t xml:space="preserve">объекта, в том числе объекта по оказанию услуг,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Кашинского муниципального округа Тверской области </w:t>
      </w:r>
      <w:r w:rsidR="007E1FEF" w:rsidRPr="007E1FEF">
        <w:rPr>
          <w:rFonts w:ascii="Times New Roman" w:hAnsi="Times New Roman" w:cs="Times New Roman"/>
          <w:sz w:val="28"/>
          <w:szCs w:val="28"/>
        </w:rPr>
        <w:t xml:space="preserve">в соответствии с приложением </w:t>
      </w:r>
      <w:r w:rsidR="00C829B3">
        <w:rPr>
          <w:rFonts w:ascii="Times New Roman" w:hAnsi="Times New Roman" w:cs="Times New Roman"/>
          <w:sz w:val="28"/>
          <w:szCs w:val="28"/>
        </w:rPr>
        <w:t>№5</w:t>
      </w:r>
      <w:r w:rsidR="007E1FEF" w:rsidRPr="007E1FEF">
        <w:rPr>
          <w:rFonts w:ascii="Times New Roman" w:hAnsi="Times New Roman" w:cs="Times New Roman"/>
          <w:sz w:val="28"/>
          <w:szCs w:val="28"/>
        </w:rPr>
        <w:t xml:space="preserve"> к Порядку организации и проведения открытого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FEF" w:rsidRPr="007E1FEF">
        <w:rPr>
          <w:rFonts w:ascii="Times New Roman" w:hAnsi="Times New Roman" w:cs="Times New Roman"/>
          <w:sz w:val="28"/>
          <w:szCs w:val="28"/>
        </w:rPr>
        <w:t>конкурса   на  право  заключения  договора  на  размещение  нестационарного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FEF" w:rsidRPr="007E1FEF">
        <w:rPr>
          <w:rFonts w:ascii="Times New Roman" w:hAnsi="Times New Roman" w:cs="Times New Roman"/>
          <w:sz w:val="28"/>
          <w:szCs w:val="28"/>
        </w:rPr>
        <w:t>торгового объекта</w:t>
      </w:r>
      <w:r>
        <w:rPr>
          <w:rFonts w:ascii="Times New Roman" w:hAnsi="Times New Roman" w:cs="Times New Roman"/>
          <w:sz w:val="28"/>
          <w:szCs w:val="28"/>
        </w:rPr>
        <w:t>, в том числе объекта по оказанию услуг,</w:t>
      </w:r>
      <w:r w:rsidR="007E1FEF" w:rsidRPr="007E1FE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DC5395">
        <w:rPr>
          <w:rFonts w:ascii="Times New Roman" w:hAnsi="Times New Roman" w:cs="Times New Roman"/>
          <w:sz w:val="28"/>
          <w:szCs w:val="28"/>
        </w:rPr>
        <w:t>Кашинского муниципального округа Тверской области</w:t>
      </w:r>
      <w:r w:rsidR="007E1FEF" w:rsidRPr="007E1FEF">
        <w:rPr>
          <w:rFonts w:ascii="Times New Roman" w:hAnsi="Times New Roman" w:cs="Times New Roman"/>
          <w:sz w:val="28"/>
          <w:szCs w:val="28"/>
        </w:rPr>
        <w:t>.</w:t>
      </w:r>
    </w:p>
    <w:p w:rsidR="007E1FEF" w:rsidRDefault="007E1FEF" w:rsidP="00DC539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AB9">
        <w:rPr>
          <w:rFonts w:ascii="Times New Roman" w:hAnsi="Times New Roman" w:cs="Times New Roman"/>
          <w:sz w:val="28"/>
          <w:szCs w:val="28"/>
        </w:rPr>
        <w:t>11. Настоящая заявка действует до завершения процедуры проведения открытого конкурса.</w:t>
      </w:r>
    </w:p>
    <w:p w:rsidR="007E1FEF" w:rsidRPr="00374AB9" w:rsidRDefault="007E1FEF" w:rsidP="007E1F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1FEF" w:rsidRDefault="007E1FEF" w:rsidP="007E1FEF">
      <w:pPr>
        <w:pStyle w:val="ConsPlusNonformat"/>
        <w:jc w:val="both"/>
      </w:pPr>
      <w:r w:rsidRPr="001C57F7">
        <w:rPr>
          <w:sz w:val="28"/>
          <w:szCs w:val="28"/>
        </w:rPr>
        <w:t xml:space="preserve">    </w:t>
      </w:r>
      <w:r w:rsidRPr="001C57F7">
        <w:rPr>
          <w:rFonts w:ascii="Times New Roman" w:hAnsi="Times New Roman" w:cs="Times New Roman"/>
          <w:sz w:val="28"/>
          <w:szCs w:val="28"/>
        </w:rPr>
        <w:t>Подпись</w:t>
      </w:r>
      <w:r w:rsidRPr="00581750">
        <w:rPr>
          <w:rFonts w:ascii="Times New Roman" w:hAnsi="Times New Roman" w:cs="Times New Roman"/>
          <w:sz w:val="24"/>
          <w:szCs w:val="24"/>
        </w:rPr>
        <w:t xml:space="preserve"> </w:t>
      </w:r>
      <w:r>
        <w:t>__________________   __________________________________________</w:t>
      </w:r>
    </w:p>
    <w:p w:rsidR="007E1FEF" w:rsidRDefault="007E1FEF" w:rsidP="007E1FEF">
      <w:pPr>
        <w:pStyle w:val="ConsPlusNonformat"/>
        <w:jc w:val="both"/>
      </w:pPr>
      <w:r>
        <w:t xml:space="preserve">                  (</w:t>
      </w:r>
      <w:proofErr w:type="gramStart"/>
      <w:r>
        <w:t xml:space="preserve">подпись)   </w:t>
      </w:r>
      <w:proofErr w:type="gramEnd"/>
      <w:r>
        <w:t xml:space="preserve">            (фамилия, имя, отчество)</w:t>
      </w:r>
    </w:p>
    <w:p w:rsidR="007E1FEF" w:rsidRDefault="007E1FEF" w:rsidP="007E1FEF">
      <w:pPr>
        <w:pStyle w:val="ConsPlusNonformat"/>
        <w:jc w:val="both"/>
      </w:pPr>
      <w:r>
        <w:t xml:space="preserve">      М.П.                                       </w:t>
      </w:r>
    </w:p>
    <w:p w:rsidR="007E1FEF" w:rsidRDefault="007E1FEF" w:rsidP="007E1FEF">
      <w:pPr>
        <w:pStyle w:val="ConsPlusNonformat"/>
        <w:jc w:val="right"/>
        <w:rPr>
          <w:sz w:val="28"/>
          <w:szCs w:val="28"/>
        </w:rPr>
      </w:pPr>
      <w:r w:rsidRPr="00DD69E8">
        <w:t>Дата</w:t>
      </w:r>
      <w:r w:rsidRPr="001C57F7">
        <w:rPr>
          <w:rFonts w:ascii="Times New Roman" w:hAnsi="Times New Roman" w:cs="Times New Roman"/>
          <w:sz w:val="28"/>
          <w:szCs w:val="28"/>
        </w:rPr>
        <w:t xml:space="preserve"> </w:t>
      </w:r>
      <w:r>
        <w:t>_______________________</w:t>
      </w:r>
    </w:p>
    <w:p w:rsidR="007E1FEF" w:rsidRDefault="007E1FEF" w:rsidP="007E1FEF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2F3F47" w:rsidRDefault="002F3F47" w:rsidP="007E1FEF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2F3F47" w:rsidRDefault="002F3F47" w:rsidP="007E1FEF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2F3F47" w:rsidRDefault="002F3F47" w:rsidP="007E1FEF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7E1FEF" w:rsidRPr="00BA3FA9" w:rsidRDefault="007E1FEF" w:rsidP="007E1FE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5A2A71">
        <w:rPr>
          <w:rFonts w:ascii="Times New Roman" w:hAnsi="Times New Roman" w:cs="Times New Roman"/>
          <w:sz w:val="24"/>
          <w:szCs w:val="24"/>
        </w:rPr>
        <w:t>2</w:t>
      </w:r>
    </w:p>
    <w:p w:rsidR="005A2A71" w:rsidRPr="005A2A71" w:rsidRDefault="007E1FEF" w:rsidP="005A2A71">
      <w:pPr>
        <w:pStyle w:val="ConsPlusTitle"/>
        <w:jc w:val="right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BA3FA9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                                                                             </w:t>
      </w:r>
      <w:r w:rsidR="005A2A71" w:rsidRPr="005A2A71">
        <w:rPr>
          <w:rFonts w:ascii="Times New Roman" w:eastAsiaTheme="minorHAnsi" w:hAnsi="Times New Roman"/>
          <w:b w:val="0"/>
          <w:sz w:val="24"/>
          <w:szCs w:val="24"/>
          <w:lang w:eastAsia="en-US"/>
        </w:rPr>
        <w:t>к Порядку организации и проведения открытого конкурса на право заключения</w:t>
      </w:r>
    </w:p>
    <w:p w:rsidR="005A2A71" w:rsidRPr="005A2A71" w:rsidRDefault="005A2A71" w:rsidP="005A2A71">
      <w:pPr>
        <w:pStyle w:val="ConsPlusTitle"/>
        <w:jc w:val="right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5A2A71">
        <w:rPr>
          <w:rFonts w:ascii="Times New Roman" w:eastAsiaTheme="minorHAnsi" w:hAnsi="Times New Roman"/>
          <w:b w:val="0"/>
          <w:sz w:val="24"/>
          <w:szCs w:val="24"/>
          <w:lang w:eastAsia="en-US"/>
        </w:rPr>
        <w:t>договора на размещение нестационарного</w:t>
      </w:r>
    </w:p>
    <w:p w:rsidR="005A2A71" w:rsidRPr="005A2A71" w:rsidRDefault="005A2A71" w:rsidP="005A2A71">
      <w:pPr>
        <w:pStyle w:val="ConsPlusTitle"/>
        <w:jc w:val="right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5A2A71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торгового объекта, в том числе объекта по</w:t>
      </w:r>
    </w:p>
    <w:p w:rsidR="005A2A71" w:rsidRPr="005A2A71" w:rsidRDefault="005A2A71" w:rsidP="005A2A71">
      <w:pPr>
        <w:pStyle w:val="ConsPlusTitle"/>
        <w:jc w:val="right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5A2A71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оказанию услуг, в местах согласно схеме</w:t>
      </w:r>
    </w:p>
    <w:p w:rsidR="005A2A71" w:rsidRPr="005A2A71" w:rsidRDefault="005A2A71" w:rsidP="005A2A71">
      <w:pPr>
        <w:pStyle w:val="ConsPlusTitle"/>
        <w:jc w:val="right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5A2A71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размещения нестационарных торговых объектов,</w:t>
      </w:r>
    </w:p>
    <w:p w:rsidR="007E1FEF" w:rsidRDefault="005A2A71" w:rsidP="005A2A71">
      <w:pPr>
        <w:pStyle w:val="ConsPlusTitle"/>
        <w:jc w:val="right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5A2A71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в том числе объектов по оказанию услуг</w:t>
      </w:r>
    </w:p>
    <w:p w:rsidR="005A2A71" w:rsidRDefault="005A2A71" w:rsidP="005A2A71">
      <w:pPr>
        <w:pStyle w:val="ConsPlusTitle"/>
        <w:jc w:val="right"/>
        <w:rPr>
          <w:rFonts w:asciiTheme="minorHAnsi" w:hAnsiTheme="minorHAnsi"/>
          <w:sz w:val="28"/>
          <w:szCs w:val="28"/>
        </w:rPr>
      </w:pPr>
    </w:p>
    <w:p w:rsidR="007E1FEF" w:rsidRPr="00CA2CB1" w:rsidRDefault="007E1FEF" w:rsidP="005A2A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2CB1">
        <w:rPr>
          <w:rFonts w:ascii="Times New Roman" w:hAnsi="Times New Roman" w:cs="Times New Roman"/>
          <w:sz w:val="28"/>
          <w:szCs w:val="28"/>
        </w:rPr>
        <w:t>ПРОТОКОЛ № ___</w:t>
      </w:r>
    </w:p>
    <w:p w:rsidR="007E1FEF" w:rsidRPr="004A79BB" w:rsidRDefault="007E1FEF" w:rsidP="005A2A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79BB">
        <w:rPr>
          <w:rFonts w:ascii="Times New Roman" w:hAnsi="Times New Roman" w:cs="Times New Roman"/>
          <w:sz w:val="28"/>
          <w:szCs w:val="28"/>
        </w:rPr>
        <w:t>вскрытия конвертов с заявками на участие в открытом конкурсе</w:t>
      </w:r>
    </w:p>
    <w:p w:rsidR="007E1FEF" w:rsidRPr="00CA2CB1" w:rsidRDefault="007E1FEF" w:rsidP="005A2A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79BB">
        <w:rPr>
          <w:rFonts w:ascii="Times New Roman" w:hAnsi="Times New Roman" w:cs="Times New Roman"/>
          <w:b w:val="0"/>
          <w:sz w:val="28"/>
          <w:szCs w:val="28"/>
        </w:rPr>
        <w:t xml:space="preserve">на право заключения договора </w:t>
      </w:r>
      <w:r w:rsidRPr="008C5D72">
        <w:rPr>
          <w:rFonts w:ascii="Times New Roman" w:hAnsi="Times New Roman" w:cs="Times New Roman"/>
          <w:b w:val="0"/>
          <w:sz w:val="28"/>
          <w:szCs w:val="28"/>
        </w:rPr>
        <w:t>на размещение нестационарного торгового объекта</w:t>
      </w:r>
      <w:r w:rsidR="005A2A71">
        <w:rPr>
          <w:rFonts w:ascii="Times New Roman" w:hAnsi="Times New Roman" w:cs="Times New Roman"/>
          <w:b w:val="0"/>
          <w:sz w:val="28"/>
          <w:szCs w:val="28"/>
        </w:rPr>
        <w:t>, в том числе объекта по оказанию услуг,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8C5D72">
        <w:rPr>
          <w:rFonts w:ascii="Times New Roman" w:hAnsi="Times New Roman" w:cs="Times New Roman"/>
          <w:b w:val="0"/>
          <w:sz w:val="28"/>
          <w:szCs w:val="28"/>
        </w:rPr>
        <w:t xml:space="preserve">в местах согласно </w:t>
      </w:r>
      <w:hyperlink r:id="rId30" w:history="1">
        <w:r w:rsidRPr="00882C21">
          <w:rPr>
            <w:rFonts w:ascii="Times New Roman" w:hAnsi="Times New Roman" w:cs="Times New Roman"/>
            <w:b w:val="0"/>
            <w:sz w:val="28"/>
            <w:szCs w:val="28"/>
          </w:rPr>
          <w:t>схем</w:t>
        </w:r>
      </w:hyperlink>
      <w:r w:rsidRPr="00882C2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8C5D72">
        <w:rPr>
          <w:rFonts w:ascii="Times New Roman" w:hAnsi="Times New Roman" w:cs="Times New Roman"/>
          <w:b w:val="0"/>
          <w:sz w:val="28"/>
          <w:szCs w:val="28"/>
        </w:rPr>
        <w:t xml:space="preserve"> размещения нестационарных торговых объектов</w:t>
      </w:r>
      <w:r w:rsidR="005A2A71">
        <w:rPr>
          <w:rFonts w:ascii="Times New Roman" w:hAnsi="Times New Roman" w:cs="Times New Roman"/>
          <w:b w:val="0"/>
          <w:sz w:val="28"/>
          <w:szCs w:val="28"/>
        </w:rPr>
        <w:t>, в том числе объектов по оказанию услуг</w:t>
      </w:r>
    </w:p>
    <w:p w:rsidR="007E1FEF" w:rsidRPr="000073B1" w:rsidRDefault="007E1FEF" w:rsidP="007E1F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E1FEF" w:rsidRPr="004A79BB" w:rsidRDefault="007E1FEF" w:rsidP="007E1FE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A79BB">
        <w:rPr>
          <w:rFonts w:ascii="Times New Roman" w:hAnsi="Times New Roman" w:cs="Times New Roman"/>
          <w:b w:val="0"/>
          <w:sz w:val="28"/>
          <w:szCs w:val="28"/>
        </w:rPr>
        <w:t xml:space="preserve">Мы, члены конкурсной комиссии по проведению открытого конкурса на право заключения договора на </w:t>
      </w:r>
      <w:r w:rsidRPr="008C5D72">
        <w:rPr>
          <w:rFonts w:ascii="Times New Roman" w:hAnsi="Times New Roman" w:cs="Times New Roman"/>
          <w:b w:val="0"/>
          <w:sz w:val="28"/>
          <w:szCs w:val="28"/>
        </w:rPr>
        <w:t>размещение нестационарного торгового объекта</w:t>
      </w:r>
      <w:r w:rsidR="005A2A71">
        <w:rPr>
          <w:rFonts w:ascii="Times New Roman" w:hAnsi="Times New Roman" w:cs="Times New Roman"/>
          <w:b w:val="0"/>
          <w:sz w:val="28"/>
          <w:szCs w:val="28"/>
        </w:rPr>
        <w:t>,</w:t>
      </w:r>
      <w:r w:rsidR="005A2A71" w:rsidRPr="005A2A71">
        <w:t xml:space="preserve"> </w:t>
      </w:r>
      <w:r w:rsidR="005A2A71" w:rsidRPr="005A2A71">
        <w:rPr>
          <w:rFonts w:ascii="Times New Roman" w:hAnsi="Times New Roman" w:cs="Times New Roman"/>
          <w:b w:val="0"/>
          <w:sz w:val="28"/>
          <w:szCs w:val="28"/>
        </w:rPr>
        <w:t>в том числе объекта по оказанию услуг</w:t>
      </w:r>
      <w:r w:rsidR="005A2A7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8C5D72">
        <w:rPr>
          <w:rFonts w:ascii="Times New Roman" w:hAnsi="Times New Roman" w:cs="Times New Roman"/>
          <w:b w:val="0"/>
          <w:sz w:val="28"/>
          <w:szCs w:val="28"/>
        </w:rPr>
        <w:t xml:space="preserve">в местах согласно </w:t>
      </w:r>
      <w:hyperlink r:id="rId31" w:history="1">
        <w:r w:rsidRPr="00882C21">
          <w:rPr>
            <w:rFonts w:ascii="Times New Roman" w:hAnsi="Times New Roman" w:cs="Times New Roman"/>
            <w:b w:val="0"/>
            <w:sz w:val="28"/>
            <w:szCs w:val="28"/>
          </w:rPr>
          <w:t>схем</w:t>
        </w:r>
      </w:hyperlink>
      <w:r w:rsidRPr="00882C21">
        <w:rPr>
          <w:rFonts w:ascii="Times New Roman" w:hAnsi="Times New Roman" w:cs="Times New Roman"/>
          <w:b w:val="0"/>
          <w:sz w:val="28"/>
          <w:szCs w:val="28"/>
        </w:rPr>
        <w:t xml:space="preserve">е </w:t>
      </w:r>
      <w:r w:rsidRPr="008C5D72">
        <w:rPr>
          <w:rFonts w:ascii="Times New Roman" w:hAnsi="Times New Roman" w:cs="Times New Roman"/>
          <w:b w:val="0"/>
          <w:sz w:val="28"/>
          <w:szCs w:val="28"/>
        </w:rPr>
        <w:t>размещения нестационарных торговых объектов</w:t>
      </w:r>
      <w:r w:rsidR="005A2A71">
        <w:rPr>
          <w:rFonts w:ascii="Times New Roman" w:hAnsi="Times New Roman" w:cs="Times New Roman"/>
          <w:b w:val="0"/>
          <w:sz w:val="28"/>
          <w:szCs w:val="28"/>
        </w:rPr>
        <w:t>,</w:t>
      </w:r>
      <w:r w:rsidR="005A2A71" w:rsidRPr="005A2A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2A71">
        <w:rPr>
          <w:rFonts w:ascii="Times New Roman" w:hAnsi="Times New Roman" w:cs="Times New Roman"/>
          <w:b w:val="0"/>
          <w:sz w:val="28"/>
          <w:szCs w:val="28"/>
        </w:rPr>
        <w:t>в том числе объектов по оказанию услуг,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A79BB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лотом № ___, </w:t>
      </w:r>
    </w:p>
    <w:p w:rsidR="007E1FEF" w:rsidRPr="00A664A0" w:rsidRDefault="007E1FEF" w:rsidP="007E1FEF">
      <w:pPr>
        <w:pStyle w:val="ConsPlusNonformat"/>
        <w:jc w:val="both"/>
        <w:rPr>
          <w:sz w:val="28"/>
          <w:szCs w:val="28"/>
        </w:rPr>
      </w:pPr>
      <w:r w:rsidRPr="00A664A0">
        <w:rPr>
          <w:rFonts w:ascii="Times New Roman" w:hAnsi="Times New Roman" w:cs="Times New Roman"/>
          <w:sz w:val="28"/>
          <w:szCs w:val="28"/>
        </w:rPr>
        <w:t>председатель комиссии:</w:t>
      </w:r>
      <w:r w:rsidRPr="00A664A0">
        <w:rPr>
          <w:sz w:val="28"/>
          <w:szCs w:val="28"/>
        </w:rPr>
        <w:t xml:space="preserve"> ________</w:t>
      </w:r>
      <w:r>
        <w:rPr>
          <w:sz w:val="28"/>
          <w:szCs w:val="28"/>
        </w:rPr>
        <w:t>__</w:t>
      </w:r>
      <w:r w:rsidRPr="00A664A0">
        <w:rPr>
          <w:sz w:val="28"/>
          <w:szCs w:val="28"/>
        </w:rPr>
        <w:t>__________________________,</w:t>
      </w:r>
    </w:p>
    <w:p w:rsidR="007E1FEF" w:rsidRDefault="007E1FEF" w:rsidP="007E1FEF">
      <w:pPr>
        <w:pStyle w:val="ConsPlusNonformat"/>
        <w:jc w:val="both"/>
      </w:pPr>
      <w:r>
        <w:t xml:space="preserve">                                     (фамилия, имя, отчество)</w:t>
      </w:r>
    </w:p>
    <w:p w:rsidR="007E1FEF" w:rsidRDefault="007E1FEF" w:rsidP="007E1FEF">
      <w:pPr>
        <w:pStyle w:val="ConsPlusNonformat"/>
        <w:jc w:val="both"/>
      </w:pPr>
      <w:r w:rsidRPr="007213DA">
        <w:rPr>
          <w:rFonts w:ascii="Times New Roman" w:hAnsi="Times New Roman" w:cs="Times New Roman"/>
          <w:sz w:val="28"/>
          <w:szCs w:val="28"/>
        </w:rPr>
        <w:t>члены комиссии:</w:t>
      </w:r>
      <w:r>
        <w:t xml:space="preserve"> __________________________________________________________,</w:t>
      </w:r>
    </w:p>
    <w:p w:rsidR="007E1FEF" w:rsidRDefault="007E1FEF" w:rsidP="007E1FEF">
      <w:pPr>
        <w:pStyle w:val="ConsPlusNonformat"/>
        <w:jc w:val="both"/>
      </w:pPr>
      <w:r>
        <w:t xml:space="preserve">                           (фамилия, имя, отчество членов комиссии)</w:t>
      </w:r>
    </w:p>
    <w:p w:rsidR="007E1FEF" w:rsidRDefault="007E1FEF" w:rsidP="007E1FEF">
      <w:pPr>
        <w:pStyle w:val="ConsPlusNonformat"/>
        <w:jc w:val="both"/>
      </w:pPr>
      <w:r w:rsidRPr="007213DA">
        <w:rPr>
          <w:rFonts w:ascii="Times New Roman" w:hAnsi="Times New Roman" w:cs="Times New Roman"/>
          <w:sz w:val="28"/>
          <w:szCs w:val="28"/>
        </w:rPr>
        <w:t>в присутствии претендентов: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>
        <w:t>________________________</w:t>
      </w:r>
    </w:p>
    <w:p w:rsidR="007E1FEF" w:rsidRDefault="007E1FEF" w:rsidP="007E1FEF">
      <w:pPr>
        <w:pStyle w:val="ConsPlusNonformat"/>
        <w:jc w:val="both"/>
      </w:pPr>
      <w:r>
        <w:t xml:space="preserve">      (наименование организаций, должность, фамилия, имя, отчество их</w:t>
      </w:r>
    </w:p>
    <w:p w:rsidR="007E1FEF" w:rsidRDefault="007E1FEF" w:rsidP="007E1FEF">
      <w:pPr>
        <w:pStyle w:val="ConsPlusNonformat"/>
        <w:jc w:val="both"/>
      </w:pPr>
      <w:r>
        <w:t xml:space="preserve"> представителей или фамилия, имя, отчество индивидуальных предпринимателей)</w:t>
      </w:r>
    </w:p>
    <w:p w:rsidR="007E1FEF" w:rsidRPr="007213DA" w:rsidRDefault="005A2A71" w:rsidP="005A2A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13DA">
        <w:rPr>
          <w:rFonts w:ascii="Times New Roman" w:hAnsi="Times New Roman" w:cs="Times New Roman"/>
          <w:sz w:val="28"/>
          <w:szCs w:val="28"/>
        </w:rPr>
        <w:t>составили настоящий протокол о</w:t>
      </w:r>
      <w:r w:rsidR="007E1FEF" w:rsidRPr="007213DA">
        <w:rPr>
          <w:rFonts w:ascii="Times New Roman" w:hAnsi="Times New Roman" w:cs="Times New Roman"/>
          <w:sz w:val="28"/>
          <w:szCs w:val="28"/>
        </w:rPr>
        <w:t xml:space="preserve"> </w:t>
      </w:r>
      <w:r w:rsidRPr="007213DA">
        <w:rPr>
          <w:rFonts w:ascii="Times New Roman" w:hAnsi="Times New Roman" w:cs="Times New Roman"/>
          <w:sz w:val="28"/>
          <w:szCs w:val="28"/>
        </w:rPr>
        <w:t>том, что на</w:t>
      </w:r>
      <w:r w:rsidR="007E1FEF" w:rsidRPr="007213DA">
        <w:rPr>
          <w:rFonts w:ascii="Times New Roman" w:hAnsi="Times New Roman" w:cs="Times New Roman"/>
          <w:sz w:val="28"/>
          <w:szCs w:val="28"/>
        </w:rPr>
        <w:t xml:space="preserve"> </w:t>
      </w:r>
      <w:r w:rsidRPr="007213DA">
        <w:rPr>
          <w:rFonts w:ascii="Times New Roman" w:hAnsi="Times New Roman" w:cs="Times New Roman"/>
          <w:sz w:val="28"/>
          <w:szCs w:val="28"/>
        </w:rPr>
        <w:t>момент вскрытия конвертов</w:t>
      </w:r>
      <w:r w:rsidR="007E1FEF" w:rsidRPr="007213DA">
        <w:rPr>
          <w:rFonts w:ascii="Times New Roman" w:hAnsi="Times New Roman" w:cs="Times New Roman"/>
          <w:sz w:val="28"/>
          <w:szCs w:val="28"/>
        </w:rPr>
        <w:t xml:space="preserve"> с заявками на участие в открытом конкурсе поступили следующие заявки:</w:t>
      </w:r>
    </w:p>
    <w:p w:rsidR="007E1FEF" w:rsidRPr="00737BA9" w:rsidRDefault="007E1FEF" w:rsidP="007E1F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7BA9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</w:t>
      </w:r>
    </w:p>
    <w:p w:rsidR="007E1FEF" w:rsidRDefault="007E1FEF" w:rsidP="007E1FEF">
      <w:pPr>
        <w:pStyle w:val="ConsPlusNonformat"/>
        <w:jc w:val="both"/>
      </w:pPr>
      <w:r w:rsidRPr="00737BA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37BA9">
        <w:rPr>
          <w:rFonts w:ascii="Times New Roman" w:hAnsi="Times New Roman" w:cs="Times New Roman"/>
          <w:sz w:val="24"/>
          <w:szCs w:val="24"/>
        </w:rPr>
        <w:t>.</w:t>
      </w:r>
      <w:r>
        <w:t xml:space="preserve"> ___________________________________________________________________.</w:t>
      </w:r>
    </w:p>
    <w:p w:rsidR="007E1FEF" w:rsidRDefault="007E1FEF" w:rsidP="007E1FEF">
      <w:pPr>
        <w:pStyle w:val="ConsPlusNonformat"/>
        <w:jc w:val="both"/>
      </w:pPr>
      <w:r>
        <w:t xml:space="preserve">          (наименование претендентов, почтовый адрес юридического лица</w:t>
      </w:r>
    </w:p>
    <w:p w:rsidR="007E1FEF" w:rsidRDefault="007E1FEF" w:rsidP="007E1FEF">
      <w:pPr>
        <w:pStyle w:val="ConsPlusNonformat"/>
        <w:jc w:val="both"/>
      </w:pPr>
      <w:r>
        <w:t xml:space="preserve">              или место жительства индивидуального предпринимателя,</w:t>
      </w:r>
    </w:p>
    <w:p w:rsidR="007E1FEF" w:rsidRDefault="007E1FEF" w:rsidP="007E1FEF">
      <w:pPr>
        <w:pStyle w:val="ConsPlusNonformat"/>
        <w:jc w:val="both"/>
      </w:pPr>
      <w:r>
        <w:t xml:space="preserve">                          количество страниц в заявке)</w:t>
      </w:r>
    </w:p>
    <w:p w:rsidR="007E1FEF" w:rsidRPr="007213DA" w:rsidRDefault="007E1FEF" w:rsidP="007E1FEF">
      <w:pPr>
        <w:pStyle w:val="ConsPlusNonformat"/>
        <w:jc w:val="both"/>
        <w:rPr>
          <w:sz w:val="28"/>
          <w:szCs w:val="28"/>
        </w:rPr>
      </w:pPr>
      <w:r>
        <w:t xml:space="preserve">    </w:t>
      </w:r>
      <w:r w:rsidRPr="007213DA">
        <w:rPr>
          <w:rFonts w:ascii="Times New Roman" w:hAnsi="Times New Roman" w:cs="Times New Roman"/>
          <w:sz w:val="28"/>
          <w:szCs w:val="28"/>
        </w:rPr>
        <w:t>Настоящий протокол составлен в двух экземплярах на _______ листах</w:t>
      </w:r>
      <w:r w:rsidRPr="007213DA">
        <w:rPr>
          <w:sz w:val="28"/>
          <w:szCs w:val="28"/>
        </w:rPr>
        <w:t>.</w:t>
      </w:r>
    </w:p>
    <w:p w:rsidR="007E1FEF" w:rsidRPr="007213DA" w:rsidRDefault="007E1FEF" w:rsidP="007E1FEF">
      <w:pPr>
        <w:pStyle w:val="ConsPlusNonformat"/>
        <w:jc w:val="both"/>
        <w:rPr>
          <w:sz w:val="28"/>
          <w:szCs w:val="28"/>
        </w:rPr>
      </w:pPr>
    </w:p>
    <w:p w:rsidR="007E1FEF" w:rsidRPr="000818B8" w:rsidRDefault="007E1FEF" w:rsidP="007E1F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Pr="007213DA">
        <w:rPr>
          <w:rFonts w:ascii="Times New Roman" w:hAnsi="Times New Roman" w:cs="Times New Roman"/>
          <w:sz w:val="28"/>
          <w:szCs w:val="28"/>
        </w:rPr>
        <w:t>Председатель комиссии:</w:t>
      </w:r>
      <w:r w:rsidRPr="000818B8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proofErr w:type="gramStart"/>
      <w:r w:rsidRPr="000818B8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0818B8">
        <w:rPr>
          <w:rFonts w:ascii="Times New Roman" w:hAnsi="Times New Roman" w:cs="Times New Roman"/>
          <w:sz w:val="24"/>
          <w:szCs w:val="24"/>
        </w:rPr>
        <w:t>__________</w:t>
      </w:r>
    </w:p>
    <w:p w:rsidR="007E1FEF" w:rsidRDefault="007E1FEF" w:rsidP="007E1FEF">
      <w:pPr>
        <w:pStyle w:val="ConsPlusNonformat"/>
        <w:jc w:val="both"/>
      </w:pPr>
      <w:r>
        <w:t xml:space="preserve">                           (фамилия, имя, </w:t>
      </w:r>
      <w:proofErr w:type="gramStart"/>
      <w:r w:rsidR="005A2A71">
        <w:t xml:space="preserve">отчество)  </w:t>
      </w:r>
      <w:r>
        <w:t>(</w:t>
      </w:r>
      <w:proofErr w:type="gramEnd"/>
      <w:r>
        <w:t>подпись)</w:t>
      </w:r>
    </w:p>
    <w:p w:rsidR="007E1FEF" w:rsidRDefault="007E1FEF" w:rsidP="007E1FEF">
      <w:pPr>
        <w:pStyle w:val="ConsPlusNonformat"/>
        <w:jc w:val="both"/>
      </w:pPr>
      <w:r w:rsidRPr="007213D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213DA">
        <w:rPr>
          <w:rFonts w:ascii="Times New Roman" w:hAnsi="Times New Roman" w:cs="Times New Roman"/>
          <w:sz w:val="28"/>
          <w:szCs w:val="28"/>
        </w:rPr>
        <w:t xml:space="preserve"> Члены </w:t>
      </w:r>
      <w:proofErr w:type="gramStart"/>
      <w:r w:rsidRPr="007213DA">
        <w:rPr>
          <w:rFonts w:ascii="Times New Roman" w:hAnsi="Times New Roman" w:cs="Times New Roman"/>
          <w:sz w:val="28"/>
          <w:szCs w:val="28"/>
        </w:rPr>
        <w:t>комиссии:</w:t>
      </w:r>
      <w:r>
        <w:t xml:space="preserve">   </w:t>
      </w:r>
      <w:proofErr w:type="gramEnd"/>
      <w:r>
        <w:t xml:space="preserve">     ________________________  ___________</w:t>
      </w:r>
    </w:p>
    <w:p w:rsidR="007E1FEF" w:rsidRDefault="007E1FEF" w:rsidP="007E1FEF">
      <w:pPr>
        <w:pStyle w:val="ConsPlusNonformat"/>
        <w:jc w:val="both"/>
      </w:pPr>
      <w:r>
        <w:t xml:space="preserve">                           (фамилия, имя, </w:t>
      </w:r>
      <w:proofErr w:type="gramStart"/>
      <w:r>
        <w:t xml:space="preserve">отчество)   </w:t>
      </w:r>
      <w:proofErr w:type="gramEnd"/>
      <w:r>
        <w:t>(подпись)</w:t>
      </w:r>
    </w:p>
    <w:p w:rsidR="007E1FEF" w:rsidRDefault="007E1FEF" w:rsidP="007E1FEF">
      <w:pPr>
        <w:pStyle w:val="ConsPlusNonformat"/>
        <w:jc w:val="both"/>
      </w:pPr>
      <w:r>
        <w:t xml:space="preserve">                           ________________________  ___________</w:t>
      </w:r>
    </w:p>
    <w:p w:rsidR="007E1FEF" w:rsidRDefault="007E1FEF" w:rsidP="007E1FEF">
      <w:pPr>
        <w:pStyle w:val="ConsPlusNonformat"/>
        <w:jc w:val="both"/>
      </w:pPr>
      <w:r>
        <w:t xml:space="preserve">                           (фамилия, имя, </w:t>
      </w:r>
      <w:proofErr w:type="gramStart"/>
      <w:r>
        <w:t xml:space="preserve">отчество)   </w:t>
      </w:r>
      <w:proofErr w:type="gramEnd"/>
      <w:r>
        <w:t>(подпись)</w:t>
      </w:r>
    </w:p>
    <w:p w:rsidR="007E1FEF" w:rsidRDefault="007E1FEF" w:rsidP="007E1FEF">
      <w:pPr>
        <w:pStyle w:val="ConsPlusNonformat"/>
        <w:jc w:val="both"/>
      </w:pPr>
      <w:r>
        <w:t xml:space="preserve">                                                      </w:t>
      </w:r>
    </w:p>
    <w:p w:rsidR="007E1FEF" w:rsidRDefault="007E1FEF" w:rsidP="007E1FEF">
      <w:pPr>
        <w:pStyle w:val="ConsPlusNonformat"/>
        <w:jc w:val="both"/>
      </w:pPr>
      <w:r w:rsidRPr="007213DA">
        <w:t xml:space="preserve">  </w:t>
      </w:r>
      <w:r>
        <w:t xml:space="preserve"> </w:t>
      </w:r>
      <w:r w:rsidRPr="00E258EA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E258EA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213DA">
        <w:t xml:space="preserve">  </w:t>
      </w:r>
      <w:proofErr w:type="gramEnd"/>
      <w:r>
        <w:t>________________________  ___________</w:t>
      </w:r>
    </w:p>
    <w:p w:rsidR="007E1FEF" w:rsidRDefault="007E1FEF" w:rsidP="007E1FEF">
      <w:pPr>
        <w:pStyle w:val="ConsPlusNonformat"/>
        <w:jc w:val="both"/>
      </w:pPr>
      <w:r>
        <w:t xml:space="preserve">                           (фамилия, имя, </w:t>
      </w:r>
      <w:proofErr w:type="gramStart"/>
      <w:r>
        <w:t xml:space="preserve">отчество)   </w:t>
      </w:r>
      <w:proofErr w:type="gramEnd"/>
      <w:r>
        <w:t>(подпись)</w:t>
      </w:r>
    </w:p>
    <w:p w:rsidR="007E1FEF" w:rsidRDefault="007E1FEF" w:rsidP="007E1FE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      </w:t>
      </w:r>
      <w:r w:rsidRPr="001945C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213DA">
        <w:rPr>
          <w:rFonts w:ascii="Times New Roman" w:hAnsi="Times New Roman" w:cs="Times New Roman"/>
          <w:sz w:val="28"/>
          <w:szCs w:val="28"/>
        </w:rPr>
        <w:t>"___" ___________ 20__ г.</w:t>
      </w:r>
    </w:p>
    <w:p w:rsidR="007E1FEF" w:rsidRDefault="007E1FEF" w:rsidP="007E1F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E1FEF" w:rsidRDefault="007E1FEF" w:rsidP="007E1F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E1FEF" w:rsidRDefault="007E1FEF" w:rsidP="007E1F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E1FEF" w:rsidRDefault="007E1FEF" w:rsidP="007E1F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E1FEF" w:rsidRPr="00BA3FA9" w:rsidRDefault="007E1FEF" w:rsidP="007E1F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932184">
        <w:rPr>
          <w:rFonts w:ascii="Times New Roman" w:hAnsi="Times New Roman" w:cs="Times New Roman"/>
          <w:sz w:val="24"/>
          <w:szCs w:val="24"/>
        </w:rPr>
        <w:t>3</w:t>
      </w:r>
    </w:p>
    <w:p w:rsidR="00932184" w:rsidRDefault="00932184" w:rsidP="00932184">
      <w:pPr>
        <w:pStyle w:val="ConsPlusNormal"/>
        <w:jc w:val="right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32184">
        <w:rPr>
          <w:rFonts w:ascii="Times New Roman" w:eastAsiaTheme="minorHAnsi" w:hAnsi="Times New Roman"/>
          <w:bCs/>
          <w:sz w:val="24"/>
          <w:szCs w:val="24"/>
          <w:lang w:eastAsia="en-US"/>
        </w:rPr>
        <w:t>к Порядку организации и проведения открытого</w:t>
      </w:r>
    </w:p>
    <w:p w:rsidR="00932184" w:rsidRDefault="00932184" w:rsidP="00932184">
      <w:pPr>
        <w:pStyle w:val="ConsPlusNormal"/>
        <w:jc w:val="right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32184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конкурса на право заключения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932184">
        <w:rPr>
          <w:rFonts w:ascii="Times New Roman" w:eastAsiaTheme="minorHAnsi" w:hAnsi="Times New Roman"/>
          <w:bCs/>
          <w:sz w:val="24"/>
          <w:szCs w:val="24"/>
          <w:lang w:eastAsia="en-US"/>
        </w:rPr>
        <w:t>договора на</w:t>
      </w:r>
    </w:p>
    <w:p w:rsidR="00932184" w:rsidRDefault="00932184" w:rsidP="00932184">
      <w:pPr>
        <w:pStyle w:val="ConsPlusNormal"/>
        <w:jc w:val="right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32184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размещение нестационарного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932184">
        <w:rPr>
          <w:rFonts w:ascii="Times New Roman" w:eastAsiaTheme="minorHAnsi" w:hAnsi="Times New Roman"/>
          <w:bCs/>
          <w:sz w:val="24"/>
          <w:szCs w:val="24"/>
          <w:lang w:eastAsia="en-US"/>
        </w:rPr>
        <w:t>торгового объекта,</w:t>
      </w:r>
    </w:p>
    <w:p w:rsidR="00932184" w:rsidRDefault="00932184" w:rsidP="00932184">
      <w:pPr>
        <w:pStyle w:val="ConsPlusNormal"/>
        <w:jc w:val="right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32184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в том числе объекта по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932184">
        <w:rPr>
          <w:rFonts w:ascii="Times New Roman" w:eastAsiaTheme="minorHAnsi" w:hAnsi="Times New Roman"/>
          <w:bCs/>
          <w:sz w:val="24"/>
          <w:szCs w:val="24"/>
          <w:lang w:eastAsia="en-US"/>
        </w:rPr>
        <w:t>оказанию услуг, в</w:t>
      </w:r>
    </w:p>
    <w:p w:rsidR="00932184" w:rsidRDefault="00932184" w:rsidP="00932184">
      <w:pPr>
        <w:pStyle w:val="ConsPlusNormal"/>
        <w:jc w:val="right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32184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местах согласно схеме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932184">
        <w:rPr>
          <w:rFonts w:ascii="Times New Roman" w:eastAsiaTheme="minorHAnsi" w:hAnsi="Times New Roman"/>
          <w:bCs/>
          <w:sz w:val="24"/>
          <w:szCs w:val="24"/>
          <w:lang w:eastAsia="en-US"/>
        </w:rPr>
        <w:t>размещения нестационарных</w:t>
      </w:r>
    </w:p>
    <w:p w:rsidR="007E1FEF" w:rsidRDefault="00932184" w:rsidP="00932184">
      <w:pPr>
        <w:pStyle w:val="ConsPlusNormal"/>
        <w:jc w:val="right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32184">
        <w:rPr>
          <w:rFonts w:ascii="Times New Roman" w:eastAsiaTheme="minorHAnsi" w:hAnsi="Times New Roman"/>
          <w:bCs/>
          <w:sz w:val="24"/>
          <w:szCs w:val="24"/>
          <w:lang w:eastAsia="en-US"/>
        </w:rPr>
        <w:t>торговых объектов,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932184">
        <w:rPr>
          <w:rFonts w:ascii="Times New Roman" w:eastAsiaTheme="minorHAnsi" w:hAnsi="Times New Roman"/>
          <w:bCs/>
          <w:sz w:val="24"/>
          <w:szCs w:val="24"/>
          <w:lang w:eastAsia="en-US"/>
        </w:rPr>
        <w:t>в том числе объектов по оказанию услуг</w:t>
      </w:r>
    </w:p>
    <w:p w:rsidR="00932184" w:rsidRDefault="00932184" w:rsidP="009321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1FEF" w:rsidRPr="00356F44" w:rsidRDefault="007E1FEF" w:rsidP="007E1FE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56F44">
        <w:rPr>
          <w:rFonts w:ascii="Times New Roman" w:hAnsi="Times New Roman" w:cs="Times New Roman"/>
          <w:sz w:val="28"/>
          <w:szCs w:val="28"/>
        </w:rPr>
        <w:t>ПРОТОКОЛ № ____</w:t>
      </w:r>
    </w:p>
    <w:p w:rsidR="007E1FEF" w:rsidRPr="00356F44" w:rsidRDefault="007E1FEF" w:rsidP="007E1FE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56F44">
        <w:rPr>
          <w:rFonts w:ascii="Times New Roman" w:hAnsi="Times New Roman" w:cs="Times New Roman"/>
          <w:sz w:val="28"/>
          <w:szCs w:val="28"/>
        </w:rPr>
        <w:t>рассмотрения заявок на участие в открытом конкурсе</w:t>
      </w:r>
    </w:p>
    <w:p w:rsidR="007E1FEF" w:rsidRPr="00356F44" w:rsidRDefault="00932184" w:rsidP="007E1F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2184">
        <w:rPr>
          <w:rFonts w:ascii="Times New Roman" w:hAnsi="Times New Roman" w:cs="Times New Roman"/>
          <w:b w:val="0"/>
          <w:sz w:val="28"/>
          <w:szCs w:val="28"/>
        </w:rPr>
        <w:t>на право заключения договора на размещение нестационарного торгового объекта, в том числе объекта по оказанию услуг, в местах согласно схеме размещения нестационарных торговых объектов, в том числе объектов по оказанию услуг</w:t>
      </w:r>
      <w:r w:rsidR="007E1F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E1FEF" w:rsidRDefault="007E1FEF" w:rsidP="007E1FEF">
      <w:pPr>
        <w:pStyle w:val="ConsPlusNormal"/>
        <w:jc w:val="both"/>
      </w:pPr>
    </w:p>
    <w:p w:rsidR="007E1FEF" w:rsidRPr="007A76FB" w:rsidRDefault="007E1FEF" w:rsidP="007E1F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7213DA">
        <w:rPr>
          <w:rFonts w:ascii="Times New Roman" w:hAnsi="Times New Roman" w:cs="Times New Roman"/>
          <w:sz w:val="28"/>
          <w:szCs w:val="28"/>
        </w:rPr>
        <w:t xml:space="preserve">Мы, члены конкурсной комиссии по проведению открытого конкурса </w:t>
      </w:r>
      <w:r w:rsidR="00932184" w:rsidRPr="00932184">
        <w:rPr>
          <w:rFonts w:ascii="Times New Roman" w:hAnsi="Times New Roman" w:cs="Times New Roman"/>
          <w:sz w:val="28"/>
          <w:szCs w:val="28"/>
        </w:rPr>
        <w:t>на право заключения договора на размещение нестационарного торгового объекта, в том числе объекта по оказанию услуг, в местах согласно схеме размещения нестационарных торговых объектов, в том числе объектов по оказанию услуг</w:t>
      </w:r>
      <w:r w:rsidR="009321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9BB">
        <w:rPr>
          <w:rFonts w:ascii="Times New Roman" w:hAnsi="Times New Roman" w:cs="Times New Roman"/>
          <w:sz w:val="28"/>
          <w:szCs w:val="28"/>
        </w:rPr>
        <w:t>в соответствии с лотом № ___</w:t>
      </w:r>
      <w:r w:rsidRPr="007A76F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E1FEF" w:rsidRDefault="007E1FEF" w:rsidP="007E1FEF">
      <w:pPr>
        <w:pStyle w:val="ConsPlusNonformat"/>
        <w:jc w:val="both"/>
      </w:pPr>
      <w:r w:rsidRPr="007213DA">
        <w:rPr>
          <w:rFonts w:ascii="Times New Roman" w:hAnsi="Times New Roman" w:cs="Times New Roman"/>
          <w:sz w:val="28"/>
          <w:szCs w:val="28"/>
        </w:rPr>
        <w:t>председатель комиссии:</w:t>
      </w:r>
      <w:r>
        <w:t xml:space="preserve"> ___________________________________________________,</w:t>
      </w:r>
    </w:p>
    <w:p w:rsidR="007E1FEF" w:rsidRDefault="007E1FEF" w:rsidP="007E1FEF">
      <w:pPr>
        <w:pStyle w:val="ConsPlusNonformat"/>
        <w:jc w:val="both"/>
      </w:pPr>
      <w:r>
        <w:t xml:space="preserve">                                      (фамилия, имя, отчество)</w:t>
      </w:r>
    </w:p>
    <w:p w:rsidR="007E1FEF" w:rsidRDefault="007E1FEF" w:rsidP="007E1FEF">
      <w:pPr>
        <w:pStyle w:val="ConsPlusNonformat"/>
        <w:jc w:val="both"/>
      </w:pPr>
      <w:r w:rsidRPr="007213DA">
        <w:rPr>
          <w:rFonts w:ascii="Times New Roman" w:hAnsi="Times New Roman" w:cs="Times New Roman"/>
          <w:sz w:val="28"/>
          <w:szCs w:val="28"/>
        </w:rPr>
        <w:t>члены комиссии:</w:t>
      </w:r>
      <w:r>
        <w:t xml:space="preserve">   ___________________________________________________                   ____________________________________________________________________________,</w:t>
      </w:r>
    </w:p>
    <w:p w:rsidR="007E1FEF" w:rsidRDefault="007E1FEF" w:rsidP="007E1FEF">
      <w:pPr>
        <w:pStyle w:val="ConsPlusNonformat"/>
        <w:jc w:val="both"/>
      </w:pPr>
      <w:r>
        <w:t xml:space="preserve">                           (фамилия, имя, отчество членов комиссии)</w:t>
      </w:r>
    </w:p>
    <w:p w:rsidR="007E1FEF" w:rsidRPr="007213DA" w:rsidRDefault="00932184" w:rsidP="007E1F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13DA">
        <w:rPr>
          <w:rFonts w:ascii="Times New Roman" w:hAnsi="Times New Roman" w:cs="Times New Roman"/>
          <w:sz w:val="28"/>
          <w:szCs w:val="28"/>
        </w:rPr>
        <w:t>составили настоящий протокол о том, что в соответствии с</w:t>
      </w:r>
      <w:r w:rsidR="007E1FEF" w:rsidRPr="007213DA">
        <w:rPr>
          <w:rFonts w:ascii="Times New Roman" w:hAnsi="Times New Roman" w:cs="Times New Roman"/>
          <w:sz w:val="28"/>
          <w:szCs w:val="28"/>
        </w:rPr>
        <w:t xml:space="preserve"> протоколом </w:t>
      </w:r>
      <w:r w:rsidRPr="007213DA">
        <w:rPr>
          <w:rFonts w:ascii="Times New Roman" w:hAnsi="Times New Roman" w:cs="Times New Roman"/>
          <w:sz w:val="28"/>
          <w:szCs w:val="28"/>
        </w:rPr>
        <w:t>вскрытия конвертов с</w:t>
      </w:r>
      <w:r w:rsidR="007E1FEF" w:rsidRPr="007213DA">
        <w:rPr>
          <w:rFonts w:ascii="Times New Roman" w:hAnsi="Times New Roman" w:cs="Times New Roman"/>
          <w:sz w:val="28"/>
          <w:szCs w:val="28"/>
        </w:rPr>
        <w:t xml:space="preserve"> </w:t>
      </w:r>
      <w:r w:rsidRPr="007213DA">
        <w:rPr>
          <w:rFonts w:ascii="Times New Roman" w:hAnsi="Times New Roman" w:cs="Times New Roman"/>
          <w:sz w:val="28"/>
          <w:szCs w:val="28"/>
        </w:rPr>
        <w:t>заявками на</w:t>
      </w:r>
      <w:r w:rsidR="007E1FEF" w:rsidRPr="007213DA">
        <w:rPr>
          <w:rFonts w:ascii="Times New Roman" w:hAnsi="Times New Roman" w:cs="Times New Roman"/>
          <w:sz w:val="28"/>
          <w:szCs w:val="28"/>
        </w:rPr>
        <w:t xml:space="preserve"> </w:t>
      </w:r>
      <w:r w:rsidRPr="007213DA">
        <w:rPr>
          <w:rFonts w:ascii="Times New Roman" w:hAnsi="Times New Roman" w:cs="Times New Roman"/>
          <w:sz w:val="28"/>
          <w:szCs w:val="28"/>
        </w:rPr>
        <w:t>участие в конкурсе поступили заявки</w:t>
      </w:r>
      <w:r w:rsidR="007E1FEF" w:rsidRPr="007213DA">
        <w:rPr>
          <w:rFonts w:ascii="Times New Roman" w:hAnsi="Times New Roman" w:cs="Times New Roman"/>
          <w:sz w:val="28"/>
          <w:szCs w:val="28"/>
        </w:rPr>
        <w:t xml:space="preserve"> на   участие   </w:t>
      </w:r>
      <w:r w:rsidRPr="007213DA">
        <w:rPr>
          <w:rFonts w:ascii="Times New Roman" w:hAnsi="Times New Roman" w:cs="Times New Roman"/>
          <w:sz w:val="28"/>
          <w:szCs w:val="28"/>
        </w:rPr>
        <w:t>в конкурсе</w:t>
      </w:r>
      <w:r w:rsidR="007E1FEF" w:rsidRPr="007213DA">
        <w:rPr>
          <w:rFonts w:ascii="Times New Roman" w:hAnsi="Times New Roman" w:cs="Times New Roman"/>
          <w:sz w:val="28"/>
          <w:szCs w:val="28"/>
        </w:rPr>
        <w:t xml:space="preserve">   </w:t>
      </w:r>
      <w:r w:rsidRPr="007213DA">
        <w:rPr>
          <w:rFonts w:ascii="Times New Roman" w:hAnsi="Times New Roman" w:cs="Times New Roman"/>
          <w:sz w:val="28"/>
          <w:szCs w:val="28"/>
        </w:rPr>
        <w:t>от следующих</w:t>
      </w:r>
      <w:r w:rsidR="007E1FEF" w:rsidRPr="007213DA">
        <w:rPr>
          <w:rFonts w:ascii="Times New Roman" w:hAnsi="Times New Roman" w:cs="Times New Roman"/>
          <w:sz w:val="28"/>
          <w:szCs w:val="28"/>
        </w:rPr>
        <w:t xml:space="preserve">   </w:t>
      </w:r>
      <w:r w:rsidRPr="007213DA">
        <w:rPr>
          <w:rFonts w:ascii="Times New Roman" w:hAnsi="Times New Roman" w:cs="Times New Roman"/>
          <w:sz w:val="28"/>
          <w:szCs w:val="28"/>
        </w:rPr>
        <w:t>организаций и индивидуальных</w:t>
      </w:r>
      <w:r w:rsidR="007E1FEF" w:rsidRPr="007213DA">
        <w:rPr>
          <w:rFonts w:ascii="Times New Roman" w:hAnsi="Times New Roman" w:cs="Times New Roman"/>
          <w:sz w:val="28"/>
          <w:szCs w:val="28"/>
        </w:rPr>
        <w:t xml:space="preserve"> предпринимателей:</w:t>
      </w:r>
    </w:p>
    <w:p w:rsidR="007E1FEF" w:rsidRPr="007A76FB" w:rsidRDefault="007E1FEF" w:rsidP="007E1F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76FB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</w:t>
      </w:r>
    </w:p>
    <w:p w:rsidR="007E1FEF" w:rsidRDefault="007E1FEF" w:rsidP="007E1FEF">
      <w:pPr>
        <w:pStyle w:val="ConsPlusNonformat"/>
        <w:jc w:val="both"/>
      </w:pPr>
      <w:r w:rsidRPr="007A76FB">
        <w:rPr>
          <w:rFonts w:ascii="Times New Roman" w:hAnsi="Times New Roman" w:cs="Times New Roman"/>
          <w:sz w:val="24"/>
          <w:szCs w:val="24"/>
        </w:rPr>
        <w:t xml:space="preserve">    2.</w:t>
      </w:r>
      <w:r>
        <w:t xml:space="preserve"> ___________________________________________________________________.</w:t>
      </w:r>
    </w:p>
    <w:p w:rsidR="007E1FEF" w:rsidRDefault="007E1FEF" w:rsidP="007E1FEF">
      <w:pPr>
        <w:pStyle w:val="ConsPlusNonformat"/>
        <w:jc w:val="both"/>
      </w:pPr>
      <w:r>
        <w:t xml:space="preserve">          (наименование претендентов, почтовый адрес юридического лица</w:t>
      </w:r>
    </w:p>
    <w:p w:rsidR="007E1FEF" w:rsidRDefault="007E1FEF" w:rsidP="007E1FEF">
      <w:pPr>
        <w:pStyle w:val="ConsPlusNonformat"/>
        <w:jc w:val="both"/>
      </w:pPr>
      <w:r>
        <w:t xml:space="preserve">              или место жительства индивидуального предпринимателя,</w:t>
      </w:r>
    </w:p>
    <w:p w:rsidR="007E1FEF" w:rsidRDefault="007E1FEF" w:rsidP="007E1FEF">
      <w:pPr>
        <w:pStyle w:val="ConsPlusNonformat"/>
        <w:jc w:val="both"/>
      </w:pPr>
      <w:r>
        <w:t xml:space="preserve">                          количество страниц в заявке)</w:t>
      </w:r>
    </w:p>
    <w:p w:rsidR="007E1FEF" w:rsidRPr="007213DA" w:rsidRDefault="007E1FEF" w:rsidP="007E1F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7213DA">
        <w:rPr>
          <w:rFonts w:ascii="Times New Roman" w:hAnsi="Times New Roman" w:cs="Times New Roman"/>
          <w:sz w:val="28"/>
          <w:szCs w:val="28"/>
        </w:rPr>
        <w:t xml:space="preserve">На основании решения конкурсной комиссии признаны </w:t>
      </w:r>
      <w:proofErr w:type="gramStart"/>
      <w:r w:rsidRPr="007213DA">
        <w:rPr>
          <w:rFonts w:ascii="Times New Roman" w:hAnsi="Times New Roman" w:cs="Times New Roman"/>
          <w:sz w:val="28"/>
          <w:szCs w:val="28"/>
        </w:rPr>
        <w:t>участниками  конкурса</w:t>
      </w:r>
      <w:proofErr w:type="gramEnd"/>
      <w:r w:rsidRPr="007213DA">
        <w:rPr>
          <w:rFonts w:ascii="Times New Roman" w:hAnsi="Times New Roman" w:cs="Times New Roman"/>
          <w:sz w:val="28"/>
          <w:szCs w:val="28"/>
        </w:rPr>
        <w:t xml:space="preserve"> следующие претенденты:</w:t>
      </w:r>
    </w:p>
    <w:p w:rsidR="007E1FEF" w:rsidRPr="007A76FB" w:rsidRDefault="007E1FEF" w:rsidP="007E1F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76F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A76FB">
        <w:rPr>
          <w:rFonts w:ascii="Times New Roman" w:hAnsi="Times New Roman" w:cs="Times New Roman"/>
          <w:sz w:val="24"/>
          <w:szCs w:val="24"/>
        </w:rPr>
        <w:t>. 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A76FB">
        <w:rPr>
          <w:rFonts w:ascii="Times New Roman" w:hAnsi="Times New Roman" w:cs="Times New Roman"/>
          <w:sz w:val="24"/>
          <w:szCs w:val="24"/>
        </w:rPr>
        <w:t>____________________________________.</w:t>
      </w:r>
    </w:p>
    <w:p w:rsidR="007E1FEF" w:rsidRDefault="007E1FEF" w:rsidP="007E1FEF">
      <w:pPr>
        <w:pStyle w:val="ConsPlusNonformat"/>
        <w:jc w:val="both"/>
      </w:pPr>
      <w:r>
        <w:t xml:space="preserve">       (наименование организаций или фамилия, имя, отчество индивидуальных</w:t>
      </w:r>
    </w:p>
    <w:p w:rsidR="007E1FEF" w:rsidRDefault="007E1FEF" w:rsidP="007E1FEF">
      <w:pPr>
        <w:pStyle w:val="ConsPlusNonformat"/>
        <w:jc w:val="both"/>
      </w:pPr>
      <w:r>
        <w:t xml:space="preserve">                 предпринимателей, обоснование принятого решения)</w:t>
      </w:r>
    </w:p>
    <w:p w:rsidR="007E1FEF" w:rsidRPr="007213DA" w:rsidRDefault="007E1FEF" w:rsidP="007E1F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13DA">
        <w:rPr>
          <w:sz w:val="28"/>
          <w:szCs w:val="28"/>
        </w:rPr>
        <w:t xml:space="preserve">    </w:t>
      </w:r>
      <w:proofErr w:type="gramStart"/>
      <w:r w:rsidRPr="007213DA">
        <w:rPr>
          <w:rFonts w:ascii="Times New Roman" w:hAnsi="Times New Roman" w:cs="Times New Roman"/>
          <w:sz w:val="28"/>
          <w:szCs w:val="28"/>
        </w:rPr>
        <w:t>На  основании</w:t>
      </w:r>
      <w:proofErr w:type="gramEnd"/>
      <w:r w:rsidRPr="007213DA">
        <w:rPr>
          <w:rFonts w:ascii="Times New Roman" w:hAnsi="Times New Roman" w:cs="Times New Roman"/>
          <w:sz w:val="28"/>
          <w:szCs w:val="28"/>
        </w:rPr>
        <w:t xml:space="preserve">  решения  конкурсной  комиссии   не  допущены  к  участию в конкурсе следующие претенденты:</w:t>
      </w:r>
    </w:p>
    <w:p w:rsidR="007E1FEF" w:rsidRDefault="007E1FEF" w:rsidP="007E1FEF">
      <w:pPr>
        <w:pStyle w:val="ConsPlusNonformat"/>
        <w:jc w:val="both"/>
      </w:pPr>
      <w:r>
        <w:t xml:space="preserve">    </w:t>
      </w:r>
      <w:r w:rsidRPr="007A76FB">
        <w:rPr>
          <w:rFonts w:ascii="Times New Roman" w:hAnsi="Times New Roman" w:cs="Times New Roman"/>
          <w:sz w:val="24"/>
          <w:szCs w:val="24"/>
        </w:rPr>
        <w:t>1.</w:t>
      </w:r>
      <w:r>
        <w:t xml:space="preserve"> _______________________________________________________________________</w:t>
      </w:r>
    </w:p>
    <w:p w:rsidR="007E1FEF" w:rsidRDefault="007E1FEF" w:rsidP="007E1FEF">
      <w:pPr>
        <w:pStyle w:val="ConsPlusNonformat"/>
        <w:jc w:val="both"/>
      </w:pPr>
      <w:r>
        <w:t xml:space="preserve">       (наименование организаций или фамилия, имя, отчество индивидуального</w:t>
      </w:r>
    </w:p>
    <w:p w:rsidR="007E1FEF" w:rsidRDefault="007E1FEF" w:rsidP="007E1FEF">
      <w:pPr>
        <w:pStyle w:val="ConsPlusNonformat"/>
        <w:jc w:val="both"/>
      </w:pPr>
      <w:r>
        <w:t xml:space="preserve">                                предпринимателя)</w:t>
      </w:r>
    </w:p>
    <w:p w:rsidR="007E1FEF" w:rsidRDefault="007E1FEF" w:rsidP="007E1FEF">
      <w:pPr>
        <w:pStyle w:val="ConsPlusNonformat"/>
        <w:jc w:val="both"/>
      </w:pPr>
      <w:r w:rsidRPr="007213DA">
        <w:rPr>
          <w:rFonts w:ascii="Times New Roman" w:hAnsi="Times New Roman" w:cs="Times New Roman"/>
          <w:sz w:val="28"/>
          <w:szCs w:val="28"/>
        </w:rPr>
        <w:t>в связи с</w:t>
      </w:r>
      <w:r>
        <w:t xml:space="preserve"> ____________________________________________________________________</w:t>
      </w:r>
    </w:p>
    <w:p w:rsidR="007E1FEF" w:rsidRDefault="007E1FEF" w:rsidP="007E1FEF">
      <w:pPr>
        <w:pStyle w:val="ConsPlusNonformat"/>
        <w:jc w:val="both"/>
      </w:pPr>
      <w:r>
        <w:t xml:space="preserve">                                (причина отказа)</w:t>
      </w:r>
    </w:p>
    <w:p w:rsidR="007E1FEF" w:rsidRDefault="007E1FEF" w:rsidP="007E1FEF">
      <w:pPr>
        <w:pStyle w:val="ConsPlusNonformat"/>
        <w:jc w:val="both"/>
      </w:pPr>
      <w:r w:rsidRPr="007A76FB">
        <w:rPr>
          <w:rFonts w:ascii="Times New Roman" w:hAnsi="Times New Roman" w:cs="Times New Roman"/>
          <w:sz w:val="24"/>
          <w:szCs w:val="24"/>
        </w:rPr>
        <w:t xml:space="preserve">    2.</w:t>
      </w:r>
      <w:r>
        <w:t xml:space="preserve"> _________________________________________________________________________</w:t>
      </w:r>
    </w:p>
    <w:p w:rsidR="007E1FEF" w:rsidRDefault="007E1FEF" w:rsidP="007E1FEF">
      <w:pPr>
        <w:pStyle w:val="ConsPlusNonformat"/>
        <w:jc w:val="both"/>
      </w:pPr>
      <w:r>
        <w:t xml:space="preserve">       (наименование организаций или фамилия, имя, отчество индивидуальных</w:t>
      </w:r>
    </w:p>
    <w:p w:rsidR="007E1FEF" w:rsidRDefault="007E1FEF" w:rsidP="007E1FEF">
      <w:pPr>
        <w:pStyle w:val="ConsPlusNonformat"/>
        <w:jc w:val="both"/>
      </w:pPr>
      <w:r>
        <w:t xml:space="preserve">                                предпринимателей)</w:t>
      </w:r>
    </w:p>
    <w:p w:rsidR="007E1FEF" w:rsidRDefault="007E1FEF" w:rsidP="007E1FEF">
      <w:pPr>
        <w:pStyle w:val="ConsPlusNonformat"/>
        <w:jc w:val="both"/>
      </w:pPr>
      <w:r w:rsidRPr="007213DA">
        <w:rPr>
          <w:rFonts w:ascii="Times New Roman" w:hAnsi="Times New Roman" w:cs="Times New Roman"/>
          <w:sz w:val="28"/>
          <w:szCs w:val="28"/>
        </w:rPr>
        <w:t>в связи с</w:t>
      </w:r>
      <w:r>
        <w:t xml:space="preserve"> ____________________________________________________________________</w:t>
      </w:r>
    </w:p>
    <w:p w:rsidR="007E1FEF" w:rsidRDefault="007E1FEF" w:rsidP="007E1FEF">
      <w:pPr>
        <w:pStyle w:val="ConsPlusNonformat"/>
        <w:jc w:val="both"/>
      </w:pPr>
      <w:r>
        <w:t xml:space="preserve">                                (причина отказа)</w:t>
      </w:r>
    </w:p>
    <w:p w:rsidR="007E1FEF" w:rsidRPr="007A76FB" w:rsidRDefault="007E1FEF" w:rsidP="007E1F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13DA">
        <w:rPr>
          <w:rFonts w:ascii="Times New Roman" w:hAnsi="Times New Roman" w:cs="Times New Roman"/>
          <w:sz w:val="28"/>
          <w:szCs w:val="28"/>
        </w:rPr>
        <w:t xml:space="preserve">    Настоящий протокол составлен в двух экземплярах на ________ листах</w:t>
      </w:r>
      <w:r w:rsidRPr="007A76FB">
        <w:rPr>
          <w:rFonts w:ascii="Times New Roman" w:hAnsi="Times New Roman" w:cs="Times New Roman"/>
          <w:sz w:val="24"/>
          <w:szCs w:val="24"/>
        </w:rPr>
        <w:t>.</w:t>
      </w:r>
    </w:p>
    <w:p w:rsidR="007E1FEF" w:rsidRDefault="007E1FEF" w:rsidP="007E1FEF">
      <w:pPr>
        <w:pStyle w:val="ConsPlusNonformat"/>
        <w:jc w:val="both"/>
      </w:pPr>
    </w:p>
    <w:p w:rsidR="007E1FEF" w:rsidRDefault="007E1FEF" w:rsidP="007E1FEF">
      <w:pPr>
        <w:pStyle w:val="ConsPlusNonformat"/>
        <w:jc w:val="both"/>
      </w:pPr>
      <w:r w:rsidRPr="007A76FB">
        <w:rPr>
          <w:rFonts w:ascii="Times New Roman" w:hAnsi="Times New Roman" w:cs="Times New Roman"/>
          <w:sz w:val="24"/>
          <w:szCs w:val="24"/>
        </w:rPr>
        <w:t xml:space="preserve">    </w:t>
      </w:r>
      <w:r w:rsidRPr="007213DA">
        <w:rPr>
          <w:rFonts w:ascii="Times New Roman" w:hAnsi="Times New Roman" w:cs="Times New Roman"/>
          <w:sz w:val="28"/>
          <w:szCs w:val="28"/>
        </w:rPr>
        <w:t>Председатель комиссии:</w:t>
      </w:r>
      <w:r>
        <w:t xml:space="preserve"> _______________________</w:t>
      </w:r>
      <w:proofErr w:type="gramStart"/>
      <w:r>
        <w:t>_  _</w:t>
      </w:r>
      <w:proofErr w:type="gramEnd"/>
      <w:r>
        <w:t>__________</w:t>
      </w:r>
    </w:p>
    <w:p w:rsidR="007E1FEF" w:rsidRDefault="007E1FEF" w:rsidP="007E1FEF">
      <w:pPr>
        <w:pStyle w:val="ConsPlusNonformat"/>
        <w:jc w:val="both"/>
      </w:pPr>
      <w:r>
        <w:t xml:space="preserve">                           (фамилия, имя, </w:t>
      </w:r>
      <w:proofErr w:type="gramStart"/>
      <w:r>
        <w:t xml:space="preserve">отчество)   </w:t>
      </w:r>
      <w:proofErr w:type="gramEnd"/>
      <w:r>
        <w:t>(подпись)</w:t>
      </w:r>
    </w:p>
    <w:p w:rsidR="007E1FEF" w:rsidRDefault="007E1FEF" w:rsidP="007E1FEF">
      <w:pPr>
        <w:pStyle w:val="ConsPlusNonformat"/>
        <w:jc w:val="both"/>
      </w:pPr>
    </w:p>
    <w:p w:rsidR="007E1FEF" w:rsidRDefault="007E1FEF" w:rsidP="007E1FEF">
      <w:pPr>
        <w:pStyle w:val="ConsPlusNonformat"/>
        <w:jc w:val="both"/>
      </w:pPr>
      <w:r w:rsidRPr="007213DA">
        <w:rPr>
          <w:sz w:val="28"/>
          <w:szCs w:val="28"/>
        </w:rPr>
        <w:t xml:space="preserve">    </w:t>
      </w:r>
      <w:r w:rsidRPr="007213DA"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gramStart"/>
      <w:r w:rsidRPr="007213DA">
        <w:rPr>
          <w:rFonts w:ascii="Times New Roman" w:hAnsi="Times New Roman" w:cs="Times New Roman"/>
          <w:sz w:val="28"/>
          <w:szCs w:val="28"/>
        </w:rPr>
        <w:t>комиссии:</w:t>
      </w:r>
      <w:r>
        <w:t xml:space="preserve">   </w:t>
      </w:r>
      <w:proofErr w:type="gramEnd"/>
      <w:r>
        <w:t xml:space="preserve"> ________________________  ___________</w:t>
      </w:r>
    </w:p>
    <w:p w:rsidR="007E1FEF" w:rsidRDefault="007E1FEF" w:rsidP="007E1FEF">
      <w:pPr>
        <w:pStyle w:val="ConsPlusNonformat"/>
        <w:jc w:val="both"/>
      </w:pPr>
      <w:r>
        <w:t xml:space="preserve">                           (фамилия, имя, </w:t>
      </w:r>
      <w:proofErr w:type="gramStart"/>
      <w:r>
        <w:t xml:space="preserve">отчество)   </w:t>
      </w:r>
      <w:proofErr w:type="gramEnd"/>
      <w:r>
        <w:t>(подпись)</w:t>
      </w:r>
    </w:p>
    <w:p w:rsidR="007E1FEF" w:rsidRDefault="007E1FEF" w:rsidP="007E1FEF">
      <w:pPr>
        <w:pStyle w:val="ConsPlusNonformat"/>
        <w:jc w:val="both"/>
      </w:pPr>
      <w:r>
        <w:t xml:space="preserve">                           ________________________  ___________</w:t>
      </w:r>
    </w:p>
    <w:p w:rsidR="007E1FEF" w:rsidRDefault="007E1FEF" w:rsidP="007E1FEF">
      <w:pPr>
        <w:pStyle w:val="ConsPlusNonformat"/>
        <w:jc w:val="both"/>
      </w:pPr>
      <w:r>
        <w:t xml:space="preserve">                           (фамилия, имя, </w:t>
      </w:r>
      <w:proofErr w:type="gramStart"/>
      <w:r>
        <w:t xml:space="preserve">отчество)   </w:t>
      </w:r>
      <w:proofErr w:type="gramEnd"/>
      <w:r>
        <w:t>(подпись)</w:t>
      </w:r>
    </w:p>
    <w:p w:rsidR="007E1FEF" w:rsidRDefault="007E1FEF" w:rsidP="007E1FEF">
      <w:pPr>
        <w:pStyle w:val="ConsPlusNonformat"/>
        <w:jc w:val="both"/>
      </w:pPr>
      <w:r>
        <w:t xml:space="preserve">                           ________________________  ___________</w:t>
      </w:r>
    </w:p>
    <w:p w:rsidR="007E1FEF" w:rsidRDefault="007E1FEF" w:rsidP="007E1FEF">
      <w:pPr>
        <w:pStyle w:val="ConsPlusNonformat"/>
        <w:jc w:val="both"/>
      </w:pPr>
      <w:r>
        <w:t xml:space="preserve">                           (фамилия, имя, </w:t>
      </w:r>
      <w:proofErr w:type="gramStart"/>
      <w:r>
        <w:t xml:space="preserve">отчество)   </w:t>
      </w:r>
      <w:proofErr w:type="gramEnd"/>
      <w:r>
        <w:t>(подпись)</w:t>
      </w:r>
    </w:p>
    <w:p w:rsidR="007E1FEF" w:rsidRDefault="007E1FEF" w:rsidP="007E1FEF">
      <w:pPr>
        <w:pStyle w:val="ConsPlusNonformat"/>
        <w:jc w:val="both"/>
      </w:pPr>
    </w:p>
    <w:p w:rsidR="007E1FEF" w:rsidRDefault="007E1FEF" w:rsidP="007E1FEF">
      <w:pPr>
        <w:pStyle w:val="ConsPlusNonformat"/>
        <w:jc w:val="both"/>
      </w:pPr>
      <w:r w:rsidRPr="007213DA">
        <w:rPr>
          <w:rFonts w:ascii="Times New Roman" w:hAnsi="Times New Roman" w:cs="Times New Roman"/>
          <w:sz w:val="28"/>
          <w:szCs w:val="28"/>
        </w:rPr>
        <w:t xml:space="preserve">  </w:t>
      </w:r>
      <w:r w:rsidRPr="007213DA">
        <w:t xml:space="preserve">    </w:t>
      </w:r>
      <w:r w:rsidRPr="00E258EA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E258EA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213DA">
        <w:t xml:space="preserve">  </w:t>
      </w:r>
      <w:proofErr w:type="gramEnd"/>
      <w:r>
        <w:t>________________________  ___________</w:t>
      </w:r>
    </w:p>
    <w:p w:rsidR="007E1FEF" w:rsidRDefault="007E1FEF" w:rsidP="007E1FEF">
      <w:pPr>
        <w:pStyle w:val="ConsPlusNonformat"/>
        <w:jc w:val="both"/>
      </w:pPr>
      <w:r>
        <w:t xml:space="preserve">                           (фамилия, имя, </w:t>
      </w:r>
      <w:proofErr w:type="gramStart"/>
      <w:r>
        <w:t xml:space="preserve">отчество)   </w:t>
      </w:r>
      <w:proofErr w:type="gramEnd"/>
      <w:r>
        <w:t>(подпись)</w:t>
      </w:r>
    </w:p>
    <w:p w:rsidR="007E1FEF" w:rsidRDefault="007E1FEF" w:rsidP="007E1F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1FEF" w:rsidRPr="007213DA" w:rsidRDefault="007E1FEF" w:rsidP="007E1F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7213DA">
        <w:rPr>
          <w:rFonts w:ascii="Times New Roman" w:hAnsi="Times New Roman" w:cs="Times New Roman"/>
          <w:sz w:val="28"/>
          <w:szCs w:val="28"/>
        </w:rPr>
        <w:t xml:space="preserve">  "___" ___________ 20__ г.</w:t>
      </w:r>
    </w:p>
    <w:p w:rsidR="007E1FEF" w:rsidRDefault="007E1FEF" w:rsidP="007E1FEF">
      <w:pPr>
        <w:pStyle w:val="ConsPlusNormal"/>
        <w:jc w:val="both"/>
      </w:pPr>
    </w:p>
    <w:p w:rsidR="007E1FEF" w:rsidRDefault="007E1FEF" w:rsidP="007E1FEF">
      <w:pPr>
        <w:pStyle w:val="ConsPlusNormal"/>
        <w:jc w:val="both"/>
      </w:pPr>
    </w:p>
    <w:p w:rsidR="007E1FEF" w:rsidRDefault="007E1FEF" w:rsidP="007E1FEF">
      <w:pPr>
        <w:pStyle w:val="ConsPlusNormal"/>
        <w:jc w:val="both"/>
      </w:pPr>
    </w:p>
    <w:p w:rsidR="007E1FEF" w:rsidRDefault="007E1FEF" w:rsidP="007E1FEF">
      <w:pPr>
        <w:pStyle w:val="ConsPlusNormal"/>
        <w:jc w:val="both"/>
      </w:pPr>
    </w:p>
    <w:p w:rsidR="007E1FEF" w:rsidRDefault="007E1FEF" w:rsidP="007E1FEF">
      <w:pPr>
        <w:pStyle w:val="ConsPlusNormal"/>
        <w:jc w:val="both"/>
      </w:pPr>
    </w:p>
    <w:p w:rsidR="007E1FEF" w:rsidRDefault="007E1FEF" w:rsidP="007E1FEF">
      <w:pPr>
        <w:pStyle w:val="ConsPlusNormal"/>
        <w:jc w:val="both"/>
      </w:pPr>
    </w:p>
    <w:p w:rsidR="007E1FEF" w:rsidRPr="00BA3FA9" w:rsidRDefault="007E1FEF" w:rsidP="007E1F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1FEF" w:rsidRDefault="007E1FEF" w:rsidP="007E1FE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E1FEF" w:rsidRDefault="007E1FEF" w:rsidP="007E1FE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E1FEF" w:rsidRPr="007213DA" w:rsidRDefault="007E1FEF" w:rsidP="007E1FE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C47E57" w:rsidRDefault="00C47E57" w:rsidP="007E1FEF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C47E57" w:rsidRDefault="00C47E57" w:rsidP="007E1FEF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C47E57" w:rsidRDefault="00C47E57" w:rsidP="007E1FEF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7E1FEF" w:rsidRPr="00BA3FA9" w:rsidRDefault="007E1FEF" w:rsidP="007E1FE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B699F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EF5572" w:rsidRPr="00EB699F">
        <w:rPr>
          <w:rFonts w:ascii="Times New Roman" w:hAnsi="Times New Roman" w:cs="Times New Roman"/>
          <w:sz w:val="24"/>
          <w:szCs w:val="24"/>
        </w:rPr>
        <w:t>4</w:t>
      </w:r>
    </w:p>
    <w:p w:rsidR="00EF5572" w:rsidRPr="00EF5572" w:rsidRDefault="007E1FEF" w:rsidP="00EF5572">
      <w:pPr>
        <w:pStyle w:val="ConsPlusTitle"/>
        <w:jc w:val="right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BA3FA9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                                                                            </w:t>
      </w:r>
      <w:r w:rsidR="00EF5572" w:rsidRPr="00EF5572">
        <w:rPr>
          <w:rFonts w:ascii="Times New Roman" w:eastAsiaTheme="minorHAnsi" w:hAnsi="Times New Roman"/>
          <w:b w:val="0"/>
          <w:sz w:val="24"/>
          <w:szCs w:val="24"/>
          <w:lang w:eastAsia="en-US"/>
        </w:rPr>
        <w:t>к Порядку организации и проведения</w:t>
      </w:r>
      <w:r w:rsidR="00EF5572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</w:t>
      </w:r>
      <w:r w:rsidR="00EF5572" w:rsidRPr="00EF5572">
        <w:rPr>
          <w:rFonts w:ascii="Times New Roman" w:eastAsiaTheme="minorHAnsi" w:hAnsi="Times New Roman"/>
          <w:b w:val="0"/>
          <w:sz w:val="24"/>
          <w:szCs w:val="24"/>
          <w:lang w:eastAsia="en-US"/>
        </w:rPr>
        <w:t>открытого</w:t>
      </w:r>
    </w:p>
    <w:p w:rsidR="00EF5572" w:rsidRPr="00EF5572" w:rsidRDefault="00EF5572" w:rsidP="00EF5572">
      <w:pPr>
        <w:pStyle w:val="ConsPlusTitle"/>
        <w:jc w:val="right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EF5572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конкурса на право заключения договора на</w:t>
      </w:r>
    </w:p>
    <w:p w:rsidR="00EF5572" w:rsidRPr="00EF5572" w:rsidRDefault="00EF5572" w:rsidP="00EF5572">
      <w:pPr>
        <w:pStyle w:val="ConsPlusTitle"/>
        <w:jc w:val="right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EF5572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размещение нестационарного торгового объекта,</w:t>
      </w:r>
    </w:p>
    <w:p w:rsidR="00EF5572" w:rsidRPr="00EF5572" w:rsidRDefault="00EF5572" w:rsidP="00EF5572">
      <w:pPr>
        <w:pStyle w:val="ConsPlusTitle"/>
        <w:jc w:val="right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EF5572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в том числе объекта по оказанию услуг, в</w:t>
      </w:r>
    </w:p>
    <w:p w:rsidR="00EF5572" w:rsidRPr="00EF5572" w:rsidRDefault="00EF5572" w:rsidP="00EF5572">
      <w:pPr>
        <w:pStyle w:val="ConsPlusTitle"/>
        <w:jc w:val="right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EF5572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местах согласно схеме размещения нестационарных</w:t>
      </w:r>
    </w:p>
    <w:p w:rsidR="007E1FEF" w:rsidRDefault="00EF5572" w:rsidP="00EF5572">
      <w:pPr>
        <w:pStyle w:val="ConsPlusTitle"/>
        <w:jc w:val="right"/>
        <w:rPr>
          <w:rFonts w:asciiTheme="minorHAnsi" w:hAnsiTheme="minorHAnsi"/>
          <w:sz w:val="28"/>
          <w:szCs w:val="28"/>
        </w:rPr>
      </w:pPr>
      <w:r w:rsidRPr="00EF5572">
        <w:rPr>
          <w:rFonts w:ascii="Times New Roman" w:eastAsiaTheme="minorHAnsi" w:hAnsi="Times New Roman"/>
          <w:b w:val="0"/>
          <w:sz w:val="24"/>
          <w:szCs w:val="24"/>
          <w:lang w:eastAsia="en-US"/>
        </w:rPr>
        <w:t>торговых объектов, в том числе объектов по оказанию услуг</w:t>
      </w:r>
    </w:p>
    <w:p w:rsidR="00E43532" w:rsidRDefault="007E1FEF" w:rsidP="007E1F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7E1FEF" w:rsidRPr="00E61755" w:rsidRDefault="00E43532" w:rsidP="007E1F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7E1FEF" w:rsidRPr="00E61755">
        <w:rPr>
          <w:rFonts w:ascii="Times New Roman" w:hAnsi="Times New Roman" w:cs="Times New Roman"/>
          <w:sz w:val="28"/>
          <w:szCs w:val="28"/>
        </w:rPr>
        <w:t>УТВЕРЖДАЮ</w:t>
      </w:r>
    </w:p>
    <w:p w:rsidR="007E1FEF" w:rsidRDefault="007E1FEF" w:rsidP="007E1FEF">
      <w:pPr>
        <w:pStyle w:val="ConsPlusNonformat"/>
        <w:jc w:val="both"/>
      </w:pPr>
      <w:r>
        <w:t xml:space="preserve">                                         __________________________________</w:t>
      </w:r>
    </w:p>
    <w:p w:rsidR="007E1FEF" w:rsidRDefault="007E1FEF" w:rsidP="007E1FEF">
      <w:pPr>
        <w:pStyle w:val="ConsPlusNonformat"/>
        <w:jc w:val="both"/>
      </w:pPr>
      <w:r>
        <w:t xml:space="preserve">                                         (председатель конкурсной комиссии)</w:t>
      </w:r>
    </w:p>
    <w:p w:rsidR="007E1FEF" w:rsidRPr="007A76FB" w:rsidRDefault="007E1FEF" w:rsidP="007E1F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76F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7A76FB">
        <w:rPr>
          <w:rFonts w:ascii="Times New Roman" w:hAnsi="Times New Roman" w:cs="Times New Roman"/>
          <w:sz w:val="24"/>
          <w:szCs w:val="24"/>
        </w:rPr>
        <w:t xml:space="preserve"> "___" ______________ 20__ г.</w:t>
      </w:r>
    </w:p>
    <w:p w:rsidR="007E1FEF" w:rsidRDefault="007E1FEF" w:rsidP="007E1FEF">
      <w:pPr>
        <w:pStyle w:val="ConsPlusNonformat"/>
        <w:jc w:val="both"/>
      </w:pPr>
      <w:r>
        <w:t xml:space="preserve">                                                (дата утверждения)</w:t>
      </w:r>
    </w:p>
    <w:p w:rsidR="007E1FEF" w:rsidRDefault="007E1FEF" w:rsidP="007E1FEF">
      <w:pPr>
        <w:pStyle w:val="ConsPlusNonformat"/>
        <w:jc w:val="both"/>
      </w:pPr>
      <w:bookmarkStart w:id="22" w:name="P956"/>
      <w:bookmarkEnd w:id="22"/>
      <w:r>
        <w:t xml:space="preserve">                           </w:t>
      </w:r>
    </w:p>
    <w:p w:rsidR="007E1FEF" w:rsidRDefault="007E1FEF" w:rsidP="007E1FEF">
      <w:pPr>
        <w:pStyle w:val="ConsPlusNonformat"/>
        <w:jc w:val="both"/>
      </w:pPr>
    </w:p>
    <w:p w:rsidR="007E1FEF" w:rsidRPr="006B194F" w:rsidRDefault="007E1FEF" w:rsidP="007E1FE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94F">
        <w:rPr>
          <w:rFonts w:ascii="Times New Roman" w:hAnsi="Times New Roman" w:cs="Times New Roman"/>
          <w:b/>
          <w:sz w:val="24"/>
          <w:szCs w:val="24"/>
        </w:rPr>
        <w:t>ПРОТОКОЛ № ____</w:t>
      </w:r>
    </w:p>
    <w:p w:rsidR="007E1FEF" w:rsidRPr="00180ACB" w:rsidRDefault="007E1FEF" w:rsidP="007E1FE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ACB">
        <w:rPr>
          <w:rFonts w:ascii="Times New Roman" w:hAnsi="Times New Roman" w:cs="Times New Roman"/>
          <w:b/>
          <w:sz w:val="28"/>
          <w:szCs w:val="28"/>
        </w:rPr>
        <w:t>оценки и сопоставления заявок на участие в открытом конкурсе</w:t>
      </w:r>
    </w:p>
    <w:p w:rsidR="007E1FEF" w:rsidRPr="00180ACB" w:rsidRDefault="007E1FEF" w:rsidP="007E1FE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80ACB">
        <w:rPr>
          <w:rFonts w:ascii="Times New Roman" w:hAnsi="Times New Roman" w:cs="Times New Roman"/>
          <w:sz w:val="28"/>
          <w:szCs w:val="28"/>
        </w:rPr>
        <w:t xml:space="preserve">на право заключения договора </w:t>
      </w:r>
      <w:r w:rsidRPr="00264F73">
        <w:rPr>
          <w:rFonts w:ascii="Times New Roman" w:hAnsi="Times New Roman" w:cs="Times New Roman"/>
          <w:sz w:val="28"/>
          <w:szCs w:val="28"/>
        </w:rPr>
        <w:t>на размещение нестационарного торгового объекта</w:t>
      </w:r>
      <w:r w:rsidR="00E43532">
        <w:rPr>
          <w:rFonts w:ascii="Times New Roman" w:hAnsi="Times New Roman" w:cs="Times New Roman"/>
          <w:sz w:val="28"/>
          <w:szCs w:val="28"/>
        </w:rPr>
        <w:t>, в том числе объекта по оказанию услуг,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F73">
        <w:rPr>
          <w:rFonts w:ascii="Times New Roman" w:hAnsi="Times New Roman" w:cs="Times New Roman"/>
          <w:sz w:val="28"/>
          <w:szCs w:val="28"/>
        </w:rPr>
        <w:t xml:space="preserve">в местах согласно </w:t>
      </w:r>
      <w:hyperlink r:id="rId32" w:history="1">
        <w:r w:rsidRPr="00882C21">
          <w:rPr>
            <w:rFonts w:ascii="Times New Roman" w:hAnsi="Times New Roman" w:cs="Times New Roman"/>
            <w:sz w:val="28"/>
            <w:szCs w:val="28"/>
          </w:rPr>
          <w:t>схем</w:t>
        </w:r>
      </w:hyperlink>
      <w:r w:rsidRPr="00882C21">
        <w:rPr>
          <w:rFonts w:ascii="Times New Roman" w:hAnsi="Times New Roman" w:cs="Times New Roman"/>
          <w:sz w:val="28"/>
          <w:szCs w:val="28"/>
        </w:rPr>
        <w:t>е</w:t>
      </w:r>
      <w:r w:rsidRPr="00264F73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</w:t>
      </w:r>
      <w:r w:rsidR="00E43532">
        <w:rPr>
          <w:rFonts w:ascii="Times New Roman" w:hAnsi="Times New Roman" w:cs="Times New Roman"/>
          <w:sz w:val="28"/>
          <w:szCs w:val="28"/>
        </w:rPr>
        <w:t>, в том числе объектов по оказанию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FEF" w:rsidRDefault="007E1FEF" w:rsidP="007E1FEF">
      <w:pPr>
        <w:pStyle w:val="ConsPlusNonformat"/>
        <w:jc w:val="both"/>
      </w:pPr>
    </w:p>
    <w:p w:rsidR="007E1FEF" w:rsidRDefault="007E1FEF" w:rsidP="007E1FEF">
      <w:pPr>
        <w:pStyle w:val="ConsPlusNonformat"/>
        <w:jc w:val="both"/>
      </w:pPr>
      <w:r w:rsidRPr="007213DA">
        <w:rPr>
          <w:sz w:val="28"/>
          <w:szCs w:val="28"/>
        </w:rPr>
        <w:t xml:space="preserve">   </w:t>
      </w:r>
      <w:r w:rsidRPr="007213DA">
        <w:rPr>
          <w:rFonts w:ascii="Times New Roman" w:hAnsi="Times New Roman" w:cs="Times New Roman"/>
          <w:sz w:val="28"/>
          <w:szCs w:val="28"/>
        </w:rPr>
        <w:t>1. Место проведения конкурса</w:t>
      </w:r>
      <w:r>
        <w:t xml:space="preserve"> __________________________________________</w:t>
      </w:r>
    </w:p>
    <w:p w:rsidR="007E1FEF" w:rsidRDefault="007E1FEF" w:rsidP="007E1FEF">
      <w:pPr>
        <w:pStyle w:val="ConsPlusNonformat"/>
        <w:jc w:val="both"/>
      </w:pPr>
      <w:r>
        <w:t xml:space="preserve">    </w:t>
      </w:r>
      <w:r w:rsidRPr="007213DA">
        <w:rPr>
          <w:rFonts w:ascii="Times New Roman" w:hAnsi="Times New Roman" w:cs="Times New Roman"/>
          <w:sz w:val="28"/>
          <w:szCs w:val="28"/>
        </w:rPr>
        <w:t>2. Дата проведения конкурса</w:t>
      </w:r>
      <w:r>
        <w:t xml:space="preserve"> ____________________________________________</w:t>
      </w:r>
    </w:p>
    <w:p w:rsidR="007E1FEF" w:rsidRDefault="007E1FEF" w:rsidP="007E1FEF">
      <w:pPr>
        <w:pStyle w:val="ConsPlusNonformat"/>
        <w:jc w:val="both"/>
      </w:pPr>
      <w:r>
        <w:t xml:space="preserve">    </w:t>
      </w:r>
      <w:r w:rsidRPr="007213DA">
        <w:rPr>
          <w:rFonts w:ascii="Times New Roman" w:hAnsi="Times New Roman" w:cs="Times New Roman"/>
          <w:sz w:val="28"/>
          <w:szCs w:val="28"/>
        </w:rPr>
        <w:t>3. Время проведения конкурса</w:t>
      </w:r>
      <w:r>
        <w:t xml:space="preserve"> __________________________________________</w:t>
      </w:r>
    </w:p>
    <w:p w:rsidR="007E1FEF" w:rsidRDefault="007E1FEF" w:rsidP="007E1FEF">
      <w:pPr>
        <w:pStyle w:val="ConsPlusNonformat"/>
        <w:jc w:val="both"/>
        <w:rPr>
          <w:sz w:val="28"/>
          <w:szCs w:val="28"/>
        </w:rPr>
      </w:pPr>
      <w:r>
        <w:t xml:space="preserve">    </w:t>
      </w:r>
      <w:r w:rsidRPr="007213DA">
        <w:rPr>
          <w:rFonts w:ascii="Times New Roman" w:hAnsi="Times New Roman" w:cs="Times New Roman"/>
          <w:sz w:val="28"/>
          <w:szCs w:val="28"/>
        </w:rPr>
        <w:t>4. Наименование и номер лота</w:t>
      </w:r>
      <w:r>
        <w:t xml:space="preserve"> _________________________________________</w:t>
      </w:r>
      <w:r>
        <w:rPr>
          <w:sz w:val="28"/>
          <w:szCs w:val="28"/>
        </w:rPr>
        <w:t xml:space="preserve"> </w:t>
      </w:r>
    </w:p>
    <w:p w:rsidR="007E1FEF" w:rsidRPr="007213DA" w:rsidRDefault="007E1FEF" w:rsidP="007E1F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213DA">
        <w:rPr>
          <w:rFonts w:ascii="Times New Roman" w:hAnsi="Times New Roman" w:cs="Times New Roman"/>
          <w:sz w:val="28"/>
          <w:szCs w:val="28"/>
        </w:rPr>
        <w:t>5. Члены конкурсной комиссии:</w:t>
      </w:r>
    </w:p>
    <w:p w:rsidR="007E1FEF" w:rsidRDefault="007E1FEF" w:rsidP="007E1FEF">
      <w:pPr>
        <w:pStyle w:val="ConsPlusNonformat"/>
        <w:jc w:val="both"/>
      </w:pPr>
      <w:r>
        <w:t>____________________________________, _____________________________________</w:t>
      </w:r>
    </w:p>
    <w:p w:rsidR="007E1FEF" w:rsidRDefault="007E1FEF" w:rsidP="007E1FEF">
      <w:pPr>
        <w:pStyle w:val="ConsPlusNonformat"/>
        <w:jc w:val="both"/>
      </w:pPr>
      <w:r>
        <w:t xml:space="preserve">      (фамилия, имя, </w:t>
      </w:r>
      <w:proofErr w:type="gramStart"/>
      <w:r>
        <w:t xml:space="preserve">отчество)   </w:t>
      </w:r>
      <w:proofErr w:type="gramEnd"/>
      <w:r>
        <w:t xml:space="preserve">           (фамилия, имя, отчество)</w:t>
      </w:r>
    </w:p>
    <w:p w:rsidR="007E1FEF" w:rsidRDefault="007E1FEF" w:rsidP="007E1FEF">
      <w:pPr>
        <w:pStyle w:val="ConsPlusNonformat"/>
        <w:jc w:val="both"/>
      </w:pPr>
      <w:r>
        <w:t>____________________________________, _____________________________________</w:t>
      </w:r>
    </w:p>
    <w:p w:rsidR="007E1FEF" w:rsidRPr="007213DA" w:rsidRDefault="007E1FEF" w:rsidP="007E1F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7213DA">
        <w:rPr>
          <w:rFonts w:ascii="Times New Roman" w:hAnsi="Times New Roman" w:cs="Times New Roman"/>
          <w:sz w:val="28"/>
          <w:szCs w:val="28"/>
        </w:rPr>
        <w:t>6. Лица, признанные участниками конкурса:</w:t>
      </w:r>
    </w:p>
    <w:p w:rsidR="007E1FEF" w:rsidRPr="007A76FB" w:rsidRDefault="007E1FEF" w:rsidP="007E1F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7A76FB">
        <w:rPr>
          <w:rFonts w:ascii="Times New Roman" w:hAnsi="Times New Roman" w:cs="Times New Roman"/>
          <w:sz w:val="24"/>
          <w:szCs w:val="24"/>
        </w:rPr>
        <w:t>1. ____________________________________________________________________</w:t>
      </w:r>
    </w:p>
    <w:p w:rsidR="007E1FEF" w:rsidRPr="007A76FB" w:rsidRDefault="007E1FEF" w:rsidP="007E1F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7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A76FB">
        <w:rPr>
          <w:rFonts w:ascii="Times New Roman" w:hAnsi="Times New Roman" w:cs="Times New Roman"/>
          <w:sz w:val="24"/>
          <w:szCs w:val="24"/>
        </w:rPr>
        <w:t xml:space="preserve">  2. ____________________________________________________________________</w:t>
      </w:r>
    </w:p>
    <w:p w:rsidR="007E1FEF" w:rsidRDefault="007E1FEF" w:rsidP="007E1FEF">
      <w:pPr>
        <w:pStyle w:val="ConsPlusNonformat"/>
        <w:jc w:val="both"/>
      </w:pPr>
      <w:r>
        <w:t xml:space="preserve">       (наименование организаций или фамилия, имя, отчество индивидуальных</w:t>
      </w:r>
    </w:p>
    <w:p w:rsidR="007E1FEF" w:rsidRDefault="007E1FEF" w:rsidP="007E1FEF">
      <w:pPr>
        <w:pStyle w:val="ConsPlusNonformat"/>
        <w:jc w:val="both"/>
      </w:pPr>
      <w:r>
        <w:t xml:space="preserve">       предпринимателей, конкурсные предложения каждого участника конкурса)</w:t>
      </w:r>
    </w:p>
    <w:p w:rsidR="007E1FEF" w:rsidRPr="007213DA" w:rsidRDefault="007E1FEF" w:rsidP="007E1F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7213DA">
        <w:rPr>
          <w:rFonts w:ascii="Times New Roman" w:hAnsi="Times New Roman" w:cs="Times New Roman"/>
          <w:sz w:val="28"/>
          <w:szCs w:val="28"/>
        </w:rPr>
        <w:t>7. Участники конкурса, присутствовавшие при проведении конкурса:</w:t>
      </w:r>
    </w:p>
    <w:p w:rsidR="007E1FEF" w:rsidRPr="007A76FB" w:rsidRDefault="007E1FEF" w:rsidP="007E1F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7A76FB">
        <w:rPr>
          <w:rFonts w:ascii="Times New Roman" w:hAnsi="Times New Roman" w:cs="Times New Roman"/>
          <w:sz w:val="24"/>
          <w:szCs w:val="24"/>
        </w:rPr>
        <w:t>1. ____________________________________________________________________</w:t>
      </w:r>
    </w:p>
    <w:p w:rsidR="007E1FEF" w:rsidRPr="007A76FB" w:rsidRDefault="007E1FEF" w:rsidP="007E1F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76F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A76FB">
        <w:rPr>
          <w:rFonts w:ascii="Times New Roman" w:hAnsi="Times New Roman" w:cs="Times New Roman"/>
          <w:sz w:val="24"/>
          <w:szCs w:val="24"/>
        </w:rPr>
        <w:t xml:space="preserve"> 2. ____________________________________________________________________</w:t>
      </w:r>
    </w:p>
    <w:p w:rsidR="007E1FEF" w:rsidRDefault="007E1FEF" w:rsidP="007E1FEF">
      <w:pPr>
        <w:pStyle w:val="ConsPlusNonformat"/>
        <w:jc w:val="both"/>
      </w:pPr>
      <w:r>
        <w:t xml:space="preserve">       (наименование организаций или фамилия, имя, отчество индивидуальных</w:t>
      </w:r>
    </w:p>
    <w:p w:rsidR="007E1FEF" w:rsidRDefault="007E1FEF" w:rsidP="007E1FEF">
      <w:pPr>
        <w:pStyle w:val="ConsPlusNonformat"/>
        <w:jc w:val="both"/>
      </w:pPr>
      <w:r>
        <w:t xml:space="preserve">                               предпринимателей)</w:t>
      </w:r>
    </w:p>
    <w:p w:rsidR="007E1FEF" w:rsidRPr="007213DA" w:rsidRDefault="007E1FEF" w:rsidP="007E1F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7213DA">
        <w:rPr>
          <w:rFonts w:ascii="Times New Roman" w:hAnsi="Times New Roman" w:cs="Times New Roman"/>
          <w:sz w:val="28"/>
          <w:szCs w:val="28"/>
        </w:rPr>
        <w:t>8. Количество набранных баллов каждым участником конкурса:</w:t>
      </w:r>
    </w:p>
    <w:p w:rsidR="007E1FEF" w:rsidRPr="007A76FB" w:rsidRDefault="007E1FEF" w:rsidP="007E1F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A76F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A76FB">
        <w:rPr>
          <w:rFonts w:ascii="Times New Roman" w:hAnsi="Times New Roman" w:cs="Times New Roman"/>
          <w:sz w:val="24"/>
          <w:szCs w:val="24"/>
        </w:rPr>
        <w:t>. ____________________________________________________________________</w:t>
      </w:r>
    </w:p>
    <w:p w:rsidR="007E1FEF" w:rsidRDefault="007E1FEF" w:rsidP="007E1FEF">
      <w:pPr>
        <w:pStyle w:val="ConsPlusNonformat"/>
        <w:jc w:val="both"/>
      </w:pPr>
      <w:r>
        <w:t xml:space="preserve">      (наименование организаций или фамилия, имя, отчество индивидуальных</w:t>
      </w:r>
    </w:p>
    <w:p w:rsidR="007E1FEF" w:rsidRDefault="007E1FEF" w:rsidP="007E1FEF">
      <w:pPr>
        <w:pStyle w:val="ConsPlusNonformat"/>
        <w:jc w:val="both"/>
      </w:pPr>
      <w:r>
        <w:t xml:space="preserve">     предпринимателей, общее количество набранных баллов цифрой и прописью,</w:t>
      </w:r>
    </w:p>
    <w:p w:rsidR="007E1FEF" w:rsidRDefault="007E1FEF" w:rsidP="007E1FEF">
      <w:pPr>
        <w:pStyle w:val="ConsPlusNonformat"/>
        <w:jc w:val="both"/>
      </w:pPr>
      <w:r>
        <w:t xml:space="preserve">       отсортированное в порядке уменьшения количества набранных баллов)</w:t>
      </w:r>
    </w:p>
    <w:p w:rsidR="007E1FEF" w:rsidRPr="007213DA" w:rsidRDefault="007E1FEF" w:rsidP="007E1F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13D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7213DA">
        <w:rPr>
          <w:rFonts w:ascii="Times New Roman" w:hAnsi="Times New Roman" w:cs="Times New Roman"/>
          <w:sz w:val="28"/>
          <w:szCs w:val="28"/>
        </w:rPr>
        <w:t xml:space="preserve">9. Победителем   конкурса   признан   участник   </w:t>
      </w:r>
      <w:r w:rsidR="00E43532" w:rsidRPr="007213DA">
        <w:rPr>
          <w:rFonts w:ascii="Times New Roman" w:hAnsi="Times New Roman" w:cs="Times New Roman"/>
          <w:sz w:val="28"/>
          <w:szCs w:val="28"/>
        </w:rPr>
        <w:t>конкурса, набравший</w:t>
      </w:r>
    </w:p>
    <w:p w:rsidR="007E1FEF" w:rsidRDefault="007E1FEF" w:rsidP="007E1FEF">
      <w:pPr>
        <w:pStyle w:val="ConsPlusNonformat"/>
        <w:jc w:val="both"/>
      </w:pPr>
      <w:r w:rsidRPr="007213DA">
        <w:rPr>
          <w:rFonts w:ascii="Times New Roman" w:hAnsi="Times New Roman" w:cs="Times New Roman"/>
          <w:sz w:val="28"/>
          <w:szCs w:val="28"/>
        </w:rPr>
        <w:t>максимальную сумму баллов</w:t>
      </w:r>
      <w:r>
        <w:t xml:space="preserve"> ______________________________________________</w:t>
      </w:r>
    </w:p>
    <w:p w:rsidR="007E1FEF" w:rsidRDefault="007E1FEF" w:rsidP="007E1FEF">
      <w:pPr>
        <w:pStyle w:val="ConsPlusNonformat"/>
        <w:jc w:val="both"/>
      </w:pPr>
      <w:r>
        <w:t xml:space="preserve">                             (наименование организации или фамилия, имя,</w:t>
      </w:r>
    </w:p>
    <w:p w:rsidR="007E1FEF" w:rsidRDefault="007E1FEF" w:rsidP="007E1FEF">
      <w:pPr>
        <w:pStyle w:val="ConsPlusNonformat"/>
        <w:jc w:val="both"/>
      </w:pPr>
      <w:r>
        <w:t xml:space="preserve">                              отчество индивидуального предпринимателя)</w:t>
      </w:r>
    </w:p>
    <w:p w:rsidR="007E1FEF" w:rsidRDefault="007E1FEF" w:rsidP="007E1FEF">
      <w:pPr>
        <w:pStyle w:val="ConsPlusNonformat"/>
        <w:jc w:val="both"/>
      </w:pPr>
      <w:r>
        <w:t xml:space="preserve">    </w:t>
      </w:r>
      <w:r w:rsidRPr="007213DA">
        <w:rPr>
          <w:rFonts w:ascii="Times New Roman" w:hAnsi="Times New Roman" w:cs="Times New Roman"/>
          <w:sz w:val="28"/>
          <w:szCs w:val="28"/>
        </w:rPr>
        <w:t>10. Участником  конкурса,  набравшим  меньшее  по  величине  количество баллов,  по сравнению  с победителем конкурса,  заявке  на участие которого присвоен второй номер, признан участник конкурса</w:t>
      </w:r>
      <w:r>
        <w:t xml:space="preserve"> </w:t>
      </w:r>
      <w:r>
        <w:lastRenderedPageBreak/>
        <w:t>_____________________________________________________________________________     ____________________________________________________________________________</w:t>
      </w:r>
    </w:p>
    <w:p w:rsidR="007E1FEF" w:rsidRDefault="007E1FEF" w:rsidP="007E1FEF">
      <w:pPr>
        <w:pStyle w:val="ConsPlusNonformat"/>
        <w:jc w:val="both"/>
      </w:pPr>
      <w:r>
        <w:t>____________________________________________________________________________.</w:t>
      </w:r>
    </w:p>
    <w:p w:rsidR="007E1FEF" w:rsidRDefault="007E1FEF" w:rsidP="007E1FEF">
      <w:pPr>
        <w:pStyle w:val="ConsPlusNonformat"/>
        <w:jc w:val="both"/>
      </w:pPr>
      <w:r>
        <w:t xml:space="preserve">   (наименование организации или фамилия, имя, отчество индивидуального</w:t>
      </w:r>
    </w:p>
    <w:p w:rsidR="007E1FEF" w:rsidRDefault="007E1FEF" w:rsidP="007E1FEF">
      <w:pPr>
        <w:pStyle w:val="ConsPlusNonformat"/>
        <w:jc w:val="both"/>
      </w:pPr>
      <w:r>
        <w:t xml:space="preserve">   предпринимателя, общее количество набранных баллов цифрой и прописью)</w:t>
      </w:r>
    </w:p>
    <w:p w:rsidR="007E1FEF" w:rsidRDefault="007E1FEF" w:rsidP="007E1FEF">
      <w:pPr>
        <w:pStyle w:val="ConsPlusNonformat"/>
        <w:jc w:val="both"/>
      </w:pPr>
    </w:p>
    <w:p w:rsidR="007E1FEF" w:rsidRPr="007213DA" w:rsidRDefault="007E1FEF" w:rsidP="007E1F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13DA">
        <w:rPr>
          <w:rFonts w:ascii="Times New Roman" w:hAnsi="Times New Roman" w:cs="Times New Roman"/>
          <w:sz w:val="28"/>
          <w:szCs w:val="28"/>
        </w:rPr>
        <w:t xml:space="preserve">    Настоящий протокол составлен в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7213DA">
        <w:rPr>
          <w:rFonts w:ascii="Times New Roman" w:hAnsi="Times New Roman" w:cs="Times New Roman"/>
          <w:sz w:val="28"/>
          <w:szCs w:val="28"/>
        </w:rPr>
        <w:t xml:space="preserve"> экземплярах на ________ листах.</w:t>
      </w:r>
    </w:p>
    <w:p w:rsidR="007E1FEF" w:rsidRPr="007213DA" w:rsidRDefault="007E1FEF" w:rsidP="007E1FEF">
      <w:pPr>
        <w:pStyle w:val="ConsPlusNonformat"/>
        <w:jc w:val="both"/>
        <w:rPr>
          <w:sz w:val="28"/>
          <w:szCs w:val="28"/>
        </w:rPr>
      </w:pPr>
    </w:p>
    <w:p w:rsidR="007E1FEF" w:rsidRPr="007213DA" w:rsidRDefault="007E1FEF" w:rsidP="007E1F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7213DA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E1FEF" w:rsidRDefault="007E1FEF" w:rsidP="007E1FEF">
      <w:pPr>
        <w:pStyle w:val="ConsPlusNonformat"/>
        <w:jc w:val="both"/>
      </w:pPr>
      <w:r>
        <w:t xml:space="preserve">    ___________   __________________________</w:t>
      </w:r>
    </w:p>
    <w:p w:rsidR="007E1FEF" w:rsidRDefault="007E1FEF" w:rsidP="007E1FEF">
      <w:pPr>
        <w:pStyle w:val="ConsPlusNonformat"/>
        <w:jc w:val="both"/>
      </w:pPr>
      <w:r>
        <w:t xml:space="preserve">     (</w:t>
      </w:r>
      <w:proofErr w:type="gramStart"/>
      <w:r>
        <w:t xml:space="preserve">подпись)   </w:t>
      </w:r>
      <w:proofErr w:type="gramEnd"/>
      <w:r>
        <w:t xml:space="preserve">  (фамилия, имя, отчество)</w:t>
      </w:r>
    </w:p>
    <w:p w:rsidR="007E1FEF" w:rsidRDefault="007E1FEF" w:rsidP="007E1FEF">
      <w:pPr>
        <w:pStyle w:val="ConsPlusNonformat"/>
        <w:jc w:val="both"/>
      </w:pPr>
    </w:p>
    <w:p w:rsidR="007E1FEF" w:rsidRPr="007213DA" w:rsidRDefault="007E1FEF" w:rsidP="007E1F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13DA">
        <w:rPr>
          <w:sz w:val="28"/>
          <w:szCs w:val="28"/>
        </w:rPr>
        <w:t xml:space="preserve">    </w:t>
      </w:r>
      <w:r w:rsidRPr="007213DA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E1FEF" w:rsidRDefault="007E1FEF" w:rsidP="007E1FEF">
      <w:pPr>
        <w:pStyle w:val="ConsPlusNonformat"/>
        <w:jc w:val="both"/>
      </w:pPr>
      <w:r>
        <w:t xml:space="preserve">    ___________   __________________________</w:t>
      </w:r>
    </w:p>
    <w:p w:rsidR="007E1FEF" w:rsidRDefault="007E1FEF" w:rsidP="007E1FEF">
      <w:pPr>
        <w:pStyle w:val="ConsPlusNonformat"/>
        <w:jc w:val="both"/>
      </w:pPr>
      <w:r>
        <w:t xml:space="preserve">    ___________   __________________________</w:t>
      </w:r>
    </w:p>
    <w:p w:rsidR="007E1FEF" w:rsidRDefault="007E1FEF" w:rsidP="007E1FEF">
      <w:pPr>
        <w:pStyle w:val="ConsPlusNonformat"/>
        <w:jc w:val="both"/>
      </w:pPr>
      <w:r>
        <w:t xml:space="preserve">    ___________   __________________________</w:t>
      </w:r>
    </w:p>
    <w:p w:rsidR="007E1FEF" w:rsidRDefault="007E1FEF" w:rsidP="007E1FEF">
      <w:pPr>
        <w:pStyle w:val="ConsPlusNonformat"/>
        <w:jc w:val="both"/>
      </w:pPr>
      <w:r>
        <w:t xml:space="preserve">    ___________   __________________________</w:t>
      </w:r>
    </w:p>
    <w:p w:rsidR="007E1FEF" w:rsidRDefault="007E1FEF" w:rsidP="007E1FEF">
      <w:pPr>
        <w:pStyle w:val="ConsPlusNonformat"/>
        <w:jc w:val="both"/>
      </w:pPr>
      <w:r>
        <w:t xml:space="preserve">    ___________   __________________________</w:t>
      </w:r>
    </w:p>
    <w:p w:rsidR="007E1FEF" w:rsidRDefault="007E1FEF" w:rsidP="007E1FEF">
      <w:pPr>
        <w:pStyle w:val="ConsPlusNonformat"/>
        <w:jc w:val="both"/>
      </w:pPr>
      <w:r>
        <w:t xml:space="preserve">    ___________   __________________________</w:t>
      </w:r>
    </w:p>
    <w:p w:rsidR="007E1FEF" w:rsidRDefault="007E1FEF" w:rsidP="007E1FEF">
      <w:pPr>
        <w:pStyle w:val="ConsPlusNonformat"/>
        <w:jc w:val="both"/>
      </w:pPr>
      <w:r>
        <w:t xml:space="preserve">    ___________   __________________________</w:t>
      </w:r>
    </w:p>
    <w:p w:rsidR="007E1FEF" w:rsidRDefault="007E1FEF" w:rsidP="007E1FEF">
      <w:pPr>
        <w:pStyle w:val="ConsPlusNonformat"/>
        <w:jc w:val="both"/>
      </w:pPr>
      <w:r>
        <w:t xml:space="preserve">     (</w:t>
      </w:r>
      <w:proofErr w:type="gramStart"/>
      <w:r>
        <w:t xml:space="preserve">подпись)   </w:t>
      </w:r>
      <w:proofErr w:type="gramEnd"/>
      <w:r>
        <w:t xml:space="preserve">  (фамилия, имя, отчество)</w:t>
      </w:r>
    </w:p>
    <w:p w:rsidR="007E1FEF" w:rsidRDefault="007E1FEF" w:rsidP="007E1FEF">
      <w:pPr>
        <w:pStyle w:val="ConsPlusNonformat"/>
        <w:jc w:val="both"/>
      </w:pPr>
    </w:p>
    <w:p w:rsidR="007E1FEF" w:rsidRPr="007213DA" w:rsidRDefault="007E1FEF" w:rsidP="007E1F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13DA">
        <w:rPr>
          <w:rFonts w:ascii="Times New Roman" w:hAnsi="Times New Roman" w:cs="Times New Roman"/>
          <w:sz w:val="28"/>
          <w:szCs w:val="28"/>
        </w:rPr>
        <w:t xml:space="preserve">    "___" ___________ 20__ г.</w:t>
      </w:r>
    </w:p>
    <w:p w:rsidR="007E1FEF" w:rsidRDefault="007E1FEF" w:rsidP="007E1FEF">
      <w:pPr>
        <w:pStyle w:val="ConsPlusNonformat"/>
        <w:jc w:val="both"/>
      </w:pPr>
      <w:r>
        <w:t xml:space="preserve">    М.П.</w:t>
      </w:r>
    </w:p>
    <w:p w:rsidR="007E1FEF" w:rsidRDefault="007E1FEF" w:rsidP="007E1FEF">
      <w:pPr>
        <w:pStyle w:val="ConsPlusNonformat"/>
        <w:jc w:val="both"/>
      </w:pPr>
    </w:p>
    <w:p w:rsidR="007E1FEF" w:rsidRPr="007213DA" w:rsidRDefault="007E1FEF" w:rsidP="007E1F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13DA">
        <w:rPr>
          <w:sz w:val="28"/>
          <w:szCs w:val="28"/>
        </w:rPr>
        <w:t xml:space="preserve">    </w:t>
      </w:r>
      <w:r w:rsidRPr="007213DA">
        <w:rPr>
          <w:rFonts w:ascii="Times New Roman" w:hAnsi="Times New Roman" w:cs="Times New Roman"/>
          <w:sz w:val="28"/>
          <w:szCs w:val="28"/>
        </w:rPr>
        <w:t>Победитель конкурса:</w:t>
      </w:r>
    </w:p>
    <w:p w:rsidR="007E1FEF" w:rsidRDefault="007E1FEF" w:rsidP="007E1FEF">
      <w:pPr>
        <w:pStyle w:val="ConsPlusNonformat"/>
        <w:jc w:val="both"/>
      </w:pPr>
      <w:r>
        <w:t>___________________________________________________________________________</w:t>
      </w:r>
    </w:p>
    <w:p w:rsidR="007E1FEF" w:rsidRDefault="007E1FEF" w:rsidP="007E1FEF">
      <w:pPr>
        <w:pStyle w:val="ConsPlusNonformat"/>
        <w:jc w:val="both"/>
      </w:pPr>
      <w:r>
        <w:t xml:space="preserve"> (должность, фамилия, имя, отчество руководителя организации или фамилия,</w:t>
      </w:r>
    </w:p>
    <w:p w:rsidR="007E1FEF" w:rsidRDefault="007E1FEF" w:rsidP="007E1FEF">
      <w:pPr>
        <w:pStyle w:val="ConsPlusNonformat"/>
        <w:jc w:val="both"/>
      </w:pPr>
      <w:r>
        <w:t xml:space="preserve">              имя, отчество индивидуального предпринимателя)</w:t>
      </w:r>
    </w:p>
    <w:p w:rsidR="007E1FEF" w:rsidRDefault="007E1FEF" w:rsidP="007E1FEF">
      <w:pPr>
        <w:pStyle w:val="ConsPlusNonformat"/>
        <w:jc w:val="both"/>
      </w:pPr>
      <w:r>
        <w:t xml:space="preserve">    ___________   __________________________</w:t>
      </w:r>
    </w:p>
    <w:p w:rsidR="007E1FEF" w:rsidRDefault="007E1FEF" w:rsidP="007E1FEF">
      <w:pPr>
        <w:pStyle w:val="ConsPlusNonformat"/>
        <w:jc w:val="both"/>
      </w:pPr>
      <w:r>
        <w:t xml:space="preserve">     (</w:t>
      </w:r>
      <w:proofErr w:type="gramStart"/>
      <w:r>
        <w:t xml:space="preserve">подпись)   </w:t>
      </w:r>
      <w:proofErr w:type="gramEnd"/>
      <w:r>
        <w:t xml:space="preserve">  (фамилия, имя, отчество)</w:t>
      </w:r>
    </w:p>
    <w:p w:rsidR="007E1FEF" w:rsidRDefault="007E1FEF" w:rsidP="007E1FEF">
      <w:pPr>
        <w:pStyle w:val="ConsPlusNonformat"/>
        <w:jc w:val="both"/>
      </w:pPr>
    </w:p>
    <w:p w:rsidR="007E1FEF" w:rsidRDefault="007E1FEF" w:rsidP="007E1FEF">
      <w:pPr>
        <w:pStyle w:val="ConsPlusNonformat"/>
        <w:jc w:val="both"/>
      </w:pPr>
      <w:r w:rsidRPr="001945CC">
        <w:rPr>
          <w:sz w:val="24"/>
          <w:szCs w:val="24"/>
        </w:rPr>
        <w:t xml:space="preserve">   </w:t>
      </w:r>
    </w:p>
    <w:p w:rsidR="007E1FEF" w:rsidRDefault="007E1FEF" w:rsidP="007E1FEF">
      <w:pPr>
        <w:pStyle w:val="ConsPlusNonformat"/>
        <w:jc w:val="both"/>
      </w:pPr>
      <w:r w:rsidRPr="007213DA">
        <w:rPr>
          <w:rFonts w:ascii="Times New Roman" w:hAnsi="Times New Roman" w:cs="Times New Roman"/>
          <w:sz w:val="28"/>
          <w:szCs w:val="28"/>
        </w:rPr>
        <w:t xml:space="preserve">  </w:t>
      </w:r>
      <w:r w:rsidRPr="007213DA">
        <w:t xml:space="preserve">    </w:t>
      </w:r>
      <w:r w:rsidRPr="00E258EA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E258EA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213DA">
        <w:t xml:space="preserve">  </w:t>
      </w:r>
      <w:proofErr w:type="gramEnd"/>
      <w:r>
        <w:t>________________________  ___________</w:t>
      </w:r>
    </w:p>
    <w:p w:rsidR="007E1FEF" w:rsidRDefault="007E1FEF" w:rsidP="007E1FEF">
      <w:pPr>
        <w:pStyle w:val="ConsPlusNonformat"/>
        <w:jc w:val="both"/>
      </w:pPr>
      <w:r>
        <w:t xml:space="preserve">                              (фамилия, имя, </w:t>
      </w:r>
      <w:proofErr w:type="gramStart"/>
      <w:r>
        <w:t xml:space="preserve">отчество)   </w:t>
      </w:r>
      <w:proofErr w:type="gramEnd"/>
      <w:r>
        <w:t xml:space="preserve"> (подпись)</w:t>
      </w:r>
    </w:p>
    <w:p w:rsidR="007E1FEF" w:rsidRPr="001945CC" w:rsidRDefault="007E1FEF" w:rsidP="007E1FEF">
      <w:pPr>
        <w:pStyle w:val="ConsPlusNonformat"/>
        <w:jc w:val="both"/>
        <w:rPr>
          <w:sz w:val="24"/>
          <w:szCs w:val="24"/>
        </w:rPr>
      </w:pPr>
    </w:p>
    <w:p w:rsidR="007E1FEF" w:rsidRDefault="007E1FEF" w:rsidP="007E1FEF">
      <w:pPr>
        <w:pStyle w:val="ConsPlusNonformat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  </w:t>
      </w:r>
      <w:r w:rsidRPr="00C41159">
        <w:rPr>
          <w:sz w:val="28"/>
          <w:szCs w:val="28"/>
        </w:rPr>
        <w:t>"___" ___________ 20__ г.</w:t>
      </w:r>
    </w:p>
    <w:p w:rsidR="007E1FEF" w:rsidRDefault="007E1FEF" w:rsidP="007E1FEF">
      <w:pPr>
        <w:pStyle w:val="ConsPlusNonformat"/>
        <w:jc w:val="both"/>
        <w:rPr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sz w:val="28"/>
          <w:szCs w:val="28"/>
        </w:rPr>
      </w:pPr>
    </w:p>
    <w:p w:rsidR="00E43532" w:rsidRDefault="00E43532" w:rsidP="007E1FEF">
      <w:pPr>
        <w:pStyle w:val="ConsPlusNonformat"/>
        <w:jc w:val="both"/>
        <w:rPr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sz w:val="28"/>
          <w:szCs w:val="28"/>
        </w:rPr>
      </w:pPr>
    </w:p>
    <w:p w:rsidR="00EF5572" w:rsidRDefault="00EF5572" w:rsidP="007E1FEF">
      <w:pPr>
        <w:pStyle w:val="ConsPlusNonformat"/>
        <w:jc w:val="both"/>
        <w:rPr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sz w:val="28"/>
          <w:szCs w:val="28"/>
        </w:rPr>
      </w:pPr>
    </w:p>
    <w:p w:rsidR="007E1FEF" w:rsidRPr="00BA3FA9" w:rsidRDefault="007E1FEF" w:rsidP="007E1FE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EF5572">
        <w:rPr>
          <w:rFonts w:ascii="Times New Roman" w:hAnsi="Times New Roman" w:cs="Times New Roman"/>
          <w:sz w:val="24"/>
          <w:szCs w:val="24"/>
        </w:rPr>
        <w:t>5</w:t>
      </w:r>
    </w:p>
    <w:p w:rsidR="00EF5572" w:rsidRPr="00EF5572" w:rsidRDefault="007E1FEF" w:rsidP="00EF5572">
      <w:pPr>
        <w:pStyle w:val="ConsPlusTitle"/>
        <w:jc w:val="right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BA3FA9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                                                                            </w:t>
      </w:r>
      <w:r w:rsidR="00EF5572" w:rsidRPr="00EF5572">
        <w:rPr>
          <w:rFonts w:ascii="Times New Roman" w:eastAsiaTheme="minorHAnsi" w:hAnsi="Times New Roman"/>
          <w:b w:val="0"/>
          <w:sz w:val="24"/>
          <w:szCs w:val="24"/>
          <w:lang w:eastAsia="en-US"/>
        </w:rPr>
        <w:t>к Порядку организации и проведения открытого</w:t>
      </w:r>
    </w:p>
    <w:p w:rsidR="00EF5572" w:rsidRPr="00EF5572" w:rsidRDefault="00EF5572" w:rsidP="00EF5572">
      <w:pPr>
        <w:pStyle w:val="ConsPlusTitle"/>
        <w:jc w:val="right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EF5572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конкурса на право заключения договора на</w:t>
      </w:r>
    </w:p>
    <w:p w:rsidR="00EF5572" w:rsidRPr="00EF5572" w:rsidRDefault="00EF5572" w:rsidP="00EF5572">
      <w:pPr>
        <w:pStyle w:val="ConsPlusTitle"/>
        <w:jc w:val="right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EF5572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размещение нестационарного торгового объекта,</w:t>
      </w:r>
    </w:p>
    <w:p w:rsidR="00EF5572" w:rsidRPr="00EF5572" w:rsidRDefault="00EF5572" w:rsidP="00EF5572">
      <w:pPr>
        <w:pStyle w:val="ConsPlusTitle"/>
        <w:jc w:val="right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EF5572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в том числе объекта по оказанию услуг, в</w:t>
      </w:r>
    </w:p>
    <w:p w:rsidR="00EF5572" w:rsidRPr="00EF5572" w:rsidRDefault="00EF5572" w:rsidP="00EF5572">
      <w:pPr>
        <w:pStyle w:val="ConsPlusTitle"/>
        <w:jc w:val="right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EF5572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местах согласно схеме размещения нестационарных</w:t>
      </w:r>
    </w:p>
    <w:p w:rsidR="007E1FEF" w:rsidRDefault="00EF5572" w:rsidP="00EF5572">
      <w:pPr>
        <w:pStyle w:val="ConsPlusTitle"/>
        <w:jc w:val="right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EF5572">
        <w:rPr>
          <w:rFonts w:ascii="Times New Roman" w:eastAsiaTheme="minorHAnsi" w:hAnsi="Times New Roman"/>
          <w:b w:val="0"/>
          <w:sz w:val="24"/>
          <w:szCs w:val="24"/>
          <w:lang w:eastAsia="en-US"/>
        </w:rPr>
        <w:t>торговых объектов, в том числе объектов по оказанию услуг</w:t>
      </w:r>
    </w:p>
    <w:p w:rsidR="00EF5572" w:rsidRDefault="00EF5572" w:rsidP="00EF5572">
      <w:pPr>
        <w:pStyle w:val="ConsPlusTitle"/>
        <w:jc w:val="right"/>
        <w:rPr>
          <w:rFonts w:asciiTheme="minorHAnsi" w:hAnsiTheme="minorHAnsi"/>
          <w:sz w:val="28"/>
          <w:szCs w:val="28"/>
        </w:rPr>
      </w:pPr>
    </w:p>
    <w:p w:rsidR="007E1FEF" w:rsidRPr="00444D14" w:rsidRDefault="007E1FEF" w:rsidP="007E1F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D14">
        <w:rPr>
          <w:rFonts w:ascii="Times New Roman" w:hAnsi="Times New Roman" w:cs="Times New Roman"/>
          <w:b/>
          <w:sz w:val="28"/>
          <w:szCs w:val="28"/>
        </w:rPr>
        <w:t>Конкурсное предложение</w:t>
      </w:r>
    </w:p>
    <w:p w:rsidR="007E1FEF" w:rsidRPr="00264F73" w:rsidRDefault="007E1FEF" w:rsidP="007E1F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4F73">
        <w:rPr>
          <w:rFonts w:ascii="Times New Roman" w:hAnsi="Times New Roman" w:cs="Times New Roman"/>
          <w:sz w:val="28"/>
          <w:szCs w:val="28"/>
        </w:rPr>
        <w:t>претендента на участие в открытом конкурсе на право заключения договора на размещение нестационарного торгового объекта</w:t>
      </w:r>
      <w:r w:rsidR="00EF5572">
        <w:rPr>
          <w:rFonts w:ascii="Times New Roman" w:hAnsi="Times New Roman" w:cs="Times New Roman"/>
          <w:sz w:val="28"/>
          <w:szCs w:val="28"/>
        </w:rPr>
        <w:t>, в том числе объекта по оказанию услуг,</w:t>
      </w:r>
      <w:r w:rsidRPr="00264F73">
        <w:rPr>
          <w:rFonts w:ascii="Times New Roman" w:hAnsi="Times New Roman" w:cs="Times New Roman"/>
          <w:sz w:val="28"/>
          <w:szCs w:val="28"/>
        </w:rPr>
        <w:t xml:space="preserve"> в местах согласно </w:t>
      </w:r>
      <w:hyperlink r:id="rId33" w:history="1">
        <w:r w:rsidRPr="00882C21">
          <w:rPr>
            <w:rFonts w:ascii="Times New Roman" w:hAnsi="Times New Roman" w:cs="Times New Roman"/>
            <w:sz w:val="28"/>
            <w:szCs w:val="28"/>
          </w:rPr>
          <w:t>схем</w:t>
        </w:r>
      </w:hyperlink>
      <w:r w:rsidRPr="00882C21">
        <w:rPr>
          <w:rFonts w:ascii="Times New Roman" w:hAnsi="Times New Roman" w:cs="Times New Roman"/>
          <w:sz w:val="28"/>
          <w:szCs w:val="28"/>
        </w:rPr>
        <w:t>е</w:t>
      </w:r>
      <w:r w:rsidRPr="00264F73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</w:t>
      </w:r>
      <w:r w:rsidR="00EF5572">
        <w:rPr>
          <w:rFonts w:ascii="Times New Roman" w:hAnsi="Times New Roman" w:cs="Times New Roman"/>
          <w:sz w:val="28"/>
          <w:szCs w:val="28"/>
        </w:rPr>
        <w:t>, в том числе объектов по оказанию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FEF" w:rsidRPr="007A4D17" w:rsidRDefault="007E1FEF" w:rsidP="007E1FEF">
      <w:pPr>
        <w:pStyle w:val="ConsPlusNormal"/>
        <w:jc w:val="center"/>
        <w:rPr>
          <w:sz w:val="28"/>
          <w:szCs w:val="28"/>
        </w:rPr>
      </w:pPr>
      <w:r w:rsidRPr="007A4D17">
        <w:rPr>
          <w:sz w:val="28"/>
          <w:szCs w:val="28"/>
        </w:rPr>
        <w:t>_______________________________________________________</w:t>
      </w:r>
    </w:p>
    <w:p w:rsidR="007E1FEF" w:rsidRPr="007A4D17" w:rsidRDefault="007E1FEF" w:rsidP="007E1FEF">
      <w:pPr>
        <w:pStyle w:val="ConsPlusNormal"/>
        <w:jc w:val="center"/>
        <w:rPr>
          <w:rFonts w:ascii="Courier New" w:hAnsi="Courier New" w:cs="Courier New"/>
        </w:rPr>
      </w:pPr>
      <w:r w:rsidRPr="007A4D17">
        <w:rPr>
          <w:rFonts w:ascii="Courier New" w:hAnsi="Courier New" w:cs="Courier New"/>
        </w:rPr>
        <w:t>(организационно-правовая форма, наименование для юридического лица),</w:t>
      </w:r>
    </w:p>
    <w:p w:rsidR="007E1FEF" w:rsidRPr="007A4D17" w:rsidRDefault="007E1FEF" w:rsidP="007E1FEF">
      <w:pPr>
        <w:pStyle w:val="ConsPlusNormal"/>
        <w:jc w:val="center"/>
        <w:rPr>
          <w:sz w:val="28"/>
          <w:szCs w:val="28"/>
        </w:rPr>
      </w:pPr>
      <w:r w:rsidRPr="007A4D17">
        <w:rPr>
          <w:sz w:val="28"/>
          <w:szCs w:val="28"/>
        </w:rPr>
        <w:t>_______________________________________________________</w:t>
      </w:r>
    </w:p>
    <w:p w:rsidR="007E1FEF" w:rsidRDefault="007E1FEF" w:rsidP="007E1FEF">
      <w:pPr>
        <w:pStyle w:val="ConsPlusNormal"/>
        <w:jc w:val="center"/>
        <w:rPr>
          <w:rFonts w:ascii="Courier New" w:hAnsi="Courier New" w:cs="Courier New"/>
        </w:rPr>
      </w:pPr>
      <w:r w:rsidRPr="007A4D17">
        <w:rPr>
          <w:rFonts w:ascii="Courier New" w:hAnsi="Courier New" w:cs="Courier New"/>
        </w:rPr>
        <w:t>фамилия, имя, отчество (для индивидуального предпринимателя))</w:t>
      </w:r>
    </w:p>
    <w:p w:rsidR="007E1FEF" w:rsidRPr="007A4D17" w:rsidRDefault="007E1FEF" w:rsidP="007E1FEF">
      <w:pPr>
        <w:pStyle w:val="ConsPlusNormal"/>
        <w:jc w:val="center"/>
        <w:rPr>
          <w:rFonts w:ascii="Courier New" w:hAnsi="Courier New" w:cs="Courier New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349"/>
        <w:gridCol w:w="1701"/>
      </w:tblGrid>
      <w:tr w:rsidR="007E1FEF" w:rsidRPr="007A4D17" w:rsidTr="007E1FEF">
        <w:tc>
          <w:tcPr>
            <w:tcW w:w="510" w:type="dxa"/>
          </w:tcPr>
          <w:p w:rsidR="007E1FEF" w:rsidRPr="003F6D59" w:rsidRDefault="007E1FEF" w:rsidP="007E1FEF">
            <w:pPr>
              <w:pStyle w:val="ConsPlusNormal"/>
              <w:jc w:val="center"/>
              <w:rPr>
                <w:szCs w:val="24"/>
              </w:rPr>
            </w:pPr>
            <w:r w:rsidRPr="003F6D59">
              <w:rPr>
                <w:szCs w:val="24"/>
              </w:rPr>
              <w:t>N п/п</w:t>
            </w:r>
          </w:p>
        </w:tc>
        <w:tc>
          <w:tcPr>
            <w:tcW w:w="7349" w:type="dxa"/>
          </w:tcPr>
          <w:p w:rsidR="007E1FEF" w:rsidRPr="003F6D59" w:rsidRDefault="007E1FEF" w:rsidP="007E1FEF">
            <w:pPr>
              <w:pStyle w:val="ConsPlusNormal"/>
              <w:ind w:firstLine="0"/>
              <w:jc w:val="center"/>
              <w:rPr>
                <w:szCs w:val="24"/>
              </w:rPr>
            </w:pPr>
            <w:r w:rsidRPr="003F6D59">
              <w:rPr>
                <w:szCs w:val="24"/>
              </w:rPr>
              <w:t>Критерии</w:t>
            </w:r>
          </w:p>
        </w:tc>
        <w:tc>
          <w:tcPr>
            <w:tcW w:w="1701" w:type="dxa"/>
          </w:tcPr>
          <w:p w:rsidR="007E1FEF" w:rsidRPr="003F6D59" w:rsidRDefault="007E1FEF" w:rsidP="007E1FEF">
            <w:pPr>
              <w:pStyle w:val="ConsPlusNormal"/>
              <w:ind w:firstLine="0"/>
              <w:jc w:val="center"/>
              <w:rPr>
                <w:szCs w:val="24"/>
              </w:rPr>
            </w:pPr>
            <w:r w:rsidRPr="003F6D59">
              <w:rPr>
                <w:szCs w:val="24"/>
              </w:rPr>
              <w:t>Предложения претендента</w:t>
            </w:r>
          </w:p>
        </w:tc>
      </w:tr>
      <w:tr w:rsidR="007E1FEF" w:rsidRPr="007A4D17" w:rsidTr="007E1FEF">
        <w:tc>
          <w:tcPr>
            <w:tcW w:w="510" w:type="dxa"/>
          </w:tcPr>
          <w:p w:rsidR="007E1FEF" w:rsidRPr="003F6D59" w:rsidRDefault="007E1FEF" w:rsidP="007E1FEF">
            <w:pPr>
              <w:pStyle w:val="ConsPlusNormal"/>
              <w:jc w:val="right"/>
              <w:rPr>
                <w:szCs w:val="24"/>
              </w:rPr>
            </w:pPr>
            <w:r w:rsidRPr="003F6D59">
              <w:rPr>
                <w:szCs w:val="24"/>
              </w:rPr>
              <w:t>1.</w:t>
            </w:r>
          </w:p>
        </w:tc>
        <w:tc>
          <w:tcPr>
            <w:tcW w:w="7349" w:type="dxa"/>
          </w:tcPr>
          <w:p w:rsidR="007E1FEF" w:rsidRPr="00264F73" w:rsidRDefault="007E1FEF" w:rsidP="007E1FEF">
            <w:pPr>
              <w:pStyle w:val="ConsPlusTitle"/>
              <w:jc w:val="both"/>
            </w:pPr>
            <w:r w:rsidRPr="00264F73">
              <w:rPr>
                <w:b w:val="0"/>
              </w:rPr>
              <w:t>Предложение о цене договора на право заключения договора на размещение нестационарного торгового объекта</w:t>
            </w:r>
            <w:r w:rsidR="00EF5572">
              <w:rPr>
                <w:b w:val="0"/>
              </w:rPr>
              <w:t>, в том числе объекта по оказанию услуг,</w:t>
            </w:r>
            <w:r>
              <w:rPr>
                <w:b w:val="0"/>
              </w:rPr>
              <w:t xml:space="preserve"> </w:t>
            </w:r>
            <w:r w:rsidRPr="00264F73">
              <w:rPr>
                <w:b w:val="0"/>
              </w:rPr>
              <w:t xml:space="preserve">в местах согласно </w:t>
            </w:r>
            <w:hyperlink r:id="rId34" w:history="1">
              <w:r w:rsidRPr="003E7BF1">
                <w:rPr>
                  <w:b w:val="0"/>
                </w:rPr>
                <w:t>схем</w:t>
              </w:r>
            </w:hyperlink>
            <w:r w:rsidRPr="003E7BF1">
              <w:rPr>
                <w:b w:val="0"/>
              </w:rPr>
              <w:t>е</w:t>
            </w:r>
            <w:r w:rsidRPr="00264F73">
              <w:rPr>
                <w:b w:val="0"/>
              </w:rPr>
              <w:t xml:space="preserve"> размещения нестационарных торговых объектов</w:t>
            </w:r>
            <w:r w:rsidR="00EF5572">
              <w:rPr>
                <w:b w:val="0"/>
              </w:rPr>
              <w:t>, в том числе объектов по оказанию услуг</w:t>
            </w:r>
            <w:r w:rsidRPr="00264F73">
              <w:rPr>
                <w:b w:val="0"/>
              </w:rPr>
              <w:t xml:space="preserve">  (в рублях)</w:t>
            </w:r>
          </w:p>
        </w:tc>
        <w:tc>
          <w:tcPr>
            <w:tcW w:w="1701" w:type="dxa"/>
          </w:tcPr>
          <w:p w:rsidR="007E1FEF" w:rsidRPr="003F6D59" w:rsidRDefault="007E1FEF" w:rsidP="007E1FEF">
            <w:pPr>
              <w:pStyle w:val="ConsPlusNormal"/>
              <w:rPr>
                <w:szCs w:val="24"/>
              </w:rPr>
            </w:pPr>
          </w:p>
        </w:tc>
      </w:tr>
      <w:tr w:rsidR="007E1FEF" w:rsidRPr="007A4D17" w:rsidTr="007E1FEF">
        <w:tc>
          <w:tcPr>
            <w:tcW w:w="510" w:type="dxa"/>
          </w:tcPr>
          <w:p w:rsidR="007E1FEF" w:rsidRPr="003F6D59" w:rsidRDefault="007E1FEF" w:rsidP="007E1FEF">
            <w:pPr>
              <w:pStyle w:val="ConsPlusNormal"/>
              <w:jc w:val="right"/>
              <w:rPr>
                <w:szCs w:val="24"/>
              </w:rPr>
            </w:pPr>
            <w:r w:rsidRPr="003F6D59">
              <w:rPr>
                <w:szCs w:val="24"/>
              </w:rPr>
              <w:t>2.</w:t>
            </w:r>
          </w:p>
        </w:tc>
        <w:tc>
          <w:tcPr>
            <w:tcW w:w="7349" w:type="dxa"/>
          </w:tcPr>
          <w:p w:rsidR="007E1FEF" w:rsidRPr="003F6D59" w:rsidRDefault="007E1FEF" w:rsidP="007E1FEF">
            <w:pPr>
              <w:pStyle w:val="ConsPlusNormal"/>
              <w:ind w:firstLine="0"/>
              <w:jc w:val="both"/>
              <w:rPr>
                <w:szCs w:val="24"/>
              </w:rPr>
            </w:pPr>
            <w:r w:rsidRPr="003F6D59">
              <w:rPr>
                <w:szCs w:val="24"/>
              </w:rPr>
              <w:t xml:space="preserve">Предложение по размеру прилегающей к нестационарному объекту территории, которую претендент обязуется содержать в соответствии с </w:t>
            </w:r>
            <w:hyperlink r:id="rId35" w:history="1">
              <w:r w:rsidRPr="003F6D59">
                <w:rPr>
                  <w:szCs w:val="24"/>
                </w:rPr>
                <w:t>Правилами</w:t>
              </w:r>
            </w:hyperlink>
            <w:r w:rsidRPr="003F6D59">
              <w:rPr>
                <w:szCs w:val="24"/>
              </w:rPr>
              <w:t xml:space="preserve"> благоустройств</w:t>
            </w:r>
            <w:r>
              <w:rPr>
                <w:szCs w:val="24"/>
              </w:rPr>
              <w:t>а</w:t>
            </w:r>
            <w:r w:rsidRPr="003F6D59">
              <w:rPr>
                <w:szCs w:val="24"/>
              </w:rPr>
              <w:t xml:space="preserve"> </w:t>
            </w:r>
            <w:r>
              <w:rPr>
                <w:szCs w:val="24"/>
              </w:rPr>
              <w:t>Кашинск</w:t>
            </w:r>
            <w:r w:rsidR="00C829B3">
              <w:rPr>
                <w:szCs w:val="24"/>
              </w:rPr>
              <w:t>ого</w:t>
            </w:r>
            <w:r>
              <w:rPr>
                <w:szCs w:val="24"/>
              </w:rPr>
              <w:t xml:space="preserve"> </w:t>
            </w:r>
            <w:r w:rsidR="00EF5572">
              <w:rPr>
                <w:szCs w:val="24"/>
              </w:rPr>
              <w:t>муниципальн</w:t>
            </w:r>
            <w:r w:rsidR="00C829B3">
              <w:rPr>
                <w:szCs w:val="24"/>
              </w:rPr>
              <w:t>ого</w:t>
            </w:r>
            <w:r w:rsidR="00EF5572">
              <w:rPr>
                <w:szCs w:val="24"/>
              </w:rPr>
              <w:t xml:space="preserve"> округ</w:t>
            </w:r>
            <w:r w:rsidR="00C829B3">
              <w:rPr>
                <w:szCs w:val="24"/>
              </w:rPr>
              <w:t>а</w:t>
            </w:r>
            <w:r w:rsidR="00EF5572">
              <w:rPr>
                <w:szCs w:val="24"/>
              </w:rPr>
              <w:t xml:space="preserve"> Тверской области</w:t>
            </w:r>
            <w:r w:rsidRPr="003F6D59">
              <w:rPr>
                <w:szCs w:val="24"/>
              </w:rPr>
              <w:t xml:space="preserve"> (в метрах)</w:t>
            </w:r>
          </w:p>
        </w:tc>
        <w:tc>
          <w:tcPr>
            <w:tcW w:w="1701" w:type="dxa"/>
          </w:tcPr>
          <w:p w:rsidR="007E1FEF" w:rsidRPr="003F6D59" w:rsidRDefault="007E1FEF" w:rsidP="007E1FEF">
            <w:pPr>
              <w:pStyle w:val="ConsPlusNormal"/>
              <w:rPr>
                <w:szCs w:val="24"/>
              </w:rPr>
            </w:pPr>
          </w:p>
        </w:tc>
      </w:tr>
    </w:tbl>
    <w:p w:rsidR="007E1FEF" w:rsidRDefault="007E1FEF" w:rsidP="007E1FEF">
      <w:pPr>
        <w:pStyle w:val="ConsPlusNormal"/>
        <w:ind w:firstLine="540"/>
        <w:jc w:val="both"/>
        <w:rPr>
          <w:szCs w:val="24"/>
        </w:rPr>
      </w:pPr>
    </w:p>
    <w:p w:rsidR="007E1FEF" w:rsidRPr="00444D14" w:rsidRDefault="007E1FEF" w:rsidP="007E1FEF">
      <w:pPr>
        <w:pStyle w:val="ConsPlusNormal"/>
        <w:ind w:firstLine="540"/>
        <w:jc w:val="both"/>
      </w:pPr>
      <w:r w:rsidRPr="00444D14">
        <w:t>Претендент на участие в открытом конкурсе на право заключения</w:t>
      </w:r>
      <w:r w:rsidRPr="00444D14">
        <w:rPr>
          <w:b/>
        </w:rPr>
        <w:t xml:space="preserve"> </w:t>
      </w:r>
      <w:r w:rsidRPr="00444D14">
        <w:t xml:space="preserve">договора </w:t>
      </w:r>
      <w:r w:rsidRPr="00264F73">
        <w:t>на размещение нестационарного торгового объекта</w:t>
      </w:r>
      <w:r w:rsidR="00EF5572">
        <w:t>, в том числе объекта по оказанию услуг,</w:t>
      </w:r>
      <w:r>
        <w:t xml:space="preserve"> </w:t>
      </w:r>
      <w:r w:rsidRPr="00264F73">
        <w:t xml:space="preserve">в местах согласно утвержденной </w:t>
      </w:r>
      <w:hyperlink r:id="rId36" w:history="1">
        <w:r w:rsidRPr="00264F73">
          <w:t>схемы</w:t>
        </w:r>
      </w:hyperlink>
      <w:r w:rsidRPr="00264F73">
        <w:t xml:space="preserve"> размещения нестационарных торговых объектов</w:t>
      </w:r>
      <w:r w:rsidR="00EF5572">
        <w:t>, в том числе объектов по оказанию услуг,</w:t>
      </w:r>
      <w:r>
        <w:t xml:space="preserve"> </w:t>
      </w:r>
      <w:r w:rsidRPr="00444D14">
        <w:t>по своему усмотрению в подтверждение данных, представленных в настоящей форме, может прикладывать любые документы.</w:t>
      </w:r>
    </w:p>
    <w:p w:rsidR="007E1FEF" w:rsidRPr="003F6D59" w:rsidRDefault="007E1FEF" w:rsidP="007E1FEF">
      <w:pPr>
        <w:pStyle w:val="ConsPlusNonformat"/>
        <w:jc w:val="both"/>
        <w:rPr>
          <w:sz w:val="24"/>
          <w:szCs w:val="24"/>
        </w:rPr>
      </w:pPr>
      <w:r w:rsidRPr="003F6D59">
        <w:rPr>
          <w:sz w:val="24"/>
          <w:szCs w:val="24"/>
        </w:rPr>
        <w:t xml:space="preserve">    ___________________________   _____________</w:t>
      </w:r>
    </w:p>
    <w:p w:rsidR="007E1FEF" w:rsidRPr="003F6D59" w:rsidRDefault="007E1FEF" w:rsidP="007E1FEF">
      <w:pPr>
        <w:pStyle w:val="ConsPlusNonformat"/>
        <w:jc w:val="both"/>
      </w:pPr>
      <w:r w:rsidRPr="003F6D59">
        <w:t xml:space="preserve">      (фамилия, имя, </w:t>
      </w:r>
      <w:proofErr w:type="gramStart"/>
      <w:r w:rsidRPr="003F6D59">
        <w:t xml:space="preserve">отчество)   </w:t>
      </w:r>
      <w:proofErr w:type="gramEnd"/>
      <w:r w:rsidRPr="003F6D59">
        <w:t xml:space="preserve">   </w:t>
      </w:r>
      <w:r>
        <w:t xml:space="preserve">            </w:t>
      </w:r>
      <w:r w:rsidRPr="003F6D59">
        <w:t xml:space="preserve"> (подпись)</w:t>
      </w:r>
    </w:p>
    <w:p w:rsidR="007E1FEF" w:rsidRDefault="007E1FEF" w:rsidP="007E1FEF">
      <w:pPr>
        <w:pStyle w:val="ConsPlusNonformat"/>
        <w:jc w:val="both"/>
        <w:rPr>
          <w:sz w:val="28"/>
          <w:szCs w:val="28"/>
        </w:rPr>
      </w:pPr>
      <w:r w:rsidRPr="003F6D59">
        <w:rPr>
          <w:sz w:val="24"/>
          <w:szCs w:val="24"/>
        </w:rPr>
        <w:t xml:space="preserve">    М.П.</w:t>
      </w:r>
      <w:r>
        <w:rPr>
          <w:sz w:val="24"/>
          <w:szCs w:val="24"/>
        </w:rPr>
        <w:t xml:space="preserve">        </w:t>
      </w:r>
      <w:r w:rsidRPr="007A4D17">
        <w:rPr>
          <w:sz w:val="28"/>
          <w:szCs w:val="28"/>
        </w:rPr>
        <w:t xml:space="preserve">                                         </w:t>
      </w:r>
    </w:p>
    <w:p w:rsidR="007E1FEF" w:rsidRDefault="007E1FEF" w:rsidP="007E1FEF">
      <w:pPr>
        <w:pStyle w:val="ConsPlusNonformat"/>
        <w:jc w:val="both"/>
        <w:rPr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sz w:val="28"/>
          <w:szCs w:val="28"/>
        </w:rPr>
      </w:pPr>
    </w:p>
    <w:p w:rsidR="007E1FEF" w:rsidRDefault="007E1FEF" w:rsidP="007E1FEF">
      <w:pPr>
        <w:pStyle w:val="ConsPlusNonformat"/>
        <w:jc w:val="both"/>
        <w:rPr>
          <w:sz w:val="28"/>
          <w:szCs w:val="28"/>
        </w:rPr>
      </w:pPr>
    </w:p>
    <w:p w:rsidR="00B57F4D" w:rsidRPr="00B57F4D" w:rsidRDefault="007E1FEF" w:rsidP="00B57F4D">
      <w:pPr>
        <w:pStyle w:val="ConsPlusNormal"/>
        <w:jc w:val="right"/>
        <w:outlineLvl w:val="1"/>
        <w:rPr>
          <w:rFonts w:ascii="XO Thames" w:hAnsi="XO Thames" w:cs="Times New Roman"/>
          <w:sz w:val="24"/>
          <w:szCs w:val="24"/>
        </w:rPr>
      </w:pPr>
      <w:r w:rsidRPr="007A4D17">
        <w:rPr>
          <w:sz w:val="28"/>
          <w:szCs w:val="28"/>
        </w:rPr>
        <w:lastRenderedPageBreak/>
        <w:t xml:space="preserve"> </w:t>
      </w:r>
      <w:r w:rsidR="00B57F4D" w:rsidRPr="00B57F4D">
        <w:rPr>
          <w:rFonts w:ascii="XO Thames" w:hAnsi="XO Thames" w:cs="Times New Roman"/>
          <w:sz w:val="24"/>
          <w:szCs w:val="24"/>
        </w:rPr>
        <w:t>Приложение №3</w:t>
      </w:r>
    </w:p>
    <w:p w:rsidR="00B57F4D" w:rsidRPr="00B57F4D" w:rsidRDefault="00B57F4D" w:rsidP="00B57F4D">
      <w:pPr>
        <w:pStyle w:val="ConsPlusNormal"/>
        <w:jc w:val="right"/>
        <w:rPr>
          <w:rFonts w:ascii="XO Thames" w:hAnsi="XO Thames" w:cs="Times New Roman"/>
          <w:sz w:val="24"/>
          <w:szCs w:val="24"/>
        </w:rPr>
      </w:pPr>
      <w:r w:rsidRPr="00B57F4D">
        <w:rPr>
          <w:rFonts w:ascii="XO Thames" w:hAnsi="XO Thames" w:cs="Times New Roman"/>
          <w:sz w:val="24"/>
          <w:szCs w:val="24"/>
        </w:rPr>
        <w:t>к Порядку размещения нестационарных</w:t>
      </w:r>
    </w:p>
    <w:p w:rsidR="00B57F4D" w:rsidRPr="00B57F4D" w:rsidRDefault="00B57F4D" w:rsidP="00B57F4D">
      <w:pPr>
        <w:pStyle w:val="ConsPlusNormal"/>
        <w:jc w:val="right"/>
        <w:rPr>
          <w:rFonts w:ascii="XO Thames" w:hAnsi="XO Thames" w:cs="Times New Roman"/>
          <w:sz w:val="24"/>
          <w:szCs w:val="24"/>
        </w:rPr>
      </w:pPr>
      <w:r w:rsidRPr="00B57F4D">
        <w:rPr>
          <w:rFonts w:ascii="XO Thames" w:hAnsi="XO Thames" w:cs="Times New Roman"/>
          <w:sz w:val="24"/>
          <w:szCs w:val="24"/>
        </w:rPr>
        <w:t xml:space="preserve"> торговых объектов, в том числе объектов</w:t>
      </w:r>
    </w:p>
    <w:p w:rsidR="00B57F4D" w:rsidRPr="00B57F4D" w:rsidRDefault="00B57F4D" w:rsidP="00B57F4D">
      <w:pPr>
        <w:pStyle w:val="ConsPlusNormal"/>
        <w:jc w:val="right"/>
        <w:rPr>
          <w:rFonts w:ascii="XO Thames" w:hAnsi="XO Thames" w:cs="Times New Roman"/>
          <w:sz w:val="24"/>
          <w:szCs w:val="24"/>
        </w:rPr>
      </w:pPr>
      <w:r w:rsidRPr="00B57F4D">
        <w:rPr>
          <w:rFonts w:ascii="XO Thames" w:hAnsi="XO Thames" w:cs="Times New Roman"/>
          <w:sz w:val="24"/>
          <w:szCs w:val="24"/>
        </w:rPr>
        <w:t xml:space="preserve"> по оказанию услуг, в местах согласно схеме</w:t>
      </w:r>
    </w:p>
    <w:p w:rsidR="00B57F4D" w:rsidRPr="00B57F4D" w:rsidRDefault="00B57F4D" w:rsidP="00B57F4D">
      <w:pPr>
        <w:pStyle w:val="ConsPlusNormal"/>
        <w:jc w:val="right"/>
        <w:rPr>
          <w:rFonts w:ascii="XO Thames" w:hAnsi="XO Thames" w:cs="Times New Roman"/>
          <w:sz w:val="24"/>
          <w:szCs w:val="24"/>
        </w:rPr>
      </w:pPr>
      <w:r w:rsidRPr="00B57F4D">
        <w:rPr>
          <w:rFonts w:ascii="XO Thames" w:hAnsi="XO Thames" w:cs="Times New Roman"/>
          <w:sz w:val="24"/>
          <w:szCs w:val="24"/>
        </w:rPr>
        <w:t xml:space="preserve"> размещения нестационарных торговых объектов,</w:t>
      </w:r>
    </w:p>
    <w:p w:rsidR="00B57F4D" w:rsidRPr="00B57F4D" w:rsidRDefault="00B57F4D" w:rsidP="00B57F4D">
      <w:pPr>
        <w:pStyle w:val="ConsPlusNormal"/>
        <w:jc w:val="right"/>
        <w:rPr>
          <w:rFonts w:ascii="XO Thames" w:hAnsi="XO Thames" w:cs="Times New Roman"/>
          <w:sz w:val="24"/>
          <w:szCs w:val="24"/>
        </w:rPr>
      </w:pPr>
      <w:r w:rsidRPr="00B57F4D">
        <w:rPr>
          <w:rFonts w:ascii="XO Thames" w:hAnsi="XO Thames" w:cs="Times New Roman"/>
          <w:sz w:val="24"/>
          <w:szCs w:val="24"/>
        </w:rPr>
        <w:t xml:space="preserve"> в том числе объектов по оказанию услуг, на</w:t>
      </w:r>
    </w:p>
    <w:p w:rsidR="00B57F4D" w:rsidRPr="00B57F4D" w:rsidRDefault="00B57F4D" w:rsidP="00B57F4D">
      <w:pPr>
        <w:pStyle w:val="ConsPlusNormal"/>
        <w:jc w:val="right"/>
        <w:rPr>
          <w:rFonts w:ascii="XO Thames" w:hAnsi="XO Thames" w:cs="Times New Roman"/>
          <w:sz w:val="24"/>
          <w:szCs w:val="24"/>
        </w:rPr>
      </w:pPr>
      <w:r w:rsidRPr="00B57F4D">
        <w:rPr>
          <w:rFonts w:ascii="XO Thames" w:hAnsi="XO Thames" w:cs="Times New Roman"/>
          <w:sz w:val="24"/>
          <w:szCs w:val="24"/>
        </w:rPr>
        <w:t xml:space="preserve"> территории Кашинского муниципального округа</w:t>
      </w:r>
    </w:p>
    <w:p w:rsidR="00B57F4D" w:rsidRPr="00B57F4D" w:rsidRDefault="00B57F4D" w:rsidP="00B57F4D">
      <w:pPr>
        <w:pStyle w:val="ConsPlusNormal"/>
        <w:jc w:val="right"/>
        <w:rPr>
          <w:rFonts w:ascii="XO Thames" w:hAnsi="XO Thames" w:cs="Times New Roman"/>
          <w:sz w:val="24"/>
          <w:szCs w:val="24"/>
        </w:rPr>
      </w:pPr>
      <w:r w:rsidRPr="00B57F4D">
        <w:rPr>
          <w:rFonts w:ascii="XO Thames" w:hAnsi="XO Thames" w:cs="Times New Roman"/>
          <w:sz w:val="24"/>
          <w:szCs w:val="24"/>
        </w:rPr>
        <w:t xml:space="preserve"> Тверской области, утвержденному постановлением</w:t>
      </w:r>
    </w:p>
    <w:p w:rsidR="00B57F4D" w:rsidRPr="00B57F4D" w:rsidRDefault="00B57F4D" w:rsidP="00B57F4D">
      <w:pPr>
        <w:pStyle w:val="ConsPlusNormal"/>
        <w:jc w:val="right"/>
        <w:rPr>
          <w:rFonts w:ascii="XO Thames" w:hAnsi="XO Thames" w:cs="Times New Roman"/>
          <w:sz w:val="24"/>
          <w:szCs w:val="24"/>
        </w:rPr>
      </w:pPr>
      <w:r w:rsidRPr="00B57F4D">
        <w:rPr>
          <w:rFonts w:ascii="XO Thames" w:hAnsi="XO Thames" w:cs="Times New Roman"/>
          <w:sz w:val="24"/>
          <w:szCs w:val="24"/>
        </w:rPr>
        <w:t xml:space="preserve"> Администрации Кашинского муниципального</w:t>
      </w:r>
    </w:p>
    <w:p w:rsidR="00B57F4D" w:rsidRPr="00B57F4D" w:rsidRDefault="00B57F4D" w:rsidP="00B57F4D">
      <w:pPr>
        <w:pStyle w:val="ConsPlusNormal"/>
        <w:jc w:val="right"/>
        <w:rPr>
          <w:rFonts w:ascii="XO Thames" w:hAnsi="XO Thames" w:cs="Times New Roman"/>
          <w:sz w:val="24"/>
          <w:szCs w:val="24"/>
        </w:rPr>
      </w:pPr>
      <w:r w:rsidRPr="00B57F4D">
        <w:rPr>
          <w:rFonts w:ascii="XO Thames" w:hAnsi="XO Thames" w:cs="Times New Roman"/>
          <w:sz w:val="24"/>
          <w:szCs w:val="24"/>
        </w:rPr>
        <w:t xml:space="preserve">округа Тверской области </w:t>
      </w:r>
    </w:p>
    <w:p w:rsidR="00B57F4D" w:rsidRPr="00B57F4D" w:rsidRDefault="00B57F4D" w:rsidP="00B57F4D">
      <w:pPr>
        <w:pStyle w:val="ConsPlusNormal"/>
        <w:jc w:val="right"/>
        <w:rPr>
          <w:rFonts w:ascii="XO Thames" w:hAnsi="XO Thames" w:cs="Times New Roman"/>
          <w:sz w:val="24"/>
          <w:szCs w:val="24"/>
        </w:rPr>
      </w:pPr>
      <w:r w:rsidRPr="00B57F4D">
        <w:rPr>
          <w:rFonts w:ascii="XO Thames" w:hAnsi="XO Thames" w:cs="Times New Roman"/>
          <w:sz w:val="24"/>
          <w:szCs w:val="24"/>
        </w:rPr>
        <w:t xml:space="preserve">от </w:t>
      </w:r>
      <w:r w:rsidR="00E35933">
        <w:rPr>
          <w:rFonts w:ascii="XO Thames" w:hAnsi="XO Thames" w:cs="Times New Roman"/>
          <w:sz w:val="24"/>
          <w:szCs w:val="24"/>
        </w:rPr>
        <w:t>17.06.2025</w:t>
      </w:r>
      <w:r w:rsidRPr="00B57F4D">
        <w:rPr>
          <w:rFonts w:ascii="XO Thames" w:hAnsi="XO Thames" w:cs="Times New Roman"/>
          <w:sz w:val="24"/>
          <w:szCs w:val="24"/>
        </w:rPr>
        <w:t xml:space="preserve"> г. № </w:t>
      </w:r>
      <w:r w:rsidR="00E35933">
        <w:rPr>
          <w:rFonts w:ascii="XO Thames" w:hAnsi="XO Thames" w:cs="Times New Roman"/>
          <w:sz w:val="24"/>
          <w:szCs w:val="24"/>
        </w:rPr>
        <w:t>404</w:t>
      </w:r>
    </w:p>
    <w:p w:rsidR="00B57F4D" w:rsidRPr="00B57F4D" w:rsidRDefault="00B57F4D" w:rsidP="00B57F4D">
      <w:pPr>
        <w:pStyle w:val="ConsPlusNormal"/>
        <w:jc w:val="right"/>
        <w:rPr>
          <w:rFonts w:ascii="XO Thames" w:hAnsi="XO Thames" w:cs="Times New Roman"/>
          <w:sz w:val="24"/>
          <w:szCs w:val="24"/>
        </w:rPr>
      </w:pPr>
    </w:p>
    <w:p w:rsidR="00B57F4D" w:rsidRPr="009818FE" w:rsidRDefault="00B57F4D" w:rsidP="009818FE">
      <w:pPr>
        <w:pStyle w:val="a8"/>
        <w:jc w:val="center"/>
        <w:rPr>
          <w:rFonts w:ascii="XO Thames" w:hAnsi="XO Thames"/>
          <w:sz w:val="28"/>
          <w:szCs w:val="28"/>
        </w:rPr>
      </w:pPr>
      <w:r w:rsidRPr="009818FE">
        <w:rPr>
          <w:rFonts w:ascii="XO Thames" w:hAnsi="XO Thames"/>
          <w:sz w:val="28"/>
          <w:szCs w:val="28"/>
        </w:rPr>
        <w:t>ДОГОВОР</w:t>
      </w:r>
    </w:p>
    <w:p w:rsidR="00B57F4D" w:rsidRPr="009818FE" w:rsidRDefault="00B57F4D" w:rsidP="009818FE">
      <w:pPr>
        <w:pStyle w:val="a8"/>
        <w:jc w:val="center"/>
        <w:rPr>
          <w:rFonts w:ascii="XO Thames" w:hAnsi="XO Thames"/>
          <w:sz w:val="28"/>
          <w:szCs w:val="28"/>
        </w:rPr>
      </w:pPr>
      <w:r w:rsidRPr="009818FE">
        <w:rPr>
          <w:rFonts w:ascii="XO Thames" w:hAnsi="XO Thames"/>
          <w:sz w:val="28"/>
          <w:szCs w:val="28"/>
        </w:rPr>
        <w:t>на размещение нестационарного торгового объекта, в том числе</w:t>
      </w:r>
    </w:p>
    <w:p w:rsidR="00B57F4D" w:rsidRPr="009818FE" w:rsidRDefault="00B57F4D" w:rsidP="009818FE">
      <w:pPr>
        <w:pStyle w:val="a8"/>
        <w:jc w:val="center"/>
        <w:rPr>
          <w:rFonts w:ascii="XO Thames" w:hAnsi="XO Thames"/>
          <w:sz w:val="28"/>
          <w:szCs w:val="28"/>
        </w:rPr>
      </w:pPr>
      <w:r w:rsidRPr="009818FE">
        <w:rPr>
          <w:rFonts w:ascii="XO Thames" w:hAnsi="XO Thames"/>
          <w:sz w:val="28"/>
          <w:szCs w:val="28"/>
        </w:rPr>
        <w:t>объекта по оказанию услуг, на территории Кашинского муниципального округа Тверской области</w:t>
      </w:r>
    </w:p>
    <w:p w:rsidR="00B57F4D" w:rsidRPr="009818FE" w:rsidRDefault="00B57F4D" w:rsidP="009818FE">
      <w:pPr>
        <w:pStyle w:val="a8"/>
        <w:jc w:val="center"/>
        <w:rPr>
          <w:rFonts w:ascii="XO Thames" w:hAnsi="XO Thames"/>
          <w:sz w:val="28"/>
          <w:szCs w:val="28"/>
        </w:rPr>
      </w:pPr>
      <w:r w:rsidRPr="009818FE">
        <w:rPr>
          <w:rFonts w:ascii="XO Thames" w:hAnsi="XO Thames"/>
          <w:sz w:val="28"/>
          <w:szCs w:val="28"/>
        </w:rPr>
        <w:t>(типовая форма)</w:t>
      </w:r>
    </w:p>
    <w:p w:rsidR="00B57F4D" w:rsidRPr="009818FE" w:rsidRDefault="00B57F4D" w:rsidP="009818F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B57F4D" w:rsidRPr="009818FE" w:rsidRDefault="00B57F4D" w:rsidP="009818FE">
      <w:pPr>
        <w:pStyle w:val="a8"/>
        <w:ind w:firstLine="709"/>
        <w:jc w:val="both"/>
        <w:rPr>
          <w:rFonts w:ascii="XO Thames" w:hAnsi="XO Thames" w:cs="Courier New"/>
          <w:sz w:val="28"/>
          <w:szCs w:val="28"/>
        </w:rPr>
      </w:pPr>
      <w:r w:rsidRPr="009818FE">
        <w:rPr>
          <w:rFonts w:ascii="XO Thames" w:hAnsi="XO Thames" w:cs="Courier New"/>
          <w:sz w:val="28"/>
          <w:szCs w:val="28"/>
        </w:rPr>
        <w:t xml:space="preserve">г. </w:t>
      </w:r>
      <w:r w:rsidR="00E012C7">
        <w:rPr>
          <w:rFonts w:ascii="XO Thames" w:hAnsi="XO Thames" w:cs="Courier New"/>
          <w:sz w:val="28"/>
          <w:szCs w:val="28"/>
        </w:rPr>
        <w:t>Кашин</w:t>
      </w:r>
      <w:r w:rsidRPr="009818FE">
        <w:rPr>
          <w:rFonts w:ascii="XO Thames" w:hAnsi="XO Thames" w:cs="Courier New"/>
          <w:sz w:val="28"/>
          <w:szCs w:val="28"/>
        </w:rPr>
        <w:t xml:space="preserve">                                          "___" ___________ 20__ г.</w:t>
      </w:r>
    </w:p>
    <w:p w:rsidR="00B57F4D" w:rsidRPr="009818FE" w:rsidRDefault="00B57F4D" w:rsidP="009818FE">
      <w:pPr>
        <w:pStyle w:val="a8"/>
        <w:ind w:firstLine="709"/>
        <w:jc w:val="both"/>
        <w:rPr>
          <w:rFonts w:ascii="XO Thames" w:hAnsi="XO Thames" w:cs="Courier New"/>
          <w:sz w:val="28"/>
          <w:szCs w:val="28"/>
        </w:rPr>
      </w:pPr>
    </w:p>
    <w:p w:rsidR="00B57F4D" w:rsidRPr="009818FE" w:rsidRDefault="009818FE" w:rsidP="009818FE">
      <w:pPr>
        <w:pStyle w:val="a8"/>
        <w:jc w:val="both"/>
        <w:rPr>
          <w:rFonts w:ascii="XO Thames" w:hAnsi="XO Thames" w:cs="Courier New"/>
          <w:sz w:val="28"/>
          <w:szCs w:val="28"/>
        </w:rPr>
      </w:pPr>
      <w:r>
        <w:rPr>
          <w:rFonts w:ascii="XO Thames" w:hAnsi="XO Thames" w:cs="Courier New"/>
          <w:sz w:val="28"/>
          <w:szCs w:val="28"/>
        </w:rPr>
        <w:t xml:space="preserve">         </w:t>
      </w:r>
      <w:r w:rsidR="00D452A2" w:rsidRPr="009818FE">
        <w:rPr>
          <w:rFonts w:ascii="XO Thames" w:hAnsi="XO Thames" w:cs="Courier New"/>
          <w:sz w:val="28"/>
          <w:szCs w:val="28"/>
        </w:rPr>
        <w:t xml:space="preserve">Администрация Кашинского муниципального округа Тверской области </w:t>
      </w:r>
      <w:r w:rsidR="00B57F4D" w:rsidRPr="009818FE">
        <w:rPr>
          <w:rFonts w:ascii="XO Thames" w:hAnsi="XO Thames" w:cs="Courier New"/>
          <w:sz w:val="28"/>
          <w:szCs w:val="28"/>
        </w:rPr>
        <w:t>в лице</w:t>
      </w:r>
      <w:r w:rsidR="00D452A2" w:rsidRPr="009818FE">
        <w:rPr>
          <w:rFonts w:ascii="XO Thames" w:hAnsi="XO Thames" w:cs="Courier New"/>
          <w:sz w:val="28"/>
          <w:szCs w:val="28"/>
        </w:rPr>
        <w:t xml:space="preserve"> ____________</w:t>
      </w:r>
      <w:r w:rsidR="00B57F4D" w:rsidRPr="009818FE">
        <w:rPr>
          <w:rFonts w:ascii="XO Thames" w:hAnsi="XO Thames" w:cs="Courier New"/>
          <w:sz w:val="28"/>
          <w:szCs w:val="28"/>
        </w:rPr>
        <w:t>______________________________</w:t>
      </w:r>
      <w:r w:rsidR="00D452A2" w:rsidRPr="009818FE">
        <w:rPr>
          <w:rFonts w:ascii="XO Thames" w:hAnsi="XO Thames" w:cs="Courier New"/>
          <w:sz w:val="28"/>
          <w:szCs w:val="28"/>
        </w:rPr>
        <w:t>_____________</w:t>
      </w:r>
      <w:r w:rsidR="00B57F4D" w:rsidRPr="009818FE">
        <w:rPr>
          <w:rFonts w:ascii="XO Thames" w:hAnsi="XO Thames" w:cs="Courier New"/>
          <w:sz w:val="28"/>
          <w:szCs w:val="28"/>
        </w:rPr>
        <w:t>________,</w:t>
      </w:r>
    </w:p>
    <w:p w:rsidR="00B57F4D" w:rsidRPr="009818FE" w:rsidRDefault="00B57F4D" w:rsidP="009818FE">
      <w:pPr>
        <w:pStyle w:val="a8"/>
        <w:jc w:val="both"/>
        <w:rPr>
          <w:rFonts w:ascii="XO Thames" w:hAnsi="XO Thames" w:cs="Courier New"/>
          <w:sz w:val="28"/>
          <w:szCs w:val="28"/>
        </w:rPr>
      </w:pPr>
      <w:r w:rsidRPr="009818FE">
        <w:rPr>
          <w:rFonts w:ascii="XO Thames" w:hAnsi="XO Thames" w:cs="Courier New"/>
          <w:sz w:val="28"/>
          <w:szCs w:val="28"/>
        </w:rPr>
        <w:t>действующего    на   основании ____________</w:t>
      </w:r>
      <w:r w:rsidR="00D452A2" w:rsidRPr="009818FE">
        <w:rPr>
          <w:rFonts w:ascii="XO Thames" w:hAnsi="XO Thames" w:cs="Courier New"/>
          <w:sz w:val="28"/>
          <w:szCs w:val="28"/>
        </w:rPr>
        <w:t>_</w:t>
      </w:r>
      <w:r w:rsidR="009818FE">
        <w:rPr>
          <w:rFonts w:ascii="XO Thames" w:hAnsi="XO Thames" w:cs="Courier New"/>
          <w:sz w:val="28"/>
          <w:szCs w:val="28"/>
        </w:rPr>
        <w:t>___</w:t>
      </w:r>
      <w:r w:rsidRPr="009818FE">
        <w:rPr>
          <w:rFonts w:ascii="XO Thames" w:hAnsi="XO Thames" w:cs="Courier New"/>
          <w:sz w:val="28"/>
          <w:szCs w:val="28"/>
        </w:rPr>
        <w:t>_________________________,</w:t>
      </w:r>
    </w:p>
    <w:p w:rsidR="00B57F4D" w:rsidRPr="009818FE" w:rsidRDefault="00B57F4D" w:rsidP="009818FE">
      <w:pPr>
        <w:pStyle w:val="a8"/>
        <w:jc w:val="both"/>
        <w:rPr>
          <w:rFonts w:ascii="XO Thames" w:hAnsi="XO Thames" w:cs="Courier New"/>
          <w:sz w:val="28"/>
          <w:szCs w:val="28"/>
        </w:rPr>
      </w:pPr>
      <w:r w:rsidRPr="009818FE">
        <w:rPr>
          <w:rFonts w:ascii="XO Thames" w:hAnsi="XO Thames" w:cs="Courier New"/>
          <w:sz w:val="28"/>
          <w:szCs w:val="28"/>
        </w:rPr>
        <w:t>именуемый    в    дальнейшем    "Сторона    1</w:t>
      </w:r>
      <w:proofErr w:type="gramStart"/>
      <w:r w:rsidRPr="009818FE">
        <w:rPr>
          <w:rFonts w:ascii="XO Thames" w:hAnsi="XO Thames" w:cs="Courier New"/>
          <w:sz w:val="28"/>
          <w:szCs w:val="28"/>
        </w:rPr>
        <w:t xml:space="preserve">",   </w:t>
      </w:r>
      <w:proofErr w:type="gramEnd"/>
      <w:r w:rsidRPr="009818FE">
        <w:rPr>
          <w:rFonts w:ascii="XO Thames" w:hAnsi="XO Thames" w:cs="Courier New"/>
          <w:sz w:val="28"/>
          <w:szCs w:val="28"/>
        </w:rPr>
        <w:t xml:space="preserve"> с    одной   стороны   и</w:t>
      </w:r>
    </w:p>
    <w:p w:rsidR="00B57F4D" w:rsidRPr="009818FE" w:rsidRDefault="00B57F4D" w:rsidP="009818FE">
      <w:pPr>
        <w:pStyle w:val="a8"/>
        <w:jc w:val="both"/>
        <w:rPr>
          <w:rFonts w:ascii="XO Thames" w:hAnsi="XO Thames" w:cs="Courier New"/>
          <w:sz w:val="28"/>
          <w:szCs w:val="28"/>
        </w:rPr>
      </w:pPr>
      <w:r w:rsidRPr="009818FE">
        <w:rPr>
          <w:rFonts w:ascii="XO Thames" w:hAnsi="XO Thames" w:cs="Courier New"/>
          <w:sz w:val="28"/>
          <w:szCs w:val="28"/>
        </w:rPr>
        <w:t>______________________________</w:t>
      </w:r>
      <w:r w:rsidR="00D452A2" w:rsidRPr="009818FE">
        <w:rPr>
          <w:rFonts w:ascii="XO Thames" w:hAnsi="XO Thames" w:cs="Courier New"/>
          <w:sz w:val="28"/>
          <w:szCs w:val="28"/>
        </w:rPr>
        <w:t>____________</w:t>
      </w:r>
      <w:r w:rsidRPr="009818FE">
        <w:rPr>
          <w:rFonts w:ascii="XO Thames" w:hAnsi="XO Thames" w:cs="Courier New"/>
          <w:sz w:val="28"/>
          <w:szCs w:val="28"/>
        </w:rPr>
        <w:t>_</w:t>
      </w:r>
      <w:r w:rsidR="009818FE">
        <w:rPr>
          <w:rFonts w:ascii="XO Thames" w:hAnsi="XO Thames" w:cs="Courier New"/>
          <w:sz w:val="28"/>
          <w:szCs w:val="28"/>
        </w:rPr>
        <w:t>_________</w:t>
      </w:r>
      <w:r w:rsidRPr="009818FE">
        <w:rPr>
          <w:rFonts w:ascii="XO Thames" w:hAnsi="XO Thames" w:cs="Courier New"/>
          <w:sz w:val="28"/>
          <w:szCs w:val="28"/>
        </w:rPr>
        <w:t>________________</w:t>
      </w:r>
    </w:p>
    <w:p w:rsidR="00B57F4D" w:rsidRPr="009818FE" w:rsidRDefault="00B57F4D" w:rsidP="009818FE">
      <w:pPr>
        <w:pStyle w:val="a8"/>
        <w:jc w:val="center"/>
        <w:rPr>
          <w:rFonts w:ascii="XO Thames" w:hAnsi="XO Thames" w:cs="Courier New"/>
        </w:rPr>
      </w:pPr>
      <w:r w:rsidRPr="009818FE">
        <w:rPr>
          <w:rFonts w:ascii="XO Thames" w:hAnsi="XO Thames" w:cs="Courier New"/>
        </w:rPr>
        <w:t>(наименование организации, фамилия, имя, отчество</w:t>
      </w:r>
    </w:p>
    <w:p w:rsidR="00B57F4D" w:rsidRPr="009818FE" w:rsidRDefault="00B57F4D" w:rsidP="009818FE">
      <w:pPr>
        <w:pStyle w:val="a8"/>
        <w:jc w:val="center"/>
        <w:rPr>
          <w:rFonts w:ascii="XO Thames" w:hAnsi="XO Thames" w:cs="Courier New"/>
        </w:rPr>
      </w:pPr>
      <w:r w:rsidRPr="009818FE">
        <w:rPr>
          <w:rFonts w:ascii="XO Thames" w:hAnsi="XO Thames" w:cs="Courier New"/>
        </w:rPr>
        <w:t>(последнее - при наличии), индивидуального предпринимателя)</w:t>
      </w:r>
    </w:p>
    <w:p w:rsidR="00B57F4D" w:rsidRPr="009818FE" w:rsidRDefault="00B57F4D" w:rsidP="009818FE">
      <w:pPr>
        <w:pStyle w:val="a8"/>
        <w:jc w:val="both"/>
        <w:rPr>
          <w:rFonts w:ascii="XO Thames" w:hAnsi="XO Thames" w:cs="Courier New"/>
          <w:sz w:val="28"/>
          <w:szCs w:val="28"/>
        </w:rPr>
      </w:pPr>
      <w:r w:rsidRPr="009818FE">
        <w:rPr>
          <w:rFonts w:ascii="XO Thames" w:hAnsi="XO Thames" w:cs="Courier New"/>
          <w:sz w:val="28"/>
          <w:szCs w:val="28"/>
        </w:rPr>
        <w:t>в лице _________________________</w:t>
      </w:r>
      <w:r w:rsidR="009818FE">
        <w:rPr>
          <w:rFonts w:ascii="XO Thames" w:hAnsi="XO Thames" w:cs="Courier New"/>
          <w:sz w:val="28"/>
          <w:szCs w:val="28"/>
        </w:rPr>
        <w:t>__</w:t>
      </w:r>
      <w:r w:rsidR="00D452A2" w:rsidRPr="009818FE">
        <w:rPr>
          <w:rFonts w:ascii="XO Thames" w:hAnsi="XO Thames" w:cs="Courier New"/>
          <w:sz w:val="28"/>
          <w:szCs w:val="28"/>
        </w:rPr>
        <w:t>__________</w:t>
      </w:r>
      <w:r w:rsidRPr="009818FE">
        <w:rPr>
          <w:rFonts w:ascii="XO Thames" w:hAnsi="XO Thames" w:cs="Courier New"/>
          <w:sz w:val="28"/>
          <w:szCs w:val="28"/>
        </w:rPr>
        <w:t>_________________________,</w:t>
      </w:r>
    </w:p>
    <w:p w:rsidR="00B57F4D" w:rsidRPr="009818FE" w:rsidRDefault="00B57F4D" w:rsidP="009818FE">
      <w:pPr>
        <w:pStyle w:val="a8"/>
        <w:jc w:val="both"/>
        <w:rPr>
          <w:rFonts w:ascii="XO Thames" w:hAnsi="XO Thames" w:cs="Courier New"/>
          <w:sz w:val="28"/>
          <w:szCs w:val="28"/>
        </w:rPr>
      </w:pPr>
      <w:r w:rsidRPr="009818FE">
        <w:rPr>
          <w:rFonts w:ascii="XO Thames" w:hAnsi="XO Thames" w:cs="Courier New"/>
          <w:sz w:val="28"/>
          <w:szCs w:val="28"/>
        </w:rPr>
        <w:t xml:space="preserve">           (должность, фамилия, имя, отчество (последнее - при наличии))</w:t>
      </w:r>
    </w:p>
    <w:p w:rsidR="00B57F4D" w:rsidRPr="009818FE" w:rsidRDefault="00B57F4D" w:rsidP="009818FE">
      <w:pPr>
        <w:pStyle w:val="a8"/>
        <w:jc w:val="both"/>
        <w:rPr>
          <w:rFonts w:ascii="XO Thames" w:hAnsi="XO Thames" w:cs="Courier New"/>
          <w:sz w:val="28"/>
          <w:szCs w:val="28"/>
        </w:rPr>
      </w:pPr>
      <w:r w:rsidRPr="009818FE">
        <w:rPr>
          <w:rFonts w:ascii="XO Thames" w:hAnsi="XO Thames" w:cs="Courier New"/>
          <w:sz w:val="28"/>
          <w:szCs w:val="28"/>
        </w:rPr>
        <w:t>действующего на основании ___________________________________________,</w:t>
      </w:r>
    </w:p>
    <w:p w:rsidR="00B57F4D" w:rsidRPr="009818FE" w:rsidRDefault="00B57F4D" w:rsidP="009818FE">
      <w:pPr>
        <w:pStyle w:val="a8"/>
        <w:jc w:val="both"/>
        <w:rPr>
          <w:rFonts w:ascii="XO Thames" w:hAnsi="XO Thames" w:cs="Courier New"/>
          <w:sz w:val="28"/>
          <w:szCs w:val="28"/>
        </w:rPr>
      </w:pPr>
      <w:r w:rsidRPr="009818FE">
        <w:rPr>
          <w:rFonts w:ascii="XO Thames" w:hAnsi="XO Thames" w:cs="Courier New"/>
          <w:sz w:val="28"/>
          <w:szCs w:val="28"/>
        </w:rPr>
        <w:t>именуемое(</w:t>
      </w:r>
      <w:proofErr w:type="spellStart"/>
      <w:r w:rsidRPr="009818FE">
        <w:rPr>
          <w:rFonts w:ascii="XO Thames" w:hAnsi="XO Thames" w:cs="Courier New"/>
          <w:sz w:val="28"/>
          <w:szCs w:val="28"/>
        </w:rPr>
        <w:t>ый</w:t>
      </w:r>
      <w:proofErr w:type="spellEnd"/>
      <w:r w:rsidRPr="009818FE">
        <w:rPr>
          <w:rFonts w:ascii="XO Thames" w:hAnsi="XO Thames" w:cs="Courier New"/>
          <w:sz w:val="28"/>
          <w:szCs w:val="28"/>
        </w:rPr>
        <w:t>) в дальнейшем "Сторона 2", с другой стороны, далее совместно</w:t>
      </w:r>
      <w:r w:rsidR="00D452A2" w:rsidRPr="009818FE">
        <w:rPr>
          <w:rFonts w:ascii="XO Thames" w:hAnsi="XO Thames" w:cs="Courier New"/>
          <w:sz w:val="28"/>
          <w:szCs w:val="28"/>
        </w:rPr>
        <w:t xml:space="preserve"> </w:t>
      </w:r>
      <w:r w:rsidRPr="009818FE">
        <w:rPr>
          <w:rFonts w:ascii="XO Thames" w:hAnsi="XO Thames" w:cs="Courier New"/>
          <w:sz w:val="28"/>
          <w:szCs w:val="28"/>
        </w:rPr>
        <w:t xml:space="preserve">именуемые Стороны, </w:t>
      </w:r>
      <w:r w:rsidRPr="00CA2433">
        <w:rPr>
          <w:rFonts w:ascii="XO Thames" w:hAnsi="XO Thames" w:cs="Courier New"/>
        </w:rPr>
        <w:t xml:space="preserve">(по результатам </w:t>
      </w:r>
      <w:r w:rsidR="00D452A2" w:rsidRPr="00CA2433">
        <w:rPr>
          <w:rFonts w:ascii="XO Thames" w:hAnsi="XO Thames" w:cs="Courier New"/>
        </w:rPr>
        <w:t xml:space="preserve">конкурса </w:t>
      </w:r>
      <w:r w:rsidRPr="00CA2433">
        <w:rPr>
          <w:rFonts w:ascii="XO Thames" w:hAnsi="XO Thames" w:cs="Courier New"/>
        </w:rPr>
        <w:t>(</w:t>
      </w:r>
      <w:r w:rsidR="009818FE" w:rsidRPr="00CA2433">
        <w:rPr>
          <w:rFonts w:ascii="XO Thames" w:hAnsi="XO Thames" w:cs="Courier New"/>
        </w:rPr>
        <w:t>протокол оценки и сопоставления заявок)/на основании подпункта _____ пункта 2.1 Порядка заключения договора на размещение нестационарного торгового объекта, в том числе объектов по оказанию услуг, в местах согласно схеме размещения нестационарных торговых объектов, в том числе объектов по оказанию услуг, без проведения торгов</w:t>
      </w:r>
      <w:r w:rsidRPr="00CA2433">
        <w:rPr>
          <w:rFonts w:ascii="XO Thames" w:hAnsi="XO Thames" w:cs="Courier New"/>
        </w:rPr>
        <w:t>)</w:t>
      </w:r>
      <w:r w:rsidRPr="009818FE">
        <w:rPr>
          <w:rFonts w:ascii="XO Thames" w:hAnsi="XO Thames" w:cs="Courier New"/>
          <w:sz w:val="28"/>
          <w:szCs w:val="28"/>
        </w:rPr>
        <w:t>, заключили  настоящий  Договор</w:t>
      </w:r>
      <w:r w:rsidR="009818FE" w:rsidRPr="009818FE">
        <w:rPr>
          <w:rFonts w:ascii="XO Thames" w:hAnsi="XO Thames" w:cs="Courier New"/>
          <w:sz w:val="28"/>
          <w:szCs w:val="28"/>
        </w:rPr>
        <w:t xml:space="preserve"> </w:t>
      </w:r>
      <w:r w:rsidRPr="009818FE">
        <w:rPr>
          <w:rFonts w:ascii="XO Thames" w:hAnsi="XO Thames" w:cs="Courier New"/>
          <w:sz w:val="28"/>
          <w:szCs w:val="28"/>
        </w:rPr>
        <w:t>о нижеследующем.</w:t>
      </w:r>
    </w:p>
    <w:p w:rsidR="00B57F4D" w:rsidRPr="009818FE" w:rsidRDefault="00B57F4D" w:rsidP="009818F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B57F4D" w:rsidRPr="009818FE" w:rsidRDefault="00B57F4D" w:rsidP="00CA2433">
      <w:pPr>
        <w:pStyle w:val="a8"/>
        <w:jc w:val="center"/>
        <w:rPr>
          <w:rFonts w:ascii="XO Thames" w:hAnsi="XO Thames"/>
          <w:sz w:val="28"/>
          <w:szCs w:val="28"/>
        </w:rPr>
      </w:pPr>
      <w:bookmarkStart w:id="23" w:name="P926"/>
      <w:bookmarkEnd w:id="23"/>
      <w:r w:rsidRPr="009818FE">
        <w:rPr>
          <w:rFonts w:ascii="XO Thames" w:hAnsi="XO Thames"/>
          <w:sz w:val="28"/>
          <w:szCs w:val="28"/>
        </w:rPr>
        <w:t>1. Предмет Договора</w:t>
      </w:r>
    </w:p>
    <w:p w:rsidR="00B57F4D" w:rsidRPr="009818FE" w:rsidRDefault="00B57F4D" w:rsidP="009818F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B57F4D" w:rsidRPr="009818FE" w:rsidRDefault="00B57F4D" w:rsidP="009818F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  <w:r w:rsidRPr="009818FE">
        <w:rPr>
          <w:rFonts w:ascii="XO Thames" w:hAnsi="XO Thames"/>
          <w:sz w:val="28"/>
          <w:szCs w:val="28"/>
        </w:rPr>
        <w:t>1.1. Сторона 1 предоставляет Стороне 2 право разместить нестационарный объект,</w:t>
      </w:r>
      <w:r w:rsidR="009818FE" w:rsidRPr="009818FE">
        <w:rPr>
          <w:rFonts w:ascii="XO Thames" w:hAnsi="XO Thames"/>
          <w:sz w:val="28"/>
          <w:szCs w:val="28"/>
        </w:rPr>
        <w:t xml:space="preserve"> в том числе объект по оказанию услуг,</w:t>
      </w:r>
      <w:r w:rsidRPr="009818FE">
        <w:rPr>
          <w:rFonts w:ascii="XO Thames" w:hAnsi="XO Thames"/>
          <w:sz w:val="28"/>
          <w:szCs w:val="28"/>
        </w:rPr>
        <w:t xml:space="preserve"> не являющийся объектом недвижимого имущества (далее - Объект), по адресу: ___________________________________ в соответствии со Схемой размещения нестационарных торговых объектов, в том числе объектов по оказанию услуг, на территории </w:t>
      </w:r>
      <w:r w:rsidR="009818FE" w:rsidRPr="009818FE">
        <w:rPr>
          <w:rFonts w:ascii="XO Thames" w:hAnsi="XO Thames"/>
          <w:sz w:val="28"/>
          <w:szCs w:val="28"/>
        </w:rPr>
        <w:t>Кашинского муниципального округа Тверской области</w:t>
      </w:r>
      <w:r w:rsidRPr="009818FE">
        <w:rPr>
          <w:rFonts w:ascii="XO Thames" w:hAnsi="XO Thames"/>
          <w:sz w:val="28"/>
          <w:szCs w:val="28"/>
        </w:rPr>
        <w:t xml:space="preserve">, утвержденной постановлением Администрации </w:t>
      </w:r>
      <w:r w:rsidR="009818FE" w:rsidRPr="009818FE">
        <w:rPr>
          <w:rFonts w:ascii="XO Thames" w:hAnsi="XO Thames"/>
          <w:sz w:val="28"/>
          <w:szCs w:val="28"/>
        </w:rPr>
        <w:t>Кашинского муниципального округа Тверской области</w:t>
      </w:r>
      <w:r w:rsidRPr="009818FE">
        <w:rPr>
          <w:rFonts w:ascii="XO Thames" w:hAnsi="XO Thames"/>
          <w:sz w:val="28"/>
          <w:szCs w:val="28"/>
        </w:rPr>
        <w:t xml:space="preserve"> от __________ </w:t>
      </w:r>
      <w:r w:rsidR="009818FE" w:rsidRPr="009818FE">
        <w:rPr>
          <w:rFonts w:ascii="XO Thames" w:hAnsi="XO Thames"/>
          <w:sz w:val="28"/>
          <w:szCs w:val="28"/>
        </w:rPr>
        <w:t>№</w:t>
      </w:r>
      <w:r w:rsidRPr="009818FE">
        <w:rPr>
          <w:rFonts w:ascii="XO Thames" w:hAnsi="XO Thames"/>
          <w:sz w:val="28"/>
          <w:szCs w:val="28"/>
        </w:rPr>
        <w:t xml:space="preserve"> ____ (номер в схеме _______) (далее - Схема), за плату в размере ________________________________ (_______) руб. </w:t>
      </w:r>
      <w:r w:rsidRPr="009818FE">
        <w:rPr>
          <w:rFonts w:ascii="XO Thames" w:hAnsi="XO Thames"/>
          <w:sz w:val="28"/>
          <w:szCs w:val="28"/>
        </w:rPr>
        <w:lastRenderedPageBreak/>
        <w:t>в соответствии с __________, а Сторона 2 обязуется разместить Объект и обеспечить его эксплуатацию в течение срока действия настоящего Договора на условиях и в порядке, предусмотренными действующим законодательством и условиями настоящего Договора.</w:t>
      </w:r>
    </w:p>
    <w:p w:rsidR="00B57F4D" w:rsidRPr="009818FE" w:rsidRDefault="00B57F4D" w:rsidP="009818F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  <w:bookmarkStart w:id="24" w:name="P929"/>
      <w:bookmarkEnd w:id="24"/>
      <w:r w:rsidRPr="009818FE">
        <w:rPr>
          <w:rFonts w:ascii="XO Thames" w:hAnsi="XO Thames"/>
          <w:sz w:val="28"/>
          <w:szCs w:val="28"/>
        </w:rPr>
        <w:t>1.2. Технические характеристики Объекта:</w:t>
      </w:r>
    </w:p>
    <w:p w:rsidR="00B57F4D" w:rsidRPr="009818FE" w:rsidRDefault="00B57F4D" w:rsidP="009818F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  <w:r w:rsidRPr="009818FE">
        <w:rPr>
          <w:rFonts w:ascii="XO Thames" w:hAnsi="XO Thames"/>
          <w:sz w:val="28"/>
          <w:szCs w:val="28"/>
        </w:rPr>
        <w:t>- тип Объекта ________________________________________________;</w:t>
      </w:r>
    </w:p>
    <w:p w:rsidR="00B57F4D" w:rsidRPr="009818FE" w:rsidRDefault="00B57F4D" w:rsidP="009818F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  <w:r w:rsidRPr="009818FE">
        <w:rPr>
          <w:rFonts w:ascii="XO Thames" w:hAnsi="XO Thames"/>
          <w:sz w:val="28"/>
          <w:szCs w:val="28"/>
        </w:rPr>
        <w:t>- площадь Объекта _______________ кв. м;</w:t>
      </w:r>
    </w:p>
    <w:p w:rsidR="009818FE" w:rsidRPr="009818FE" w:rsidRDefault="00B57F4D" w:rsidP="009818F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  <w:r w:rsidRPr="009818FE">
        <w:rPr>
          <w:rFonts w:ascii="XO Thames" w:hAnsi="XO Thames"/>
          <w:sz w:val="28"/>
          <w:szCs w:val="28"/>
        </w:rPr>
        <w:t>- граница прилегающей к объекту территории для благоустройства определяется в соответствии с</w:t>
      </w:r>
      <w:r w:rsidR="009818FE" w:rsidRPr="009818FE">
        <w:rPr>
          <w:rFonts w:ascii="XO Thames" w:hAnsi="XO Thames"/>
          <w:sz w:val="28"/>
          <w:szCs w:val="28"/>
        </w:rPr>
        <w:t xml:space="preserve"> Правилами благоустройства Кашинского муниципального округа Тверской области</w:t>
      </w:r>
      <w:r w:rsidRPr="009818FE">
        <w:rPr>
          <w:rFonts w:ascii="XO Thames" w:hAnsi="XO Thames"/>
          <w:sz w:val="28"/>
          <w:szCs w:val="28"/>
        </w:rPr>
        <w:t xml:space="preserve">, утвержденными решением </w:t>
      </w:r>
      <w:r w:rsidR="009818FE" w:rsidRPr="009818FE">
        <w:rPr>
          <w:rFonts w:ascii="XO Thames" w:hAnsi="XO Thames"/>
          <w:sz w:val="28"/>
          <w:szCs w:val="28"/>
        </w:rPr>
        <w:t>Думы Кашинского муниципального округа Тверской области</w:t>
      </w:r>
      <w:r w:rsidRPr="009818FE">
        <w:rPr>
          <w:rFonts w:ascii="XO Thames" w:hAnsi="XO Thames"/>
          <w:sz w:val="28"/>
          <w:szCs w:val="28"/>
        </w:rPr>
        <w:t>;</w:t>
      </w:r>
    </w:p>
    <w:p w:rsidR="00B57F4D" w:rsidRPr="009818FE" w:rsidRDefault="00B57F4D" w:rsidP="009818F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  <w:r w:rsidRPr="009818FE">
        <w:rPr>
          <w:rFonts w:ascii="XO Thames" w:hAnsi="XO Thames"/>
          <w:sz w:val="28"/>
          <w:szCs w:val="28"/>
        </w:rPr>
        <w:t>- прочее __________________________</w:t>
      </w:r>
      <w:r w:rsidR="009818FE" w:rsidRPr="009818FE">
        <w:rPr>
          <w:rFonts w:ascii="XO Thames" w:hAnsi="XO Thames"/>
          <w:sz w:val="28"/>
          <w:szCs w:val="28"/>
        </w:rPr>
        <w:t>___</w:t>
      </w:r>
      <w:r w:rsidRPr="009818FE">
        <w:rPr>
          <w:rFonts w:ascii="XO Thames" w:hAnsi="XO Thames"/>
          <w:sz w:val="28"/>
          <w:szCs w:val="28"/>
        </w:rPr>
        <w:t>_____________________.</w:t>
      </w:r>
    </w:p>
    <w:p w:rsidR="00B57F4D" w:rsidRPr="009818FE" w:rsidRDefault="00B57F4D" w:rsidP="009818FE">
      <w:pPr>
        <w:pStyle w:val="a8"/>
        <w:ind w:firstLine="709"/>
        <w:jc w:val="both"/>
        <w:rPr>
          <w:rFonts w:ascii="XO Thames" w:hAnsi="XO Thames" w:cs="Courier New"/>
          <w:sz w:val="28"/>
          <w:szCs w:val="28"/>
        </w:rPr>
      </w:pPr>
      <w:bookmarkStart w:id="25" w:name="P934"/>
      <w:bookmarkEnd w:id="25"/>
      <w:r w:rsidRPr="009818FE">
        <w:rPr>
          <w:rFonts w:ascii="XO Thames" w:hAnsi="XO Thames" w:cs="Courier New"/>
          <w:sz w:val="28"/>
          <w:szCs w:val="28"/>
        </w:rPr>
        <w:t xml:space="preserve">    1.3. Специализация Объекта _________________________</w:t>
      </w:r>
      <w:r w:rsidR="009818FE" w:rsidRPr="009818FE">
        <w:rPr>
          <w:rFonts w:ascii="XO Thames" w:hAnsi="XO Thames" w:cs="Courier New"/>
          <w:sz w:val="28"/>
          <w:szCs w:val="28"/>
        </w:rPr>
        <w:t>____</w:t>
      </w:r>
      <w:r w:rsidRPr="009818FE">
        <w:rPr>
          <w:rFonts w:ascii="XO Thames" w:hAnsi="XO Thames" w:cs="Courier New"/>
          <w:sz w:val="28"/>
          <w:szCs w:val="28"/>
        </w:rPr>
        <w:t>__.</w:t>
      </w:r>
    </w:p>
    <w:p w:rsidR="00B57F4D" w:rsidRPr="009818FE" w:rsidRDefault="00B57F4D" w:rsidP="009818FE">
      <w:pPr>
        <w:pStyle w:val="a8"/>
        <w:ind w:firstLine="709"/>
        <w:jc w:val="both"/>
        <w:rPr>
          <w:rFonts w:ascii="XO Thames" w:hAnsi="XO Thames" w:cs="Courier New"/>
          <w:sz w:val="28"/>
          <w:szCs w:val="28"/>
        </w:rPr>
      </w:pPr>
      <w:r w:rsidRPr="009818FE">
        <w:rPr>
          <w:rFonts w:ascii="XO Thames" w:hAnsi="XO Thames" w:cs="Courier New"/>
          <w:sz w:val="28"/>
          <w:szCs w:val="28"/>
        </w:rPr>
        <w:t xml:space="preserve">  Ассортимент реализуемых товаров (услуг) ___________________</w:t>
      </w:r>
      <w:r w:rsidR="009818FE" w:rsidRPr="009818FE">
        <w:rPr>
          <w:rFonts w:ascii="XO Thames" w:hAnsi="XO Thames" w:cs="Courier New"/>
          <w:sz w:val="28"/>
          <w:szCs w:val="28"/>
        </w:rPr>
        <w:t>__</w:t>
      </w:r>
      <w:r w:rsidRPr="009818FE">
        <w:rPr>
          <w:rFonts w:ascii="XO Thames" w:hAnsi="XO Thames" w:cs="Courier New"/>
          <w:sz w:val="28"/>
          <w:szCs w:val="28"/>
        </w:rPr>
        <w:t>_____________________________________</w:t>
      </w:r>
      <w:r w:rsidR="009818FE" w:rsidRPr="009818FE">
        <w:rPr>
          <w:rFonts w:ascii="XO Thames" w:hAnsi="XO Thames" w:cs="Courier New"/>
          <w:sz w:val="28"/>
          <w:szCs w:val="28"/>
        </w:rPr>
        <w:t>_</w:t>
      </w:r>
      <w:r w:rsidRPr="009818FE">
        <w:rPr>
          <w:rFonts w:ascii="XO Thames" w:hAnsi="XO Thames" w:cs="Courier New"/>
          <w:sz w:val="28"/>
          <w:szCs w:val="28"/>
        </w:rPr>
        <w:t>_________.</w:t>
      </w:r>
    </w:p>
    <w:p w:rsidR="00B57F4D" w:rsidRPr="00CA2433" w:rsidRDefault="00B57F4D" w:rsidP="00CA2433">
      <w:pPr>
        <w:pStyle w:val="a8"/>
        <w:jc w:val="center"/>
        <w:rPr>
          <w:rFonts w:ascii="XO Thames" w:hAnsi="XO Thames" w:cs="Courier New"/>
        </w:rPr>
      </w:pPr>
      <w:r w:rsidRPr="00CA2433">
        <w:rPr>
          <w:rFonts w:ascii="XO Thames" w:hAnsi="XO Thames" w:cs="Courier New"/>
        </w:rPr>
        <w:t>(не менее 80% от количества всех предлагаемых к продаже товаров)</w:t>
      </w:r>
    </w:p>
    <w:p w:rsidR="00B57F4D" w:rsidRPr="009818FE" w:rsidRDefault="00B57F4D" w:rsidP="009818F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B57F4D" w:rsidRPr="009818FE" w:rsidRDefault="00B57F4D" w:rsidP="00CA2433">
      <w:pPr>
        <w:pStyle w:val="a8"/>
        <w:jc w:val="center"/>
        <w:rPr>
          <w:rFonts w:ascii="XO Thames" w:hAnsi="XO Thames"/>
          <w:sz w:val="28"/>
          <w:szCs w:val="28"/>
        </w:rPr>
      </w:pPr>
      <w:r w:rsidRPr="009818FE">
        <w:rPr>
          <w:rFonts w:ascii="XO Thames" w:hAnsi="XO Thames"/>
          <w:sz w:val="28"/>
          <w:szCs w:val="28"/>
        </w:rPr>
        <w:t>2. Права и обязанности Сторон</w:t>
      </w:r>
    </w:p>
    <w:p w:rsidR="00B57F4D" w:rsidRPr="009818FE" w:rsidRDefault="00B57F4D" w:rsidP="009818F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CA2433" w:rsidRPr="00CA2433" w:rsidRDefault="00CA2433" w:rsidP="00CA2433">
      <w:pPr>
        <w:ind w:firstLine="709"/>
      </w:pPr>
      <w:r w:rsidRPr="00CA2433">
        <w:t>2.1. Сторона 1 имеет право:</w:t>
      </w:r>
    </w:p>
    <w:p w:rsidR="00CA2433" w:rsidRPr="00CA2433" w:rsidRDefault="00CA2433" w:rsidP="00CA2433">
      <w:pPr>
        <w:ind w:firstLine="709"/>
      </w:pPr>
      <w:r w:rsidRPr="00CA2433">
        <w:t>2.1.1. в период действия настоящего Договора проверять соблюдение Стороной 2 требований настоящего Договора и действующего законодательства в месте размещения Объекта и на прилегающей территории, в том числе без уведомления Стороны 2 о предстоящей проверке;</w:t>
      </w:r>
    </w:p>
    <w:p w:rsidR="00CA2433" w:rsidRPr="00CA2433" w:rsidRDefault="00CA2433" w:rsidP="00CA2433">
      <w:pPr>
        <w:ind w:firstLine="709"/>
      </w:pPr>
      <w:r w:rsidRPr="00CA2433">
        <w:t>2.1.2. направлять в адрес Стороны 2 уведомления о выявлении фактов несоответствия Объекта в натуре архитектурному решению (изменение внешнего вида, размеров, площади нестационарного торгового объекта в ходе его эксплуатации, возведение пристроек, надстройка дополнительных антресолей и этажей, повреждения либо утраты отдельных элементов Объекта), его ненадлежащего технического состояния или размещения на любом элементе Объекта, а равно на прилегающей к нему территории, вывесок, объявлений, листовок, графических изображений, не согласованных в установленном действующем законодательством порядке, нарушения специализации Объекта и ассортимента реализуемых товаров (услуг), предусмотренных настоящим Договором, а также неисполнения обязанностей, предусмотренных пунктом 2.4 настоящего Договора, с требованием об устранении перечисленных недостатков и указанием сроков их устранения.</w:t>
      </w:r>
    </w:p>
    <w:p w:rsidR="00CA2433" w:rsidRPr="00CA2433" w:rsidRDefault="00CA2433" w:rsidP="00CA2433">
      <w:pPr>
        <w:ind w:firstLine="709"/>
      </w:pPr>
      <w:r w:rsidRPr="00CA2433">
        <w:t>Уведомления направляются по адресу места нахождения Стороны 2 либо адресу электронной почты, указанным в Договоре, либо телефонограммой, либо по факсимильной связи, либо с использованием иных средств связи и доставки, позволяющих зафиксировать такие уведомления.</w:t>
      </w:r>
    </w:p>
    <w:p w:rsidR="00CA2433" w:rsidRPr="00CA2433" w:rsidRDefault="00CA2433" w:rsidP="00CA2433">
      <w:pPr>
        <w:ind w:firstLine="709"/>
      </w:pPr>
      <w:r w:rsidRPr="00CA2433">
        <w:t>Направление уведомления не препятствует применению в установленном действующим законодательством порядке к Стороне 2 мер административного воздействия вплоть до привлечения к административной и иной ответственности;</w:t>
      </w:r>
    </w:p>
    <w:p w:rsidR="00CA2433" w:rsidRPr="00CA2433" w:rsidRDefault="00CA2433" w:rsidP="00CA2433">
      <w:pPr>
        <w:ind w:firstLine="709"/>
      </w:pPr>
      <w:r w:rsidRPr="00CA2433">
        <w:lastRenderedPageBreak/>
        <w:t>2.1.3. на возмещение убытков в установленном действующим законодательством порядке, причиненных ухудшением качества земель, нарушением благоустройства в результате хозяйственной деятельности Стороны 2, а также по иным основаниям, предусмотренным законодательством Российской Федерации;</w:t>
      </w:r>
    </w:p>
    <w:p w:rsidR="00CA2433" w:rsidRPr="00CA2433" w:rsidRDefault="00CA2433" w:rsidP="00CA2433">
      <w:pPr>
        <w:ind w:firstLine="709"/>
      </w:pPr>
      <w:r w:rsidRPr="00CA2433">
        <w:t>2.1.4. на беспрепятственный доступ на территорию Объекта с целью его осмотра на предмет соблюдения условий настоящего Договора и действующего законодательства Российской Федерации;</w:t>
      </w:r>
    </w:p>
    <w:p w:rsidR="00CA2433" w:rsidRPr="00CA2433" w:rsidRDefault="00CA2433" w:rsidP="00CA2433">
      <w:pPr>
        <w:ind w:firstLine="709"/>
      </w:pPr>
      <w:r w:rsidRPr="00CA2433">
        <w:t>2.1.5. расторгнуть настоящий Договор в случаях, предусмотренных настоящим Договором;</w:t>
      </w:r>
    </w:p>
    <w:p w:rsidR="00CA2433" w:rsidRPr="00CA2433" w:rsidRDefault="00CA2433" w:rsidP="00CA2433">
      <w:pPr>
        <w:ind w:firstLine="709"/>
      </w:pPr>
      <w:r w:rsidRPr="00CA2433">
        <w:t>2.1.6. при неисполнении в добровольном порядке Стороной 2 обязательств по демонтажу Объекта по истечении срока действия настоящего Договора либо в случае досрочного расторжения настоящего Договора или его прекращения при одностороннем отказе Стороны 1 от настоящего Договора (исполнения настоящего Договора) в соответствии с разделом 5 настоящего Договора осуществить демонтаж Объекта.</w:t>
      </w:r>
    </w:p>
    <w:p w:rsidR="00CA2433" w:rsidRPr="00CA2433" w:rsidRDefault="00CA2433" w:rsidP="00CA2433">
      <w:pPr>
        <w:ind w:firstLine="709"/>
      </w:pPr>
      <w:r w:rsidRPr="00CA2433">
        <w:t>2.2. Сторона 1 обязана:</w:t>
      </w:r>
    </w:p>
    <w:p w:rsidR="00CA2433" w:rsidRPr="00CA2433" w:rsidRDefault="00CA2433" w:rsidP="00CA2433">
      <w:pPr>
        <w:ind w:firstLine="709"/>
      </w:pPr>
      <w:r w:rsidRPr="00CA2433">
        <w:t>2.2.1. выполнять в полном объеме все условия настоящего Договора;</w:t>
      </w:r>
    </w:p>
    <w:p w:rsidR="00CA2433" w:rsidRPr="00CA2433" w:rsidRDefault="00CA2433" w:rsidP="00CA2433">
      <w:pPr>
        <w:ind w:firstLine="709"/>
      </w:pPr>
      <w:r w:rsidRPr="00CA2433">
        <w:t>2.2.2. уведомлять Сторону 2 об изменении реквизитов для перечисления платы за размещение Объекта;</w:t>
      </w:r>
    </w:p>
    <w:p w:rsidR="00CA2433" w:rsidRPr="00CA2433" w:rsidRDefault="00CA2433" w:rsidP="00CA2433">
      <w:pPr>
        <w:ind w:firstLine="709"/>
      </w:pPr>
      <w:r w:rsidRPr="00CA2433">
        <w:t>2.2.3. в случае, если проведение органом местного самоуправления реконструкции, благоустройства территории или ремонтных работ препятствует осуществлению деятельности Стороной 2 на основании настоящего Договора, предоставить альтернативное место, определенное Схемой НТО, на период проведения указанных работ;</w:t>
      </w:r>
    </w:p>
    <w:p w:rsidR="00CA2433" w:rsidRPr="00CA2433" w:rsidRDefault="00CA2433" w:rsidP="00CA2433">
      <w:pPr>
        <w:ind w:firstLine="709"/>
      </w:pPr>
      <w:r w:rsidRPr="00CA2433">
        <w:t xml:space="preserve">2.2.4. в случае изъятия земельного участка, на котором установлен Объект, для государственных или муниципальных нужд, принятия органом местного самоуправления </w:t>
      </w:r>
      <w:r>
        <w:t>Кашинского муниципального округа Тверской области</w:t>
      </w:r>
      <w:r w:rsidRPr="00CA2433">
        <w:t xml:space="preserve"> решения об использовании места размещения Объекта для целей, связанных с развитием улично-дорожной сети, размещением остановок городского общественного транспорта, организацией парковочных карманов или изменения градостроительной ситуации, в установленном муниципальным нормативным правовым актом порядке предоставить Стороне 2 компенсационное место для размещения Объекта.</w:t>
      </w:r>
    </w:p>
    <w:p w:rsidR="00CA2433" w:rsidRPr="00CA2433" w:rsidRDefault="00CA2433" w:rsidP="00CA2433">
      <w:pPr>
        <w:ind w:firstLine="709"/>
      </w:pPr>
      <w:r w:rsidRPr="00CA2433">
        <w:t>2.3. Сторона 2 имеет право:</w:t>
      </w:r>
    </w:p>
    <w:p w:rsidR="00CA2433" w:rsidRPr="00CA2433" w:rsidRDefault="00CA2433" w:rsidP="00CA2433">
      <w:pPr>
        <w:ind w:firstLine="709"/>
      </w:pPr>
      <w:r w:rsidRPr="00CA2433">
        <w:t>2.3.1. изменить ассортимент в рамках действующей специализации Объекта по согласованию со Стороной 1;</w:t>
      </w:r>
    </w:p>
    <w:p w:rsidR="00CA2433" w:rsidRPr="00CA2433" w:rsidRDefault="00CA2433" w:rsidP="00CA2433">
      <w:pPr>
        <w:ind w:firstLine="709"/>
      </w:pPr>
      <w:r w:rsidRPr="00CA2433">
        <w:t>2.3.2. демонтировать Объект до истечения срока действия настоящего Договора;</w:t>
      </w:r>
    </w:p>
    <w:p w:rsidR="00CA2433" w:rsidRPr="00CA2433" w:rsidRDefault="00CA2433" w:rsidP="00CA2433">
      <w:pPr>
        <w:ind w:firstLine="709"/>
      </w:pPr>
      <w:r w:rsidRPr="00CA2433">
        <w:t>2.3.3. заключить договор на новый срок в установленном порядке в случае надлежащего исполнения своих обязанностей по настоящему Договору.</w:t>
      </w:r>
    </w:p>
    <w:p w:rsidR="00CA2433" w:rsidRPr="00CA2433" w:rsidRDefault="00CA2433" w:rsidP="00CA2433">
      <w:pPr>
        <w:ind w:firstLine="709"/>
      </w:pPr>
      <w:r w:rsidRPr="00CA2433">
        <w:t>2.4. Сторона 2 обязана:</w:t>
      </w:r>
    </w:p>
    <w:p w:rsidR="00CA2433" w:rsidRPr="00CA2433" w:rsidRDefault="00CA2433" w:rsidP="00CA2433">
      <w:pPr>
        <w:ind w:firstLine="709"/>
      </w:pPr>
      <w:r w:rsidRPr="00CA2433">
        <w:t>2.4.1. установить Объект в соответствии с требованиями раздела 1 настоящего Договора в течение _________ с даты заключения настоящего Договора;</w:t>
      </w:r>
    </w:p>
    <w:p w:rsidR="00CA2433" w:rsidRPr="00CA2433" w:rsidRDefault="00CA2433" w:rsidP="00CA2433">
      <w:pPr>
        <w:ind w:firstLine="709"/>
      </w:pPr>
      <w:r w:rsidRPr="00CA2433">
        <w:lastRenderedPageBreak/>
        <w:t>2.4.2. использовать место размещения Объекта исключительно в соответствии с целевым назначением и условиями, установленными настоящим Договором, обеспечить в течение всего срока действия Договора функционирование Объекта на условиях и в порядке, предусмотренных законодательством, Договором, санитарно-эпидемиологическими правилами и нормами, требованиями нормативных правовых актов о безопасности дорожного движения, пожарной безопасности,</w:t>
      </w:r>
      <w:r>
        <w:t xml:space="preserve"> Правилами</w:t>
      </w:r>
      <w:r w:rsidRPr="00CA2433">
        <w:t xml:space="preserve"> благоустройства </w:t>
      </w:r>
      <w:r>
        <w:t>Кашинского муниципального округа Тверской области</w:t>
      </w:r>
      <w:r w:rsidRPr="00CA2433">
        <w:t>, а также в случае необходимости подключения Объекта к сетям электроснабжения и иным инженерным сетям обеспечить данное подключение за свой счет;</w:t>
      </w:r>
    </w:p>
    <w:p w:rsidR="00CA2433" w:rsidRPr="00CA2433" w:rsidRDefault="00CA2433" w:rsidP="00CA2433">
      <w:pPr>
        <w:ind w:firstLine="709"/>
      </w:pPr>
      <w:r w:rsidRPr="00CA2433">
        <w:t>2.4.3. обеспечить соответствие размещаемого Объекта архитектурному решению;</w:t>
      </w:r>
    </w:p>
    <w:p w:rsidR="00CA2433" w:rsidRPr="00CA2433" w:rsidRDefault="00CA2433" w:rsidP="00CA2433">
      <w:pPr>
        <w:ind w:firstLine="709"/>
      </w:pPr>
      <w:r w:rsidRPr="00CA2433">
        <w:t xml:space="preserve">2.4.4. обеспечить наличие в Объекте копии настоящего </w:t>
      </w:r>
      <w:proofErr w:type="gramStart"/>
      <w:r w:rsidRPr="00CA2433">
        <w:t>Договора,;</w:t>
      </w:r>
      <w:proofErr w:type="gramEnd"/>
    </w:p>
    <w:p w:rsidR="00CA2433" w:rsidRPr="00CA2433" w:rsidRDefault="00CA2433" w:rsidP="00CA2433">
      <w:pPr>
        <w:ind w:firstLine="709"/>
      </w:pPr>
      <w:r w:rsidRPr="00CA2433">
        <w:t>2.4.5. использовать Объект в соответствии со специализацией и ассортиментом, указанными в пункте 1.3 настоящего Договора. Изменение специализации и типа Объекта не допускается;</w:t>
      </w:r>
    </w:p>
    <w:p w:rsidR="00CA2433" w:rsidRPr="00CA2433" w:rsidRDefault="00CA2433" w:rsidP="00CA2433">
      <w:pPr>
        <w:ind w:firstLine="709"/>
      </w:pPr>
      <w:r w:rsidRPr="00CA2433">
        <w:t>2.4.6. в случае повреждения, утраты отдельных элементов Объекта, ненадлежащего технического состояния Объекта или размещения на любом элементе Объекта, а равно на прилегающей к нему территории вывесок, объявлений, листовок, графических изображений, не согласованных в установленном действующем законодательством порядке, Сторона 2 обязуется устранить указанные недостатки в течение трех суток со дня их возникновения, а при получении от Стороны 1 уведомления, предусмотренного подпунктом 2.1.2 пункта 2.1 настоящего Договора, - в срок, установленный таким уведомлением;</w:t>
      </w:r>
    </w:p>
    <w:p w:rsidR="00CA2433" w:rsidRPr="00CA2433" w:rsidRDefault="00CA2433" w:rsidP="00CA2433">
      <w:pPr>
        <w:ind w:firstLine="709"/>
      </w:pPr>
      <w:r w:rsidRPr="00CA2433">
        <w:t>2.4.7. обеспечить сохранение внешнего вида, цветового решения и материалов отделки фасадов Объекта в соответствии с архитектурным решением Объекта в течение установленного периода размещения. Не размещать дополнительное оборудование рядом с Объектом;</w:t>
      </w:r>
    </w:p>
    <w:p w:rsidR="00CA2433" w:rsidRPr="00CA2433" w:rsidRDefault="00CA2433" w:rsidP="00CA2433">
      <w:pPr>
        <w:ind w:firstLine="709"/>
      </w:pPr>
      <w:r w:rsidRPr="00CA2433">
        <w:t>2.4.8. при осуществлении хозяйственной деятельности обеспечить соблюдение требований действующего законодательства;</w:t>
      </w:r>
    </w:p>
    <w:p w:rsidR="00CA2433" w:rsidRPr="00CA2433" w:rsidRDefault="00CA2433" w:rsidP="00CA2433">
      <w:pPr>
        <w:ind w:firstLine="709"/>
      </w:pPr>
      <w:r w:rsidRPr="00CA2433">
        <w:t>2.4.9. разместить на Объекте вывеску с указанием информации, которая обязательна для доведения до сведения потребителя в соответствии с законодательством Российской Федерации о защите прав потребителей;</w:t>
      </w:r>
    </w:p>
    <w:p w:rsidR="00CA2433" w:rsidRPr="00CA2433" w:rsidRDefault="00CA2433" w:rsidP="00CA2433">
      <w:pPr>
        <w:ind w:firstLine="709"/>
      </w:pPr>
      <w:r w:rsidRPr="00CA2433">
        <w:t>2.4.10. установить урну возле Объекта и обеспечить ее своевременную очистку;</w:t>
      </w:r>
    </w:p>
    <w:p w:rsidR="00CA2433" w:rsidRPr="00CA2433" w:rsidRDefault="00CA2433" w:rsidP="00CA2433">
      <w:pPr>
        <w:ind w:firstLine="709"/>
      </w:pPr>
      <w:r w:rsidRPr="00CA2433">
        <w:t>2.4.11. своевременно и в полном размере в установленные сроки вносить плату по настоящему Договору;</w:t>
      </w:r>
    </w:p>
    <w:p w:rsidR="00CA2433" w:rsidRPr="00CA2433" w:rsidRDefault="00CA2433" w:rsidP="00CA2433">
      <w:pPr>
        <w:ind w:firstLine="709"/>
      </w:pPr>
      <w:r w:rsidRPr="00CA2433">
        <w:t>2.4.12. беспрепятственно допускать в Объект и на прилегающую к нему территорию представителей Стороны 1, службы государственного пожарного надзора и других служб, контролирующих соблюдение законодательства Российской Федерации, и в установленные ими сроки устранять зафиксированные нарушения;</w:t>
      </w:r>
    </w:p>
    <w:p w:rsidR="00CA2433" w:rsidRPr="00CA2433" w:rsidRDefault="00CA2433" w:rsidP="00CA2433">
      <w:pPr>
        <w:ind w:firstLine="709"/>
      </w:pPr>
      <w:r w:rsidRPr="00CA2433">
        <w:t>2.4.13. по требованию Стороны 1 проводить сверку оплаты и выполнения условий Договора;</w:t>
      </w:r>
    </w:p>
    <w:p w:rsidR="00CA2433" w:rsidRPr="00CA2433" w:rsidRDefault="00CA2433" w:rsidP="00CA2433">
      <w:pPr>
        <w:ind w:firstLine="709"/>
      </w:pPr>
      <w:r w:rsidRPr="00CA2433">
        <w:lastRenderedPageBreak/>
        <w:t>2.4.14. извещать Сторону 1 в письменной форме об изменении юридического или почтового адреса, банковских реквизитов, а также принятых решениях о ликвидации либо реорганизации не позднее 3 рабочих дней со дня, следующего за днем наступления перечисленных событий. Указанные уведомления являются основанием для внесения соответствующих изменений в настоящий Договор либо досрочного его расторжения в случае прекращения деятельности Стороны 2;</w:t>
      </w:r>
    </w:p>
    <w:p w:rsidR="00CA2433" w:rsidRPr="00CA2433" w:rsidRDefault="00CA2433" w:rsidP="00CA2433">
      <w:pPr>
        <w:ind w:firstLine="709"/>
      </w:pPr>
      <w:r w:rsidRPr="00CA2433">
        <w:t xml:space="preserve">2.4.15. по истечении срока действия настоящего Договора, а также в случае его досрочного расторжения произвести демонтаж Объекта в течение срока, установленного Порядком </w:t>
      </w:r>
      <w:r w:rsidR="00D1336E" w:rsidRPr="00D1336E">
        <w:t>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Кашинского муниципального округа Тверской области</w:t>
      </w:r>
      <w:r w:rsidRPr="00CA2433">
        <w:t>.</w:t>
      </w:r>
    </w:p>
    <w:p w:rsidR="00CA2433" w:rsidRPr="00CA2433" w:rsidRDefault="00CA2433" w:rsidP="00CA2433">
      <w:pPr>
        <w:ind w:firstLine="709"/>
      </w:pPr>
      <w:r w:rsidRPr="00CA2433">
        <w:t>Объект, не демонтированный в соответствии с абзацем первым настоящего пункта, подлежит демонтажу (сносу) Стороной 1 с отнесением расходов на Сторону 2;</w:t>
      </w:r>
    </w:p>
    <w:p w:rsidR="00CA2433" w:rsidRPr="00CA2433" w:rsidRDefault="00CA2433" w:rsidP="00CA2433">
      <w:pPr>
        <w:ind w:firstLine="709"/>
      </w:pPr>
      <w:r w:rsidRPr="00CA2433">
        <w:t>2.4.16. на весь период действия настоящего Договора заключить в соответствии с действующим законодательством договор на оказание услуг по обращению с твердыми коммунальными отходами;</w:t>
      </w:r>
    </w:p>
    <w:p w:rsidR="00CA2433" w:rsidRPr="00CA2433" w:rsidRDefault="00CA2433" w:rsidP="00CA2433">
      <w:pPr>
        <w:ind w:firstLine="709"/>
      </w:pPr>
      <w:r w:rsidRPr="00CA2433">
        <w:t>2.4.17. при эксплуатации Объекта соблюдать требования</w:t>
      </w:r>
      <w:r w:rsidR="00D1336E">
        <w:t xml:space="preserve"> Закона</w:t>
      </w:r>
      <w:r w:rsidRPr="00CA2433">
        <w:t xml:space="preserve"> Тверской области от 26.03.2014 </w:t>
      </w:r>
      <w:r w:rsidR="00D1336E">
        <w:t>№</w:t>
      </w:r>
      <w:r w:rsidRPr="00CA2433">
        <w:t xml:space="preserve"> 8-ЗО </w:t>
      </w:r>
      <w:r w:rsidR="00D1336E">
        <w:t>«</w:t>
      </w:r>
      <w:r w:rsidRPr="00CA2433">
        <w:t>О нарушении тишины</w:t>
      </w:r>
      <w:r w:rsidR="00D1336E">
        <w:t>»</w:t>
      </w:r>
      <w:r w:rsidRPr="00CA2433">
        <w:t>;</w:t>
      </w:r>
    </w:p>
    <w:p w:rsidR="00CA2433" w:rsidRPr="00CA2433" w:rsidRDefault="00CA2433" w:rsidP="00CA2433">
      <w:pPr>
        <w:ind w:firstLine="709"/>
      </w:pPr>
      <w:r w:rsidRPr="00CA2433">
        <w:t>2.4.18. не допускать повреждение сетей инженерно-технического обеспечения, линейных объектов (надземных или подземных), в случае их нахождения в границах места размещения Объекта. Соблюдать условия эксплуатации сетей инженерно-технического обеспечения, линейных объектов (надземных или подземных) в случае нахождения их в границах места размещения НТО. Сторона 2 обязана беспрепятственно допускать на место размещения Объекта (при необходимости вплоть до демонтажа Объекта) соответствующие организации и службы для производства работ, связанных с ремонтом, обслуживанием и эксплуатацией сетей инженерно-технического обеспечения, линейных объектов (надземных или подземных);</w:t>
      </w:r>
    </w:p>
    <w:p w:rsidR="00CA2433" w:rsidRPr="00CA2433" w:rsidRDefault="00CA2433" w:rsidP="00CA2433">
      <w:pPr>
        <w:ind w:firstLine="709"/>
      </w:pPr>
      <w:r w:rsidRPr="00CA2433">
        <w:t xml:space="preserve">2.4.19. возместить Стороне 1 убытки, связанные с ухудшением качества земельного участка, на котором расположен Объект, экологической обстановки и невозможностью использования данного земельного участка в соответствии с его целевым назначением в результате своей хозяйственной деятельности. В случае допущения Стороной 2 ухудшения качества земельного участка, на котором расположен Объект, нарушения природоохранных, санитарных, экологических норм, нарушений плодородия почвенного слоя данного земельного участка Сторона 2 обязана за свой счет привести такой земельный участок в состояние, пригодное к использованию, в том числе провести его рекультивацию. Сторона 2 также обязана возместить в полном объеме расходы и иные убытки, понесенные Стороной 1, иными органами местного самоуправления, уполномоченными организациями и службами в связи с несоблюдением Стороной 2 условий эксплуатации сетей инженерно-технического обеспечения, линейных объектов, недопуском уполномоченных </w:t>
      </w:r>
      <w:r w:rsidRPr="00CA2433">
        <w:lastRenderedPageBreak/>
        <w:t>служб и (или) владельцев сетей инженерно-технического обеспечения, линейных объектов для производства ремонта или ликвидации аварий;</w:t>
      </w:r>
    </w:p>
    <w:p w:rsidR="00CA2433" w:rsidRPr="00CA2433" w:rsidRDefault="00CA2433" w:rsidP="00CA2433">
      <w:pPr>
        <w:ind w:firstLine="709"/>
      </w:pPr>
      <w:r w:rsidRPr="00CA2433">
        <w:t>2.4.20. немедленно извещать Сторону 1 и соответствующие уполномоченные органы и организации об авариях или иных событиях, нанесших (или возможной угрозе нанесения) ущерб месту размещения Объекта, расположенным в месте размещения Объекта инженерным коммуникациям, и своевременно принимать все возможные меры по предотвращению угрозы и против дальнейшего его повреждения.</w:t>
      </w:r>
    </w:p>
    <w:p w:rsidR="00CA2433" w:rsidRPr="00CA2433" w:rsidRDefault="00CA2433" w:rsidP="00CA2433">
      <w:pPr>
        <w:ind w:firstLine="709"/>
      </w:pPr>
      <w:r w:rsidRPr="00CA2433">
        <w:t>2.5. Передача Объекта и уступка своих прав и обязанностей по настоящему Договору третьему лицу не допускаются.</w:t>
      </w:r>
    </w:p>
    <w:p w:rsidR="00CA2433" w:rsidRPr="00CA2433" w:rsidRDefault="00CA2433" w:rsidP="00CA2433">
      <w:pPr>
        <w:ind w:firstLine="709"/>
      </w:pPr>
    </w:p>
    <w:p w:rsidR="00CA2433" w:rsidRPr="00CA2433" w:rsidRDefault="00CA2433" w:rsidP="00D1336E">
      <w:pPr>
        <w:ind w:firstLine="709"/>
        <w:jc w:val="center"/>
      </w:pPr>
      <w:r w:rsidRPr="00CA2433">
        <w:t>3. Цена, платежи и расчеты по Договору</w:t>
      </w:r>
    </w:p>
    <w:p w:rsidR="00CA2433" w:rsidRPr="00CA2433" w:rsidRDefault="00CA2433" w:rsidP="00CA2433">
      <w:pPr>
        <w:ind w:firstLine="709"/>
      </w:pPr>
    </w:p>
    <w:p w:rsidR="00CA2433" w:rsidRPr="00CA2433" w:rsidRDefault="00CA2433" w:rsidP="00CA2433">
      <w:pPr>
        <w:ind w:firstLine="709"/>
      </w:pPr>
      <w:r w:rsidRPr="00CA2433">
        <w:t>Для договоров на размещение Объектов с периодом функционирования один год и более:</w:t>
      </w:r>
    </w:p>
    <w:p w:rsidR="00CA2433" w:rsidRPr="00CA2433" w:rsidRDefault="00CA2433" w:rsidP="00CA2433">
      <w:pPr>
        <w:ind w:firstLine="709"/>
      </w:pPr>
      <w:r w:rsidRPr="00CA2433">
        <w:t>3.1. Размер годовой платы по Договору составляет _______________________ (_______) рублей.</w:t>
      </w:r>
    </w:p>
    <w:p w:rsidR="00CA2433" w:rsidRPr="00CA2433" w:rsidRDefault="00CA2433" w:rsidP="00CA2433">
      <w:pPr>
        <w:ind w:firstLine="709"/>
      </w:pPr>
      <w:r w:rsidRPr="00CA2433">
        <w:t xml:space="preserve">Плата по настоящему Договору рассчитывается в соответствии с конкурсным предложением Стороны 2 и/или Методикой </w:t>
      </w:r>
      <w:r w:rsidR="00D1336E" w:rsidRPr="00D1336E">
        <w:t>расчета начальной (минимальной) цены договора на размещение нестационарного торгового объекта, в том числе объекта по оказанию услуг, в местах согласно схеме размещения нестационарных торговых объектов, в том числе объектов по оказанию услуг, на территории Кашинского муниципального округ</w:t>
      </w:r>
      <w:r w:rsidR="00C829B3">
        <w:t>а</w:t>
      </w:r>
      <w:r w:rsidR="00D1336E" w:rsidRPr="00D1336E">
        <w:t xml:space="preserve"> Тверской области</w:t>
      </w:r>
      <w:r w:rsidRPr="00CA2433">
        <w:t xml:space="preserve">, утвержденной постановлением </w:t>
      </w:r>
      <w:r w:rsidR="00D1336E">
        <w:t>А</w:t>
      </w:r>
      <w:r w:rsidRPr="00CA2433">
        <w:t>дминистрации</w:t>
      </w:r>
      <w:r w:rsidR="00D1336E">
        <w:t xml:space="preserve"> Кашинского муниципального округа Тверской области</w:t>
      </w:r>
      <w:r w:rsidRPr="00CA2433">
        <w:t>.</w:t>
      </w:r>
    </w:p>
    <w:p w:rsidR="00CA2433" w:rsidRPr="00CA2433" w:rsidRDefault="00CA2433" w:rsidP="00CA2433">
      <w:pPr>
        <w:ind w:firstLine="709"/>
      </w:pPr>
      <w:r w:rsidRPr="00CA2433">
        <w:t>Размер платы по настоящему Договору на следующий календарный год корректируется с учетом сводного индекса изменения потребительских цен (тарифов) на товары и платные услуги в Тверской области за прошедший год, ежегодно применяемого Стороной 1 на основании данных Территориального органа Федеральной службы государственной статистики по Тверской области.</w:t>
      </w:r>
    </w:p>
    <w:p w:rsidR="00CA2433" w:rsidRPr="00CA2433" w:rsidRDefault="00CA2433" w:rsidP="00CA2433">
      <w:pPr>
        <w:ind w:firstLine="709"/>
      </w:pPr>
      <w:r w:rsidRPr="00CA2433">
        <w:t>Размер платы по настоящему договору с учетом корректировки сводного индекса изменения потребительских цен (тарифов) изменяется путем оформления дополнительного соглашения к настоящему Договору.</w:t>
      </w:r>
    </w:p>
    <w:p w:rsidR="00CA2433" w:rsidRPr="00CA2433" w:rsidRDefault="00CA2433" w:rsidP="00CA2433">
      <w:pPr>
        <w:ind w:firstLine="709"/>
      </w:pPr>
      <w:r w:rsidRPr="00CA2433">
        <w:t>3.2. Плата по настоящему Договору вносится ежеквартально начиная с квартала, следующего за кварталом, в котором был заключен Договор, до 20 числа первого месяца квартала с учетом внесенного задатка.</w:t>
      </w:r>
    </w:p>
    <w:p w:rsidR="00CA2433" w:rsidRPr="00CA2433" w:rsidRDefault="00CA2433" w:rsidP="00CA2433">
      <w:pPr>
        <w:ind w:firstLine="709"/>
      </w:pPr>
    </w:p>
    <w:p w:rsidR="00CA2433" w:rsidRPr="00CA2433" w:rsidRDefault="00CA2433" w:rsidP="00CA2433">
      <w:pPr>
        <w:ind w:firstLine="709"/>
      </w:pPr>
      <w:r w:rsidRPr="00CA2433">
        <w:t>&lt;*&gt; Для договоров на размещение Объектов с периодом функционирования менее года:</w:t>
      </w:r>
    </w:p>
    <w:p w:rsidR="00CA2433" w:rsidRPr="00CA2433" w:rsidRDefault="00CA2433" w:rsidP="00CA2433">
      <w:pPr>
        <w:ind w:firstLine="709"/>
      </w:pPr>
      <w:r w:rsidRPr="00CA2433">
        <w:t>3.1. &lt;*&gt; Размер платы по Договору составляет _________________ (_______) руб.</w:t>
      </w:r>
    </w:p>
    <w:p w:rsidR="00CA2433" w:rsidRPr="00CA2433" w:rsidRDefault="00CA2433" w:rsidP="00CA2433">
      <w:pPr>
        <w:ind w:firstLine="709"/>
      </w:pPr>
      <w:r w:rsidRPr="00CA2433">
        <w:t xml:space="preserve">3.2. &lt;*&gt; Плата по настоящему Договору вносится поэтапно. Первый этап платежа в размере половины цены настоящего Договора должен быть осуществлен на момент заключения настоящего Договора с учетом внесенного задатка. Второй и последующие этапы платежа осуществляются ежемесячно не </w:t>
      </w:r>
      <w:r w:rsidRPr="00CA2433">
        <w:lastRenderedPageBreak/>
        <w:t>позднее 20-го числа текущего месяца с учетом задатка и платежа первого этапа. Плата за последний месяц размещения Объекта рассчитывается соответственно фактическим дням размещения Объекта.</w:t>
      </w:r>
    </w:p>
    <w:p w:rsidR="00CA2433" w:rsidRPr="00CA2433" w:rsidRDefault="00CA2433" w:rsidP="00CA2433">
      <w:pPr>
        <w:ind w:firstLine="709"/>
      </w:pPr>
    </w:p>
    <w:p w:rsidR="00CA2433" w:rsidRPr="00CA2433" w:rsidRDefault="00CA2433" w:rsidP="00CA2433">
      <w:pPr>
        <w:ind w:firstLine="709"/>
      </w:pPr>
      <w:r w:rsidRPr="00CA2433">
        <w:t>&lt;**&gt; Для договоров на размещение Объектов с периодом функционирования менее месяца:</w:t>
      </w:r>
    </w:p>
    <w:p w:rsidR="00CA2433" w:rsidRPr="00CA2433" w:rsidRDefault="00CA2433" w:rsidP="00CA2433">
      <w:pPr>
        <w:ind w:firstLine="709"/>
      </w:pPr>
      <w:r w:rsidRPr="00CA2433">
        <w:t>3.1. &lt;**&gt; Размер платы по Договору составляет ________________ (_______) руб.</w:t>
      </w:r>
    </w:p>
    <w:p w:rsidR="00CA2433" w:rsidRPr="00CA2433" w:rsidRDefault="00CA2433" w:rsidP="00CA2433">
      <w:pPr>
        <w:ind w:firstLine="709"/>
      </w:pPr>
      <w:r w:rsidRPr="00CA2433">
        <w:t>3.2. &lt;**&gt; Плата по настоящему Договору вносится в полном объеме от цены договора с учетом внесенного задатка и должна быть осуществлена на момент заключения настоящего Договора.</w:t>
      </w:r>
    </w:p>
    <w:p w:rsidR="00CA2433" w:rsidRPr="00CA2433" w:rsidRDefault="00CA2433" w:rsidP="00CA2433">
      <w:pPr>
        <w:ind w:firstLine="709"/>
      </w:pPr>
    </w:p>
    <w:p w:rsidR="00CA2433" w:rsidRPr="00CA2433" w:rsidRDefault="00CA2433" w:rsidP="00CA2433">
      <w:pPr>
        <w:ind w:firstLine="709"/>
      </w:pPr>
      <w:r w:rsidRPr="00CA2433">
        <w:t>3.3. Плата по настоящему Договору вносится путем перечисления денежных средств на лицевой счет Стороны 1 _______________.</w:t>
      </w:r>
    </w:p>
    <w:p w:rsidR="00CA2433" w:rsidRPr="00CA2433" w:rsidRDefault="00CA2433" w:rsidP="00CA2433">
      <w:pPr>
        <w:ind w:firstLine="709"/>
      </w:pPr>
      <w:r w:rsidRPr="00CA2433">
        <w:t>3.4. Датой оплаты считается дата зачисления средств на лицевой счет, указанный в пункте 3.3 настоящего Договора.</w:t>
      </w:r>
    </w:p>
    <w:p w:rsidR="00CA2433" w:rsidRPr="00CA2433" w:rsidRDefault="00CA2433" w:rsidP="00CA2433">
      <w:pPr>
        <w:ind w:firstLine="709"/>
      </w:pPr>
      <w:r w:rsidRPr="00CA2433">
        <w:t xml:space="preserve">3.5. </w:t>
      </w:r>
      <w:proofErr w:type="spellStart"/>
      <w:r w:rsidRPr="00CA2433">
        <w:t>Неразмещение</w:t>
      </w:r>
      <w:proofErr w:type="spellEnd"/>
      <w:r w:rsidRPr="00CA2433">
        <w:t xml:space="preserve"> и (или) фактическое неиспользование Объекта Стороной 2 не могут служить основанием для отказа во внесении платы по настоящему Договору.</w:t>
      </w:r>
    </w:p>
    <w:p w:rsidR="00CA2433" w:rsidRPr="00CA2433" w:rsidRDefault="00CA2433" w:rsidP="00CA2433">
      <w:pPr>
        <w:ind w:firstLine="709"/>
      </w:pPr>
      <w:r w:rsidRPr="00CA2433">
        <w:t>3.6. Истечение срока действия Договора или его прекращение по иным предусмотренным настоящим Договором основаниям не влечет освобождения Стороны 2 от неисполненных обязательств по оплате.</w:t>
      </w:r>
    </w:p>
    <w:p w:rsidR="00CA2433" w:rsidRPr="00CA2433" w:rsidRDefault="00CA2433" w:rsidP="00CA2433">
      <w:pPr>
        <w:ind w:firstLine="709"/>
      </w:pPr>
    </w:p>
    <w:p w:rsidR="00CA2433" w:rsidRPr="00CA2433" w:rsidRDefault="00CA2433" w:rsidP="00D1336E">
      <w:pPr>
        <w:jc w:val="center"/>
      </w:pPr>
      <w:r w:rsidRPr="00CA2433">
        <w:t>4. Ответственность Сторон</w:t>
      </w:r>
    </w:p>
    <w:p w:rsidR="00CA2433" w:rsidRPr="00CA2433" w:rsidRDefault="00CA2433" w:rsidP="00CA2433">
      <w:pPr>
        <w:ind w:firstLine="709"/>
      </w:pPr>
    </w:p>
    <w:p w:rsidR="00CA2433" w:rsidRPr="00CA2433" w:rsidRDefault="00CA2433" w:rsidP="00CA2433">
      <w:pPr>
        <w:ind w:firstLine="709"/>
      </w:pPr>
      <w:r w:rsidRPr="00CA2433">
        <w:t>4.1. За неисполнение (ненадлежащее исполнение)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CA2433" w:rsidRPr="00CA2433" w:rsidRDefault="00CA2433" w:rsidP="00CA2433">
      <w:pPr>
        <w:ind w:firstLine="709"/>
      </w:pPr>
      <w:r w:rsidRPr="00CA2433">
        <w:t>4.2. В случае невнесения платы за размещение Объекта в сроки, установленные Договором, Сторона 2 уплачивает Стороне 1 пени в размере 0,</w:t>
      </w:r>
      <w:r w:rsidR="00D1336E">
        <w:t>02</w:t>
      </w:r>
      <w:r w:rsidRPr="00CA2433">
        <w:t>% от просроченной суммы платы за каждый день просрочки (данный пункт не применяется для арендатора земельного участка).</w:t>
      </w:r>
    </w:p>
    <w:p w:rsidR="00CA2433" w:rsidRPr="00CA2433" w:rsidRDefault="00CA2433" w:rsidP="00CA2433">
      <w:pPr>
        <w:ind w:firstLine="709"/>
      </w:pPr>
      <w:r w:rsidRPr="00CA2433">
        <w:t>4.3. Сторона 2 уплачивает Стороне 1 штраф в размере 5% от размера платы по Договору или от годового размера платы за право размещения Объекта (для договоров на размещение Объектов, заключаемых на один год и более) в случаях:</w:t>
      </w:r>
    </w:p>
    <w:p w:rsidR="00CA2433" w:rsidRPr="00CA2433" w:rsidRDefault="00CA2433" w:rsidP="00CA2433">
      <w:pPr>
        <w:ind w:firstLine="709"/>
      </w:pPr>
      <w:r w:rsidRPr="00CA2433">
        <w:t>4.3.1. несоблюдения требований пункта 2.4 настоящего Договора за каждый допущенный случай;</w:t>
      </w:r>
    </w:p>
    <w:p w:rsidR="00CA2433" w:rsidRPr="00CA2433" w:rsidRDefault="00CA2433" w:rsidP="00CA2433">
      <w:pPr>
        <w:ind w:firstLine="709"/>
      </w:pPr>
      <w:r w:rsidRPr="00CA2433">
        <w:t>4.3.2. несоответствия места размещения Объекта месту, установленному настоящим Договором;</w:t>
      </w:r>
    </w:p>
    <w:p w:rsidR="00CA2433" w:rsidRPr="00CA2433" w:rsidRDefault="00CA2433" w:rsidP="00CA2433">
      <w:pPr>
        <w:ind w:firstLine="709"/>
      </w:pPr>
      <w:r w:rsidRPr="00CA2433">
        <w:t>4.3.3. превышения размеров площади, занимаемой Объектом, площади, установленной настоящим Договором;</w:t>
      </w:r>
    </w:p>
    <w:p w:rsidR="00CA2433" w:rsidRPr="00CA2433" w:rsidRDefault="00CA2433" w:rsidP="00CA2433">
      <w:pPr>
        <w:ind w:firstLine="709"/>
      </w:pPr>
      <w:r w:rsidRPr="00CA2433">
        <w:t>4.3.4. неосуществления благоустройства территории, прилегающей к Объекту в границах территории, установленной в разделе 1 настоящего Договора;</w:t>
      </w:r>
    </w:p>
    <w:p w:rsidR="00CA2433" w:rsidRPr="00CA2433" w:rsidRDefault="00CA2433" w:rsidP="00CA2433">
      <w:pPr>
        <w:ind w:firstLine="709"/>
      </w:pPr>
      <w:r w:rsidRPr="00CA2433">
        <w:lastRenderedPageBreak/>
        <w:t>4.3.5. размещения дополнительного оборудования рядом с Объектом за каждый допущенный случай;</w:t>
      </w:r>
    </w:p>
    <w:p w:rsidR="00CA2433" w:rsidRPr="00CA2433" w:rsidRDefault="00CA2433" w:rsidP="00CA2433">
      <w:pPr>
        <w:ind w:firstLine="709"/>
      </w:pPr>
      <w:r w:rsidRPr="00CA2433">
        <w:t>4.3.6. неисполнения в установленный срок требования Стороны 1, указанного в пункте 2.1.2 настоящего Договора.</w:t>
      </w:r>
    </w:p>
    <w:p w:rsidR="00CA2433" w:rsidRPr="00CA2433" w:rsidRDefault="00CA2433" w:rsidP="00CA2433">
      <w:pPr>
        <w:ind w:firstLine="709"/>
      </w:pPr>
      <w:r w:rsidRPr="00CA2433">
        <w:t>4.4. Сторона 2 несет полную ответственность за причинение ущерба третьим лицам, возникшего по вине Стороны 2 в ходе исполнения настоящего Договора.</w:t>
      </w:r>
    </w:p>
    <w:p w:rsidR="00CA2433" w:rsidRPr="00CA2433" w:rsidRDefault="00CA2433" w:rsidP="00CA2433">
      <w:pPr>
        <w:ind w:firstLine="709"/>
      </w:pPr>
      <w:r w:rsidRPr="00CA2433">
        <w:t>4.5. Убытки, понесенные Стороной 1 в связи с неисполнением Стороной 2 обязательств по настоящему Договору, включая указанные в подпункте 2.4.12 пункта 2.4 настоящего Договора, подлежат возмещению за счет Стороны 2.</w:t>
      </w:r>
    </w:p>
    <w:p w:rsidR="00CA2433" w:rsidRPr="00CA2433" w:rsidRDefault="00CA2433" w:rsidP="00CA2433">
      <w:pPr>
        <w:ind w:firstLine="709"/>
      </w:pPr>
      <w:r w:rsidRPr="00CA2433">
        <w:t>4.6. Истечение срока действия Договора или его прекращение по иным предусмотренным настоящим Договором основаниям не влечет освобождения Стороны 2 от мер гражданско-правовой ответственности, предусмотренных настоящим разделом Договора.</w:t>
      </w:r>
    </w:p>
    <w:p w:rsidR="00CA2433" w:rsidRPr="00CA2433" w:rsidRDefault="00CA2433" w:rsidP="00CA2433">
      <w:pPr>
        <w:ind w:firstLine="709"/>
      </w:pPr>
    </w:p>
    <w:p w:rsidR="00CA2433" w:rsidRPr="00CA2433" w:rsidRDefault="00CA2433" w:rsidP="00D1336E">
      <w:pPr>
        <w:jc w:val="center"/>
      </w:pPr>
      <w:r w:rsidRPr="00CA2433">
        <w:t>5. Демонтаж Объекта</w:t>
      </w:r>
    </w:p>
    <w:p w:rsidR="00CA2433" w:rsidRPr="00CA2433" w:rsidRDefault="00CA2433" w:rsidP="00CA2433">
      <w:pPr>
        <w:ind w:firstLine="709"/>
      </w:pPr>
    </w:p>
    <w:p w:rsidR="00CA2433" w:rsidRPr="00CA2433" w:rsidRDefault="00CA2433" w:rsidP="00CA2433">
      <w:pPr>
        <w:ind w:firstLine="709"/>
      </w:pPr>
      <w:r w:rsidRPr="00CA2433">
        <w:t>5.1. По основаниям, предусмотренным настоящим Договором, Объект подлежит демонтажу в срок, указанный в подпункте 2.4.15 пункта 2.4 настоящего Договора.</w:t>
      </w:r>
    </w:p>
    <w:p w:rsidR="00CA2433" w:rsidRPr="00CA2433" w:rsidRDefault="00CA2433" w:rsidP="00CA2433">
      <w:pPr>
        <w:ind w:firstLine="709"/>
      </w:pPr>
      <w:r w:rsidRPr="00CA2433">
        <w:t>5.2. В случае, если в течение срока, указанного в подпункте 2.4.15 пункта 2.4 настоящего Договора, Объект не будет демонтирован в добровольном порядке Стороной 2, Сторона 1 вправе самостоятельно осуществить принудительный демонтаж Объекта.</w:t>
      </w:r>
    </w:p>
    <w:p w:rsidR="00CA2433" w:rsidRPr="00CA2433" w:rsidRDefault="00CA2433" w:rsidP="00CA2433">
      <w:pPr>
        <w:ind w:firstLine="709"/>
      </w:pPr>
      <w:r w:rsidRPr="00CA2433">
        <w:t xml:space="preserve">Принудительный демонтаж осуществляется за счет средств бюджета </w:t>
      </w:r>
      <w:r w:rsidR="00E012C7">
        <w:t>Кашинского муниципального округа Тверской области</w:t>
      </w:r>
      <w:r w:rsidRPr="00CA2433">
        <w:t xml:space="preserve"> с дальнейшим взысканием (удержанием) со Стороны 2 понесенных расходов.</w:t>
      </w:r>
    </w:p>
    <w:p w:rsidR="00CA2433" w:rsidRPr="00CA2433" w:rsidRDefault="00CA2433" w:rsidP="00CA2433">
      <w:pPr>
        <w:ind w:firstLine="709"/>
      </w:pPr>
      <w:r w:rsidRPr="00CA2433">
        <w:t>5.3. В ходе демонтажа Стороной 1 в произвольной форме составляется акт о демонтаже. В акте о демонтаже фиксируются все действия, совершаемые при демонтаже Стороной 1 с привлечением исполнителя (подрядчика) по гражданско-правовому договору, описание и характеристики Объекта. Материалы фотофиксации, осуществляемые при демонтаже, являются неотъемлемой частью акта о демонтаже в виде соответствующих приложений. Составленный акт о демонтаже подписывается всеми присутствующими лицами.</w:t>
      </w:r>
    </w:p>
    <w:p w:rsidR="00CA2433" w:rsidRPr="00CA2433" w:rsidRDefault="00CA2433" w:rsidP="00CA2433">
      <w:pPr>
        <w:ind w:firstLine="709"/>
      </w:pPr>
      <w:r w:rsidRPr="00CA2433">
        <w:t>5.4. Демонтированный Объект и находящееся в нем имущество лицо, привлекаемое для оказания услуг (выполнения работ) по демонтажу Объекта, транспортирует в присутствии представителя Стороны 1 в место, определенное Стороной 1.</w:t>
      </w:r>
    </w:p>
    <w:p w:rsidR="00CA2433" w:rsidRPr="00CA2433" w:rsidRDefault="00CA2433" w:rsidP="00CA2433">
      <w:pPr>
        <w:ind w:firstLine="709"/>
      </w:pPr>
      <w:r w:rsidRPr="00CA2433">
        <w:t>Сторона 1 не несет ответственности за состояние демонтированного Объекта и находящегося в нем имущества.</w:t>
      </w:r>
    </w:p>
    <w:p w:rsidR="00CA2433" w:rsidRPr="00CA2433" w:rsidRDefault="00CA2433" w:rsidP="00CA2433">
      <w:pPr>
        <w:ind w:firstLine="709"/>
      </w:pPr>
      <w:r w:rsidRPr="00CA2433">
        <w:t>5.5. Хранение демонтированного Объекта и находящегося в нем имущества осуществляется лицом (организацией или индивидуальным предпринимателем), определяемым Стороной 1.</w:t>
      </w:r>
    </w:p>
    <w:p w:rsidR="00CA2433" w:rsidRPr="00CA2433" w:rsidRDefault="00CA2433" w:rsidP="00CA2433">
      <w:pPr>
        <w:ind w:firstLine="709"/>
      </w:pPr>
      <w:r w:rsidRPr="00CA2433">
        <w:t xml:space="preserve">5.6. Расходы, понесенные Стороной 1 в связи с оплатой работ (услуг) по демонтажу, перевозке и хранению демонтированного Объекта и находящегося в </w:t>
      </w:r>
      <w:r w:rsidRPr="00CA2433">
        <w:lastRenderedPageBreak/>
        <w:t>нем имущества, приведением места размещения Объекта в первоначальное состояние, подлежат возмещению в полном объеме Стороной 2 добровольно, а в случае несогласия Стороны 2 возместить такие расходы - принудительно.</w:t>
      </w:r>
    </w:p>
    <w:p w:rsidR="00CA2433" w:rsidRPr="00CA2433" w:rsidRDefault="00CA2433" w:rsidP="00CA2433">
      <w:pPr>
        <w:ind w:firstLine="709"/>
      </w:pPr>
      <w:r w:rsidRPr="00CA2433">
        <w:t>5.7. Объект и имущество, находящееся внутри него, возвращаются Стороне 2 либо надлежащим образом уполномоченному представителю Стороны 2 по факту письменного обращения в адрес Стороны 1 и предъявления документов, свидетельствующих о правах на соответствующее имущество, об оплате всех расходов, связанных с демонтажем, транспортировкой и хранением указанного имущества, а также расходов по приведению места размещения Объекта в первоначальное состояние, по акту приема-передачи.</w:t>
      </w:r>
    </w:p>
    <w:p w:rsidR="00CA2433" w:rsidRPr="00CA2433" w:rsidRDefault="00CA2433" w:rsidP="00CA2433">
      <w:pPr>
        <w:ind w:firstLine="709"/>
      </w:pPr>
      <w:r w:rsidRPr="00CA2433">
        <w:t>5.8. В случае одностороннего отказа Стороны 1 от настоящего Договора (исполнения настоящего Договора) по основаниям, предусмотренным разделом 6 настоящего Договора, и неисполнения Стороной 2 обязанности, установленной подпунктом 2.4.14 пункта 2.4 настоящего Договора, Сторона 1 вправе удержать денежные средства (при наличии таковых), внесенные Стороной 2 в счет оплаты по Договору, в объеме понесенных расходов, связанных с демонтажем Объекта, и получить возмещение в счет удержанных денежных средств.</w:t>
      </w:r>
    </w:p>
    <w:p w:rsidR="00CA2433" w:rsidRPr="00CA2433" w:rsidRDefault="00CA2433" w:rsidP="00CA2433">
      <w:pPr>
        <w:ind w:firstLine="709"/>
      </w:pPr>
      <w:r w:rsidRPr="00CA2433">
        <w:t>5.9. В случае, если Сторона 2 не обратилась за получением Объекта и находящегося в нем имущества к Стороне 1 в течение одного года с даты демонтажа, Объект может быть обращен в муниципальную собственность в порядке, предусмотренном действующим законодательством.</w:t>
      </w:r>
    </w:p>
    <w:p w:rsidR="00CA2433" w:rsidRPr="00CA2433" w:rsidRDefault="00CA2433" w:rsidP="00CA2433">
      <w:pPr>
        <w:ind w:firstLine="709"/>
      </w:pPr>
    </w:p>
    <w:p w:rsidR="00CA2433" w:rsidRPr="00CA2433" w:rsidRDefault="00CA2433" w:rsidP="00D1336E">
      <w:pPr>
        <w:jc w:val="center"/>
      </w:pPr>
      <w:r w:rsidRPr="00CA2433">
        <w:t>6. Срок действия Договора.</w:t>
      </w:r>
    </w:p>
    <w:p w:rsidR="00CA2433" w:rsidRPr="00CA2433" w:rsidRDefault="00CA2433" w:rsidP="00D1336E">
      <w:pPr>
        <w:jc w:val="center"/>
      </w:pPr>
      <w:r w:rsidRPr="00CA2433">
        <w:t>Изменение, расторжение и прекращение Договора</w:t>
      </w:r>
    </w:p>
    <w:p w:rsidR="00CA2433" w:rsidRPr="00CA2433" w:rsidRDefault="00CA2433" w:rsidP="00CA2433">
      <w:pPr>
        <w:ind w:firstLine="709"/>
      </w:pPr>
    </w:p>
    <w:p w:rsidR="00CA2433" w:rsidRPr="00CA2433" w:rsidRDefault="00CA2433" w:rsidP="00CA2433">
      <w:pPr>
        <w:ind w:firstLine="709"/>
      </w:pPr>
      <w:r w:rsidRPr="00CA2433">
        <w:t>6.1. Настоящий Договор заключается на срок с "___" __________ 20__ г. по "___" __________ 20__ г.</w:t>
      </w:r>
    </w:p>
    <w:p w:rsidR="00CA2433" w:rsidRPr="00CA2433" w:rsidRDefault="00CA2433" w:rsidP="00CA2433">
      <w:pPr>
        <w:ind w:firstLine="709"/>
      </w:pPr>
      <w:r w:rsidRPr="00CA2433">
        <w:t>6.2. По окончании срока действия настоящего Договора обязательства Сторон в исполненной части по нему прекращаются.</w:t>
      </w:r>
    </w:p>
    <w:p w:rsidR="00CA2433" w:rsidRPr="00CA2433" w:rsidRDefault="00CA2433" w:rsidP="00CA2433">
      <w:pPr>
        <w:ind w:firstLine="709"/>
      </w:pPr>
      <w:r w:rsidRPr="00CA2433">
        <w:t>6.3. Настоящий Договор может быть расторгнут по соглашению Сторон, а также при одностороннем отказе от настоящего Договора.</w:t>
      </w:r>
    </w:p>
    <w:p w:rsidR="00CA2433" w:rsidRPr="00CA2433" w:rsidRDefault="00CA2433" w:rsidP="00CA2433">
      <w:pPr>
        <w:ind w:firstLine="709"/>
      </w:pPr>
      <w:r w:rsidRPr="00CA2433">
        <w:t>6.4. Сторона 1 вправе отказаться от настоящего Договора (его исполнения) по следующим основаниям:</w:t>
      </w:r>
    </w:p>
    <w:p w:rsidR="00CA2433" w:rsidRPr="00CA2433" w:rsidRDefault="00CA2433" w:rsidP="00CA2433">
      <w:pPr>
        <w:ind w:firstLine="709"/>
      </w:pPr>
      <w:r w:rsidRPr="00CA2433">
        <w:t>6.4.1. неоднократное нарушение Стороной 2 (два и более раза) специализации Объекта, ассортимента реализуемых товаров в Объекте, технических характеристик Объекта, предусмотренных настоящим Договором;</w:t>
      </w:r>
    </w:p>
    <w:p w:rsidR="00CA2433" w:rsidRPr="00CA2433" w:rsidRDefault="00CA2433" w:rsidP="00CA2433">
      <w:pPr>
        <w:ind w:firstLine="709"/>
      </w:pPr>
      <w:r w:rsidRPr="00CA2433">
        <w:t>6.4.2. допущение Стороной 2 отклонения от параметров Объекта, установленных архитектурным решением;</w:t>
      </w:r>
    </w:p>
    <w:p w:rsidR="00CA2433" w:rsidRPr="00CA2433" w:rsidRDefault="00CA2433" w:rsidP="00CA2433">
      <w:pPr>
        <w:ind w:firstLine="709"/>
      </w:pPr>
      <w:r w:rsidRPr="00CA2433">
        <w:t>6.4.3. неоднократное нарушение Стороной 2 (два и более раза) требований Стороны 1 об устранении в установленный срок нарушений, выявленных при эксплуатации Объекта;</w:t>
      </w:r>
    </w:p>
    <w:p w:rsidR="00CA2433" w:rsidRPr="00CA2433" w:rsidRDefault="00CA2433" w:rsidP="00CA2433">
      <w:pPr>
        <w:ind w:firstLine="709"/>
      </w:pPr>
      <w:r w:rsidRPr="00CA2433">
        <w:t>6.4.4. допущение Стороной 2 просрочки внесения платы, предусмотренной настоящим Договором, на срок 30 и более календарных дней с даты наступления обязанности по ее внесению, определенной разделом 3 настоящего Договора;</w:t>
      </w:r>
    </w:p>
    <w:p w:rsidR="00CA2433" w:rsidRPr="00CA2433" w:rsidRDefault="00CA2433" w:rsidP="00CA2433">
      <w:pPr>
        <w:ind w:firstLine="709"/>
      </w:pPr>
      <w:r w:rsidRPr="00CA2433">
        <w:lastRenderedPageBreak/>
        <w:t>6.4.5. установление Стороной 1 факта использования Объекта для ведения предпринимательской деятельности иным лицом, которому право на размещение Объекта в установленном порядке не предоставлялось;</w:t>
      </w:r>
    </w:p>
    <w:p w:rsidR="00CA2433" w:rsidRPr="00CA2433" w:rsidRDefault="00CA2433" w:rsidP="00CA2433">
      <w:pPr>
        <w:ind w:firstLine="709"/>
      </w:pPr>
      <w:r w:rsidRPr="00CA2433">
        <w:t>6.4.6. прекращение Стороной 2 в установленном законом порядке своей деятельности;</w:t>
      </w:r>
    </w:p>
    <w:p w:rsidR="00CA2433" w:rsidRPr="00CA2433" w:rsidRDefault="00CA2433" w:rsidP="00CA2433">
      <w:pPr>
        <w:ind w:firstLine="709"/>
      </w:pPr>
      <w:r w:rsidRPr="00CA2433">
        <w:t>6.4.7. фактическое неиспользование Стороной 2 Объекта в течение 10 календарных дней подряд в течение срока размещения Объекта (для Объектов с периодом функционирования менее 6 месяцев);</w:t>
      </w:r>
    </w:p>
    <w:p w:rsidR="00CA2433" w:rsidRPr="00CA2433" w:rsidRDefault="00CA2433" w:rsidP="00CA2433">
      <w:pPr>
        <w:ind w:firstLine="709"/>
      </w:pPr>
      <w:r w:rsidRPr="00CA2433">
        <w:t>6.3.7. &lt;*&gt; фактическое неиспользование Стороной 2 Объекта в течение 30 календарных дней подряд в течение срока размещения Объекта (&lt;*&gt; для Объектов с периодом функционирования более 6 месяцев);</w:t>
      </w:r>
    </w:p>
    <w:p w:rsidR="00CA2433" w:rsidRPr="00CA2433" w:rsidRDefault="00CA2433" w:rsidP="00CA2433">
      <w:pPr>
        <w:ind w:firstLine="709"/>
      </w:pPr>
      <w:r w:rsidRPr="00CA2433">
        <w:t>6.4.8. нарушение Стороной 2 срока установки Объекта, предусмотренного настоящим Договором, в отсутствие объективных причин более чем на 10 календарных дней;</w:t>
      </w:r>
    </w:p>
    <w:p w:rsidR="00CA2433" w:rsidRPr="00CA2433" w:rsidRDefault="00CA2433" w:rsidP="00CA2433">
      <w:pPr>
        <w:ind w:firstLine="709"/>
      </w:pPr>
      <w:r w:rsidRPr="00CA2433">
        <w:t>6.4.9. выявление неоднократного (два и более раза) неисполнения Стороной 2 обязательств по благоустройству территории, прилегающей к Объекту, подтвержденного направлением Стороной 1 в адрес Стороны 2 требований об устранении выявленных нарушений, а равно поступившими в адрес Стороны 1 обоснованными жалобами третьих лиц на действия (бездействие) Стороны 2;</w:t>
      </w:r>
    </w:p>
    <w:p w:rsidR="00CA2433" w:rsidRPr="00CA2433" w:rsidRDefault="00CA2433" w:rsidP="00CA2433">
      <w:pPr>
        <w:ind w:firstLine="709"/>
      </w:pPr>
      <w:r w:rsidRPr="00CA2433">
        <w:t>6.4.10. неоднократное (два и более раза) неисполнение либо нарушение сроков исполнения Стороной 2 обязанности по уплате выставленных в соответствии с условиями настоящего Договора неустоек (штрафов, пеней);</w:t>
      </w:r>
    </w:p>
    <w:p w:rsidR="00CA2433" w:rsidRPr="00CA2433" w:rsidRDefault="00CA2433" w:rsidP="00CA2433">
      <w:pPr>
        <w:ind w:firstLine="709"/>
      </w:pPr>
      <w:r w:rsidRPr="00CA2433">
        <w:t>6.4.11. исключение в установленном муниципальным нормативным актом места размещения Объекта из действующей Схемы размещения нестационарных торговых объектов.</w:t>
      </w:r>
    </w:p>
    <w:p w:rsidR="00CA2433" w:rsidRPr="00CA2433" w:rsidRDefault="00CA2433" w:rsidP="00CA2433">
      <w:pPr>
        <w:ind w:firstLine="709"/>
      </w:pPr>
      <w:r w:rsidRPr="00CA2433">
        <w:t>6.5. При принятии решения об одностороннем отказе от настоящего Договора (исполнения Договора) Сторона 1 уведомляет Сторону 2 об отказе от Договора (исполнения Договора) по адресу места нахождения Стороны 2, адресу электронной почты, указанным в Договоре, а также телефонограммой или телеграммой, по факсимильной связи либо с использованием иных средств связи и доставки, позволяющих зафиксировать такое уведомление. Настоящий Договор будет считаться расторгнутым с даты получения Стороной 2 указанного уведомления.</w:t>
      </w:r>
    </w:p>
    <w:p w:rsidR="00CA2433" w:rsidRPr="00CA2433" w:rsidRDefault="00CA2433" w:rsidP="00CA2433">
      <w:pPr>
        <w:ind w:firstLine="709"/>
      </w:pPr>
      <w:r w:rsidRPr="00CA2433">
        <w:t xml:space="preserve">6.6. В случае, если Договор расторгается по инициативе Стороны 2, внесенные Стороной 2 денежные средства в размере части внесенной платы, оставшейся за неиспользованные периоды размещения Объекта, возврату Стороне 2 не подлежат. Стороны договорились, что данные суммы не считаются неосновательным обогащением муниципального образования </w:t>
      </w:r>
      <w:proofErr w:type="spellStart"/>
      <w:r w:rsidR="00E012C7">
        <w:t>Кашинский</w:t>
      </w:r>
      <w:proofErr w:type="spellEnd"/>
      <w:r w:rsidR="00E012C7">
        <w:t xml:space="preserve"> муниципальный округ Тверской области</w:t>
      </w:r>
      <w:r w:rsidRPr="00CA2433">
        <w:t xml:space="preserve"> и Стороны 1, а представляют собой фиксированную сумму компенсации убытков муниципального образования </w:t>
      </w:r>
      <w:proofErr w:type="spellStart"/>
      <w:r w:rsidR="00E012C7" w:rsidRPr="00E012C7">
        <w:t>Кашинский</w:t>
      </w:r>
      <w:proofErr w:type="spellEnd"/>
      <w:r w:rsidR="00E012C7" w:rsidRPr="00E012C7">
        <w:t xml:space="preserve"> муниципальный округ Тверской области</w:t>
      </w:r>
      <w:r w:rsidRPr="00CA2433">
        <w:t>, связанных с вынужденным досрочным прекращением договорных отношений.</w:t>
      </w:r>
    </w:p>
    <w:p w:rsidR="00CA2433" w:rsidRPr="00CA2433" w:rsidRDefault="00CA2433" w:rsidP="00CA2433">
      <w:pPr>
        <w:ind w:firstLine="709"/>
      </w:pPr>
    </w:p>
    <w:p w:rsidR="00CA2433" w:rsidRPr="00CA2433" w:rsidRDefault="00CA2433" w:rsidP="00D1336E">
      <w:pPr>
        <w:jc w:val="center"/>
      </w:pPr>
      <w:r w:rsidRPr="00CA2433">
        <w:t>7. Прочие условия</w:t>
      </w:r>
    </w:p>
    <w:p w:rsidR="00CA2433" w:rsidRPr="00CA2433" w:rsidRDefault="00CA2433" w:rsidP="00CA2433">
      <w:pPr>
        <w:ind w:firstLine="709"/>
      </w:pPr>
    </w:p>
    <w:p w:rsidR="00CA2433" w:rsidRPr="00CA2433" w:rsidRDefault="00CA2433" w:rsidP="00CA2433">
      <w:pPr>
        <w:ind w:firstLine="709"/>
      </w:pPr>
      <w:r w:rsidRPr="00CA2433">
        <w:t>7.1. Настоящий Договор составлен в двух экземплярах, имеющих одинаковую юридическую силу, по одному для каждой из Сторон.</w:t>
      </w:r>
    </w:p>
    <w:p w:rsidR="00CA2433" w:rsidRPr="00CA2433" w:rsidRDefault="00CA2433" w:rsidP="00CA2433">
      <w:pPr>
        <w:ind w:firstLine="709"/>
      </w:pPr>
      <w:r w:rsidRPr="00CA2433">
        <w:t>7.2. Все изменения и (или) дополнения к настоящему Договору оформляются в письменной форме и являются неотъемлемыми приложениями к настоящему Договору.</w:t>
      </w:r>
    </w:p>
    <w:p w:rsidR="00CA2433" w:rsidRPr="00CA2433" w:rsidRDefault="00CA2433" w:rsidP="00CA2433">
      <w:pPr>
        <w:ind w:firstLine="709"/>
      </w:pPr>
      <w:r w:rsidRPr="00CA2433">
        <w:t>7.3. Вопросы, не урегулированные настоящим Договором, разрешаются Сторонами в соответствии с законодательством Российской Федерации.</w:t>
      </w:r>
    </w:p>
    <w:p w:rsidR="00CA2433" w:rsidRPr="00CA2433" w:rsidRDefault="00CA2433" w:rsidP="00CA2433">
      <w:pPr>
        <w:ind w:firstLine="709"/>
      </w:pPr>
      <w:r w:rsidRPr="00CA2433">
        <w:t>7.4. Все споры и разногласия между Сторонами по настоящему Договору разрешаются путем переговоров, а при недостижении согласия - Арбитражным судом Тверской области.</w:t>
      </w:r>
    </w:p>
    <w:p w:rsidR="00CA2433" w:rsidRPr="00CA2433" w:rsidRDefault="00CA2433" w:rsidP="00CA2433">
      <w:pPr>
        <w:ind w:firstLine="709"/>
      </w:pPr>
    </w:p>
    <w:p w:rsidR="00CA2433" w:rsidRPr="00CA2433" w:rsidRDefault="00CA2433" w:rsidP="00D1336E">
      <w:pPr>
        <w:ind w:firstLine="709"/>
        <w:jc w:val="center"/>
      </w:pPr>
      <w:r w:rsidRPr="00CA2433">
        <w:t>8. Юридические адреса, банковские реквизиты</w:t>
      </w:r>
    </w:p>
    <w:p w:rsidR="00CA2433" w:rsidRPr="00CA2433" w:rsidRDefault="00CA2433" w:rsidP="00D1336E">
      <w:pPr>
        <w:ind w:firstLine="709"/>
        <w:jc w:val="center"/>
      </w:pPr>
      <w:r w:rsidRPr="00CA2433">
        <w:t>и подписи Сторон</w:t>
      </w:r>
    </w:p>
    <w:p w:rsidR="00CA2433" w:rsidRPr="00CA2433" w:rsidRDefault="00CA2433" w:rsidP="00CA2433">
      <w:pPr>
        <w:ind w:firstLine="709"/>
      </w:pPr>
    </w:p>
    <w:p w:rsidR="00CA2433" w:rsidRPr="00CA2433" w:rsidRDefault="00CA2433" w:rsidP="00D1336E">
      <w:r w:rsidRPr="00CA2433">
        <w:t>_____________________________           _____________________________</w:t>
      </w:r>
    </w:p>
    <w:p w:rsidR="00CA2433" w:rsidRPr="00CA2433" w:rsidRDefault="00CA2433" w:rsidP="00D1336E">
      <w:r w:rsidRPr="00CA2433">
        <w:t>_____________/______________/           _____________/_______________</w:t>
      </w:r>
    </w:p>
    <w:p w:rsidR="00CA2433" w:rsidRPr="00CA2433" w:rsidRDefault="00CA2433" w:rsidP="00D1336E"/>
    <w:p w:rsidR="00CA2433" w:rsidRPr="00CA2433" w:rsidRDefault="00D1336E" w:rsidP="00D1336E">
      <w:r>
        <w:t xml:space="preserve">       </w:t>
      </w:r>
      <w:r w:rsidR="00CA2433" w:rsidRPr="00CA2433">
        <w:t xml:space="preserve">М.П.                                 </w:t>
      </w:r>
      <w:r>
        <w:t xml:space="preserve">                                </w:t>
      </w:r>
      <w:r w:rsidR="00CA2433" w:rsidRPr="00CA2433">
        <w:t xml:space="preserve">   М.П. (при наличии)</w:t>
      </w:r>
    </w:p>
    <w:p w:rsidR="00B57F4D" w:rsidRPr="009818FE" w:rsidRDefault="00B57F4D" w:rsidP="00D1336E">
      <w:pPr>
        <w:rPr>
          <w:szCs w:val="28"/>
        </w:rPr>
      </w:pPr>
    </w:p>
    <w:p w:rsidR="00B57F4D" w:rsidRDefault="00B57F4D" w:rsidP="00D1336E">
      <w:pPr>
        <w:rPr>
          <w:szCs w:val="28"/>
        </w:rPr>
      </w:pPr>
    </w:p>
    <w:p w:rsidR="00D1336E" w:rsidRDefault="00D1336E" w:rsidP="009818F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D1336E" w:rsidRDefault="00D1336E" w:rsidP="009818F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D1336E" w:rsidRDefault="00D1336E" w:rsidP="009818F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D1336E" w:rsidRDefault="00D1336E" w:rsidP="009818F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E012C7" w:rsidRDefault="00E012C7" w:rsidP="009818F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D1336E" w:rsidRDefault="00D1336E" w:rsidP="009818F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D1336E" w:rsidRDefault="00D1336E" w:rsidP="009818F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D1336E" w:rsidRDefault="00D1336E" w:rsidP="009818F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D1336E" w:rsidRDefault="00D1336E" w:rsidP="009818F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D1336E" w:rsidRDefault="00D1336E" w:rsidP="009818F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D1336E" w:rsidRDefault="00D1336E" w:rsidP="009818F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D1336E" w:rsidRDefault="00D1336E" w:rsidP="009818F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A731D8" w:rsidRDefault="00A731D8" w:rsidP="009818F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D1336E" w:rsidRDefault="00D1336E" w:rsidP="009818F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D1336E" w:rsidRDefault="00D1336E" w:rsidP="009818F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D1336E" w:rsidRDefault="00D1336E" w:rsidP="009818F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D1336E" w:rsidRDefault="00D1336E" w:rsidP="009818F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D1336E" w:rsidRDefault="00D1336E" w:rsidP="009818F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D1336E" w:rsidRDefault="00D1336E" w:rsidP="009818F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D1336E" w:rsidRDefault="00D1336E" w:rsidP="009818F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D1336E" w:rsidRDefault="00D1336E" w:rsidP="009818F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D1336E" w:rsidRDefault="00D1336E" w:rsidP="009818F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D1336E" w:rsidRPr="009818FE" w:rsidRDefault="00D1336E" w:rsidP="009818F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B57F4D" w:rsidRPr="009818FE" w:rsidRDefault="00B57F4D" w:rsidP="009818FE">
      <w:pPr>
        <w:pStyle w:val="a8"/>
        <w:ind w:firstLine="709"/>
        <w:jc w:val="both"/>
        <w:rPr>
          <w:rFonts w:ascii="XO Thames" w:hAnsi="XO Thames"/>
          <w:sz w:val="28"/>
          <w:szCs w:val="28"/>
        </w:rPr>
      </w:pPr>
    </w:p>
    <w:p w:rsidR="007E1FEF" w:rsidRPr="00B57F4D" w:rsidRDefault="007E1FEF" w:rsidP="007E1FEF">
      <w:pPr>
        <w:pStyle w:val="ConsPlusNormal"/>
        <w:jc w:val="right"/>
        <w:outlineLvl w:val="1"/>
        <w:rPr>
          <w:rFonts w:ascii="XO Thames" w:hAnsi="XO Thames" w:cs="Times New Roman"/>
          <w:sz w:val="24"/>
          <w:szCs w:val="24"/>
        </w:rPr>
      </w:pPr>
      <w:r w:rsidRPr="00B57F4D">
        <w:rPr>
          <w:rFonts w:ascii="XO Thames" w:hAnsi="XO Thames" w:cs="Times New Roman"/>
          <w:sz w:val="24"/>
          <w:szCs w:val="24"/>
        </w:rPr>
        <w:lastRenderedPageBreak/>
        <w:t>Приложение №</w:t>
      </w:r>
      <w:r w:rsidR="00B57F4D" w:rsidRPr="00B57F4D">
        <w:rPr>
          <w:rFonts w:ascii="XO Thames" w:hAnsi="XO Thames" w:cs="Times New Roman"/>
          <w:sz w:val="24"/>
          <w:szCs w:val="24"/>
        </w:rPr>
        <w:t>4</w:t>
      </w:r>
    </w:p>
    <w:p w:rsidR="00E43532" w:rsidRPr="00B57F4D" w:rsidRDefault="00E43532" w:rsidP="00E43532">
      <w:pPr>
        <w:pStyle w:val="ConsPlusNormal"/>
        <w:jc w:val="right"/>
        <w:rPr>
          <w:rFonts w:ascii="XO Thames" w:hAnsi="XO Thames" w:cs="Times New Roman"/>
          <w:sz w:val="24"/>
          <w:szCs w:val="24"/>
        </w:rPr>
      </w:pPr>
      <w:r w:rsidRPr="00B57F4D">
        <w:rPr>
          <w:rFonts w:ascii="XO Thames" w:hAnsi="XO Thames" w:cs="Times New Roman"/>
          <w:sz w:val="24"/>
          <w:szCs w:val="24"/>
        </w:rPr>
        <w:t>к Порядку размещения нестационарных</w:t>
      </w:r>
    </w:p>
    <w:p w:rsidR="00E43532" w:rsidRPr="00B57F4D" w:rsidRDefault="00E43532" w:rsidP="00E43532">
      <w:pPr>
        <w:pStyle w:val="ConsPlusNormal"/>
        <w:jc w:val="right"/>
        <w:rPr>
          <w:rFonts w:ascii="XO Thames" w:hAnsi="XO Thames" w:cs="Times New Roman"/>
          <w:sz w:val="24"/>
          <w:szCs w:val="24"/>
        </w:rPr>
      </w:pPr>
      <w:r w:rsidRPr="00B57F4D">
        <w:rPr>
          <w:rFonts w:ascii="XO Thames" w:hAnsi="XO Thames" w:cs="Times New Roman"/>
          <w:sz w:val="24"/>
          <w:szCs w:val="24"/>
        </w:rPr>
        <w:t xml:space="preserve"> торговых объектов, в том числе объектов</w:t>
      </w:r>
    </w:p>
    <w:p w:rsidR="00E43532" w:rsidRPr="00B57F4D" w:rsidRDefault="00E43532" w:rsidP="00E43532">
      <w:pPr>
        <w:pStyle w:val="ConsPlusNormal"/>
        <w:jc w:val="right"/>
        <w:rPr>
          <w:rFonts w:ascii="XO Thames" w:hAnsi="XO Thames" w:cs="Times New Roman"/>
          <w:sz w:val="24"/>
          <w:szCs w:val="24"/>
        </w:rPr>
      </w:pPr>
      <w:r w:rsidRPr="00B57F4D">
        <w:rPr>
          <w:rFonts w:ascii="XO Thames" w:hAnsi="XO Thames" w:cs="Times New Roman"/>
          <w:sz w:val="24"/>
          <w:szCs w:val="24"/>
        </w:rPr>
        <w:t xml:space="preserve"> по оказанию услуг, в местах согласно схеме</w:t>
      </w:r>
    </w:p>
    <w:p w:rsidR="00E43532" w:rsidRPr="00B57F4D" w:rsidRDefault="00E43532" w:rsidP="00E43532">
      <w:pPr>
        <w:pStyle w:val="ConsPlusNormal"/>
        <w:jc w:val="right"/>
        <w:rPr>
          <w:rFonts w:ascii="XO Thames" w:hAnsi="XO Thames" w:cs="Times New Roman"/>
          <w:sz w:val="24"/>
          <w:szCs w:val="24"/>
        </w:rPr>
      </w:pPr>
      <w:r w:rsidRPr="00B57F4D">
        <w:rPr>
          <w:rFonts w:ascii="XO Thames" w:hAnsi="XO Thames" w:cs="Times New Roman"/>
          <w:sz w:val="24"/>
          <w:szCs w:val="24"/>
        </w:rPr>
        <w:t xml:space="preserve"> размещения нестационарных торговых объектов,</w:t>
      </w:r>
    </w:p>
    <w:p w:rsidR="00E43532" w:rsidRPr="00B57F4D" w:rsidRDefault="00E43532" w:rsidP="00E43532">
      <w:pPr>
        <w:pStyle w:val="ConsPlusNormal"/>
        <w:jc w:val="right"/>
        <w:rPr>
          <w:rFonts w:ascii="XO Thames" w:hAnsi="XO Thames" w:cs="Times New Roman"/>
          <w:sz w:val="24"/>
          <w:szCs w:val="24"/>
        </w:rPr>
      </w:pPr>
      <w:r w:rsidRPr="00B57F4D">
        <w:rPr>
          <w:rFonts w:ascii="XO Thames" w:hAnsi="XO Thames" w:cs="Times New Roman"/>
          <w:sz w:val="24"/>
          <w:szCs w:val="24"/>
        </w:rPr>
        <w:t xml:space="preserve"> в том числе объектов по оказанию услуг, на</w:t>
      </w:r>
    </w:p>
    <w:p w:rsidR="00E43532" w:rsidRPr="00B57F4D" w:rsidRDefault="00E43532" w:rsidP="00E43532">
      <w:pPr>
        <w:pStyle w:val="ConsPlusNormal"/>
        <w:jc w:val="right"/>
        <w:rPr>
          <w:rFonts w:ascii="XO Thames" w:hAnsi="XO Thames" w:cs="Times New Roman"/>
          <w:sz w:val="24"/>
          <w:szCs w:val="24"/>
        </w:rPr>
      </w:pPr>
      <w:r w:rsidRPr="00B57F4D">
        <w:rPr>
          <w:rFonts w:ascii="XO Thames" w:hAnsi="XO Thames" w:cs="Times New Roman"/>
          <w:sz w:val="24"/>
          <w:szCs w:val="24"/>
        </w:rPr>
        <w:t xml:space="preserve"> территории Кашинского муниципального округа</w:t>
      </w:r>
    </w:p>
    <w:p w:rsidR="00E43532" w:rsidRPr="00B57F4D" w:rsidRDefault="00E43532" w:rsidP="00E43532">
      <w:pPr>
        <w:pStyle w:val="ConsPlusNormal"/>
        <w:jc w:val="right"/>
        <w:rPr>
          <w:rFonts w:ascii="XO Thames" w:hAnsi="XO Thames" w:cs="Times New Roman"/>
          <w:sz w:val="24"/>
          <w:szCs w:val="24"/>
        </w:rPr>
      </w:pPr>
      <w:r w:rsidRPr="00B57F4D">
        <w:rPr>
          <w:rFonts w:ascii="XO Thames" w:hAnsi="XO Thames" w:cs="Times New Roman"/>
          <w:sz w:val="24"/>
          <w:szCs w:val="24"/>
        </w:rPr>
        <w:t xml:space="preserve"> Тверской области, утвержденному постановлением</w:t>
      </w:r>
    </w:p>
    <w:p w:rsidR="00E43532" w:rsidRPr="00B57F4D" w:rsidRDefault="00E43532" w:rsidP="00E43532">
      <w:pPr>
        <w:pStyle w:val="ConsPlusNormal"/>
        <w:jc w:val="right"/>
        <w:rPr>
          <w:rFonts w:ascii="XO Thames" w:hAnsi="XO Thames" w:cs="Times New Roman"/>
          <w:sz w:val="24"/>
          <w:szCs w:val="24"/>
        </w:rPr>
      </w:pPr>
      <w:r w:rsidRPr="00B57F4D">
        <w:rPr>
          <w:rFonts w:ascii="XO Thames" w:hAnsi="XO Thames" w:cs="Times New Roman"/>
          <w:sz w:val="24"/>
          <w:szCs w:val="24"/>
        </w:rPr>
        <w:t xml:space="preserve"> Администрации Кашинского муниципального</w:t>
      </w:r>
    </w:p>
    <w:p w:rsidR="00E43532" w:rsidRPr="00B57F4D" w:rsidRDefault="00E43532" w:rsidP="00E43532">
      <w:pPr>
        <w:pStyle w:val="ConsPlusNormal"/>
        <w:jc w:val="right"/>
        <w:rPr>
          <w:rFonts w:ascii="XO Thames" w:hAnsi="XO Thames" w:cs="Times New Roman"/>
          <w:sz w:val="24"/>
          <w:szCs w:val="24"/>
        </w:rPr>
      </w:pPr>
      <w:r w:rsidRPr="00B57F4D">
        <w:rPr>
          <w:rFonts w:ascii="XO Thames" w:hAnsi="XO Thames" w:cs="Times New Roman"/>
          <w:sz w:val="24"/>
          <w:szCs w:val="24"/>
        </w:rPr>
        <w:t xml:space="preserve">округа Тверской области </w:t>
      </w:r>
    </w:p>
    <w:p w:rsidR="00E43532" w:rsidRPr="00B57F4D" w:rsidRDefault="00E43532" w:rsidP="00E43532">
      <w:pPr>
        <w:pStyle w:val="ConsPlusNormal"/>
        <w:jc w:val="right"/>
        <w:rPr>
          <w:rFonts w:ascii="XO Thames" w:hAnsi="XO Thames" w:cs="Times New Roman"/>
          <w:sz w:val="24"/>
          <w:szCs w:val="24"/>
        </w:rPr>
      </w:pPr>
      <w:r w:rsidRPr="00B57F4D">
        <w:rPr>
          <w:rFonts w:ascii="XO Thames" w:hAnsi="XO Thames" w:cs="Times New Roman"/>
          <w:sz w:val="24"/>
          <w:szCs w:val="24"/>
        </w:rPr>
        <w:t xml:space="preserve">от </w:t>
      </w:r>
      <w:r w:rsidR="00E35933">
        <w:rPr>
          <w:rFonts w:ascii="XO Thames" w:hAnsi="XO Thames" w:cs="Times New Roman"/>
          <w:sz w:val="24"/>
          <w:szCs w:val="24"/>
        </w:rPr>
        <w:t>17.06.2025</w:t>
      </w:r>
      <w:r w:rsidRPr="00B57F4D">
        <w:rPr>
          <w:rFonts w:ascii="XO Thames" w:hAnsi="XO Thames" w:cs="Times New Roman"/>
          <w:sz w:val="24"/>
          <w:szCs w:val="24"/>
        </w:rPr>
        <w:t xml:space="preserve"> г. № </w:t>
      </w:r>
      <w:r w:rsidR="00E35933">
        <w:rPr>
          <w:rFonts w:ascii="XO Thames" w:hAnsi="XO Thames" w:cs="Times New Roman"/>
          <w:sz w:val="24"/>
          <w:szCs w:val="24"/>
        </w:rPr>
        <w:t>404</w:t>
      </w:r>
    </w:p>
    <w:p w:rsidR="007E1FEF" w:rsidRPr="00B57F4D" w:rsidRDefault="007E1FEF" w:rsidP="007E1FEF">
      <w:pPr>
        <w:pStyle w:val="ConsPlusNormal"/>
        <w:jc w:val="center"/>
        <w:rPr>
          <w:rFonts w:ascii="XO Thames" w:hAnsi="XO Thames"/>
          <w:sz w:val="28"/>
          <w:szCs w:val="28"/>
        </w:rPr>
      </w:pPr>
    </w:p>
    <w:p w:rsidR="007E1FEF" w:rsidRPr="00B57F4D" w:rsidRDefault="007E1FEF" w:rsidP="007E1FEF">
      <w:pPr>
        <w:pStyle w:val="ConsPlusNormal"/>
        <w:ind w:firstLine="0"/>
        <w:jc w:val="center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МЕТОДИКА</w:t>
      </w:r>
    </w:p>
    <w:p w:rsidR="007E1FEF" w:rsidRPr="00B57F4D" w:rsidRDefault="007E1FEF" w:rsidP="007E1FEF">
      <w:pPr>
        <w:pStyle w:val="ConsPlusNormal"/>
        <w:ind w:firstLine="0"/>
        <w:jc w:val="center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расчета начальной (минимальной) цены договора на размещение нестационарного торгового объекта</w:t>
      </w:r>
      <w:r w:rsidR="00A2257E" w:rsidRPr="00B57F4D">
        <w:rPr>
          <w:rFonts w:ascii="XO Thames" w:hAnsi="XO Thames" w:cs="Times New Roman"/>
          <w:sz w:val="28"/>
          <w:szCs w:val="28"/>
        </w:rPr>
        <w:t>, в том числе объекта по оказанию услуг,</w:t>
      </w:r>
      <w:r w:rsidRPr="00B57F4D">
        <w:rPr>
          <w:rFonts w:ascii="XO Thames" w:hAnsi="XO Thames" w:cs="Times New Roman"/>
          <w:sz w:val="28"/>
          <w:szCs w:val="28"/>
        </w:rPr>
        <w:t xml:space="preserve"> в местах согласно схеме размещения нестационарных торговых объектов</w:t>
      </w:r>
      <w:r w:rsidR="00A2257E" w:rsidRPr="00B57F4D">
        <w:rPr>
          <w:rFonts w:ascii="XO Thames" w:hAnsi="XO Thames" w:cs="Times New Roman"/>
          <w:sz w:val="28"/>
          <w:szCs w:val="28"/>
        </w:rPr>
        <w:t>, в том числе объектов по оказанию услуг,</w:t>
      </w:r>
      <w:r w:rsidRPr="00B57F4D">
        <w:rPr>
          <w:rFonts w:ascii="XO Thames" w:hAnsi="XO Thames" w:cs="Times New Roman"/>
          <w:sz w:val="28"/>
          <w:szCs w:val="28"/>
        </w:rPr>
        <w:t xml:space="preserve"> на территории Кашинск</w:t>
      </w:r>
      <w:r w:rsidR="00A2257E" w:rsidRPr="00B57F4D">
        <w:rPr>
          <w:rFonts w:ascii="XO Thames" w:hAnsi="XO Thames" w:cs="Times New Roman"/>
          <w:sz w:val="28"/>
          <w:szCs w:val="28"/>
        </w:rPr>
        <w:t>ого</w:t>
      </w:r>
      <w:r w:rsidRPr="00B57F4D">
        <w:rPr>
          <w:rFonts w:ascii="XO Thames" w:hAnsi="XO Thames" w:cs="Times New Roman"/>
          <w:sz w:val="28"/>
          <w:szCs w:val="28"/>
        </w:rPr>
        <w:t xml:space="preserve"> </w:t>
      </w:r>
      <w:r w:rsidR="00A2257E" w:rsidRPr="00B57F4D">
        <w:rPr>
          <w:rFonts w:ascii="XO Thames" w:hAnsi="XO Thames" w:cs="Times New Roman"/>
          <w:sz w:val="28"/>
          <w:szCs w:val="28"/>
        </w:rPr>
        <w:t xml:space="preserve">муниципального </w:t>
      </w:r>
      <w:r w:rsidRPr="00B57F4D">
        <w:rPr>
          <w:rFonts w:ascii="XO Thames" w:hAnsi="XO Thames" w:cs="Times New Roman"/>
          <w:sz w:val="28"/>
          <w:szCs w:val="28"/>
        </w:rPr>
        <w:t>округ</w:t>
      </w:r>
      <w:r w:rsidR="00292732">
        <w:rPr>
          <w:rFonts w:ascii="XO Thames" w:hAnsi="XO Thames" w:cs="Times New Roman"/>
          <w:sz w:val="28"/>
          <w:szCs w:val="28"/>
        </w:rPr>
        <w:t>а</w:t>
      </w:r>
      <w:r w:rsidRPr="00B57F4D">
        <w:rPr>
          <w:rFonts w:ascii="XO Thames" w:hAnsi="XO Thames" w:cs="Times New Roman"/>
          <w:sz w:val="28"/>
          <w:szCs w:val="28"/>
        </w:rPr>
        <w:t xml:space="preserve"> Тверской области</w:t>
      </w:r>
    </w:p>
    <w:p w:rsidR="007E1FEF" w:rsidRPr="00B57F4D" w:rsidRDefault="007E1FEF" w:rsidP="007E1FEF">
      <w:pPr>
        <w:pStyle w:val="ConsPlusNormal"/>
        <w:ind w:firstLine="0"/>
        <w:jc w:val="both"/>
        <w:rPr>
          <w:rFonts w:ascii="XO Thames" w:hAnsi="XO Thames" w:cs="Times New Roman"/>
          <w:sz w:val="28"/>
          <w:szCs w:val="28"/>
        </w:rPr>
      </w:pPr>
    </w:p>
    <w:p w:rsidR="007E1FEF" w:rsidRPr="00B57F4D" w:rsidRDefault="007E1FEF" w:rsidP="007E1FEF">
      <w:pPr>
        <w:pStyle w:val="ConsPlusNormal"/>
        <w:ind w:firstLine="0"/>
        <w:jc w:val="both"/>
        <w:rPr>
          <w:rFonts w:ascii="XO Thames" w:hAnsi="XO Thames" w:cs="Times New Roman"/>
          <w:sz w:val="28"/>
          <w:szCs w:val="28"/>
        </w:rPr>
      </w:pPr>
    </w:p>
    <w:p w:rsidR="007E1FEF" w:rsidRPr="00B57F4D" w:rsidRDefault="007E1FEF" w:rsidP="007E1FEF">
      <w:pPr>
        <w:pStyle w:val="ConsPlusNormal"/>
        <w:numPr>
          <w:ilvl w:val="0"/>
          <w:numId w:val="11"/>
        </w:numPr>
        <w:ind w:left="0"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Настоящая Методика определяет порядок расчета начальной (минимальной) цены договора на размещение нестационарного торгового объекта</w:t>
      </w:r>
      <w:r w:rsidR="004B3457" w:rsidRPr="00B57F4D">
        <w:rPr>
          <w:rFonts w:ascii="XO Thames" w:hAnsi="XO Thames" w:cs="Times New Roman"/>
          <w:sz w:val="28"/>
          <w:szCs w:val="28"/>
        </w:rPr>
        <w:t>, в том числе объекта по оказанию услуг</w:t>
      </w:r>
      <w:r w:rsidRPr="00B57F4D">
        <w:rPr>
          <w:rFonts w:ascii="XO Thames" w:hAnsi="XO Thames" w:cs="Times New Roman"/>
          <w:sz w:val="28"/>
          <w:szCs w:val="28"/>
        </w:rPr>
        <w:t xml:space="preserve"> (далее - объект), в местах согласно схеме размещения нестационарных торговых объектов</w:t>
      </w:r>
      <w:r w:rsidR="004B3457" w:rsidRPr="00B57F4D">
        <w:rPr>
          <w:rFonts w:ascii="XO Thames" w:hAnsi="XO Thames" w:cs="Times New Roman"/>
          <w:sz w:val="28"/>
          <w:szCs w:val="28"/>
        </w:rPr>
        <w:t>, в том числе объектов по оказанию услуг,</w:t>
      </w:r>
      <w:r w:rsidRPr="00B57F4D">
        <w:rPr>
          <w:rFonts w:ascii="XO Thames" w:hAnsi="XO Thames" w:cs="Times New Roman"/>
          <w:sz w:val="28"/>
          <w:szCs w:val="28"/>
        </w:rPr>
        <w:t xml:space="preserve"> на территории Кашинск</w:t>
      </w:r>
      <w:r w:rsidR="004B3457" w:rsidRPr="00B57F4D">
        <w:rPr>
          <w:rFonts w:ascii="XO Thames" w:hAnsi="XO Thames" w:cs="Times New Roman"/>
          <w:sz w:val="28"/>
          <w:szCs w:val="28"/>
        </w:rPr>
        <w:t>ого</w:t>
      </w:r>
      <w:r w:rsidRPr="00B57F4D">
        <w:rPr>
          <w:rFonts w:ascii="XO Thames" w:hAnsi="XO Thames" w:cs="Times New Roman"/>
          <w:sz w:val="28"/>
          <w:szCs w:val="28"/>
        </w:rPr>
        <w:t xml:space="preserve"> </w:t>
      </w:r>
      <w:r w:rsidR="004B3457" w:rsidRPr="00B57F4D">
        <w:rPr>
          <w:rFonts w:ascii="XO Thames" w:hAnsi="XO Thames" w:cs="Times New Roman"/>
          <w:sz w:val="28"/>
          <w:szCs w:val="28"/>
        </w:rPr>
        <w:t xml:space="preserve">муниципального </w:t>
      </w:r>
      <w:r w:rsidRPr="00B57F4D">
        <w:rPr>
          <w:rFonts w:ascii="XO Thames" w:hAnsi="XO Thames" w:cs="Times New Roman"/>
          <w:sz w:val="28"/>
          <w:szCs w:val="28"/>
        </w:rPr>
        <w:t>округ</w:t>
      </w:r>
      <w:r w:rsidR="004B3457" w:rsidRPr="00B57F4D">
        <w:rPr>
          <w:rFonts w:ascii="XO Thames" w:hAnsi="XO Thames" w:cs="Times New Roman"/>
          <w:sz w:val="28"/>
          <w:szCs w:val="28"/>
        </w:rPr>
        <w:t>а</w:t>
      </w:r>
      <w:r w:rsidRPr="00B57F4D">
        <w:rPr>
          <w:rFonts w:ascii="XO Thames" w:hAnsi="XO Thames" w:cs="Times New Roman"/>
          <w:sz w:val="28"/>
          <w:szCs w:val="28"/>
        </w:rPr>
        <w:t xml:space="preserve"> Тверской области  (далее – Договор).</w:t>
      </w:r>
    </w:p>
    <w:p w:rsidR="007E1FEF" w:rsidRPr="00B57F4D" w:rsidRDefault="007E1FEF" w:rsidP="007E1FEF">
      <w:pPr>
        <w:pStyle w:val="ConsPlusNormal"/>
        <w:ind w:firstLine="0"/>
        <w:jc w:val="both"/>
        <w:rPr>
          <w:rFonts w:ascii="XO Thames" w:hAnsi="XO Thames" w:cs="Times New Roman"/>
          <w:sz w:val="28"/>
          <w:szCs w:val="28"/>
        </w:rPr>
      </w:pPr>
    </w:p>
    <w:p w:rsidR="007E1FEF" w:rsidRPr="00B57F4D" w:rsidRDefault="007E1FEF" w:rsidP="007E1FEF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2. Расчет начальной (минимальной) цены Договора</w:t>
      </w:r>
    </w:p>
    <w:p w:rsidR="007E1FEF" w:rsidRPr="00B57F4D" w:rsidRDefault="007E1FEF" w:rsidP="007E1FEF">
      <w:pPr>
        <w:pStyle w:val="ConsPlusNormal"/>
        <w:ind w:firstLine="0"/>
        <w:jc w:val="both"/>
        <w:rPr>
          <w:rFonts w:ascii="XO Thames" w:hAnsi="XO Thames" w:cs="Times New Roman"/>
          <w:sz w:val="28"/>
          <w:szCs w:val="28"/>
        </w:rPr>
      </w:pPr>
    </w:p>
    <w:p w:rsidR="007E1FEF" w:rsidRPr="00B57F4D" w:rsidRDefault="007E1FEF" w:rsidP="007E1FEF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Расчет начальной цены Договора (без НДС) осуществляется по формуле:</w:t>
      </w:r>
    </w:p>
    <w:p w:rsidR="007E1FEF" w:rsidRPr="00B57F4D" w:rsidRDefault="007E1FEF" w:rsidP="007E1FEF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C = Z x S x </w:t>
      </w:r>
      <w:proofErr w:type="spellStart"/>
      <w:r w:rsidRPr="00B57F4D">
        <w:rPr>
          <w:rFonts w:ascii="XO Thames" w:hAnsi="XO Thames" w:cs="Times New Roman"/>
          <w:sz w:val="28"/>
          <w:szCs w:val="28"/>
        </w:rPr>
        <w:t>Ктип</w:t>
      </w:r>
      <w:proofErr w:type="spellEnd"/>
      <w:r w:rsidRPr="00B57F4D">
        <w:rPr>
          <w:rFonts w:ascii="XO Thames" w:hAnsi="XO Thames" w:cs="Times New Roman"/>
          <w:sz w:val="28"/>
          <w:szCs w:val="28"/>
        </w:rPr>
        <w:t xml:space="preserve"> x </w:t>
      </w:r>
      <w:proofErr w:type="spellStart"/>
      <w:r w:rsidRPr="00B57F4D">
        <w:rPr>
          <w:rFonts w:ascii="XO Thames" w:hAnsi="XO Thames" w:cs="Times New Roman"/>
          <w:sz w:val="28"/>
          <w:szCs w:val="28"/>
        </w:rPr>
        <w:t>Кспец</w:t>
      </w:r>
      <w:proofErr w:type="spellEnd"/>
      <w:r w:rsidRPr="00B57F4D">
        <w:rPr>
          <w:rFonts w:ascii="XO Thames" w:hAnsi="XO Thames" w:cs="Times New Roman"/>
          <w:sz w:val="28"/>
          <w:szCs w:val="28"/>
        </w:rPr>
        <w:t xml:space="preserve"> x Км x 12 (месяцев),</w:t>
      </w:r>
    </w:p>
    <w:p w:rsidR="007E1FEF" w:rsidRPr="00B57F4D" w:rsidRDefault="007E1FEF" w:rsidP="007E1FEF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</w:p>
    <w:p w:rsidR="007E1FEF" w:rsidRPr="00B57F4D" w:rsidRDefault="007E1FEF" w:rsidP="007E1FEF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где:</w:t>
      </w:r>
    </w:p>
    <w:p w:rsidR="007E1FEF" w:rsidRPr="00B57F4D" w:rsidRDefault="007E1FEF" w:rsidP="007E1FEF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C - начальная цена Договора за один год. Если Договор заключается на срок менее года, - значение C делится на 365 и умножается на количество дней, равных периоду размещения объекта, руб.;</w:t>
      </w:r>
    </w:p>
    <w:p w:rsidR="007E1FEF" w:rsidRPr="00B57F4D" w:rsidRDefault="007E1FEF" w:rsidP="007E1FEF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Z - </w:t>
      </w:r>
      <w:r w:rsidR="004D4C06" w:rsidRPr="004D4C06">
        <w:rPr>
          <w:rFonts w:ascii="XO Thames" w:hAnsi="XO Thames" w:cs="Times New Roman"/>
          <w:sz w:val="28"/>
          <w:szCs w:val="28"/>
        </w:rPr>
        <w:t>базовая ставка за один квадратный метр площади, предоставляемой под размещение объекта, которая равна среднему уровню кадастровой стоимости по Кашинскому муниципальному округа Тверской области, утвержденным приказом Министерства имущественных и земельных отношений Тверской области от 28.11.2022 N 9-нп (ред. от 17.02.2025) «Об утверждении результатов определения кадастровой стоимости земельных участков, расположенных на территории Тверской области»;</w:t>
      </w:r>
    </w:p>
    <w:p w:rsidR="007E1FEF" w:rsidRPr="00B57F4D" w:rsidRDefault="007E1FEF" w:rsidP="007E1FEF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S - площадь объекта в соответствии с заключенным Договором, кв. м;</w:t>
      </w:r>
    </w:p>
    <w:p w:rsidR="007E1FEF" w:rsidRPr="00B57F4D" w:rsidRDefault="007E1FEF" w:rsidP="007E1FEF">
      <w:pPr>
        <w:pStyle w:val="ConsPlusNormal"/>
        <w:ind w:firstLine="709"/>
        <w:jc w:val="both"/>
        <w:rPr>
          <w:rFonts w:ascii="XO Thames" w:hAnsi="XO Thames" w:cs="Times New Roman"/>
          <w:color w:val="000000" w:themeColor="text1"/>
          <w:sz w:val="28"/>
          <w:szCs w:val="28"/>
        </w:rPr>
      </w:pPr>
      <w:proofErr w:type="spellStart"/>
      <w:r w:rsidRPr="00B57F4D">
        <w:rPr>
          <w:rFonts w:ascii="XO Thames" w:hAnsi="XO Thames" w:cs="Times New Roman"/>
          <w:sz w:val="28"/>
          <w:szCs w:val="28"/>
        </w:rPr>
        <w:t>Ктип</w:t>
      </w:r>
      <w:proofErr w:type="spellEnd"/>
      <w:r w:rsidRPr="00B57F4D">
        <w:rPr>
          <w:rFonts w:ascii="XO Thames" w:hAnsi="XO Thames" w:cs="Times New Roman"/>
          <w:sz w:val="28"/>
          <w:szCs w:val="28"/>
        </w:rPr>
        <w:t xml:space="preserve"> - корректирующий коэффициент типа объекта </w:t>
      </w:r>
      <w:hyperlink w:anchor="P353" w:history="1">
        <w:r w:rsidRPr="00B57F4D">
          <w:rPr>
            <w:rFonts w:ascii="XO Thames" w:hAnsi="XO Thames" w:cs="Times New Roman"/>
            <w:color w:val="000000" w:themeColor="text1"/>
            <w:sz w:val="28"/>
            <w:szCs w:val="28"/>
          </w:rPr>
          <w:t>(таблица № 1)</w:t>
        </w:r>
      </w:hyperlink>
      <w:r w:rsidRPr="00B57F4D">
        <w:rPr>
          <w:rFonts w:ascii="XO Thames" w:hAnsi="XO Thames" w:cs="Times New Roman"/>
          <w:color w:val="000000" w:themeColor="text1"/>
          <w:sz w:val="28"/>
          <w:szCs w:val="28"/>
        </w:rPr>
        <w:t>;</w:t>
      </w:r>
    </w:p>
    <w:p w:rsidR="007E1FEF" w:rsidRPr="00B57F4D" w:rsidRDefault="007E1FEF" w:rsidP="007E1FEF">
      <w:pPr>
        <w:pStyle w:val="ConsPlusNormal"/>
        <w:ind w:firstLine="709"/>
        <w:jc w:val="both"/>
        <w:rPr>
          <w:rFonts w:ascii="XO Thames" w:hAnsi="XO Thames" w:cs="Times New Roman"/>
          <w:color w:val="000000" w:themeColor="text1"/>
          <w:sz w:val="28"/>
          <w:szCs w:val="28"/>
        </w:rPr>
      </w:pPr>
      <w:proofErr w:type="spellStart"/>
      <w:r w:rsidRPr="00B57F4D">
        <w:rPr>
          <w:rFonts w:ascii="XO Thames" w:hAnsi="XO Thames" w:cs="Times New Roman"/>
          <w:sz w:val="28"/>
          <w:szCs w:val="28"/>
        </w:rPr>
        <w:t>Кспец</w:t>
      </w:r>
      <w:proofErr w:type="spellEnd"/>
      <w:r w:rsidRPr="00B57F4D">
        <w:rPr>
          <w:rFonts w:ascii="XO Thames" w:hAnsi="XO Thames" w:cs="Times New Roman"/>
          <w:sz w:val="28"/>
          <w:szCs w:val="28"/>
        </w:rPr>
        <w:t xml:space="preserve"> - корректирующий коэффициент специализации объекта </w:t>
      </w:r>
      <w:hyperlink w:anchor="P376" w:history="1">
        <w:r w:rsidRPr="00B57F4D">
          <w:rPr>
            <w:rFonts w:ascii="XO Thames" w:hAnsi="XO Thames" w:cs="Times New Roman"/>
            <w:color w:val="000000" w:themeColor="text1"/>
            <w:sz w:val="28"/>
            <w:szCs w:val="28"/>
          </w:rPr>
          <w:t xml:space="preserve">(таблица </w:t>
        </w:r>
        <w:r w:rsidRPr="00B57F4D">
          <w:rPr>
            <w:rFonts w:ascii="XO Thames" w:hAnsi="XO Thames" w:cs="Times New Roman"/>
            <w:color w:val="000000" w:themeColor="text1"/>
            <w:sz w:val="28"/>
            <w:szCs w:val="28"/>
          </w:rPr>
          <w:lastRenderedPageBreak/>
          <w:t>№2)</w:t>
        </w:r>
      </w:hyperlink>
      <w:r w:rsidRPr="00B57F4D">
        <w:rPr>
          <w:rFonts w:ascii="XO Thames" w:hAnsi="XO Thames" w:cs="Times New Roman"/>
          <w:color w:val="000000" w:themeColor="text1"/>
          <w:sz w:val="28"/>
          <w:szCs w:val="28"/>
        </w:rPr>
        <w:t>;</w:t>
      </w:r>
    </w:p>
    <w:p w:rsidR="007E1FEF" w:rsidRPr="00B57F4D" w:rsidRDefault="007E1FEF" w:rsidP="007E1FEF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 xml:space="preserve">Км - корректирующий коэффициент месторасположения </w:t>
      </w:r>
      <w:r w:rsidRPr="00B57F4D">
        <w:rPr>
          <w:rFonts w:ascii="XO Thames" w:hAnsi="XO Thames" w:cs="Times New Roman"/>
          <w:color w:val="000000" w:themeColor="text1"/>
          <w:sz w:val="28"/>
          <w:szCs w:val="28"/>
        </w:rPr>
        <w:t xml:space="preserve">объекта </w:t>
      </w:r>
      <w:hyperlink w:anchor="P459" w:history="1">
        <w:r w:rsidRPr="00B57F4D">
          <w:rPr>
            <w:rFonts w:ascii="XO Thames" w:hAnsi="XO Thames" w:cs="Times New Roman"/>
            <w:color w:val="000000" w:themeColor="text1"/>
            <w:sz w:val="28"/>
            <w:szCs w:val="28"/>
          </w:rPr>
          <w:t>(таблица №3)</w:t>
        </w:r>
      </w:hyperlink>
      <w:r w:rsidRPr="00B57F4D">
        <w:rPr>
          <w:rFonts w:ascii="XO Thames" w:hAnsi="XO Thames" w:cs="Times New Roman"/>
          <w:sz w:val="28"/>
          <w:szCs w:val="28"/>
        </w:rPr>
        <w:t>.</w:t>
      </w:r>
    </w:p>
    <w:p w:rsidR="007E1FEF" w:rsidRPr="00B57F4D" w:rsidRDefault="007E1FEF" w:rsidP="007E1FEF">
      <w:pPr>
        <w:pStyle w:val="ConsPlusNormal"/>
        <w:ind w:firstLine="0"/>
        <w:jc w:val="right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Таблица № 1</w:t>
      </w:r>
    </w:p>
    <w:p w:rsidR="007E1FEF" w:rsidRPr="00B57F4D" w:rsidRDefault="007E1FEF" w:rsidP="007E1FEF">
      <w:pPr>
        <w:pStyle w:val="ConsPlusNormal"/>
        <w:ind w:firstLine="0"/>
        <w:jc w:val="both"/>
        <w:rPr>
          <w:rFonts w:ascii="XO Thames" w:hAnsi="XO Thames" w:cs="Times New Roman"/>
          <w:sz w:val="28"/>
          <w:szCs w:val="28"/>
        </w:rPr>
      </w:pPr>
    </w:p>
    <w:p w:rsidR="007E1FEF" w:rsidRPr="00B57F4D" w:rsidRDefault="007E1FEF" w:rsidP="007E1FEF">
      <w:pPr>
        <w:pStyle w:val="ConsPlusNormal"/>
        <w:ind w:firstLine="0"/>
        <w:jc w:val="center"/>
        <w:rPr>
          <w:rFonts w:ascii="XO Thames" w:hAnsi="XO Thames" w:cs="Times New Roman"/>
          <w:sz w:val="28"/>
          <w:szCs w:val="28"/>
        </w:rPr>
      </w:pPr>
      <w:bookmarkStart w:id="26" w:name="P353"/>
      <w:bookmarkEnd w:id="26"/>
      <w:r w:rsidRPr="00B57F4D">
        <w:rPr>
          <w:rFonts w:ascii="XO Thames" w:hAnsi="XO Thames" w:cs="Times New Roman"/>
          <w:sz w:val="28"/>
          <w:szCs w:val="28"/>
        </w:rPr>
        <w:t>Значения коэффициента типа объекта (</w:t>
      </w:r>
      <w:proofErr w:type="spellStart"/>
      <w:r w:rsidRPr="00B57F4D">
        <w:rPr>
          <w:rFonts w:ascii="XO Thames" w:hAnsi="XO Thames" w:cs="Times New Roman"/>
          <w:sz w:val="28"/>
          <w:szCs w:val="28"/>
        </w:rPr>
        <w:t>Ктип</w:t>
      </w:r>
      <w:proofErr w:type="spellEnd"/>
      <w:r w:rsidRPr="00B57F4D">
        <w:rPr>
          <w:rFonts w:ascii="XO Thames" w:hAnsi="XO Thames" w:cs="Times New Roman"/>
          <w:sz w:val="28"/>
          <w:szCs w:val="28"/>
        </w:rPr>
        <w:t>)</w:t>
      </w:r>
    </w:p>
    <w:p w:rsidR="00A35D6A" w:rsidRPr="00B57F4D" w:rsidRDefault="00A35D6A" w:rsidP="007E1FEF">
      <w:pPr>
        <w:pStyle w:val="ConsPlusNormal"/>
        <w:ind w:firstLine="0"/>
        <w:jc w:val="center"/>
        <w:rPr>
          <w:rFonts w:ascii="XO Thames" w:hAnsi="XO Thames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7513"/>
        <w:gridCol w:w="1417"/>
      </w:tblGrid>
      <w:tr w:rsidR="007E1FEF" w:rsidRPr="00B57F4D" w:rsidTr="007E1FEF">
        <w:tc>
          <w:tcPr>
            <w:tcW w:w="913" w:type="dxa"/>
          </w:tcPr>
          <w:p w:rsidR="007E1FEF" w:rsidRPr="00390173" w:rsidRDefault="007E1FEF" w:rsidP="007E1FEF">
            <w:pPr>
              <w:pStyle w:val="ConsPlusNormal"/>
              <w:ind w:firstLine="0"/>
              <w:jc w:val="center"/>
              <w:rPr>
                <w:rFonts w:ascii="XO Thames" w:hAnsi="XO Thames" w:cs="Times New Roman"/>
                <w:sz w:val="24"/>
                <w:szCs w:val="24"/>
              </w:rPr>
            </w:pPr>
            <w:r w:rsidRPr="00390173">
              <w:rPr>
                <w:rFonts w:ascii="XO Thames" w:hAnsi="XO Thames" w:cs="Times New Roman"/>
                <w:sz w:val="24"/>
                <w:szCs w:val="24"/>
              </w:rPr>
              <w:t>№ п/п</w:t>
            </w:r>
          </w:p>
        </w:tc>
        <w:tc>
          <w:tcPr>
            <w:tcW w:w="7513" w:type="dxa"/>
          </w:tcPr>
          <w:p w:rsidR="007E1FEF" w:rsidRPr="00390173" w:rsidRDefault="007E1FEF" w:rsidP="007E1FEF">
            <w:pPr>
              <w:pStyle w:val="ConsPlusNormal"/>
              <w:ind w:firstLine="0"/>
              <w:jc w:val="center"/>
              <w:rPr>
                <w:rFonts w:ascii="XO Thames" w:hAnsi="XO Thames" w:cs="Times New Roman"/>
                <w:sz w:val="24"/>
                <w:szCs w:val="24"/>
              </w:rPr>
            </w:pPr>
            <w:r w:rsidRPr="00390173">
              <w:rPr>
                <w:rFonts w:ascii="XO Thames" w:hAnsi="XO Thames" w:cs="Times New Roman"/>
                <w:sz w:val="24"/>
                <w:szCs w:val="24"/>
              </w:rPr>
              <w:t>Тип объекта</w:t>
            </w:r>
          </w:p>
        </w:tc>
        <w:tc>
          <w:tcPr>
            <w:tcW w:w="1417" w:type="dxa"/>
          </w:tcPr>
          <w:p w:rsidR="007E1FEF" w:rsidRPr="00390173" w:rsidRDefault="007E1FEF" w:rsidP="00390173">
            <w:pPr>
              <w:pStyle w:val="ConsPlusNormal"/>
              <w:ind w:firstLine="0"/>
              <w:jc w:val="center"/>
              <w:rPr>
                <w:rFonts w:ascii="XO Thames" w:hAnsi="XO Thames" w:cs="Times New Roman"/>
                <w:sz w:val="24"/>
                <w:szCs w:val="24"/>
              </w:rPr>
            </w:pPr>
            <w:proofErr w:type="spellStart"/>
            <w:r w:rsidRPr="00390173">
              <w:rPr>
                <w:rFonts w:ascii="XO Thames" w:hAnsi="XO Thames" w:cs="Times New Roman"/>
                <w:sz w:val="24"/>
                <w:szCs w:val="24"/>
              </w:rPr>
              <w:t>Ктип</w:t>
            </w:r>
            <w:proofErr w:type="spellEnd"/>
          </w:p>
        </w:tc>
      </w:tr>
      <w:tr w:rsidR="00390173" w:rsidRPr="00B57F4D" w:rsidTr="00891D3A">
        <w:tc>
          <w:tcPr>
            <w:tcW w:w="913" w:type="dxa"/>
          </w:tcPr>
          <w:p w:rsidR="00390173" w:rsidRPr="00390173" w:rsidRDefault="00390173" w:rsidP="00390173">
            <w:pPr>
              <w:pStyle w:val="ConsPlusNormal"/>
              <w:ind w:firstLine="0"/>
              <w:jc w:val="center"/>
              <w:rPr>
                <w:rFonts w:ascii="XO Thames" w:hAnsi="XO Thames" w:cs="Times New Roman"/>
                <w:sz w:val="24"/>
                <w:szCs w:val="24"/>
              </w:rPr>
            </w:pPr>
            <w:r w:rsidRPr="00390173">
              <w:rPr>
                <w:rFonts w:ascii="XO Thames" w:hAnsi="XO Thames" w:cs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390173" w:rsidRPr="00390173" w:rsidRDefault="00390173" w:rsidP="00390173">
            <w:pPr>
              <w:rPr>
                <w:sz w:val="24"/>
                <w:szCs w:val="24"/>
              </w:rPr>
            </w:pPr>
            <w:r w:rsidRPr="00390173">
              <w:rPr>
                <w:sz w:val="24"/>
                <w:szCs w:val="24"/>
              </w:rP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73" w:rsidRPr="00390173" w:rsidRDefault="00390173" w:rsidP="00390173">
            <w:pPr>
              <w:jc w:val="center"/>
              <w:rPr>
                <w:rFonts w:cs="Calibri"/>
                <w:color w:val="auto"/>
                <w:sz w:val="24"/>
                <w:szCs w:val="24"/>
              </w:rPr>
            </w:pPr>
            <w:r w:rsidRPr="00390173">
              <w:rPr>
                <w:rFonts w:cs="Calibri"/>
                <w:color w:val="auto"/>
                <w:sz w:val="24"/>
                <w:szCs w:val="24"/>
              </w:rPr>
              <w:t>0,7</w:t>
            </w:r>
          </w:p>
        </w:tc>
      </w:tr>
      <w:tr w:rsidR="00390173" w:rsidRPr="00B57F4D" w:rsidTr="00891D3A">
        <w:tc>
          <w:tcPr>
            <w:tcW w:w="913" w:type="dxa"/>
          </w:tcPr>
          <w:p w:rsidR="00390173" w:rsidRPr="00390173" w:rsidRDefault="00390173" w:rsidP="00390173">
            <w:pPr>
              <w:pStyle w:val="ConsPlusNormal"/>
              <w:ind w:firstLine="0"/>
              <w:jc w:val="center"/>
              <w:rPr>
                <w:rFonts w:ascii="XO Thames" w:hAnsi="XO Thames" w:cs="Times New Roman"/>
                <w:sz w:val="24"/>
                <w:szCs w:val="24"/>
              </w:rPr>
            </w:pPr>
            <w:r w:rsidRPr="00390173">
              <w:rPr>
                <w:rFonts w:ascii="XO Thames" w:hAnsi="XO Thames" w:cs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390173" w:rsidRPr="00390173" w:rsidRDefault="00390173" w:rsidP="00390173">
            <w:pPr>
              <w:rPr>
                <w:sz w:val="24"/>
                <w:szCs w:val="24"/>
              </w:rPr>
            </w:pPr>
            <w:r w:rsidRPr="00390173">
              <w:rPr>
                <w:sz w:val="24"/>
                <w:szCs w:val="24"/>
              </w:rPr>
              <w:t>Киоск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73" w:rsidRPr="00390173" w:rsidRDefault="00390173" w:rsidP="00390173">
            <w:pPr>
              <w:jc w:val="center"/>
              <w:rPr>
                <w:rFonts w:cs="Calibri"/>
                <w:color w:val="auto"/>
                <w:sz w:val="24"/>
                <w:szCs w:val="24"/>
              </w:rPr>
            </w:pPr>
            <w:r w:rsidRPr="00390173">
              <w:rPr>
                <w:rFonts w:cs="Calibri"/>
                <w:color w:val="auto"/>
                <w:sz w:val="24"/>
                <w:szCs w:val="24"/>
              </w:rPr>
              <w:t>1,5</w:t>
            </w:r>
          </w:p>
        </w:tc>
      </w:tr>
      <w:tr w:rsidR="00390173" w:rsidRPr="00B57F4D" w:rsidTr="00891D3A">
        <w:tc>
          <w:tcPr>
            <w:tcW w:w="913" w:type="dxa"/>
          </w:tcPr>
          <w:p w:rsidR="00390173" w:rsidRPr="00390173" w:rsidRDefault="00390173" w:rsidP="00390173">
            <w:pPr>
              <w:pStyle w:val="ConsPlusNormal"/>
              <w:ind w:firstLine="0"/>
              <w:jc w:val="center"/>
              <w:rPr>
                <w:rFonts w:ascii="XO Thames" w:hAnsi="XO Thames" w:cs="Times New Roman"/>
                <w:sz w:val="24"/>
                <w:szCs w:val="24"/>
              </w:rPr>
            </w:pPr>
            <w:r w:rsidRPr="00390173">
              <w:rPr>
                <w:rFonts w:ascii="XO Thames" w:hAnsi="XO Thames" w:cs="Times New Roman"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390173" w:rsidRPr="00390173" w:rsidRDefault="00390173" w:rsidP="00390173">
            <w:pPr>
              <w:rPr>
                <w:sz w:val="24"/>
                <w:szCs w:val="24"/>
              </w:rPr>
            </w:pPr>
            <w:r w:rsidRPr="00390173">
              <w:rPr>
                <w:sz w:val="24"/>
                <w:szCs w:val="24"/>
              </w:rPr>
              <w:t>Палатка (место), изотермическая емкость, специализированное торгово-технологическое оборудование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73" w:rsidRPr="00390173" w:rsidRDefault="00390173" w:rsidP="00390173">
            <w:pPr>
              <w:jc w:val="center"/>
              <w:rPr>
                <w:rFonts w:cs="Calibri"/>
                <w:color w:val="auto"/>
                <w:sz w:val="24"/>
                <w:szCs w:val="24"/>
              </w:rPr>
            </w:pPr>
            <w:r w:rsidRPr="00390173">
              <w:rPr>
                <w:rFonts w:cs="Calibri"/>
                <w:color w:val="auto"/>
                <w:sz w:val="24"/>
                <w:szCs w:val="24"/>
              </w:rPr>
              <w:t>3</w:t>
            </w:r>
          </w:p>
        </w:tc>
      </w:tr>
      <w:tr w:rsidR="00390173" w:rsidRPr="00B57F4D" w:rsidTr="00891D3A">
        <w:tc>
          <w:tcPr>
            <w:tcW w:w="913" w:type="dxa"/>
          </w:tcPr>
          <w:p w:rsidR="00390173" w:rsidRPr="00390173" w:rsidRDefault="00390173" w:rsidP="00390173">
            <w:pPr>
              <w:jc w:val="center"/>
              <w:rPr>
                <w:sz w:val="24"/>
                <w:szCs w:val="24"/>
              </w:rPr>
            </w:pPr>
            <w:r w:rsidRPr="00390173">
              <w:rPr>
                <w:sz w:val="24"/>
                <w:szCs w:val="24"/>
              </w:rPr>
              <w:t>4.</w:t>
            </w:r>
          </w:p>
        </w:tc>
        <w:tc>
          <w:tcPr>
            <w:tcW w:w="7513" w:type="dxa"/>
          </w:tcPr>
          <w:p w:rsidR="00390173" w:rsidRPr="00390173" w:rsidRDefault="00390173" w:rsidP="00390173">
            <w:pPr>
              <w:rPr>
                <w:sz w:val="24"/>
                <w:szCs w:val="24"/>
              </w:rPr>
            </w:pPr>
            <w:r w:rsidRPr="00390173">
              <w:rPr>
                <w:sz w:val="24"/>
                <w:szCs w:val="24"/>
              </w:rPr>
              <w:t>Объект развозной торговли, в том числе оказания услуг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73" w:rsidRPr="00390173" w:rsidRDefault="00390173" w:rsidP="00390173">
            <w:pPr>
              <w:jc w:val="center"/>
              <w:rPr>
                <w:rFonts w:cs="Calibri"/>
                <w:color w:val="auto"/>
                <w:sz w:val="24"/>
                <w:szCs w:val="24"/>
              </w:rPr>
            </w:pPr>
            <w:r w:rsidRPr="00390173">
              <w:rPr>
                <w:rFonts w:cs="Calibri"/>
                <w:color w:val="auto"/>
                <w:sz w:val="24"/>
                <w:szCs w:val="24"/>
              </w:rPr>
              <w:t>3</w:t>
            </w:r>
          </w:p>
        </w:tc>
      </w:tr>
      <w:tr w:rsidR="00390173" w:rsidRPr="00B57F4D" w:rsidTr="00891D3A">
        <w:tc>
          <w:tcPr>
            <w:tcW w:w="913" w:type="dxa"/>
          </w:tcPr>
          <w:p w:rsidR="00390173" w:rsidRPr="00390173" w:rsidRDefault="00390173" w:rsidP="00390173">
            <w:pPr>
              <w:pStyle w:val="ConsPlusNormal"/>
              <w:ind w:firstLine="0"/>
              <w:jc w:val="center"/>
              <w:rPr>
                <w:rFonts w:ascii="XO Thames" w:hAnsi="XO Thames" w:cs="Times New Roman"/>
                <w:sz w:val="24"/>
                <w:szCs w:val="24"/>
              </w:rPr>
            </w:pPr>
            <w:r w:rsidRPr="00390173">
              <w:rPr>
                <w:rFonts w:ascii="XO Thames" w:hAnsi="XO Thames" w:cs="Times New Roman"/>
                <w:sz w:val="24"/>
                <w:szCs w:val="24"/>
              </w:rPr>
              <w:t>5.</w:t>
            </w:r>
          </w:p>
        </w:tc>
        <w:tc>
          <w:tcPr>
            <w:tcW w:w="7513" w:type="dxa"/>
          </w:tcPr>
          <w:p w:rsidR="00390173" w:rsidRPr="00390173" w:rsidRDefault="00390173" w:rsidP="00390173">
            <w:pPr>
              <w:rPr>
                <w:sz w:val="24"/>
                <w:szCs w:val="24"/>
              </w:rPr>
            </w:pPr>
            <w:r w:rsidRPr="00390173">
              <w:rPr>
                <w:sz w:val="24"/>
                <w:szCs w:val="24"/>
              </w:rPr>
              <w:t>Торговый автомат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73" w:rsidRPr="00390173" w:rsidRDefault="00390173" w:rsidP="00390173">
            <w:pPr>
              <w:jc w:val="center"/>
              <w:rPr>
                <w:rFonts w:cs="Calibri"/>
                <w:color w:val="auto"/>
                <w:sz w:val="24"/>
                <w:szCs w:val="24"/>
              </w:rPr>
            </w:pPr>
            <w:r w:rsidRPr="00390173">
              <w:rPr>
                <w:rFonts w:cs="Calibri"/>
                <w:color w:val="auto"/>
                <w:sz w:val="24"/>
                <w:szCs w:val="24"/>
              </w:rPr>
              <w:t>6,7</w:t>
            </w:r>
          </w:p>
        </w:tc>
      </w:tr>
      <w:tr w:rsidR="00390173" w:rsidRPr="00B57F4D" w:rsidTr="00891D3A">
        <w:tc>
          <w:tcPr>
            <w:tcW w:w="913" w:type="dxa"/>
          </w:tcPr>
          <w:p w:rsidR="00390173" w:rsidRPr="00390173" w:rsidRDefault="00390173" w:rsidP="00390173">
            <w:pPr>
              <w:pStyle w:val="ConsPlusNormal"/>
              <w:ind w:firstLine="0"/>
              <w:jc w:val="center"/>
              <w:rPr>
                <w:rFonts w:ascii="XO Thames" w:hAnsi="XO Thames" w:cs="Times New Roman"/>
                <w:sz w:val="24"/>
                <w:szCs w:val="24"/>
              </w:rPr>
            </w:pPr>
            <w:r w:rsidRPr="00390173">
              <w:rPr>
                <w:rFonts w:ascii="XO Thames" w:hAnsi="XO Thames" w:cs="Times New Roman"/>
                <w:sz w:val="24"/>
                <w:szCs w:val="24"/>
              </w:rPr>
              <w:t>6.</w:t>
            </w:r>
          </w:p>
        </w:tc>
        <w:tc>
          <w:tcPr>
            <w:tcW w:w="7513" w:type="dxa"/>
          </w:tcPr>
          <w:p w:rsidR="00390173" w:rsidRPr="00390173" w:rsidRDefault="00390173" w:rsidP="00390173">
            <w:pPr>
              <w:rPr>
                <w:sz w:val="24"/>
                <w:szCs w:val="24"/>
              </w:rPr>
            </w:pPr>
            <w:r w:rsidRPr="00390173">
              <w:rPr>
                <w:sz w:val="24"/>
                <w:szCs w:val="24"/>
              </w:rPr>
              <w:t xml:space="preserve">Сезонное кафе, </w:t>
            </w:r>
            <w:proofErr w:type="spellStart"/>
            <w:r w:rsidRPr="00390173">
              <w:rPr>
                <w:sz w:val="24"/>
                <w:szCs w:val="24"/>
              </w:rPr>
              <w:t>фудтрак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73" w:rsidRPr="00390173" w:rsidRDefault="00390173" w:rsidP="00390173">
            <w:pPr>
              <w:jc w:val="center"/>
              <w:rPr>
                <w:rFonts w:cs="Calibri"/>
                <w:color w:val="auto"/>
                <w:sz w:val="24"/>
                <w:szCs w:val="24"/>
              </w:rPr>
            </w:pPr>
            <w:r w:rsidRPr="00390173">
              <w:rPr>
                <w:rFonts w:cs="Calibri"/>
                <w:color w:val="auto"/>
                <w:sz w:val="24"/>
                <w:szCs w:val="24"/>
              </w:rPr>
              <w:t>1,5</w:t>
            </w:r>
          </w:p>
        </w:tc>
      </w:tr>
    </w:tbl>
    <w:p w:rsidR="007E1FEF" w:rsidRPr="00B57F4D" w:rsidRDefault="007E1FEF" w:rsidP="007E1FEF">
      <w:pPr>
        <w:pStyle w:val="ConsPlusNormal"/>
        <w:ind w:firstLine="0"/>
        <w:jc w:val="right"/>
        <w:rPr>
          <w:rFonts w:ascii="XO Thames" w:hAnsi="XO Thames" w:cs="Times New Roman"/>
          <w:sz w:val="28"/>
          <w:szCs w:val="28"/>
        </w:rPr>
      </w:pPr>
    </w:p>
    <w:p w:rsidR="007E1FEF" w:rsidRPr="00B57F4D" w:rsidRDefault="007E1FEF" w:rsidP="007E1FEF">
      <w:pPr>
        <w:pStyle w:val="ConsPlusNormal"/>
        <w:ind w:firstLine="0"/>
        <w:jc w:val="right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Таблица № 2</w:t>
      </w:r>
    </w:p>
    <w:p w:rsidR="007E1FEF" w:rsidRPr="00B57F4D" w:rsidRDefault="007E1FEF" w:rsidP="007E1FEF">
      <w:pPr>
        <w:pStyle w:val="ConsPlusNormal"/>
        <w:ind w:firstLine="0"/>
        <w:jc w:val="both"/>
        <w:rPr>
          <w:rFonts w:ascii="XO Thames" w:hAnsi="XO Thames" w:cs="Times New Roman"/>
          <w:sz w:val="28"/>
          <w:szCs w:val="28"/>
        </w:rPr>
      </w:pPr>
    </w:p>
    <w:p w:rsidR="007E1FEF" w:rsidRPr="00B57F4D" w:rsidRDefault="007E1FEF" w:rsidP="007E1FEF">
      <w:pPr>
        <w:pStyle w:val="ConsPlusNormal"/>
        <w:ind w:firstLine="0"/>
        <w:jc w:val="center"/>
        <w:rPr>
          <w:rFonts w:ascii="XO Thames" w:hAnsi="XO Thames" w:cs="Times New Roman"/>
          <w:sz w:val="28"/>
          <w:szCs w:val="28"/>
        </w:rPr>
      </w:pPr>
      <w:bookmarkStart w:id="27" w:name="P376"/>
      <w:bookmarkEnd w:id="27"/>
      <w:r w:rsidRPr="00B57F4D">
        <w:rPr>
          <w:rFonts w:ascii="XO Thames" w:hAnsi="XO Thames" w:cs="Times New Roman"/>
          <w:sz w:val="28"/>
          <w:szCs w:val="28"/>
        </w:rPr>
        <w:t>Значения коэффициента специализации объекта (</w:t>
      </w:r>
      <w:proofErr w:type="spellStart"/>
      <w:r w:rsidRPr="00B57F4D">
        <w:rPr>
          <w:rFonts w:ascii="XO Thames" w:hAnsi="XO Thames" w:cs="Times New Roman"/>
          <w:sz w:val="28"/>
          <w:szCs w:val="28"/>
        </w:rPr>
        <w:t>Кспец</w:t>
      </w:r>
      <w:proofErr w:type="spellEnd"/>
      <w:r w:rsidRPr="00B57F4D">
        <w:rPr>
          <w:rFonts w:ascii="XO Thames" w:hAnsi="XO Thames" w:cs="Times New Roman"/>
          <w:sz w:val="28"/>
          <w:szCs w:val="28"/>
        </w:rPr>
        <w:t>)</w:t>
      </w:r>
    </w:p>
    <w:p w:rsidR="00A35D6A" w:rsidRPr="00B57F4D" w:rsidRDefault="00A35D6A" w:rsidP="007E1FEF">
      <w:pPr>
        <w:pStyle w:val="ConsPlusNormal"/>
        <w:ind w:firstLine="0"/>
        <w:jc w:val="center"/>
        <w:rPr>
          <w:rFonts w:ascii="XO Thames" w:hAnsi="XO Thames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7513"/>
        <w:gridCol w:w="1417"/>
      </w:tblGrid>
      <w:tr w:rsidR="007E1FEF" w:rsidRPr="00B57F4D" w:rsidTr="007E1FEF">
        <w:tc>
          <w:tcPr>
            <w:tcW w:w="913" w:type="dxa"/>
          </w:tcPr>
          <w:p w:rsidR="007E1FEF" w:rsidRPr="00390173" w:rsidRDefault="007E1FEF" w:rsidP="007E1FEF">
            <w:pPr>
              <w:pStyle w:val="ConsPlusNormal"/>
              <w:ind w:firstLine="0"/>
              <w:jc w:val="center"/>
              <w:rPr>
                <w:rFonts w:ascii="XO Thames" w:hAnsi="XO Thames" w:cs="Times New Roman"/>
                <w:sz w:val="24"/>
                <w:szCs w:val="24"/>
              </w:rPr>
            </w:pPr>
            <w:r w:rsidRPr="00390173">
              <w:rPr>
                <w:rFonts w:ascii="XO Thames" w:hAnsi="XO Thames" w:cs="Times New Roman"/>
                <w:sz w:val="24"/>
                <w:szCs w:val="24"/>
              </w:rPr>
              <w:t>№ п/п</w:t>
            </w:r>
          </w:p>
        </w:tc>
        <w:tc>
          <w:tcPr>
            <w:tcW w:w="7513" w:type="dxa"/>
          </w:tcPr>
          <w:p w:rsidR="007E1FEF" w:rsidRPr="00390173" w:rsidRDefault="007E1FEF" w:rsidP="007E1FEF">
            <w:pPr>
              <w:pStyle w:val="ConsPlusNormal"/>
              <w:ind w:right="-62" w:firstLine="0"/>
              <w:jc w:val="center"/>
              <w:rPr>
                <w:rFonts w:ascii="XO Thames" w:hAnsi="XO Thames" w:cs="Times New Roman"/>
                <w:sz w:val="24"/>
                <w:szCs w:val="24"/>
              </w:rPr>
            </w:pPr>
            <w:r w:rsidRPr="00390173">
              <w:rPr>
                <w:rFonts w:ascii="XO Thames" w:hAnsi="XO Thames" w:cs="Times New Roman"/>
                <w:sz w:val="24"/>
                <w:szCs w:val="24"/>
              </w:rPr>
              <w:t>Специализация объекта, ассортимент</w:t>
            </w:r>
          </w:p>
        </w:tc>
        <w:tc>
          <w:tcPr>
            <w:tcW w:w="1417" w:type="dxa"/>
          </w:tcPr>
          <w:p w:rsidR="007E1FEF" w:rsidRPr="00390173" w:rsidRDefault="007E1FEF" w:rsidP="00390173">
            <w:pPr>
              <w:pStyle w:val="ConsPlusNormal"/>
              <w:ind w:firstLine="0"/>
              <w:jc w:val="center"/>
              <w:rPr>
                <w:rFonts w:ascii="XO Thames" w:hAnsi="XO Thames" w:cs="Times New Roman"/>
                <w:sz w:val="24"/>
                <w:szCs w:val="24"/>
              </w:rPr>
            </w:pPr>
            <w:proofErr w:type="spellStart"/>
            <w:r w:rsidRPr="00390173">
              <w:rPr>
                <w:rFonts w:ascii="XO Thames" w:hAnsi="XO Thames" w:cs="Times New Roman"/>
                <w:sz w:val="24"/>
                <w:szCs w:val="24"/>
              </w:rPr>
              <w:t>Кспец</w:t>
            </w:r>
            <w:proofErr w:type="spellEnd"/>
          </w:p>
        </w:tc>
      </w:tr>
      <w:tr w:rsidR="00390173" w:rsidRPr="00B57F4D" w:rsidTr="001B016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73" w:rsidRPr="00390173" w:rsidRDefault="00390173" w:rsidP="00390173">
            <w:pPr>
              <w:jc w:val="left"/>
              <w:rPr>
                <w:rFonts w:cs="Calibri"/>
                <w:sz w:val="24"/>
                <w:szCs w:val="24"/>
              </w:rPr>
            </w:pPr>
            <w:r w:rsidRPr="00390173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73" w:rsidRPr="00390173" w:rsidRDefault="00390173" w:rsidP="00390173">
            <w:pPr>
              <w:rPr>
                <w:rFonts w:cs="Calibri"/>
                <w:i/>
                <w:iCs/>
                <w:sz w:val="24"/>
                <w:szCs w:val="24"/>
              </w:rPr>
            </w:pPr>
            <w:r w:rsidRPr="00390173">
              <w:rPr>
                <w:rFonts w:cs="Calibri"/>
                <w:i/>
                <w:iCs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7" w:type="dxa"/>
          </w:tcPr>
          <w:p w:rsidR="00390173" w:rsidRPr="00390173" w:rsidRDefault="00390173" w:rsidP="00390173">
            <w:pPr>
              <w:jc w:val="center"/>
              <w:rPr>
                <w:sz w:val="24"/>
                <w:szCs w:val="24"/>
              </w:rPr>
            </w:pPr>
          </w:p>
        </w:tc>
      </w:tr>
      <w:tr w:rsidR="00390173" w:rsidRPr="00B57F4D" w:rsidTr="001B016F"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73" w:rsidRPr="00390173" w:rsidRDefault="00390173" w:rsidP="00390173">
            <w:pPr>
              <w:rPr>
                <w:rFonts w:cs="Calibri"/>
                <w:sz w:val="24"/>
                <w:szCs w:val="24"/>
              </w:rPr>
            </w:pPr>
            <w:r w:rsidRPr="00390173">
              <w:rPr>
                <w:rFonts w:cs="Calibri"/>
                <w:sz w:val="24"/>
                <w:szCs w:val="24"/>
              </w:rPr>
              <w:t>1.1.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73" w:rsidRPr="00390173" w:rsidRDefault="00390173" w:rsidP="00390173">
            <w:pPr>
              <w:rPr>
                <w:rFonts w:cs="Calibri"/>
                <w:sz w:val="24"/>
                <w:szCs w:val="24"/>
              </w:rPr>
            </w:pPr>
            <w:r w:rsidRPr="00390173">
              <w:rPr>
                <w:rFonts w:cs="Calibri"/>
                <w:sz w:val="24"/>
                <w:szCs w:val="24"/>
              </w:rPr>
              <w:t>Хлебобулочные изделия (собственного производства)</w:t>
            </w:r>
          </w:p>
        </w:tc>
        <w:tc>
          <w:tcPr>
            <w:tcW w:w="1417" w:type="dxa"/>
          </w:tcPr>
          <w:p w:rsidR="00390173" w:rsidRPr="00390173" w:rsidRDefault="00390173" w:rsidP="00390173">
            <w:pPr>
              <w:jc w:val="center"/>
              <w:rPr>
                <w:sz w:val="24"/>
                <w:szCs w:val="24"/>
              </w:rPr>
            </w:pPr>
            <w:r w:rsidRPr="00390173">
              <w:rPr>
                <w:sz w:val="24"/>
                <w:szCs w:val="24"/>
              </w:rPr>
              <w:t>0,4</w:t>
            </w:r>
          </w:p>
        </w:tc>
      </w:tr>
      <w:tr w:rsidR="00390173" w:rsidRPr="00B57F4D" w:rsidTr="001B016F"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73" w:rsidRPr="00390173" w:rsidRDefault="00390173" w:rsidP="00390173">
            <w:pPr>
              <w:rPr>
                <w:rFonts w:cs="Calibri"/>
                <w:sz w:val="24"/>
                <w:szCs w:val="24"/>
              </w:rPr>
            </w:pPr>
            <w:r w:rsidRPr="00390173">
              <w:rPr>
                <w:rFonts w:cs="Calibri"/>
                <w:sz w:val="24"/>
                <w:szCs w:val="24"/>
              </w:rPr>
              <w:t>1.2.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73" w:rsidRPr="00390173" w:rsidRDefault="00390173" w:rsidP="00390173">
            <w:pPr>
              <w:rPr>
                <w:rFonts w:cs="Calibri"/>
                <w:sz w:val="24"/>
                <w:szCs w:val="24"/>
              </w:rPr>
            </w:pPr>
            <w:r w:rsidRPr="00390173">
              <w:rPr>
                <w:rFonts w:cs="Calibri"/>
                <w:sz w:val="24"/>
                <w:szCs w:val="24"/>
              </w:rPr>
              <w:t>Товары сельхозпроизводителей Тверской области</w:t>
            </w:r>
          </w:p>
        </w:tc>
        <w:tc>
          <w:tcPr>
            <w:tcW w:w="1417" w:type="dxa"/>
          </w:tcPr>
          <w:p w:rsidR="00390173" w:rsidRPr="00390173" w:rsidRDefault="00390173" w:rsidP="00390173">
            <w:pPr>
              <w:jc w:val="center"/>
              <w:rPr>
                <w:sz w:val="24"/>
                <w:szCs w:val="24"/>
              </w:rPr>
            </w:pPr>
            <w:r w:rsidRPr="00390173">
              <w:rPr>
                <w:sz w:val="24"/>
                <w:szCs w:val="24"/>
              </w:rPr>
              <w:t>0,4</w:t>
            </w:r>
          </w:p>
        </w:tc>
      </w:tr>
      <w:tr w:rsidR="00390173" w:rsidRPr="00B57F4D" w:rsidTr="001B016F"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73" w:rsidRPr="00390173" w:rsidRDefault="00390173" w:rsidP="00390173">
            <w:pPr>
              <w:rPr>
                <w:rFonts w:cs="Calibri"/>
                <w:sz w:val="24"/>
                <w:szCs w:val="24"/>
              </w:rPr>
            </w:pPr>
            <w:r w:rsidRPr="00390173">
              <w:rPr>
                <w:rFonts w:cs="Calibri"/>
                <w:sz w:val="24"/>
                <w:szCs w:val="24"/>
              </w:rPr>
              <w:t>1.3.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73" w:rsidRPr="00390173" w:rsidRDefault="00390173" w:rsidP="00390173">
            <w:pPr>
              <w:rPr>
                <w:rFonts w:cs="Calibri"/>
                <w:sz w:val="24"/>
                <w:szCs w:val="24"/>
              </w:rPr>
            </w:pPr>
            <w:r w:rsidRPr="00390173">
              <w:rPr>
                <w:rFonts w:cs="Calibri"/>
                <w:sz w:val="24"/>
                <w:szCs w:val="24"/>
              </w:rPr>
              <w:t>Продовольственные товары в промышленной упаковке в ассортименте, включая хлебобулочные изделия</w:t>
            </w:r>
          </w:p>
        </w:tc>
        <w:tc>
          <w:tcPr>
            <w:tcW w:w="1417" w:type="dxa"/>
          </w:tcPr>
          <w:p w:rsidR="00390173" w:rsidRPr="00390173" w:rsidRDefault="00390173" w:rsidP="00390173">
            <w:pPr>
              <w:jc w:val="center"/>
              <w:rPr>
                <w:sz w:val="24"/>
                <w:szCs w:val="24"/>
              </w:rPr>
            </w:pPr>
            <w:r w:rsidRPr="00390173">
              <w:rPr>
                <w:sz w:val="24"/>
                <w:szCs w:val="24"/>
              </w:rPr>
              <w:t>0,4</w:t>
            </w:r>
          </w:p>
        </w:tc>
      </w:tr>
      <w:tr w:rsidR="00390173" w:rsidRPr="00B57F4D" w:rsidTr="001B016F"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73" w:rsidRPr="00390173" w:rsidRDefault="00390173" w:rsidP="00390173">
            <w:pPr>
              <w:rPr>
                <w:rFonts w:cs="Calibri"/>
                <w:sz w:val="24"/>
                <w:szCs w:val="24"/>
              </w:rPr>
            </w:pPr>
            <w:r w:rsidRPr="00390173">
              <w:rPr>
                <w:rFonts w:cs="Calibri"/>
                <w:sz w:val="24"/>
                <w:szCs w:val="24"/>
              </w:rPr>
              <w:t>1.4.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73" w:rsidRPr="00390173" w:rsidRDefault="00390173" w:rsidP="00390173">
            <w:pPr>
              <w:rPr>
                <w:rFonts w:cs="Calibri"/>
                <w:sz w:val="24"/>
                <w:szCs w:val="24"/>
              </w:rPr>
            </w:pPr>
            <w:r w:rsidRPr="00390173">
              <w:rPr>
                <w:rFonts w:cs="Calibri"/>
                <w:sz w:val="24"/>
                <w:szCs w:val="24"/>
              </w:rPr>
              <w:t>Мороженое</w:t>
            </w:r>
          </w:p>
        </w:tc>
        <w:tc>
          <w:tcPr>
            <w:tcW w:w="1417" w:type="dxa"/>
          </w:tcPr>
          <w:p w:rsidR="00390173" w:rsidRPr="00390173" w:rsidRDefault="00390173" w:rsidP="00390173">
            <w:pPr>
              <w:jc w:val="center"/>
              <w:rPr>
                <w:sz w:val="24"/>
                <w:szCs w:val="24"/>
              </w:rPr>
            </w:pPr>
            <w:r w:rsidRPr="00390173">
              <w:rPr>
                <w:sz w:val="24"/>
                <w:szCs w:val="24"/>
              </w:rPr>
              <w:t>0,6</w:t>
            </w:r>
          </w:p>
        </w:tc>
      </w:tr>
      <w:tr w:rsidR="00390173" w:rsidRPr="00B57F4D" w:rsidTr="001B016F"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73" w:rsidRPr="00390173" w:rsidRDefault="00390173" w:rsidP="00390173">
            <w:pPr>
              <w:rPr>
                <w:rFonts w:cs="Calibri"/>
                <w:sz w:val="24"/>
                <w:szCs w:val="24"/>
              </w:rPr>
            </w:pPr>
            <w:r w:rsidRPr="00390173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73" w:rsidRPr="00390173" w:rsidRDefault="00390173" w:rsidP="00390173">
            <w:pPr>
              <w:rPr>
                <w:rFonts w:cs="Calibri"/>
                <w:sz w:val="24"/>
                <w:szCs w:val="24"/>
              </w:rPr>
            </w:pPr>
            <w:r w:rsidRPr="00390173">
              <w:rPr>
                <w:rFonts w:cs="Calibri"/>
                <w:sz w:val="24"/>
                <w:szCs w:val="24"/>
              </w:rPr>
              <w:t>Кофе</w:t>
            </w:r>
          </w:p>
        </w:tc>
        <w:tc>
          <w:tcPr>
            <w:tcW w:w="1417" w:type="dxa"/>
          </w:tcPr>
          <w:p w:rsidR="00390173" w:rsidRPr="00390173" w:rsidRDefault="00390173" w:rsidP="00390173">
            <w:pPr>
              <w:jc w:val="center"/>
              <w:rPr>
                <w:sz w:val="24"/>
                <w:szCs w:val="24"/>
              </w:rPr>
            </w:pPr>
            <w:r w:rsidRPr="00390173">
              <w:rPr>
                <w:sz w:val="24"/>
                <w:szCs w:val="24"/>
              </w:rPr>
              <w:t>0,6</w:t>
            </w:r>
          </w:p>
        </w:tc>
      </w:tr>
      <w:tr w:rsidR="00390173" w:rsidRPr="00B57F4D" w:rsidTr="001B016F"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73" w:rsidRPr="00390173" w:rsidRDefault="00390173" w:rsidP="00390173">
            <w:pPr>
              <w:rPr>
                <w:rFonts w:cs="Calibri"/>
                <w:sz w:val="24"/>
                <w:szCs w:val="24"/>
              </w:rPr>
            </w:pPr>
            <w:r w:rsidRPr="00390173">
              <w:rPr>
                <w:rFonts w:cs="Calibri"/>
                <w:sz w:val="24"/>
                <w:szCs w:val="24"/>
              </w:rPr>
              <w:t>1.5.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73" w:rsidRPr="00390173" w:rsidRDefault="00390173" w:rsidP="00390173">
            <w:pPr>
              <w:rPr>
                <w:rFonts w:cs="Calibri"/>
                <w:sz w:val="24"/>
                <w:szCs w:val="24"/>
              </w:rPr>
            </w:pPr>
            <w:r w:rsidRPr="00390173">
              <w:rPr>
                <w:rFonts w:cs="Calibri"/>
                <w:sz w:val="24"/>
                <w:szCs w:val="24"/>
              </w:rPr>
              <w:t xml:space="preserve">Кукуруза, </w:t>
            </w:r>
            <w:proofErr w:type="gramStart"/>
            <w:r w:rsidRPr="00390173">
              <w:rPr>
                <w:rFonts w:cs="Calibri"/>
                <w:sz w:val="24"/>
                <w:szCs w:val="24"/>
              </w:rPr>
              <w:t>поп-корн</w:t>
            </w:r>
            <w:proofErr w:type="gramEnd"/>
            <w:r w:rsidRPr="00390173">
              <w:rPr>
                <w:rFonts w:cs="Calibri"/>
                <w:sz w:val="24"/>
                <w:szCs w:val="24"/>
              </w:rPr>
              <w:t>, сладкая вата</w:t>
            </w:r>
          </w:p>
        </w:tc>
        <w:tc>
          <w:tcPr>
            <w:tcW w:w="1417" w:type="dxa"/>
          </w:tcPr>
          <w:p w:rsidR="00390173" w:rsidRPr="00390173" w:rsidRDefault="00390173" w:rsidP="00390173">
            <w:pPr>
              <w:jc w:val="center"/>
              <w:rPr>
                <w:sz w:val="24"/>
                <w:szCs w:val="24"/>
              </w:rPr>
            </w:pPr>
            <w:r w:rsidRPr="00390173">
              <w:rPr>
                <w:sz w:val="24"/>
                <w:szCs w:val="24"/>
              </w:rPr>
              <w:t>0,6</w:t>
            </w:r>
          </w:p>
        </w:tc>
      </w:tr>
      <w:tr w:rsidR="00390173" w:rsidRPr="00B57F4D" w:rsidTr="001B016F"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73" w:rsidRPr="00390173" w:rsidRDefault="00390173" w:rsidP="00390173">
            <w:pPr>
              <w:rPr>
                <w:rFonts w:cs="Calibri"/>
                <w:sz w:val="24"/>
                <w:szCs w:val="24"/>
              </w:rPr>
            </w:pPr>
            <w:r w:rsidRPr="00390173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73" w:rsidRPr="00390173" w:rsidRDefault="00390173" w:rsidP="00390173">
            <w:pPr>
              <w:rPr>
                <w:rFonts w:cs="Calibri"/>
                <w:sz w:val="24"/>
                <w:szCs w:val="24"/>
              </w:rPr>
            </w:pPr>
            <w:r w:rsidRPr="00390173">
              <w:rPr>
                <w:rFonts w:cs="Calibri"/>
                <w:sz w:val="24"/>
                <w:szCs w:val="24"/>
              </w:rPr>
              <w:t>Безалкогольные напитки, штучные продовольственные товары в промышленной упаковке (чипсы, орехи, кондитерские товары и т.п.)</w:t>
            </w:r>
          </w:p>
        </w:tc>
        <w:tc>
          <w:tcPr>
            <w:tcW w:w="1417" w:type="dxa"/>
          </w:tcPr>
          <w:p w:rsidR="00390173" w:rsidRPr="00390173" w:rsidRDefault="00390173" w:rsidP="00390173">
            <w:pPr>
              <w:jc w:val="center"/>
              <w:rPr>
                <w:sz w:val="24"/>
                <w:szCs w:val="24"/>
              </w:rPr>
            </w:pPr>
            <w:r w:rsidRPr="00390173">
              <w:rPr>
                <w:sz w:val="24"/>
                <w:szCs w:val="24"/>
              </w:rPr>
              <w:t>0,6</w:t>
            </w:r>
          </w:p>
        </w:tc>
      </w:tr>
      <w:tr w:rsidR="00390173" w:rsidRPr="00B57F4D" w:rsidTr="001B016F"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73" w:rsidRPr="00390173" w:rsidRDefault="00390173" w:rsidP="00390173">
            <w:pPr>
              <w:rPr>
                <w:rFonts w:cs="Calibri"/>
                <w:sz w:val="24"/>
                <w:szCs w:val="24"/>
              </w:rPr>
            </w:pPr>
            <w:r w:rsidRPr="00390173">
              <w:rPr>
                <w:rFonts w:cs="Calibri"/>
                <w:sz w:val="24"/>
                <w:szCs w:val="24"/>
              </w:rPr>
              <w:t>1.5.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73" w:rsidRPr="00390173" w:rsidRDefault="00390173" w:rsidP="00390173">
            <w:pPr>
              <w:rPr>
                <w:rFonts w:cs="Calibri"/>
                <w:sz w:val="24"/>
                <w:szCs w:val="24"/>
              </w:rPr>
            </w:pPr>
            <w:r w:rsidRPr="00390173">
              <w:rPr>
                <w:rFonts w:cs="Calibri"/>
                <w:sz w:val="24"/>
                <w:szCs w:val="24"/>
              </w:rPr>
              <w:t>Молочная гастрономия</w:t>
            </w:r>
          </w:p>
        </w:tc>
        <w:tc>
          <w:tcPr>
            <w:tcW w:w="1417" w:type="dxa"/>
          </w:tcPr>
          <w:p w:rsidR="00390173" w:rsidRPr="00390173" w:rsidRDefault="00390173" w:rsidP="00390173">
            <w:pPr>
              <w:jc w:val="center"/>
              <w:rPr>
                <w:sz w:val="24"/>
                <w:szCs w:val="24"/>
              </w:rPr>
            </w:pPr>
            <w:r w:rsidRPr="00390173">
              <w:rPr>
                <w:sz w:val="24"/>
                <w:szCs w:val="24"/>
              </w:rPr>
              <w:t>0,4</w:t>
            </w:r>
          </w:p>
        </w:tc>
      </w:tr>
      <w:tr w:rsidR="00390173" w:rsidRPr="00B57F4D" w:rsidTr="001B016F"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73" w:rsidRPr="00390173" w:rsidRDefault="00390173" w:rsidP="00390173">
            <w:pPr>
              <w:rPr>
                <w:rFonts w:cs="Calibri"/>
                <w:sz w:val="24"/>
                <w:szCs w:val="24"/>
              </w:rPr>
            </w:pPr>
            <w:r w:rsidRPr="00390173">
              <w:rPr>
                <w:rFonts w:cs="Calibri"/>
                <w:sz w:val="24"/>
                <w:szCs w:val="24"/>
              </w:rPr>
              <w:t>1.6.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73" w:rsidRPr="00390173" w:rsidRDefault="00390173" w:rsidP="00390173">
            <w:pPr>
              <w:rPr>
                <w:rFonts w:cs="Calibri"/>
                <w:sz w:val="24"/>
                <w:szCs w:val="24"/>
              </w:rPr>
            </w:pPr>
            <w:r w:rsidRPr="00390173">
              <w:rPr>
                <w:rFonts w:cs="Calibri"/>
                <w:sz w:val="24"/>
                <w:szCs w:val="24"/>
              </w:rPr>
              <w:t>Овощи - фрукты</w:t>
            </w:r>
          </w:p>
        </w:tc>
        <w:tc>
          <w:tcPr>
            <w:tcW w:w="1417" w:type="dxa"/>
          </w:tcPr>
          <w:p w:rsidR="00390173" w:rsidRPr="00390173" w:rsidRDefault="00390173" w:rsidP="00390173">
            <w:pPr>
              <w:jc w:val="center"/>
              <w:rPr>
                <w:sz w:val="24"/>
                <w:szCs w:val="24"/>
              </w:rPr>
            </w:pPr>
            <w:r w:rsidRPr="00390173">
              <w:rPr>
                <w:sz w:val="24"/>
                <w:szCs w:val="24"/>
              </w:rPr>
              <w:t>0,6</w:t>
            </w:r>
          </w:p>
        </w:tc>
      </w:tr>
      <w:tr w:rsidR="00390173" w:rsidRPr="00B57F4D" w:rsidTr="001B016F"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73" w:rsidRPr="00390173" w:rsidRDefault="00390173" w:rsidP="00390173">
            <w:pPr>
              <w:rPr>
                <w:rFonts w:cs="Calibri"/>
                <w:sz w:val="24"/>
                <w:szCs w:val="24"/>
              </w:rPr>
            </w:pPr>
            <w:r w:rsidRPr="00390173">
              <w:rPr>
                <w:rFonts w:cs="Calibri"/>
                <w:sz w:val="24"/>
                <w:szCs w:val="24"/>
              </w:rPr>
              <w:t>1.7.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73" w:rsidRPr="00390173" w:rsidRDefault="00390173" w:rsidP="00390173">
            <w:pPr>
              <w:rPr>
                <w:rFonts w:cs="Calibri"/>
                <w:sz w:val="24"/>
                <w:szCs w:val="24"/>
              </w:rPr>
            </w:pPr>
            <w:r w:rsidRPr="00390173">
              <w:rPr>
                <w:rFonts w:cs="Calibri"/>
                <w:sz w:val="24"/>
                <w:szCs w:val="24"/>
              </w:rPr>
              <w:t>Квас, безалкогольные напитки, питьевая вода</w:t>
            </w:r>
          </w:p>
        </w:tc>
        <w:tc>
          <w:tcPr>
            <w:tcW w:w="1417" w:type="dxa"/>
          </w:tcPr>
          <w:p w:rsidR="00390173" w:rsidRPr="00390173" w:rsidRDefault="00390173" w:rsidP="00390173">
            <w:pPr>
              <w:jc w:val="center"/>
              <w:rPr>
                <w:sz w:val="24"/>
                <w:szCs w:val="24"/>
              </w:rPr>
            </w:pPr>
            <w:r w:rsidRPr="00390173">
              <w:rPr>
                <w:sz w:val="24"/>
                <w:szCs w:val="24"/>
              </w:rPr>
              <w:t>0,6</w:t>
            </w:r>
          </w:p>
        </w:tc>
      </w:tr>
      <w:tr w:rsidR="00390173" w:rsidRPr="00B57F4D" w:rsidTr="001B016F"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73" w:rsidRPr="00390173" w:rsidRDefault="00390173" w:rsidP="00390173">
            <w:pPr>
              <w:rPr>
                <w:rFonts w:cs="Calibri"/>
                <w:sz w:val="24"/>
                <w:szCs w:val="24"/>
              </w:rPr>
            </w:pPr>
            <w:r w:rsidRPr="00390173">
              <w:rPr>
                <w:rFonts w:cs="Calibri"/>
                <w:sz w:val="24"/>
                <w:szCs w:val="24"/>
              </w:rPr>
              <w:t>1.8.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73" w:rsidRPr="00390173" w:rsidRDefault="00390173" w:rsidP="00390173">
            <w:pPr>
              <w:rPr>
                <w:rFonts w:cs="Calibri"/>
                <w:sz w:val="24"/>
                <w:szCs w:val="24"/>
              </w:rPr>
            </w:pPr>
            <w:r w:rsidRPr="00390173">
              <w:rPr>
                <w:rFonts w:cs="Calibri"/>
                <w:sz w:val="24"/>
                <w:szCs w:val="24"/>
              </w:rPr>
              <w:t>Колбасная и мясная гастрономия</w:t>
            </w:r>
          </w:p>
        </w:tc>
        <w:tc>
          <w:tcPr>
            <w:tcW w:w="1417" w:type="dxa"/>
          </w:tcPr>
          <w:p w:rsidR="00390173" w:rsidRPr="00390173" w:rsidRDefault="00390173" w:rsidP="00390173">
            <w:pPr>
              <w:jc w:val="center"/>
              <w:rPr>
                <w:sz w:val="24"/>
                <w:szCs w:val="24"/>
              </w:rPr>
            </w:pPr>
            <w:r w:rsidRPr="00390173">
              <w:rPr>
                <w:sz w:val="24"/>
                <w:szCs w:val="24"/>
              </w:rPr>
              <w:t>0,5</w:t>
            </w:r>
          </w:p>
        </w:tc>
      </w:tr>
      <w:tr w:rsidR="00390173" w:rsidRPr="00B57F4D" w:rsidTr="001B016F"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73" w:rsidRPr="00390173" w:rsidRDefault="00390173" w:rsidP="00390173">
            <w:pPr>
              <w:rPr>
                <w:rFonts w:cs="Calibri"/>
                <w:sz w:val="24"/>
                <w:szCs w:val="24"/>
              </w:rPr>
            </w:pPr>
            <w:r w:rsidRPr="00390173">
              <w:rPr>
                <w:rFonts w:cs="Calibri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73" w:rsidRPr="00390173" w:rsidRDefault="00390173" w:rsidP="00390173">
            <w:pPr>
              <w:rPr>
                <w:rFonts w:cs="Calibri"/>
                <w:sz w:val="24"/>
                <w:szCs w:val="24"/>
              </w:rPr>
            </w:pPr>
            <w:r w:rsidRPr="00390173">
              <w:rPr>
                <w:rFonts w:cs="Calibri"/>
                <w:sz w:val="24"/>
                <w:szCs w:val="24"/>
              </w:rPr>
              <w:t>Кондитерские изделия</w:t>
            </w:r>
          </w:p>
        </w:tc>
        <w:tc>
          <w:tcPr>
            <w:tcW w:w="1417" w:type="dxa"/>
          </w:tcPr>
          <w:p w:rsidR="00390173" w:rsidRPr="00390173" w:rsidRDefault="00390173" w:rsidP="00390173">
            <w:pPr>
              <w:jc w:val="center"/>
              <w:rPr>
                <w:sz w:val="24"/>
                <w:szCs w:val="24"/>
              </w:rPr>
            </w:pPr>
            <w:r w:rsidRPr="00390173">
              <w:rPr>
                <w:sz w:val="24"/>
                <w:szCs w:val="24"/>
              </w:rPr>
              <w:t>0,5</w:t>
            </w:r>
          </w:p>
        </w:tc>
      </w:tr>
      <w:tr w:rsidR="00390173" w:rsidRPr="00B57F4D" w:rsidTr="001B016F"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73" w:rsidRPr="00390173" w:rsidRDefault="00390173" w:rsidP="00390173">
            <w:pPr>
              <w:rPr>
                <w:rFonts w:cs="Calibri"/>
                <w:sz w:val="24"/>
                <w:szCs w:val="24"/>
              </w:rPr>
            </w:pPr>
            <w:r w:rsidRPr="00390173">
              <w:rPr>
                <w:rFonts w:cs="Calibri"/>
                <w:sz w:val="24"/>
                <w:szCs w:val="24"/>
              </w:rPr>
              <w:t>1.10.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73" w:rsidRPr="00390173" w:rsidRDefault="00390173" w:rsidP="00390173">
            <w:pPr>
              <w:rPr>
                <w:rFonts w:cs="Calibri"/>
                <w:sz w:val="24"/>
                <w:szCs w:val="24"/>
              </w:rPr>
            </w:pPr>
            <w:r w:rsidRPr="00390173">
              <w:rPr>
                <w:rFonts w:cs="Calibri"/>
                <w:sz w:val="24"/>
                <w:szCs w:val="24"/>
              </w:rPr>
              <w:t>Рыба</w:t>
            </w:r>
          </w:p>
        </w:tc>
        <w:tc>
          <w:tcPr>
            <w:tcW w:w="1417" w:type="dxa"/>
          </w:tcPr>
          <w:p w:rsidR="00390173" w:rsidRPr="00390173" w:rsidRDefault="00390173" w:rsidP="00390173">
            <w:pPr>
              <w:jc w:val="center"/>
              <w:rPr>
                <w:sz w:val="24"/>
                <w:szCs w:val="24"/>
              </w:rPr>
            </w:pPr>
            <w:r w:rsidRPr="00390173">
              <w:rPr>
                <w:sz w:val="24"/>
                <w:szCs w:val="24"/>
              </w:rPr>
              <w:t>0,5</w:t>
            </w:r>
          </w:p>
        </w:tc>
      </w:tr>
      <w:tr w:rsidR="00390173" w:rsidRPr="00B57F4D" w:rsidTr="001B016F"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73" w:rsidRPr="00390173" w:rsidRDefault="00390173" w:rsidP="00390173">
            <w:pPr>
              <w:rPr>
                <w:rFonts w:cs="Calibri"/>
                <w:sz w:val="24"/>
                <w:szCs w:val="24"/>
              </w:rPr>
            </w:pPr>
            <w:r w:rsidRPr="00390173">
              <w:rPr>
                <w:rFonts w:cs="Calibri"/>
                <w:sz w:val="24"/>
                <w:szCs w:val="24"/>
              </w:rPr>
              <w:t>1.11.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73" w:rsidRPr="00390173" w:rsidRDefault="00390173" w:rsidP="00390173">
            <w:pPr>
              <w:rPr>
                <w:rFonts w:cs="Calibri"/>
                <w:sz w:val="24"/>
                <w:szCs w:val="24"/>
              </w:rPr>
            </w:pPr>
            <w:r w:rsidRPr="00390173">
              <w:rPr>
                <w:rFonts w:cs="Calibri"/>
                <w:sz w:val="24"/>
                <w:szCs w:val="24"/>
              </w:rPr>
              <w:t xml:space="preserve">Продовольственные товары в </w:t>
            </w:r>
            <w:proofErr w:type="gramStart"/>
            <w:r w:rsidRPr="00390173">
              <w:rPr>
                <w:rFonts w:cs="Calibri"/>
                <w:sz w:val="24"/>
                <w:szCs w:val="24"/>
              </w:rPr>
              <w:t>ассортименте,  включая</w:t>
            </w:r>
            <w:proofErr w:type="gramEnd"/>
            <w:r w:rsidRPr="00390173">
              <w:rPr>
                <w:rFonts w:cs="Calibri"/>
                <w:sz w:val="24"/>
                <w:szCs w:val="24"/>
              </w:rPr>
              <w:t xml:space="preserve"> пиво и табак</w:t>
            </w:r>
          </w:p>
        </w:tc>
        <w:tc>
          <w:tcPr>
            <w:tcW w:w="1417" w:type="dxa"/>
          </w:tcPr>
          <w:p w:rsidR="00390173" w:rsidRPr="00390173" w:rsidRDefault="00390173" w:rsidP="00390173">
            <w:pPr>
              <w:jc w:val="center"/>
              <w:rPr>
                <w:sz w:val="24"/>
                <w:szCs w:val="24"/>
              </w:rPr>
            </w:pPr>
            <w:r w:rsidRPr="00390173">
              <w:rPr>
                <w:sz w:val="24"/>
                <w:szCs w:val="24"/>
              </w:rPr>
              <w:t>0,7</w:t>
            </w:r>
          </w:p>
        </w:tc>
      </w:tr>
      <w:tr w:rsidR="00390173" w:rsidRPr="00B57F4D" w:rsidTr="001B016F"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73" w:rsidRPr="00390173" w:rsidRDefault="00390173" w:rsidP="00390173">
            <w:pPr>
              <w:rPr>
                <w:rFonts w:cs="Calibri"/>
                <w:sz w:val="24"/>
                <w:szCs w:val="24"/>
              </w:rPr>
            </w:pPr>
            <w:r w:rsidRPr="00390173">
              <w:rPr>
                <w:rFonts w:cs="Calibri"/>
                <w:sz w:val="24"/>
                <w:szCs w:val="24"/>
              </w:rPr>
              <w:t>1.12.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73" w:rsidRPr="00390173" w:rsidRDefault="00390173" w:rsidP="00390173">
            <w:pPr>
              <w:rPr>
                <w:rFonts w:cs="Calibri"/>
                <w:sz w:val="24"/>
                <w:szCs w:val="24"/>
              </w:rPr>
            </w:pPr>
            <w:r w:rsidRPr="00390173">
              <w:rPr>
                <w:rFonts w:cs="Calibri"/>
                <w:sz w:val="24"/>
                <w:szCs w:val="24"/>
              </w:rPr>
              <w:t>Продовольственные товары в ассортименте (без пива и табака)</w:t>
            </w:r>
          </w:p>
        </w:tc>
        <w:tc>
          <w:tcPr>
            <w:tcW w:w="1417" w:type="dxa"/>
          </w:tcPr>
          <w:p w:rsidR="00390173" w:rsidRPr="00390173" w:rsidRDefault="00390173" w:rsidP="00390173">
            <w:pPr>
              <w:jc w:val="center"/>
              <w:rPr>
                <w:sz w:val="24"/>
                <w:szCs w:val="24"/>
              </w:rPr>
            </w:pPr>
            <w:r w:rsidRPr="00390173">
              <w:rPr>
                <w:sz w:val="24"/>
                <w:szCs w:val="24"/>
              </w:rPr>
              <w:t>0,5</w:t>
            </w:r>
          </w:p>
        </w:tc>
      </w:tr>
      <w:tr w:rsidR="00390173" w:rsidRPr="00B57F4D" w:rsidTr="001B016F"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73" w:rsidRPr="00390173" w:rsidRDefault="00390173" w:rsidP="00390173">
            <w:pPr>
              <w:rPr>
                <w:rFonts w:cs="Calibri"/>
                <w:sz w:val="24"/>
                <w:szCs w:val="24"/>
              </w:rPr>
            </w:pPr>
            <w:r w:rsidRPr="00390173">
              <w:rPr>
                <w:rFonts w:cs="Calibri"/>
                <w:sz w:val="24"/>
                <w:szCs w:val="24"/>
              </w:rPr>
              <w:t>1.13.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73" w:rsidRPr="00390173" w:rsidRDefault="00390173" w:rsidP="00390173">
            <w:pPr>
              <w:rPr>
                <w:rFonts w:cs="Calibri"/>
                <w:sz w:val="24"/>
                <w:szCs w:val="24"/>
              </w:rPr>
            </w:pPr>
            <w:r w:rsidRPr="00390173">
              <w:rPr>
                <w:rFonts w:cs="Calibri"/>
                <w:sz w:val="24"/>
                <w:szCs w:val="24"/>
              </w:rPr>
              <w:t>Прочее</w:t>
            </w:r>
          </w:p>
        </w:tc>
        <w:tc>
          <w:tcPr>
            <w:tcW w:w="1417" w:type="dxa"/>
          </w:tcPr>
          <w:p w:rsidR="00390173" w:rsidRPr="00390173" w:rsidRDefault="00390173" w:rsidP="00390173">
            <w:pPr>
              <w:jc w:val="center"/>
              <w:rPr>
                <w:sz w:val="24"/>
                <w:szCs w:val="24"/>
              </w:rPr>
            </w:pPr>
            <w:r w:rsidRPr="00390173">
              <w:rPr>
                <w:sz w:val="24"/>
                <w:szCs w:val="24"/>
              </w:rPr>
              <w:t>1</w:t>
            </w:r>
          </w:p>
        </w:tc>
      </w:tr>
      <w:tr w:rsidR="00390173" w:rsidRPr="00B57F4D" w:rsidTr="001B016F"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73" w:rsidRPr="00390173" w:rsidRDefault="00390173" w:rsidP="00390173">
            <w:pPr>
              <w:rPr>
                <w:rFonts w:cs="Calibri"/>
                <w:sz w:val="24"/>
                <w:szCs w:val="24"/>
              </w:rPr>
            </w:pPr>
            <w:r w:rsidRPr="00390173"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73" w:rsidRPr="00390173" w:rsidRDefault="00390173" w:rsidP="00390173">
            <w:pPr>
              <w:rPr>
                <w:rFonts w:cs="Calibri"/>
                <w:i/>
                <w:iCs/>
                <w:sz w:val="24"/>
                <w:szCs w:val="24"/>
              </w:rPr>
            </w:pPr>
            <w:r w:rsidRPr="00390173">
              <w:rPr>
                <w:rFonts w:cs="Calibri"/>
                <w:i/>
                <w:iCs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417" w:type="dxa"/>
          </w:tcPr>
          <w:p w:rsidR="00390173" w:rsidRPr="00390173" w:rsidRDefault="00390173" w:rsidP="00390173">
            <w:pPr>
              <w:jc w:val="center"/>
              <w:rPr>
                <w:sz w:val="24"/>
                <w:szCs w:val="24"/>
              </w:rPr>
            </w:pPr>
          </w:p>
        </w:tc>
      </w:tr>
      <w:tr w:rsidR="00390173" w:rsidRPr="00B57F4D" w:rsidTr="001B016F"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73" w:rsidRPr="00390173" w:rsidRDefault="00390173" w:rsidP="00390173">
            <w:pPr>
              <w:rPr>
                <w:rFonts w:cs="Calibri"/>
                <w:sz w:val="24"/>
                <w:szCs w:val="24"/>
              </w:rPr>
            </w:pPr>
            <w:r w:rsidRPr="00390173">
              <w:rPr>
                <w:rFonts w:cs="Calibri"/>
                <w:sz w:val="24"/>
                <w:szCs w:val="24"/>
              </w:rPr>
              <w:t>2.1.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73" w:rsidRPr="00390173" w:rsidRDefault="00390173" w:rsidP="00390173">
            <w:pPr>
              <w:rPr>
                <w:rFonts w:cs="Calibri"/>
                <w:sz w:val="24"/>
                <w:szCs w:val="24"/>
              </w:rPr>
            </w:pPr>
            <w:r w:rsidRPr="00390173">
              <w:rPr>
                <w:rFonts w:cs="Calibri"/>
                <w:sz w:val="24"/>
                <w:szCs w:val="24"/>
              </w:rPr>
              <w:t xml:space="preserve">Изделия народных художественных </w:t>
            </w:r>
            <w:proofErr w:type="gramStart"/>
            <w:r w:rsidRPr="00390173">
              <w:rPr>
                <w:rFonts w:cs="Calibri"/>
                <w:sz w:val="24"/>
                <w:szCs w:val="24"/>
              </w:rPr>
              <w:t>промыслов  Тверской</w:t>
            </w:r>
            <w:proofErr w:type="gramEnd"/>
            <w:r w:rsidRPr="00390173">
              <w:rPr>
                <w:rFonts w:cs="Calibri"/>
                <w:sz w:val="24"/>
                <w:szCs w:val="24"/>
              </w:rPr>
              <w:t xml:space="preserve"> области</w:t>
            </w:r>
          </w:p>
        </w:tc>
        <w:tc>
          <w:tcPr>
            <w:tcW w:w="1417" w:type="dxa"/>
          </w:tcPr>
          <w:p w:rsidR="00390173" w:rsidRPr="00390173" w:rsidRDefault="00390173" w:rsidP="00390173">
            <w:pPr>
              <w:jc w:val="center"/>
              <w:rPr>
                <w:sz w:val="24"/>
                <w:szCs w:val="24"/>
              </w:rPr>
            </w:pPr>
            <w:r w:rsidRPr="00390173">
              <w:rPr>
                <w:sz w:val="24"/>
                <w:szCs w:val="24"/>
              </w:rPr>
              <w:t>0,3</w:t>
            </w:r>
          </w:p>
        </w:tc>
      </w:tr>
      <w:tr w:rsidR="00390173" w:rsidRPr="00B57F4D" w:rsidTr="001B016F"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73" w:rsidRPr="00390173" w:rsidRDefault="00390173" w:rsidP="00390173">
            <w:pPr>
              <w:rPr>
                <w:rFonts w:cs="Calibri"/>
                <w:sz w:val="24"/>
                <w:szCs w:val="24"/>
              </w:rPr>
            </w:pPr>
            <w:r w:rsidRPr="00390173">
              <w:rPr>
                <w:rFonts w:cs="Calibri"/>
                <w:sz w:val="24"/>
                <w:szCs w:val="24"/>
              </w:rPr>
              <w:t>2.2.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73" w:rsidRPr="00390173" w:rsidRDefault="00390173" w:rsidP="00390173">
            <w:pPr>
              <w:rPr>
                <w:rFonts w:cs="Calibri"/>
                <w:sz w:val="24"/>
                <w:szCs w:val="24"/>
              </w:rPr>
            </w:pPr>
            <w:r w:rsidRPr="00390173">
              <w:rPr>
                <w:rFonts w:cs="Calibri"/>
                <w:sz w:val="24"/>
                <w:szCs w:val="24"/>
              </w:rPr>
              <w:t>Шары, игрушки</w:t>
            </w:r>
          </w:p>
        </w:tc>
        <w:tc>
          <w:tcPr>
            <w:tcW w:w="1417" w:type="dxa"/>
          </w:tcPr>
          <w:p w:rsidR="00390173" w:rsidRPr="00390173" w:rsidRDefault="00390173" w:rsidP="00390173">
            <w:pPr>
              <w:jc w:val="center"/>
              <w:rPr>
                <w:sz w:val="24"/>
                <w:szCs w:val="24"/>
              </w:rPr>
            </w:pPr>
            <w:r w:rsidRPr="00390173">
              <w:rPr>
                <w:sz w:val="24"/>
                <w:szCs w:val="24"/>
              </w:rPr>
              <w:t>0,4</w:t>
            </w:r>
          </w:p>
        </w:tc>
      </w:tr>
      <w:tr w:rsidR="00390173" w:rsidRPr="00B57F4D" w:rsidTr="001B016F"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73" w:rsidRPr="00390173" w:rsidRDefault="00390173" w:rsidP="00390173">
            <w:pPr>
              <w:rPr>
                <w:rFonts w:cs="Calibri"/>
                <w:sz w:val="24"/>
                <w:szCs w:val="24"/>
              </w:rPr>
            </w:pPr>
            <w:r w:rsidRPr="00390173">
              <w:rPr>
                <w:rFonts w:cs="Calibri"/>
                <w:sz w:val="24"/>
                <w:szCs w:val="24"/>
              </w:rPr>
              <w:t>2.3.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73" w:rsidRPr="00390173" w:rsidRDefault="00390173" w:rsidP="00390173">
            <w:pPr>
              <w:rPr>
                <w:rFonts w:cs="Calibri"/>
                <w:sz w:val="24"/>
                <w:szCs w:val="24"/>
              </w:rPr>
            </w:pPr>
            <w:r w:rsidRPr="00390173">
              <w:rPr>
                <w:rFonts w:cs="Calibri"/>
                <w:sz w:val="24"/>
                <w:szCs w:val="24"/>
              </w:rPr>
              <w:t>Периодическая печать (печатная продукция)</w:t>
            </w:r>
          </w:p>
        </w:tc>
        <w:tc>
          <w:tcPr>
            <w:tcW w:w="1417" w:type="dxa"/>
          </w:tcPr>
          <w:p w:rsidR="00390173" w:rsidRPr="00390173" w:rsidRDefault="00390173" w:rsidP="00390173">
            <w:pPr>
              <w:jc w:val="center"/>
              <w:rPr>
                <w:sz w:val="24"/>
                <w:szCs w:val="24"/>
              </w:rPr>
            </w:pPr>
            <w:r w:rsidRPr="00390173">
              <w:rPr>
                <w:sz w:val="24"/>
                <w:szCs w:val="24"/>
              </w:rPr>
              <w:t>0,5</w:t>
            </w:r>
          </w:p>
        </w:tc>
      </w:tr>
      <w:tr w:rsidR="00390173" w:rsidRPr="00B57F4D" w:rsidTr="001B016F"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73" w:rsidRPr="00390173" w:rsidRDefault="00390173" w:rsidP="00390173">
            <w:pPr>
              <w:rPr>
                <w:rFonts w:cs="Calibri"/>
                <w:sz w:val="24"/>
                <w:szCs w:val="24"/>
              </w:rPr>
            </w:pPr>
            <w:r w:rsidRPr="00390173">
              <w:rPr>
                <w:rFonts w:cs="Calibri"/>
                <w:sz w:val="24"/>
                <w:szCs w:val="24"/>
              </w:rPr>
              <w:t>2.4.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73" w:rsidRPr="00390173" w:rsidRDefault="00390173" w:rsidP="00390173">
            <w:pPr>
              <w:rPr>
                <w:rFonts w:cs="Calibri"/>
                <w:sz w:val="24"/>
                <w:szCs w:val="24"/>
              </w:rPr>
            </w:pPr>
            <w:r w:rsidRPr="00390173">
              <w:rPr>
                <w:rFonts w:cs="Calibri"/>
                <w:sz w:val="24"/>
                <w:szCs w:val="24"/>
              </w:rPr>
              <w:t>Цветы</w:t>
            </w:r>
          </w:p>
        </w:tc>
        <w:tc>
          <w:tcPr>
            <w:tcW w:w="1417" w:type="dxa"/>
          </w:tcPr>
          <w:p w:rsidR="00390173" w:rsidRPr="00390173" w:rsidRDefault="00390173" w:rsidP="00390173">
            <w:pPr>
              <w:jc w:val="center"/>
              <w:rPr>
                <w:sz w:val="24"/>
                <w:szCs w:val="24"/>
              </w:rPr>
            </w:pPr>
            <w:r w:rsidRPr="00390173">
              <w:rPr>
                <w:sz w:val="24"/>
                <w:szCs w:val="24"/>
              </w:rPr>
              <w:t>0,7</w:t>
            </w:r>
          </w:p>
        </w:tc>
      </w:tr>
      <w:tr w:rsidR="00390173" w:rsidRPr="00B57F4D" w:rsidTr="001B016F"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73" w:rsidRPr="00390173" w:rsidRDefault="00390173" w:rsidP="00390173">
            <w:pPr>
              <w:rPr>
                <w:rFonts w:cs="Calibri"/>
                <w:sz w:val="24"/>
                <w:szCs w:val="24"/>
              </w:rPr>
            </w:pPr>
            <w:r w:rsidRPr="00390173">
              <w:rPr>
                <w:rFonts w:cs="Calibri"/>
                <w:sz w:val="24"/>
                <w:szCs w:val="24"/>
              </w:rPr>
              <w:t>2.5.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73" w:rsidRPr="00390173" w:rsidRDefault="00390173" w:rsidP="00390173">
            <w:pPr>
              <w:rPr>
                <w:rFonts w:cs="Calibri"/>
                <w:sz w:val="24"/>
                <w:szCs w:val="24"/>
              </w:rPr>
            </w:pPr>
            <w:r w:rsidRPr="00390173">
              <w:rPr>
                <w:rFonts w:cs="Calibri"/>
                <w:sz w:val="24"/>
                <w:szCs w:val="24"/>
              </w:rPr>
              <w:t>Сувенирная продукция</w:t>
            </w:r>
          </w:p>
        </w:tc>
        <w:tc>
          <w:tcPr>
            <w:tcW w:w="1417" w:type="dxa"/>
          </w:tcPr>
          <w:p w:rsidR="00390173" w:rsidRPr="00390173" w:rsidRDefault="00390173" w:rsidP="00390173">
            <w:pPr>
              <w:jc w:val="center"/>
              <w:rPr>
                <w:sz w:val="24"/>
                <w:szCs w:val="24"/>
              </w:rPr>
            </w:pPr>
            <w:r w:rsidRPr="00390173">
              <w:rPr>
                <w:sz w:val="24"/>
                <w:szCs w:val="24"/>
              </w:rPr>
              <w:t>0,7</w:t>
            </w:r>
          </w:p>
        </w:tc>
      </w:tr>
      <w:tr w:rsidR="00390173" w:rsidRPr="00B57F4D" w:rsidTr="001B016F"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73" w:rsidRPr="00390173" w:rsidRDefault="00390173" w:rsidP="00390173">
            <w:pPr>
              <w:rPr>
                <w:rFonts w:cs="Calibri"/>
                <w:sz w:val="24"/>
                <w:szCs w:val="24"/>
              </w:rPr>
            </w:pPr>
            <w:r w:rsidRPr="00390173">
              <w:rPr>
                <w:rFonts w:cs="Calibri"/>
                <w:sz w:val="24"/>
                <w:szCs w:val="24"/>
              </w:rPr>
              <w:t>2.6.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73" w:rsidRPr="00390173" w:rsidRDefault="00390173" w:rsidP="00390173">
            <w:pPr>
              <w:rPr>
                <w:rFonts w:cs="Calibri"/>
                <w:sz w:val="24"/>
                <w:szCs w:val="24"/>
              </w:rPr>
            </w:pPr>
            <w:r w:rsidRPr="00390173">
              <w:rPr>
                <w:rFonts w:cs="Calibri"/>
                <w:sz w:val="24"/>
                <w:szCs w:val="24"/>
              </w:rPr>
              <w:t>Товары бытовой химии</w:t>
            </w:r>
          </w:p>
        </w:tc>
        <w:tc>
          <w:tcPr>
            <w:tcW w:w="1417" w:type="dxa"/>
          </w:tcPr>
          <w:p w:rsidR="00390173" w:rsidRPr="00390173" w:rsidRDefault="00390173" w:rsidP="00390173">
            <w:pPr>
              <w:jc w:val="center"/>
              <w:rPr>
                <w:sz w:val="24"/>
                <w:szCs w:val="24"/>
              </w:rPr>
            </w:pPr>
            <w:r w:rsidRPr="00390173">
              <w:rPr>
                <w:sz w:val="24"/>
                <w:szCs w:val="24"/>
              </w:rPr>
              <w:t>0,5</w:t>
            </w:r>
          </w:p>
        </w:tc>
      </w:tr>
      <w:tr w:rsidR="00390173" w:rsidRPr="00B57F4D" w:rsidTr="001B016F"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73" w:rsidRPr="00390173" w:rsidRDefault="00390173" w:rsidP="00390173">
            <w:pPr>
              <w:rPr>
                <w:rFonts w:cs="Calibri"/>
                <w:sz w:val="24"/>
                <w:szCs w:val="24"/>
              </w:rPr>
            </w:pPr>
            <w:r w:rsidRPr="00390173">
              <w:rPr>
                <w:rFonts w:cs="Calibri"/>
                <w:sz w:val="24"/>
                <w:szCs w:val="24"/>
              </w:rPr>
              <w:t>2.7.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73" w:rsidRPr="00390173" w:rsidRDefault="00390173" w:rsidP="00390173">
            <w:pPr>
              <w:rPr>
                <w:rFonts w:cs="Calibri"/>
                <w:sz w:val="24"/>
                <w:szCs w:val="24"/>
              </w:rPr>
            </w:pPr>
            <w:r w:rsidRPr="00390173">
              <w:rPr>
                <w:rFonts w:cs="Calibri"/>
                <w:sz w:val="24"/>
                <w:szCs w:val="24"/>
              </w:rPr>
              <w:t>Компакт диски (аудио, игры, фильмы)</w:t>
            </w:r>
          </w:p>
        </w:tc>
        <w:tc>
          <w:tcPr>
            <w:tcW w:w="1417" w:type="dxa"/>
          </w:tcPr>
          <w:p w:rsidR="00390173" w:rsidRPr="00390173" w:rsidRDefault="00390173" w:rsidP="00390173">
            <w:pPr>
              <w:jc w:val="center"/>
              <w:rPr>
                <w:sz w:val="24"/>
                <w:szCs w:val="24"/>
              </w:rPr>
            </w:pPr>
            <w:r w:rsidRPr="00390173">
              <w:rPr>
                <w:sz w:val="24"/>
                <w:szCs w:val="24"/>
              </w:rPr>
              <w:t>0,4</w:t>
            </w:r>
          </w:p>
        </w:tc>
      </w:tr>
      <w:tr w:rsidR="00390173" w:rsidRPr="00B57F4D" w:rsidTr="001B016F"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73" w:rsidRPr="00390173" w:rsidRDefault="00390173" w:rsidP="00390173">
            <w:pPr>
              <w:rPr>
                <w:rFonts w:cs="Calibri"/>
                <w:sz w:val="24"/>
                <w:szCs w:val="24"/>
              </w:rPr>
            </w:pPr>
            <w:r w:rsidRPr="00390173">
              <w:rPr>
                <w:rFonts w:cs="Calibri"/>
                <w:sz w:val="24"/>
                <w:szCs w:val="24"/>
              </w:rPr>
              <w:t>2.8.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73" w:rsidRPr="00390173" w:rsidRDefault="00390173" w:rsidP="00390173">
            <w:pPr>
              <w:rPr>
                <w:rFonts w:cs="Calibri"/>
                <w:sz w:val="24"/>
                <w:szCs w:val="24"/>
              </w:rPr>
            </w:pPr>
            <w:r w:rsidRPr="00390173">
              <w:rPr>
                <w:rFonts w:cs="Calibri"/>
                <w:sz w:val="24"/>
                <w:szCs w:val="24"/>
              </w:rPr>
              <w:t>Прочее</w:t>
            </w:r>
          </w:p>
        </w:tc>
        <w:tc>
          <w:tcPr>
            <w:tcW w:w="1417" w:type="dxa"/>
          </w:tcPr>
          <w:p w:rsidR="00390173" w:rsidRPr="00390173" w:rsidRDefault="00390173" w:rsidP="00390173">
            <w:pPr>
              <w:jc w:val="center"/>
              <w:rPr>
                <w:sz w:val="24"/>
                <w:szCs w:val="24"/>
              </w:rPr>
            </w:pPr>
            <w:r w:rsidRPr="00390173">
              <w:rPr>
                <w:sz w:val="24"/>
                <w:szCs w:val="24"/>
              </w:rPr>
              <w:t>1</w:t>
            </w:r>
          </w:p>
        </w:tc>
      </w:tr>
      <w:tr w:rsidR="00390173" w:rsidRPr="00B57F4D" w:rsidTr="001B016F"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73" w:rsidRPr="00390173" w:rsidRDefault="00390173" w:rsidP="00390173">
            <w:pPr>
              <w:rPr>
                <w:rFonts w:cs="Calibri"/>
                <w:sz w:val="24"/>
                <w:szCs w:val="24"/>
              </w:rPr>
            </w:pPr>
            <w:r w:rsidRPr="00390173">
              <w:rPr>
                <w:rFonts w:cs="Calibri"/>
                <w:sz w:val="24"/>
                <w:szCs w:val="24"/>
              </w:rPr>
              <w:t>3.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73" w:rsidRPr="00390173" w:rsidRDefault="00390173" w:rsidP="00390173">
            <w:pPr>
              <w:rPr>
                <w:rFonts w:cs="Calibri"/>
                <w:i/>
                <w:iCs/>
                <w:sz w:val="24"/>
                <w:szCs w:val="24"/>
              </w:rPr>
            </w:pPr>
            <w:r w:rsidRPr="00390173">
              <w:rPr>
                <w:rFonts w:cs="Calibri"/>
                <w:i/>
                <w:iCs/>
                <w:sz w:val="24"/>
                <w:szCs w:val="24"/>
              </w:rPr>
              <w:t>Оказание услуг общественного питания</w:t>
            </w:r>
          </w:p>
        </w:tc>
        <w:tc>
          <w:tcPr>
            <w:tcW w:w="1417" w:type="dxa"/>
          </w:tcPr>
          <w:p w:rsidR="00390173" w:rsidRPr="00390173" w:rsidRDefault="00390173" w:rsidP="00390173">
            <w:pPr>
              <w:jc w:val="center"/>
              <w:rPr>
                <w:sz w:val="24"/>
                <w:szCs w:val="24"/>
              </w:rPr>
            </w:pPr>
            <w:r w:rsidRPr="00390173">
              <w:rPr>
                <w:sz w:val="24"/>
                <w:szCs w:val="24"/>
              </w:rPr>
              <w:t>0,5</w:t>
            </w:r>
          </w:p>
        </w:tc>
      </w:tr>
      <w:tr w:rsidR="00390173" w:rsidRPr="00B57F4D" w:rsidTr="001B016F"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73" w:rsidRPr="00390173" w:rsidRDefault="00390173" w:rsidP="00390173">
            <w:pPr>
              <w:rPr>
                <w:rFonts w:cs="Calibri"/>
                <w:sz w:val="24"/>
                <w:szCs w:val="24"/>
              </w:rPr>
            </w:pPr>
            <w:r w:rsidRPr="00390173">
              <w:rPr>
                <w:rFonts w:cs="Calibri"/>
                <w:sz w:val="24"/>
                <w:szCs w:val="24"/>
              </w:rPr>
              <w:t>4.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73" w:rsidRPr="00390173" w:rsidRDefault="00390173" w:rsidP="00390173">
            <w:pPr>
              <w:rPr>
                <w:rFonts w:cs="Calibri"/>
                <w:i/>
                <w:iCs/>
                <w:sz w:val="24"/>
                <w:szCs w:val="24"/>
              </w:rPr>
            </w:pPr>
            <w:r w:rsidRPr="00390173">
              <w:rPr>
                <w:rFonts w:cs="Calibri"/>
                <w:i/>
                <w:iCs/>
                <w:sz w:val="24"/>
                <w:szCs w:val="24"/>
              </w:rPr>
              <w:t>Бытовое обслуживание</w:t>
            </w:r>
          </w:p>
        </w:tc>
        <w:tc>
          <w:tcPr>
            <w:tcW w:w="1417" w:type="dxa"/>
          </w:tcPr>
          <w:p w:rsidR="00390173" w:rsidRPr="00390173" w:rsidRDefault="00390173" w:rsidP="00390173">
            <w:pPr>
              <w:jc w:val="center"/>
              <w:rPr>
                <w:sz w:val="24"/>
                <w:szCs w:val="24"/>
              </w:rPr>
            </w:pPr>
          </w:p>
        </w:tc>
      </w:tr>
      <w:tr w:rsidR="00390173" w:rsidRPr="00B57F4D" w:rsidTr="001B016F"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73" w:rsidRPr="00390173" w:rsidRDefault="00390173" w:rsidP="00390173">
            <w:pPr>
              <w:rPr>
                <w:rFonts w:cs="Calibri"/>
                <w:sz w:val="24"/>
                <w:szCs w:val="24"/>
              </w:rPr>
            </w:pPr>
            <w:r w:rsidRPr="00390173">
              <w:rPr>
                <w:rFonts w:cs="Calibri"/>
                <w:sz w:val="24"/>
                <w:szCs w:val="24"/>
              </w:rPr>
              <w:t>4.1.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73" w:rsidRPr="00390173" w:rsidRDefault="00390173" w:rsidP="00390173">
            <w:pPr>
              <w:rPr>
                <w:rFonts w:cs="Calibri"/>
                <w:sz w:val="24"/>
                <w:szCs w:val="24"/>
              </w:rPr>
            </w:pPr>
            <w:r w:rsidRPr="00390173">
              <w:rPr>
                <w:rFonts w:cs="Calibri"/>
                <w:sz w:val="24"/>
                <w:szCs w:val="24"/>
              </w:rPr>
              <w:t>Ремонт обуви</w:t>
            </w:r>
          </w:p>
        </w:tc>
        <w:tc>
          <w:tcPr>
            <w:tcW w:w="1417" w:type="dxa"/>
          </w:tcPr>
          <w:p w:rsidR="00390173" w:rsidRPr="00390173" w:rsidRDefault="00390173" w:rsidP="00390173">
            <w:pPr>
              <w:jc w:val="center"/>
              <w:rPr>
                <w:sz w:val="24"/>
                <w:szCs w:val="24"/>
              </w:rPr>
            </w:pPr>
            <w:r w:rsidRPr="00390173">
              <w:rPr>
                <w:sz w:val="24"/>
                <w:szCs w:val="24"/>
              </w:rPr>
              <w:t>0,3</w:t>
            </w:r>
          </w:p>
        </w:tc>
      </w:tr>
      <w:tr w:rsidR="00390173" w:rsidRPr="00B57F4D" w:rsidTr="001B016F"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73" w:rsidRPr="00390173" w:rsidRDefault="00390173" w:rsidP="00390173">
            <w:pPr>
              <w:rPr>
                <w:rFonts w:cs="Calibri"/>
                <w:sz w:val="24"/>
                <w:szCs w:val="24"/>
              </w:rPr>
            </w:pPr>
            <w:r w:rsidRPr="00390173">
              <w:rPr>
                <w:rFonts w:cs="Calibri"/>
                <w:sz w:val="24"/>
                <w:szCs w:val="24"/>
              </w:rPr>
              <w:t>4.2.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73" w:rsidRPr="00390173" w:rsidRDefault="00390173" w:rsidP="00390173">
            <w:pPr>
              <w:rPr>
                <w:rFonts w:cs="Calibri"/>
                <w:sz w:val="24"/>
                <w:szCs w:val="24"/>
              </w:rPr>
            </w:pPr>
            <w:r w:rsidRPr="00390173">
              <w:rPr>
                <w:rFonts w:cs="Calibri"/>
                <w:sz w:val="24"/>
                <w:szCs w:val="24"/>
              </w:rPr>
              <w:t>Прочее</w:t>
            </w:r>
          </w:p>
        </w:tc>
        <w:tc>
          <w:tcPr>
            <w:tcW w:w="1417" w:type="dxa"/>
          </w:tcPr>
          <w:p w:rsidR="00390173" w:rsidRPr="00390173" w:rsidRDefault="00390173" w:rsidP="00390173">
            <w:pPr>
              <w:jc w:val="center"/>
              <w:rPr>
                <w:sz w:val="24"/>
                <w:szCs w:val="24"/>
              </w:rPr>
            </w:pPr>
            <w:r w:rsidRPr="00390173">
              <w:rPr>
                <w:sz w:val="24"/>
                <w:szCs w:val="24"/>
              </w:rPr>
              <w:t>0,4</w:t>
            </w:r>
          </w:p>
        </w:tc>
      </w:tr>
    </w:tbl>
    <w:p w:rsidR="007E1FEF" w:rsidRPr="00B57F4D" w:rsidRDefault="007E1FEF" w:rsidP="007E1FEF">
      <w:pPr>
        <w:pStyle w:val="ConsPlusNormal"/>
        <w:ind w:firstLine="0"/>
        <w:jc w:val="right"/>
        <w:rPr>
          <w:rFonts w:ascii="XO Thames" w:hAnsi="XO Thames" w:cs="Times New Roman"/>
          <w:sz w:val="28"/>
          <w:szCs w:val="28"/>
        </w:rPr>
      </w:pPr>
    </w:p>
    <w:p w:rsidR="007E1FEF" w:rsidRPr="00B57F4D" w:rsidRDefault="007E1FEF" w:rsidP="007E1FEF">
      <w:pPr>
        <w:pStyle w:val="ConsPlusNormal"/>
        <w:ind w:firstLine="0"/>
        <w:jc w:val="right"/>
        <w:rPr>
          <w:rFonts w:ascii="XO Thames" w:hAnsi="XO Thames" w:cs="Times New Roman"/>
          <w:sz w:val="28"/>
          <w:szCs w:val="28"/>
        </w:rPr>
      </w:pPr>
      <w:r w:rsidRPr="00B57F4D">
        <w:rPr>
          <w:rFonts w:ascii="XO Thames" w:hAnsi="XO Thames" w:cs="Times New Roman"/>
          <w:sz w:val="28"/>
          <w:szCs w:val="28"/>
        </w:rPr>
        <w:t>Таблица № 3</w:t>
      </w:r>
    </w:p>
    <w:p w:rsidR="007E1FEF" w:rsidRPr="00B57F4D" w:rsidRDefault="007E1FEF" w:rsidP="007E1FEF">
      <w:pPr>
        <w:pStyle w:val="ConsPlusNormal"/>
        <w:ind w:firstLine="0"/>
        <w:jc w:val="both"/>
        <w:rPr>
          <w:rFonts w:ascii="XO Thames" w:hAnsi="XO Thames" w:cs="Times New Roman"/>
          <w:sz w:val="28"/>
          <w:szCs w:val="28"/>
        </w:rPr>
      </w:pPr>
    </w:p>
    <w:p w:rsidR="007E1FEF" w:rsidRPr="00B57F4D" w:rsidRDefault="007E1FEF" w:rsidP="007E1FEF">
      <w:pPr>
        <w:pStyle w:val="ConsPlusNormal"/>
        <w:ind w:firstLine="0"/>
        <w:jc w:val="center"/>
        <w:rPr>
          <w:rFonts w:ascii="XO Thames" w:hAnsi="XO Thames" w:cs="Times New Roman"/>
          <w:color w:val="000000" w:themeColor="text1"/>
          <w:sz w:val="28"/>
          <w:szCs w:val="28"/>
        </w:rPr>
      </w:pPr>
      <w:bookmarkStart w:id="28" w:name="P459"/>
      <w:bookmarkEnd w:id="28"/>
      <w:r w:rsidRPr="00B57F4D">
        <w:rPr>
          <w:rFonts w:ascii="XO Thames" w:hAnsi="XO Thames" w:cs="Times New Roman"/>
          <w:color w:val="000000" w:themeColor="text1"/>
          <w:sz w:val="28"/>
          <w:szCs w:val="28"/>
        </w:rPr>
        <w:t xml:space="preserve">Значения коэффициента месторасположения  </w:t>
      </w:r>
    </w:p>
    <w:p w:rsidR="007E1FEF" w:rsidRPr="00B57F4D" w:rsidRDefault="007E1FEF" w:rsidP="007E1FEF">
      <w:pPr>
        <w:pStyle w:val="ConsPlusNormal"/>
        <w:ind w:firstLine="0"/>
        <w:jc w:val="center"/>
        <w:rPr>
          <w:rFonts w:ascii="XO Thames" w:hAnsi="XO Thames" w:cs="Times New Roman"/>
          <w:color w:val="000000" w:themeColor="text1"/>
          <w:sz w:val="28"/>
          <w:szCs w:val="28"/>
        </w:rPr>
      </w:pPr>
      <w:r w:rsidRPr="00B57F4D">
        <w:rPr>
          <w:rFonts w:ascii="XO Thames" w:hAnsi="XO Thames" w:cs="Times New Roman"/>
          <w:color w:val="000000" w:themeColor="text1"/>
          <w:sz w:val="28"/>
          <w:szCs w:val="28"/>
        </w:rPr>
        <w:t>нестационарного торгового объекта (Км)</w:t>
      </w:r>
    </w:p>
    <w:p w:rsidR="00A35D6A" w:rsidRPr="00B57F4D" w:rsidRDefault="00A35D6A" w:rsidP="007E1FEF">
      <w:pPr>
        <w:pStyle w:val="ConsPlusNormal"/>
        <w:ind w:firstLine="0"/>
        <w:jc w:val="center"/>
        <w:rPr>
          <w:rFonts w:ascii="XO Thames" w:hAnsi="XO Thames" w:cs="Times New Roman"/>
          <w:color w:val="000000" w:themeColor="text1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7655"/>
        <w:gridCol w:w="1417"/>
      </w:tblGrid>
      <w:tr w:rsidR="007E1FEF" w:rsidRPr="00B57F4D" w:rsidTr="007E1FEF">
        <w:tc>
          <w:tcPr>
            <w:tcW w:w="771" w:type="dxa"/>
          </w:tcPr>
          <w:p w:rsidR="007E1FEF" w:rsidRPr="00B57F4D" w:rsidRDefault="007E1FEF" w:rsidP="007E1FEF">
            <w:pPr>
              <w:pStyle w:val="ConsPlusNormal"/>
              <w:ind w:firstLine="0"/>
              <w:jc w:val="center"/>
              <w:rPr>
                <w:rFonts w:ascii="XO Thames" w:hAnsi="XO Thames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E1FEF" w:rsidRPr="00B57F4D" w:rsidRDefault="007E1FEF" w:rsidP="007E1FEF">
            <w:pPr>
              <w:pStyle w:val="ConsPlusNormal"/>
              <w:ind w:firstLine="0"/>
              <w:jc w:val="center"/>
              <w:rPr>
                <w:rFonts w:ascii="XO Thames" w:hAnsi="XO Thames" w:cs="Times New Roman"/>
                <w:sz w:val="24"/>
                <w:szCs w:val="24"/>
              </w:rPr>
            </w:pPr>
            <w:r w:rsidRPr="00B57F4D">
              <w:rPr>
                <w:rFonts w:ascii="XO Thames" w:hAnsi="XO Thames" w:cs="Times New Roman"/>
                <w:sz w:val="24"/>
                <w:szCs w:val="24"/>
              </w:rPr>
              <w:t xml:space="preserve">Месторасположение объекта </w:t>
            </w:r>
          </w:p>
        </w:tc>
        <w:tc>
          <w:tcPr>
            <w:tcW w:w="1417" w:type="dxa"/>
          </w:tcPr>
          <w:p w:rsidR="007E1FEF" w:rsidRPr="00B57F4D" w:rsidRDefault="007E1FEF" w:rsidP="007E1FEF">
            <w:pPr>
              <w:pStyle w:val="ConsPlusNormal"/>
              <w:ind w:firstLine="0"/>
              <w:jc w:val="center"/>
              <w:rPr>
                <w:rFonts w:ascii="XO Thames" w:hAnsi="XO Thames" w:cs="Times New Roman"/>
                <w:sz w:val="24"/>
                <w:szCs w:val="24"/>
              </w:rPr>
            </w:pPr>
            <w:r w:rsidRPr="00B57F4D">
              <w:rPr>
                <w:rFonts w:ascii="XO Thames" w:hAnsi="XO Thames" w:cs="Times New Roman"/>
                <w:sz w:val="24"/>
                <w:szCs w:val="24"/>
              </w:rPr>
              <w:t>Км</w:t>
            </w:r>
          </w:p>
        </w:tc>
      </w:tr>
      <w:tr w:rsidR="007E1FEF" w:rsidRPr="00B57F4D" w:rsidTr="007E1FEF">
        <w:tc>
          <w:tcPr>
            <w:tcW w:w="771" w:type="dxa"/>
          </w:tcPr>
          <w:p w:rsidR="007E1FEF" w:rsidRPr="00B57F4D" w:rsidRDefault="007E1FEF" w:rsidP="007E1FEF">
            <w:pPr>
              <w:pStyle w:val="ConsPlusNormal"/>
              <w:numPr>
                <w:ilvl w:val="0"/>
                <w:numId w:val="10"/>
              </w:numPr>
              <w:adjustRightInd/>
              <w:ind w:left="0" w:firstLine="0"/>
              <w:rPr>
                <w:rFonts w:ascii="XO Thames" w:hAnsi="XO Thames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E1FEF" w:rsidRPr="00B57F4D" w:rsidRDefault="007E1FEF" w:rsidP="007E1FEF">
            <w:pPr>
              <w:pStyle w:val="ConsPlusNormal"/>
              <w:ind w:firstLine="0"/>
              <w:rPr>
                <w:rFonts w:ascii="XO Thames" w:hAnsi="XO Thames" w:cs="Times New Roman"/>
                <w:sz w:val="24"/>
                <w:szCs w:val="24"/>
              </w:rPr>
            </w:pPr>
            <w:proofErr w:type="spellStart"/>
            <w:r w:rsidRPr="00B57F4D">
              <w:rPr>
                <w:rFonts w:ascii="XO Thames" w:hAnsi="XO Thames" w:cs="Times New Roman"/>
                <w:sz w:val="24"/>
                <w:szCs w:val="24"/>
              </w:rPr>
              <w:t>г.Кашин</w:t>
            </w:r>
            <w:proofErr w:type="spellEnd"/>
            <w:r w:rsidRPr="00B57F4D">
              <w:rPr>
                <w:rFonts w:ascii="XO Thames" w:hAnsi="XO Thames" w:cs="Times New Roman"/>
                <w:sz w:val="24"/>
                <w:szCs w:val="24"/>
              </w:rPr>
              <w:t xml:space="preserve"> Кашинского </w:t>
            </w:r>
            <w:r w:rsidR="00747A78">
              <w:rPr>
                <w:rFonts w:ascii="XO Thames" w:hAnsi="XO Thames" w:cs="Times New Roman"/>
                <w:sz w:val="24"/>
                <w:szCs w:val="24"/>
              </w:rPr>
              <w:t>муниципального</w:t>
            </w:r>
            <w:r w:rsidRPr="00B57F4D">
              <w:rPr>
                <w:rFonts w:ascii="XO Thames" w:hAnsi="XO Thames" w:cs="Times New Roman"/>
                <w:sz w:val="24"/>
                <w:szCs w:val="24"/>
              </w:rPr>
              <w:t xml:space="preserve"> округа</w:t>
            </w:r>
            <w:r w:rsidR="00747A78">
              <w:rPr>
                <w:rFonts w:ascii="XO Thames" w:hAnsi="XO Thames" w:cs="Times New Roman"/>
                <w:sz w:val="24"/>
                <w:szCs w:val="24"/>
              </w:rPr>
              <w:t xml:space="preserve"> Тверской области</w:t>
            </w:r>
            <w:r w:rsidRPr="00B57F4D">
              <w:rPr>
                <w:rFonts w:ascii="XO Thames" w:hAnsi="XO Thames" w:cs="Times New Roman"/>
                <w:sz w:val="24"/>
                <w:szCs w:val="24"/>
              </w:rPr>
              <w:t>:</w:t>
            </w:r>
          </w:p>
        </w:tc>
        <w:tc>
          <w:tcPr>
            <w:tcW w:w="1417" w:type="dxa"/>
          </w:tcPr>
          <w:p w:rsidR="007E1FEF" w:rsidRPr="00B57F4D" w:rsidRDefault="007E1FEF" w:rsidP="007E1FEF">
            <w:pPr>
              <w:pStyle w:val="ConsPlusNormal"/>
              <w:ind w:firstLine="0"/>
              <w:jc w:val="center"/>
              <w:rPr>
                <w:rFonts w:ascii="XO Thames" w:hAnsi="XO Thames" w:cs="Times New Roman"/>
                <w:sz w:val="24"/>
                <w:szCs w:val="24"/>
              </w:rPr>
            </w:pPr>
          </w:p>
        </w:tc>
      </w:tr>
      <w:tr w:rsidR="007E1FEF" w:rsidRPr="00B57F4D" w:rsidTr="007E1FEF">
        <w:tc>
          <w:tcPr>
            <w:tcW w:w="771" w:type="dxa"/>
          </w:tcPr>
          <w:p w:rsidR="007E1FEF" w:rsidRPr="00B57F4D" w:rsidRDefault="007E1FEF" w:rsidP="007E1FEF">
            <w:pPr>
              <w:pStyle w:val="ConsPlusNormal"/>
              <w:numPr>
                <w:ilvl w:val="1"/>
                <w:numId w:val="9"/>
              </w:numPr>
              <w:adjustRightInd/>
              <w:ind w:left="0" w:firstLine="0"/>
              <w:rPr>
                <w:rFonts w:ascii="XO Thames" w:hAnsi="XO Thames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E1FEF" w:rsidRPr="00B57F4D" w:rsidRDefault="007E1FEF" w:rsidP="007E1FEF">
            <w:pPr>
              <w:pStyle w:val="ConsPlusNormal"/>
              <w:ind w:firstLine="0"/>
              <w:rPr>
                <w:rFonts w:ascii="XO Thames" w:hAnsi="XO Thames" w:cs="Times New Roman"/>
                <w:sz w:val="24"/>
                <w:szCs w:val="24"/>
              </w:rPr>
            </w:pPr>
            <w:r w:rsidRPr="00B57F4D">
              <w:rPr>
                <w:rFonts w:ascii="XO Thames" w:hAnsi="XO Thames" w:cs="Times New Roman"/>
                <w:sz w:val="24"/>
                <w:szCs w:val="24"/>
              </w:rPr>
              <w:t>площадь Пролетарская, ул. Луначарского, ул. Карла Маркса (до «Московского» моста)</w:t>
            </w:r>
          </w:p>
        </w:tc>
        <w:tc>
          <w:tcPr>
            <w:tcW w:w="1417" w:type="dxa"/>
          </w:tcPr>
          <w:p w:rsidR="007E1FEF" w:rsidRPr="00B57F4D" w:rsidRDefault="007E1FEF" w:rsidP="007E1FEF">
            <w:pPr>
              <w:pStyle w:val="ConsPlusNormal"/>
              <w:ind w:firstLine="0"/>
              <w:jc w:val="center"/>
              <w:rPr>
                <w:rFonts w:ascii="XO Thames" w:hAnsi="XO Thames" w:cs="Times New Roman"/>
                <w:sz w:val="24"/>
                <w:szCs w:val="24"/>
              </w:rPr>
            </w:pPr>
          </w:p>
          <w:p w:rsidR="007E1FEF" w:rsidRPr="00B57F4D" w:rsidRDefault="007E1FEF" w:rsidP="007E1FEF">
            <w:pPr>
              <w:pStyle w:val="ConsPlusNormal"/>
              <w:ind w:firstLine="0"/>
              <w:jc w:val="center"/>
              <w:rPr>
                <w:rFonts w:ascii="XO Thames" w:hAnsi="XO Thames" w:cs="Times New Roman"/>
                <w:sz w:val="24"/>
                <w:szCs w:val="24"/>
              </w:rPr>
            </w:pPr>
            <w:r w:rsidRPr="00B57F4D">
              <w:rPr>
                <w:rFonts w:ascii="XO Thames" w:hAnsi="XO Thames" w:cs="Times New Roman"/>
                <w:sz w:val="24"/>
                <w:szCs w:val="24"/>
              </w:rPr>
              <w:t>1</w:t>
            </w:r>
          </w:p>
        </w:tc>
      </w:tr>
      <w:tr w:rsidR="007E1FEF" w:rsidRPr="00B57F4D" w:rsidTr="007E1FEF">
        <w:tc>
          <w:tcPr>
            <w:tcW w:w="771" w:type="dxa"/>
          </w:tcPr>
          <w:p w:rsidR="007E1FEF" w:rsidRPr="00B57F4D" w:rsidRDefault="007E1FEF" w:rsidP="007E1FEF">
            <w:pPr>
              <w:pStyle w:val="ConsPlusNormal"/>
              <w:numPr>
                <w:ilvl w:val="1"/>
                <w:numId w:val="9"/>
              </w:numPr>
              <w:adjustRightInd/>
              <w:ind w:left="0" w:firstLine="0"/>
              <w:rPr>
                <w:rFonts w:ascii="XO Thames" w:hAnsi="XO Thames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E1FEF" w:rsidRPr="00B57F4D" w:rsidRDefault="007E1FEF" w:rsidP="007E1FEF">
            <w:pPr>
              <w:pStyle w:val="ConsPlusNormal"/>
              <w:ind w:firstLine="0"/>
              <w:rPr>
                <w:rFonts w:ascii="XO Thames" w:hAnsi="XO Thames" w:cs="Times New Roman"/>
                <w:sz w:val="24"/>
                <w:szCs w:val="24"/>
              </w:rPr>
            </w:pPr>
            <w:r w:rsidRPr="00B57F4D">
              <w:rPr>
                <w:rFonts w:ascii="XO Thames" w:hAnsi="XO Thames" w:cs="Times New Roman"/>
                <w:sz w:val="24"/>
                <w:szCs w:val="24"/>
              </w:rPr>
              <w:t>кроме площадь Пролетарская, ул. Луначарского, ул. Карла Маркса (до «Московского» моста)</w:t>
            </w:r>
          </w:p>
        </w:tc>
        <w:tc>
          <w:tcPr>
            <w:tcW w:w="1417" w:type="dxa"/>
          </w:tcPr>
          <w:p w:rsidR="007E1FEF" w:rsidRPr="00B57F4D" w:rsidRDefault="007E1FEF" w:rsidP="007E1FEF">
            <w:pPr>
              <w:pStyle w:val="ConsPlusNormal"/>
              <w:ind w:firstLine="0"/>
              <w:jc w:val="center"/>
              <w:rPr>
                <w:rFonts w:ascii="XO Thames" w:hAnsi="XO Thames" w:cs="Times New Roman"/>
                <w:sz w:val="24"/>
                <w:szCs w:val="24"/>
              </w:rPr>
            </w:pPr>
          </w:p>
          <w:p w:rsidR="007E1FEF" w:rsidRPr="00B57F4D" w:rsidRDefault="007E1FEF" w:rsidP="007E1FEF">
            <w:pPr>
              <w:pStyle w:val="ConsPlusNormal"/>
              <w:ind w:firstLine="0"/>
              <w:jc w:val="center"/>
              <w:rPr>
                <w:rFonts w:ascii="XO Thames" w:hAnsi="XO Thames" w:cs="Times New Roman"/>
                <w:sz w:val="24"/>
                <w:szCs w:val="24"/>
              </w:rPr>
            </w:pPr>
            <w:r w:rsidRPr="00B57F4D">
              <w:rPr>
                <w:rFonts w:ascii="XO Thames" w:hAnsi="XO Thames" w:cs="Times New Roman"/>
                <w:sz w:val="24"/>
                <w:szCs w:val="24"/>
              </w:rPr>
              <w:t>0,7</w:t>
            </w:r>
          </w:p>
        </w:tc>
      </w:tr>
      <w:tr w:rsidR="007E1FEF" w:rsidRPr="00B57F4D" w:rsidTr="007E1FEF">
        <w:tc>
          <w:tcPr>
            <w:tcW w:w="771" w:type="dxa"/>
          </w:tcPr>
          <w:p w:rsidR="007E1FEF" w:rsidRPr="00B57F4D" w:rsidRDefault="007E1FEF" w:rsidP="007E1FEF">
            <w:pPr>
              <w:pStyle w:val="ConsPlusNormal"/>
              <w:adjustRightInd/>
              <w:ind w:firstLine="0"/>
              <w:rPr>
                <w:rFonts w:ascii="XO Thames" w:hAnsi="XO Thames" w:cs="Times New Roman"/>
                <w:sz w:val="24"/>
                <w:szCs w:val="24"/>
              </w:rPr>
            </w:pPr>
            <w:r w:rsidRPr="00B57F4D">
              <w:rPr>
                <w:rFonts w:ascii="XO Thames" w:hAnsi="XO Thames" w:cs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</w:tcPr>
          <w:p w:rsidR="007E1FEF" w:rsidRPr="00B57F4D" w:rsidRDefault="007E1FEF" w:rsidP="007E1FEF">
            <w:pPr>
              <w:pStyle w:val="ConsPlusNormal"/>
              <w:ind w:firstLine="0"/>
              <w:rPr>
                <w:rFonts w:ascii="XO Thames" w:hAnsi="XO Thames" w:cs="Times New Roman"/>
                <w:sz w:val="24"/>
                <w:szCs w:val="24"/>
              </w:rPr>
            </w:pPr>
            <w:r w:rsidRPr="00B57F4D">
              <w:rPr>
                <w:rFonts w:ascii="XO Thames" w:hAnsi="XO Thames" w:cs="Times New Roman"/>
                <w:sz w:val="24"/>
                <w:szCs w:val="24"/>
              </w:rPr>
              <w:t xml:space="preserve">Сельские территории Кашинского </w:t>
            </w:r>
            <w:r w:rsidR="00A35D6A" w:rsidRPr="00B57F4D">
              <w:rPr>
                <w:rFonts w:ascii="XO Thames" w:hAnsi="XO Thames" w:cs="Times New Roman"/>
                <w:sz w:val="24"/>
                <w:szCs w:val="24"/>
              </w:rPr>
              <w:t>муниципального</w:t>
            </w:r>
            <w:r w:rsidRPr="00B57F4D">
              <w:rPr>
                <w:rFonts w:ascii="XO Thames" w:hAnsi="XO Thames" w:cs="Times New Roman"/>
                <w:sz w:val="24"/>
                <w:szCs w:val="24"/>
              </w:rPr>
              <w:t xml:space="preserve"> округа</w:t>
            </w:r>
            <w:r w:rsidR="00A35D6A" w:rsidRPr="00B57F4D">
              <w:rPr>
                <w:rFonts w:ascii="XO Thames" w:hAnsi="XO Thames" w:cs="Times New Roman"/>
                <w:sz w:val="24"/>
                <w:szCs w:val="24"/>
              </w:rPr>
              <w:t xml:space="preserve"> Тверской области</w:t>
            </w:r>
          </w:p>
        </w:tc>
        <w:tc>
          <w:tcPr>
            <w:tcW w:w="1417" w:type="dxa"/>
          </w:tcPr>
          <w:p w:rsidR="007E1FEF" w:rsidRPr="00B57F4D" w:rsidRDefault="007E1FEF" w:rsidP="007E1FEF">
            <w:pPr>
              <w:pStyle w:val="ConsPlusNormal"/>
              <w:ind w:firstLine="0"/>
              <w:jc w:val="center"/>
              <w:rPr>
                <w:rFonts w:ascii="XO Thames" w:hAnsi="XO Thames" w:cs="Times New Roman"/>
                <w:sz w:val="24"/>
                <w:szCs w:val="24"/>
              </w:rPr>
            </w:pPr>
            <w:r w:rsidRPr="00B57F4D">
              <w:rPr>
                <w:rFonts w:ascii="XO Thames" w:hAnsi="XO Thames" w:cs="Times New Roman"/>
                <w:sz w:val="24"/>
                <w:szCs w:val="24"/>
              </w:rPr>
              <w:t>0,5</w:t>
            </w:r>
          </w:p>
        </w:tc>
      </w:tr>
    </w:tbl>
    <w:p w:rsidR="007E1FEF" w:rsidRPr="00B57F4D" w:rsidRDefault="007E1FEF" w:rsidP="00390173">
      <w:pPr>
        <w:pStyle w:val="ConsPlusNormal"/>
        <w:jc w:val="right"/>
        <w:outlineLvl w:val="1"/>
        <w:rPr>
          <w:rFonts w:ascii="XO Thames" w:hAnsi="XO Thames" w:cs="Times New Roman"/>
          <w:sz w:val="24"/>
          <w:szCs w:val="24"/>
        </w:rPr>
      </w:pPr>
    </w:p>
    <w:sectPr w:rsidR="007E1FEF" w:rsidRPr="00B57F4D">
      <w:pgSz w:w="11908" w:h="16848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426D"/>
    <w:multiLevelType w:val="hybridMultilevel"/>
    <w:tmpl w:val="2CD68E9E"/>
    <w:lvl w:ilvl="0" w:tplc="2E34F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4E072F"/>
    <w:multiLevelType w:val="multilevel"/>
    <w:tmpl w:val="A350D6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2" w15:restartNumberingAfterBreak="0">
    <w:nsid w:val="29E03CB1"/>
    <w:multiLevelType w:val="hybridMultilevel"/>
    <w:tmpl w:val="AD426FD6"/>
    <w:lvl w:ilvl="0" w:tplc="FEAEF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8F45EE"/>
    <w:multiLevelType w:val="multilevel"/>
    <w:tmpl w:val="DE946EE8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6DE2E0D"/>
    <w:multiLevelType w:val="hybridMultilevel"/>
    <w:tmpl w:val="09681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B35E2"/>
    <w:multiLevelType w:val="hybridMultilevel"/>
    <w:tmpl w:val="0DF61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F6AC9"/>
    <w:multiLevelType w:val="hybridMultilevel"/>
    <w:tmpl w:val="8402D08A"/>
    <w:lvl w:ilvl="0" w:tplc="917A96B8">
      <w:start w:val="1"/>
      <w:numFmt w:val="decimal"/>
      <w:lvlText w:val="%1."/>
      <w:lvlJc w:val="left"/>
      <w:pPr>
        <w:ind w:left="1069" w:hanging="360"/>
      </w:pPr>
      <w:rPr>
        <w:rFonts w:ascii="Tms Rmn" w:hAnsi="Tms Rm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9635A0E"/>
    <w:multiLevelType w:val="multilevel"/>
    <w:tmpl w:val="33B4D52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8" w15:restartNumberingAfterBreak="0">
    <w:nsid w:val="6ADA6F31"/>
    <w:multiLevelType w:val="multilevel"/>
    <w:tmpl w:val="5470D4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6E980677"/>
    <w:multiLevelType w:val="multilevel"/>
    <w:tmpl w:val="2DAEE5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810466E"/>
    <w:multiLevelType w:val="hybridMultilevel"/>
    <w:tmpl w:val="A6DA61EA"/>
    <w:lvl w:ilvl="0" w:tplc="2D28E7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9F91FFC"/>
    <w:multiLevelType w:val="hybridMultilevel"/>
    <w:tmpl w:val="3F32B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8"/>
  </w:num>
  <w:num w:numId="6">
    <w:abstractNumId w:val="11"/>
  </w:num>
  <w:num w:numId="7">
    <w:abstractNumId w:val="10"/>
  </w:num>
  <w:num w:numId="8">
    <w:abstractNumId w:val="0"/>
  </w:num>
  <w:num w:numId="9">
    <w:abstractNumId w:val="9"/>
  </w:num>
  <w:num w:numId="10">
    <w:abstractNumId w:val="4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1D2"/>
    <w:rsid w:val="000463C7"/>
    <w:rsid w:val="000D0206"/>
    <w:rsid w:val="000F14F6"/>
    <w:rsid w:val="001D0DF6"/>
    <w:rsid w:val="001D7A77"/>
    <w:rsid w:val="001E76E8"/>
    <w:rsid w:val="0024305D"/>
    <w:rsid w:val="002572FB"/>
    <w:rsid w:val="00262A79"/>
    <w:rsid w:val="00292732"/>
    <w:rsid w:val="002D3C79"/>
    <w:rsid w:val="002E6F08"/>
    <w:rsid w:val="002F3F47"/>
    <w:rsid w:val="00351100"/>
    <w:rsid w:val="00390173"/>
    <w:rsid w:val="003B41F1"/>
    <w:rsid w:val="00431BE4"/>
    <w:rsid w:val="00440B5B"/>
    <w:rsid w:val="004B3457"/>
    <w:rsid w:val="004D4C06"/>
    <w:rsid w:val="005A2A71"/>
    <w:rsid w:val="005C6A4E"/>
    <w:rsid w:val="005D5602"/>
    <w:rsid w:val="00624784"/>
    <w:rsid w:val="00651E47"/>
    <w:rsid w:val="00663D49"/>
    <w:rsid w:val="00670C02"/>
    <w:rsid w:val="00676B91"/>
    <w:rsid w:val="00680F35"/>
    <w:rsid w:val="00686C7C"/>
    <w:rsid w:val="00694E92"/>
    <w:rsid w:val="006965A5"/>
    <w:rsid w:val="006C37B1"/>
    <w:rsid w:val="00717ACB"/>
    <w:rsid w:val="00747A78"/>
    <w:rsid w:val="007A51D2"/>
    <w:rsid w:val="007E1FEF"/>
    <w:rsid w:val="007E6E9F"/>
    <w:rsid w:val="00812CF5"/>
    <w:rsid w:val="008676EB"/>
    <w:rsid w:val="008C7D3D"/>
    <w:rsid w:val="008E180D"/>
    <w:rsid w:val="00932184"/>
    <w:rsid w:val="00932905"/>
    <w:rsid w:val="009818FE"/>
    <w:rsid w:val="00993376"/>
    <w:rsid w:val="00A136CC"/>
    <w:rsid w:val="00A17371"/>
    <w:rsid w:val="00A2257E"/>
    <w:rsid w:val="00A304F7"/>
    <w:rsid w:val="00A33F36"/>
    <w:rsid w:val="00A34002"/>
    <w:rsid w:val="00A35D6A"/>
    <w:rsid w:val="00A731D8"/>
    <w:rsid w:val="00A7681B"/>
    <w:rsid w:val="00AC3629"/>
    <w:rsid w:val="00AC5AB8"/>
    <w:rsid w:val="00B016E0"/>
    <w:rsid w:val="00B31B4F"/>
    <w:rsid w:val="00B4648A"/>
    <w:rsid w:val="00B57F4D"/>
    <w:rsid w:val="00B652F6"/>
    <w:rsid w:val="00B92A2D"/>
    <w:rsid w:val="00BC3FB4"/>
    <w:rsid w:val="00C309EB"/>
    <w:rsid w:val="00C46E35"/>
    <w:rsid w:val="00C47E57"/>
    <w:rsid w:val="00C532EC"/>
    <w:rsid w:val="00C829B3"/>
    <w:rsid w:val="00C8630C"/>
    <w:rsid w:val="00CA2433"/>
    <w:rsid w:val="00CA4176"/>
    <w:rsid w:val="00CC18CA"/>
    <w:rsid w:val="00CD0143"/>
    <w:rsid w:val="00CD6CB1"/>
    <w:rsid w:val="00CF6A5C"/>
    <w:rsid w:val="00D1336E"/>
    <w:rsid w:val="00D231B7"/>
    <w:rsid w:val="00D452A2"/>
    <w:rsid w:val="00D7451E"/>
    <w:rsid w:val="00D74D68"/>
    <w:rsid w:val="00D87270"/>
    <w:rsid w:val="00DA4194"/>
    <w:rsid w:val="00DC5395"/>
    <w:rsid w:val="00DF41C9"/>
    <w:rsid w:val="00DF445F"/>
    <w:rsid w:val="00E012C7"/>
    <w:rsid w:val="00E35933"/>
    <w:rsid w:val="00E43532"/>
    <w:rsid w:val="00EB699F"/>
    <w:rsid w:val="00EC1D65"/>
    <w:rsid w:val="00ED52F9"/>
    <w:rsid w:val="00EF5572"/>
    <w:rsid w:val="00F05013"/>
    <w:rsid w:val="00F711A2"/>
    <w:rsid w:val="00F91590"/>
    <w:rsid w:val="00FE1CB3"/>
    <w:rsid w:val="00FF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7A29F"/>
  <w15:docId w15:val="{6F435A68-07FC-4180-BBBA-461BDF3B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A17371"/>
    <w:pPr>
      <w:jc w:val="both"/>
    </w:pPr>
    <w:rPr>
      <w:sz w:val="28"/>
    </w:rPr>
  </w:style>
  <w:style w:type="paragraph" w:styleId="10">
    <w:name w:val="heading 1"/>
    <w:basedOn w:val="a"/>
    <w:next w:val="a"/>
    <w:link w:val="11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spacing w:before="120" w:after="120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sz w:val="28"/>
    </w:rPr>
  </w:style>
  <w:style w:type="paragraph" w:styleId="21">
    <w:name w:val="toc 2"/>
    <w:basedOn w:val="a"/>
    <w:next w:val="a"/>
    <w:link w:val="22"/>
    <w:uiPriority w:val="39"/>
    <w:pPr>
      <w:ind w:left="200"/>
    </w:pPr>
  </w:style>
  <w:style w:type="character" w:customStyle="1" w:styleId="22">
    <w:name w:val="Оглавление 2 Знак"/>
    <w:basedOn w:val="12"/>
    <w:link w:val="21"/>
    <w:rPr>
      <w:sz w:val="28"/>
    </w:rPr>
  </w:style>
  <w:style w:type="paragraph" w:styleId="41">
    <w:name w:val="toc 4"/>
    <w:basedOn w:val="a"/>
    <w:next w:val="a"/>
    <w:link w:val="42"/>
    <w:uiPriority w:val="39"/>
    <w:pPr>
      <w:ind w:left="600"/>
    </w:pPr>
  </w:style>
  <w:style w:type="character" w:customStyle="1" w:styleId="42">
    <w:name w:val="Оглавление 4 Знак"/>
    <w:basedOn w:val="12"/>
    <w:link w:val="41"/>
    <w:rPr>
      <w:sz w:val="28"/>
    </w:rPr>
  </w:style>
  <w:style w:type="paragraph" w:styleId="6">
    <w:name w:val="toc 6"/>
    <w:basedOn w:val="a"/>
    <w:next w:val="a"/>
    <w:link w:val="60"/>
    <w:uiPriority w:val="39"/>
    <w:pPr>
      <w:ind w:left="1000"/>
    </w:pPr>
  </w:style>
  <w:style w:type="character" w:customStyle="1" w:styleId="60">
    <w:name w:val="Оглавление 6 Знак"/>
    <w:basedOn w:val="12"/>
    <w:link w:val="6"/>
    <w:rPr>
      <w:sz w:val="28"/>
    </w:rPr>
  </w:style>
  <w:style w:type="paragraph" w:styleId="7">
    <w:name w:val="toc 7"/>
    <w:basedOn w:val="a"/>
    <w:next w:val="a"/>
    <w:link w:val="70"/>
    <w:uiPriority w:val="39"/>
    <w:pPr>
      <w:ind w:left="1200"/>
    </w:pPr>
  </w:style>
  <w:style w:type="character" w:customStyle="1" w:styleId="70">
    <w:name w:val="Оглавление 7 Знак"/>
    <w:basedOn w:val="12"/>
    <w:link w:val="7"/>
    <w:rPr>
      <w:sz w:val="28"/>
    </w:rPr>
  </w:style>
  <w:style w:type="paragraph" w:customStyle="1" w:styleId="13">
    <w:name w:val="Гиперссылка1"/>
    <w:link w:val="14"/>
    <w:rPr>
      <w:color w:val="0000FF"/>
      <w:u w:val="single"/>
    </w:rPr>
  </w:style>
  <w:style w:type="character" w:customStyle="1" w:styleId="14">
    <w:name w:val="Гиперссылка1"/>
    <w:link w:val="13"/>
    <w:rPr>
      <w:color w:val="0000FF"/>
      <w:u w:val="single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2"/>
    <w:link w:val="3"/>
    <w:rPr>
      <w:b/>
      <w:sz w:val="26"/>
    </w:rPr>
  </w:style>
  <w:style w:type="paragraph" w:styleId="31">
    <w:name w:val="toc 3"/>
    <w:basedOn w:val="a"/>
    <w:next w:val="a"/>
    <w:link w:val="32"/>
    <w:uiPriority w:val="39"/>
    <w:pPr>
      <w:ind w:left="400"/>
    </w:pPr>
  </w:style>
  <w:style w:type="character" w:customStyle="1" w:styleId="32">
    <w:name w:val="Оглавление 3 Знак"/>
    <w:basedOn w:val="12"/>
    <w:link w:val="31"/>
    <w:rPr>
      <w:sz w:val="2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customStyle="1" w:styleId="23">
    <w:name w:val="Основной шрифт абзаца2"/>
  </w:style>
  <w:style w:type="character" w:customStyle="1" w:styleId="50">
    <w:name w:val="Заголовок 5 Знак"/>
    <w:basedOn w:val="12"/>
    <w:link w:val="5"/>
    <w:rPr>
      <w:b/>
      <w:sz w:val="22"/>
    </w:rPr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character" w:customStyle="1" w:styleId="11">
    <w:name w:val="Заголовок 1 Знак"/>
    <w:basedOn w:val="12"/>
    <w:link w:val="10"/>
    <w:rPr>
      <w:b/>
      <w:sz w:val="32"/>
    </w:rPr>
  </w:style>
  <w:style w:type="paragraph" w:customStyle="1" w:styleId="24">
    <w:name w:val="Гиперссылка2"/>
    <w:link w:val="a3"/>
    <w:rPr>
      <w:color w:val="0000FF"/>
      <w:u w:val="single"/>
    </w:rPr>
  </w:style>
  <w:style w:type="character" w:styleId="a3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9">
    <w:name w:val="toc 1"/>
    <w:basedOn w:val="a"/>
    <w:next w:val="a"/>
    <w:link w:val="1a"/>
    <w:uiPriority w:val="39"/>
    <w:rPr>
      <w:b/>
    </w:rPr>
  </w:style>
  <w:style w:type="character" w:customStyle="1" w:styleId="1a">
    <w:name w:val="Оглавление 1 Знак"/>
    <w:basedOn w:val="12"/>
    <w:link w:val="19"/>
    <w:rPr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sz w:val="20"/>
    </w:rPr>
  </w:style>
  <w:style w:type="paragraph" w:styleId="9">
    <w:name w:val="toc 9"/>
    <w:basedOn w:val="a"/>
    <w:next w:val="a"/>
    <w:link w:val="90"/>
    <w:uiPriority w:val="39"/>
    <w:pPr>
      <w:ind w:left="1600"/>
    </w:pPr>
  </w:style>
  <w:style w:type="character" w:customStyle="1" w:styleId="90">
    <w:name w:val="Оглавление 9 Знак"/>
    <w:basedOn w:val="12"/>
    <w:link w:val="9"/>
    <w:rPr>
      <w:sz w:val="28"/>
    </w:rPr>
  </w:style>
  <w:style w:type="paragraph" w:styleId="8">
    <w:name w:val="toc 8"/>
    <w:basedOn w:val="a"/>
    <w:next w:val="a"/>
    <w:link w:val="80"/>
    <w:uiPriority w:val="39"/>
    <w:pPr>
      <w:ind w:left="1400"/>
    </w:pPr>
  </w:style>
  <w:style w:type="character" w:customStyle="1" w:styleId="80">
    <w:name w:val="Оглавление 8 Знак"/>
    <w:basedOn w:val="12"/>
    <w:link w:val="8"/>
    <w:rPr>
      <w:sz w:val="28"/>
    </w:rPr>
  </w:style>
  <w:style w:type="paragraph" w:styleId="51">
    <w:name w:val="toc 5"/>
    <w:basedOn w:val="a"/>
    <w:next w:val="a"/>
    <w:link w:val="52"/>
    <w:uiPriority w:val="39"/>
    <w:pPr>
      <w:ind w:left="800"/>
    </w:pPr>
  </w:style>
  <w:style w:type="character" w:customStyle="1" w:styleId="52">
    <w:name w:val="Оглавление 5 Знак"/>
    <w:basedOn w:val="12"/>
    <w:link w:val="51"/>
    <w:rPr>
      <w:sz w:val="28"/>
    </w:rPr>
  </w:style>
  <w:style w:type="paragraph" w:customStyle="1" w:styleId="1b">
    <w:name w:val="Обычный1"/>
    <w:link w:val="1c"/>
    <w:rPr>
      <w:sz w:val="28"/>
    </w:rPr>
  </w:style>
  <w:style w:type="character" w:customStyle="1" w:styleId="1c">
    <w:name w:val="Обычный1"/>
    <w:link w:val="1b"/>
    <w:rPr>
      <w:sz w:val="28"/>
    </w:rPr>
  </w:style>
  <w:style w:type="paragraph" w:customStyle="1" w:styleId="1d">
    <w:name w:val="Обычный1"/>
    <w:link w:val="1"/>
    <w:rPr>
      <w:sz w:val="28"/>
    </w:rPr>
  </w:style>
  <w:style w:type="character" w:customStyle="1" w:styleId="1">
    <w:name w:val="Обычный1"/>
    <w:link w:val="1d"/>
    <w:rPr>
      <w:sz w:val="28"/>
    </w:rPr>
  </w:style>
  <w:style w:type="paragraph" w:styleId="a4">
    <w:name w:val="Subtitle"/>
    <w:basedOn w:val="a"/>
    <w:next w:val="a"/>
    <w:link w:val="a5"/>
    <w:uiPriority w:val="11"/>
    <w:qFormat/>
    <w:rPr>
      <w:i/>
    </w:rPr>
  </w:style>
  <w:style w:type="character" w:customStyle="1" w:styleId="a5">
    <w:name w:val="Подзаголовок Знак"/>
    <w:basedOn w:val="12"/>
    <w:link w:val="a4"/>
    <w:rPr>
      <w:i/>
      <w:sz w:val="28"/>
    </w:rPr>
  </w:style>
  <w:style w:type="paragraph" w:styleId="a6">
    <w:name w:val="Title"/>
    <w:basedOn w:val="a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basedOn w:val="12"/>
    <w:link w:val="a6"/>
    <w:rPr>
      <w:b/>
      <w:caps/>
      <w:sz w:val="40"/>
    </w:rPr>
  </w:style>
  <w:style w:type="character" w:customStyle="1" w:styleId="40">
    <w:name w:val="Заголовок 4 Знак"/>
    <w:basedOn w:val="12"/>
    <w:link w:val="4"/>
    <w:rPr>
      <w:b/>
      <w:sz w:val="28"/>
    </w:rPr>
  </w:style>
  <w:style w:type="character" w:customStyle="1" w:styleId="20">
    <w:name w:val="Заголовок 2 Знак"/>
    <w:basedOn w:val="12"/>
    <w:link w:val="2"/>
    <w:rPr>
      <w:b/>
      <w:sz w:val="28"/>
    </w:rPr>
  </w:style>
  <w:style w:type="paragraph" w:customStyle="1" w:styleId="ConsPlusNormal">
    <w:name w:val="ConsPlusNormal"/>
    <w:rsid w:val="001D0D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auto"/>
      <w:sz w:val="20"/>
    </w:rPr>
  </w:style>
  <w:style w:type="paragraph" w:styleId="a8">
    <w:name w:val="No Spacing"/>
    <w:uiPriority w:val="1"/>
    <w:qFormat/>
    <w:rsid w:val="001D0DF6"/>
    <w:rPr>
      <w:rFonts w:ascii="Tms Rmn" w:hAnsi="Tms Rmn"/>
      <w:color w:val="auto"/>
      <w:sz w:val="20"/>
    </w:rPr>
  </w:style>
  <w:style w:type="paragraph" w:customStyle="1" w:styleId="ConsPlusTitle">
    <w:name w:val="ConsPlusTitle"/>
    <w:rsid w:val="001D0DF6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auto"/>
      <w:sz w:val="20"/>
    </w:rPr>
  </w:style>
  <w:style w:type="paragraph" w:customStyle="1" w:styleId="ConsPlusNonformat">
    <w:name w:val="ConsPlusNonformat"/>
    <w:rsid w:val="001D0DF6"/>
    <w:pPr>
      <w:widowControl w:val="0"/>
      <w:autoSpaceDE w:val="0"/>
      <w:autoSpaceDN w:val="0"/>
    </w:pPr>
    <w:rPr>
      <w:rFonts w:ascii="Courier New" w:hAnsi="Courier New" w:cs="Courier New"/>
      <w:color w:val="auto"/>
      <w:sz w:val="20"/>
    </w:rPr>
  </w:style>
  <w:style w:type="paragraph" w:styleId="a9">
    <w:name w:val="header"/>
    <w:basedOn w:val="a"/>
    <w:link w:val="aa"/>
    <w:uiPriority w:val="99"/>
    <w:unhideWhenUsed/>
    <w:rsid w:val="007E1FEF"/>
    <w:pPr>
      <w:tabs>
        <w:tab w:val="center" w:pos="4677"/>
        <w:tab w:val="right" w:pos="9355"/>
      </w:tabs>
      <w:jc w:val="left"/>
    </w:pPr>
    <w:rPr>
      <w:rFonts w:ascii="Tms Rmn" w:hAnsi="Tms Rmn"/>
      <w:color w:val="auto"/>
      <w:sz w:val="20"/>
    </w:rPr>
  </w:style>
  <w:style w:type="character" w:customStyle="1" w:styleId="aa">
    <w:name w:val="Верхний колонтитул Знак"/>
    <w:basedOn w:val="a0"/>
    <w:link w:val="a9"/>
    <w:uiPriority w:val="99"/>
    <w:rsid w:val="007E1FEF"/>
    <w:rPr>
      <w:rFonts w:ascii="Tms Rmn" w:hAnsi="Tms Rmn"/>
      <w:color w:val="auto"/>
      <w:sz w:val="20"/>
    </w:rPr>
  </w:style>
  <w:style w:type="paragraph" w:styleId="ab">
    <w:name w:val="footer"/>
    <w:basedOn w:val="a"/>
    <w:link w:val="ac"/>
    <w:uiPriority w:val="99"/>
    <w:unhideWhenUsed/>
    <w:rsid w:val="007E1FEF"/>
    <w:pPr>
      <w:tabs>
        <w:tab w:val="center" w:pos="4677"/>
        <w:tab w:val="right" w:pos="9355"/>
      </w:tabs>
      <w:jc w:val="left"/>
    </w:pPr>
    <w:rPr>
      <w:rFonts w:ascii="Tms Rmn" w:hAnsi="Tms Rmn"/>
      <w:color w:val="auto"/>
      <w:sz w:val="20"/>
    </w:rPr>
  </w:style>
  <w:style w:type="character" w:customStyle="1" w:styleId="ac">
    <w:name w:val="Нижний колонтитул Знак"/>
    <w:basedOn w:val="a0"/>
    <w:link w:val="ab"/>
    <w:uiPriority w:val="99"/>
    <w:rsid w:val="007E1FEF"/>
    <w:rPr>
      <w:rFonts w:ascii="Tms Rmn" w:hAnsi="Tms Rmn"/>
      <w:color w:val="auto"/>
      <w:sz w:val="20"/>
    </w:rPr>
  </w:style>
  <w:style w:type="paragraph" w:styleId="ad">
    <w:name w:val="Balloon Text"/>
    <w:basedOn w:val="a"/>
    <w:link w:val="ae"/>
    <w:uiPriority w:val="99"/>
    <w:semiHidden/>
    <w:unhideWhenUsed/>
    <w:rsid w:val="007E1FEF"/>
    <w:pPr>
      <w:jc w:val="left"/>
    </w:pPr>
    <w:rPr>
      <w:rFonts w:ascii="Tahoma" w:hAnsi="Tahoma" w:cs="Tahoma"/>
      <w:color w:val="auto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E1FEF"/>
    <w:rPr>
      <w:rFonts w:ascii="Tahoma" w:hAnsi="Tahoma" w:cs="Tahoma"/>
      <w:color w:val="auto"/>
      <w:sz w:val="16"/>
      <w:szCs w:val="16"/>
    </w:rPr>
  </w:style>
  <w:style w:type="paragraph" w:styleId="af">
    <w:name w:val="List Paragraph"/>
    <w:basedOn w:val="a"/>
    <w:uiPriority w:val="34"/>
    <w:qFormat/>
    <w:rsid w:val="007E1FEF"/>
    <w:pPr>
      <w:ind w:left="720"/>
      <w:contextualSpacing/>
      <w:jc w:val="left"/>
    </w:pPr>
    <w:rPr>
      <w:rFonts w:ascii="Tms Rmn" w:hAnsi="Tms Rmn"/>
      <w:color w:val="auto"/>
      <w:sz w:val="20"/>
    </w:rPr>
  </w:style>
  <w:style w:type="character" w:customStyle="1" w:styleId="33">
    <w:name w:val="Основной текст (3)_"/>
    <w:link w:val="34"/>
    <w:uiPriority w:val="99"/>
    <w:rsid w:val="007E1FEF"/>
    <w:rPr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7E1FEF"/>
    <w:pPr>
      <w:widowControl w:val="0"/>
      <w:shd w:val="clear" w:color="auto" w:fill="FFFFFF"/>
      <w:spacing w:before="240" w:after="360" w:line="240" w:lineRule="atLeast"/>
    </w:pPr>
    <w:rPr>
      <w:sz w:val="24"/>
    </w:rPr>
  </w:style>
  <w:style w:type="character" w:styleId="af0">
    <w:name w:val="Strong"/>
    <w:basedOn w:val="a0"/>
    <w:uiPriority w:val="22"/>
    <w:qFormat/>
    <w:rsid w:val="007E1FEF"/>
    <w:rPr>
      <w:b/>
      <w:bCs/>
    </w:rPr>
  </w:style>
  <w:style w:type="paragraph" w:customStyle="1" w:styleId="ConsPlusTextList">
    <w:name w:val="ConsPlusTextList"/>
    <w:rsid w:val="007E1FEF"/>
    <w:pPr>
      <w:widowControl w:val="0"/>
      <w:autoSpaceDE w:val="0"/>
      <w:autoSpaceDN w:val="0"/>
    </w:pPr>
    <w:rPr>
      <w:rFonts w:ascii="Arial" w:hAnsi="Arial" w:cs="Arial"/>
      <w:color w:val="auto"/>
      <w:sz w:val="20"/>
    </w:rPr>
  </w:style>
  <w:style w:type="paragraph" w:customStyle="1" w:styleId="ConsPlusJurTerm">
    <w:name w:val="ConsPlusJurTerm"/>
    <w:rsid w:val="007E1FEF"/>
    <w:pPr>
      <w:widowControl w:val="0"/>
      <w:autoSpaceDE w:val="0"/>
      <w:autoSpaceDN w:val="0"/>
    </w:pPr>
    <w:rPr>
      <w:rFonts w:ascii="Tahoma" w:hAnsi="Tahoma" w:cs="Tahoma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F53163385FEDFFD097A196825546BA3D1D962349D2E00390A18413F18e9I8M" TargetMode="External"/><Relationship Id="rId18" Type="http://schemas.openxmlformats.org/officeDocument/2006/relationships/image" Target="media/image4.wmf"/><Relationship Id="rId26" Type="http://schemas.openxmlformats.org/officeDocument/2006/relationships/hyperlink" Target="consultantplus://offline/ref=7467E25F67A1FD62FD46FDCC240131A0190528163F20724739B1D8A5025418CF3E332FE246371781165D50U6n5M" TargetMode="External"/><Relationship Id="rId21" Type="http://schemas.openxmlformats.org/officeDocument/2006/relationships/image" Target="media/image6.wmf"/><Relationship Id="rId34" Type="http://schemas.openxmlformats.org/officeDocument/2006/relationships/hyperlink" Target="consultantplus://offline/ref=7467E25F67A1FD62FD46FDCC240131A0190528163F20724739B1D8A5025418CF3E332FE246371781165D50U6n5M" TargetMode="External"/><Relationship Id="rId7" Type="http://schemas.openxmlformats.org/officeDocument/2006/relationships/hyperlink" Target="consultantplus://offline/ref=7467E25F67A1FD62FD46FDCC240131A0190528163F20724739B1D8A5025418CF3E332FE246371781165D50U6n5M" TargetMode="External"/><Relationship Id="rId12" Type="http://schemas.openxmlformats.org/officeDocument/2006/relationships/hyperlink" Target="consultantplus://offline/ref=7F53163385FEDFFD097A0765333831ADD6DA393D9E260E6653471A624F91ECD56ACD1AC8DC0BDF777621B0eFIFM" TargetMode="External"/><Relationship Id="rId17" Type="http://schemas.openxmlformats.org/officeDocument/2006/relationships/image" Target="media/image3.wmf"/><Relationship Id="rId25" Type="http://schemas.openxmlformats.org/officeDocument/2006/relationships/hyperlink" Target="consultantplus://offline/ref=7F53163385FEDFFD097A196825546BA3D1D962349D2E00390A18413F1898E6822D82438E99e0I4M" TargetMode="External"/><Relationship Id="rId33" Type="http://schemas.openxmlformats.org/officeDocument/2006/relationships/hyperlink" Target="consultantplus://offline/ref=7467E25F67A1FD62FD46FDCC240131A0190528163F20724739B1D8A5025418CF3E332FE246371781165D50U6n5M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hyperlink" Target="consultantplus://offline/ref=7F53163385FEDFFD097A0765333831ADD6DA393D9D2E086953471A624F91ECD56ACD1AC8DC0BDF777621B3eFI0M" TargetMode="External"/><Relationship Id="rId29" Type="http://schemas.openxmlformats.org/officeDocument/2006/relationships/hyperlink" Target="consultantplus://offline/ref=7F53163385FEDFFD097A196825546BA3D1D962349D2E00390A18413F18e9I8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F53163385FEDFFD097A196825546BA3D1D962349D2E00390A18413F1898E6822D82438E99e0I4M" TargetMode="External"/><Relationship Id="rId24" Type="http://schemas.openxmlformats.org/officeDocument/2006/relationships/image" Target="media/image9.wmf"/><Relationship Id="rId32" Type="http://schemas.openxmlformats.org/officeDocument/2006/relationships/hyperlink" Target="consultantplus://offline/ref=7467E25F67A1FD62FD46FDCC240131A0190528163F20724739B1D8A5025418CF3E332FE246371781165D50U6n5M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F53163385FEDFFD097A0765333831ADD6DA393D9E260E6653471A624F91ECD56ACD1AC8DC0BDF777621B0eFIFM" TargetMode="External"/><Relationship Id="rId23" Type="http://schemas.openxmlformats.org/officeDocument/2006/relationships/image" Target="media/image8.wmf"/><Relationship Id="rId28" Type="http://schemas.openxmlformats.org/officeDocument/2006/relationships/hyperlink" Target="consultantplus://offline/ref=7467E25F67A1FD62FD46FDCC240131A0190528163F20724739B1D8A5025418CF3E332FE246371781165D50U6n5M" TargetMode="External"/><Relationship Id="rId36" Type="http://schemas.openxmlformats.org/officeDocument/2006/relationships/hyperlink" Target="consultantplus://offline/ref=7467E25F67A1FD62FD46FDCC240131A0190528163F20724739B1D8A5025418CF3E332FE246371781165D50U6n5M" TargetMode="External"/><Relationship Id="rId10" Type="http://schemas.openxmlformats.org/officeDocument/2006/relationships/hyperlink" Target="consultantplus://offline/ref=7467E25F67A1FD62FD46FDCC240131A0190528163F20724739B1D8A5025418CF3E332FE246371781165D50U6n5M" TargetMode="External"/><Relationship Id="rId19" Type="http://schemas.openxmlformats.org/officeDocument/2006/relationships/image" Target="media/image5.wmf"/><Relationship Id="rId31" Type="http://schemas.openxmlformats.org/officeDocument/2006/relationships/hyperlink" Target="consultantplus://offline/ref=7467E25F67A1FD62FD46FDCC240131A0190528163F20724739B1D8A5025418CF3E332FE246371781165D50U6n5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67E25F67A1FD62FD46FDCC240131A0190528163F20724739B1D8A5025418CF3E332FE246371781165D50U6n5M" TargetMode="External"/><Relationship Id="rId14" Type="http://schemas.openxmlformats.org/officeDocument/2006/relationships/hyperlink" Target="consultantplus://offline/ref=7F53163385FEDFFD097A0765333831ADD6DA393D9E260E6653471A624F91ECD56ACD1AC8DC0BDF777621B0eFIFM" TargetMode="External"/><Relationship Id="rId22" Type="http://schemas.openxmlformats.org/officeDocument/2006/relationships/image" Target="media/image7.wmf"/><Relationship Id="rId27" Type="http://schemas.openxmlformats.org/officeDocument/2006/relationships/hyperlink" Target="consultantplus://offline/ref=7467E25F67A1FD62FD46FDCC240131A0190528163F20724739B1D8A5025418CF3E332FE246371781165D50U6n5M" TargetMode="External"/><Relationship Id="rId30" Type="http://schemas.openxmlformats.org/officeDocument/2006/relationships/hyperlink" Target="consultantplus://offline/ref=7467E25F67A1FD62FD46FDCC240131A0190528163F20724739B1D8A5025418CF3E332FE246371781165D50U6n5M" TargetMode="External"/><Relationship Id="rId35" Type="http://schemas.openxmlformats.org/officeDocument/2006/relationships/hyperlink" Target="consultantplus://offline/ref=7F53163385FEDFFD097A0765333831ADD6DA393D9D2E086953471A624F91ECD56ACD1AC8DC0BDF777621B3eFI0M" TargetMode="External"/><Relationship Id="rId8" Type="http://schemas.openxmlformats.org/officeDocument/2006/relationships/hyperlink" Target="consultantplus://offline/ref=7467E25F67A1FD62FD46FDCC240131A0190528163F20724739B1D8A5025418CF3E332FE246371781165D50U6n5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43363-0753-4037-8749-7D1A2395E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55</Pages>
  <Words>19854</Words>
  <Characters>113169</Characters>
  <Application>Microsoft Office Word</Application>
  <DocSecurity>0</DocSecurity>
  <Lines>943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Экономика-1</dc:creator>
  <cp:lastModifiedBy>Экономика</cp:lastModifiedBy>
  <cp:revision>2</cp:revision>
  <cp:lastPrinted>2025-04-28T13:42:00Z</cp:lastPrinted>
  <dcterms:created xsi:type="dcterms:W3CDTF">2025-06-18T06:00:00Z</dcterms:created>
  <dcterms:modified xsi:type="dcterms:W3CDTF">2025-06-18T06:00:00Z</dcterms:modified>
</cp:coreProperties>
</file>