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1635"/>
        <w:gridCol w:w="2886"/>
        <w:gridCol w:w="2394"/>
        <w:gridCol w:w="687"/>
        <w:gridCol w:w="1498"/>
      </w:tblGrid>
      <w:tr w:rsidR="004F4F4C" w14:paraId="3ABF2A62" w14:textId="77777777">
        <w:trPr>
          <w:trHeight w:val="360"/>
        </w:trPr>
        <w:tc>
          <w:tcPr>
            <w:tcW w:w="964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F414D" w14:textId="77777777" w:rsidR="004F4F4C" w:rsidRDefault="00F97FE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ТВЕРСКАЯ ОБЛАСТЬ</w:t>
            </w:r>
          </w:p>
          <w:p w14:paraId="4988FDBD" w14:textId="77777777" w:rsidR="004F4F4C" w:rsidRDefault="00F97FE6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54DD567E" wp14:editId="4A4C0B68">
                  <wp:extent cx="571500" cy="723898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571500" cy="7238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7B228A" w14:textId="77777777" w:rsidR="004F4F4C" w:rsidRDefault="00F97FE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АДМИНИСТРАЦИЯ КАШИНСКОГО ГОРОДСКОГО ОКРУГА</w:t>
            </w:r>
          </w:p>
          <w:p w14:paraId="39E8CAAB" w14:textId="77777777" w:rsidR="004F4F4C" w:rsidRDefault="004F4F4C">
            <w:pPr>
              <w:jc w:val="center"/>
              <w:rPr>
                <w:b/>
                <w:sz w:val="32"/>
              </w:rPr>
            </w:pPr>
          </w:p>
          <w:p w14:paraId="32B3E75A" w14:textId="77777777" w:rsidR="004F4F4C" w:rsidRDefault="00F97FE6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П О С Т А Н О В Л Е Н И Е</w:t>
            </w:r>
          </w:p>
        </w:tc>
      </w:tr>
      <w:tr w:rsidR="004F4F4C" w14:paraId="75E0CEE5" w14:textId="77777777">
        <w:trPr>
          <w:trHeight w:val="56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C9BE67" w14:textId="77777777" w:rsidR="004F4F4C" w:rsidRDefault="00F97FE6">
            <w:pPr>
              <w:jc w:val="center"/>
            </w:pPr>
            <w:r>
              <w:t>от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9A563A" w14:textId="5B9FA9B9" w:rsidR="004F4F4C" w:rsidRDefault="00744B5D">
            <w:r>
              <w:t>09.06.2025</w:t>
            </w:r>
          </w:p>
        </w:tc>
        <w:tc>
          <w:tcPr>
            <w:tcW w:w="5280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EABC9F" w14:textId="77777777" w:rsidR="004F4F4C" w:rsidRDefault="00F97FE6">
            <w:pPr>
              <w:jc w:val="center"/>
            </w:pPr>
            <w:r>
              <w:t>г. Кашин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52F986" w14:textId="77777777" w:rsidR="004F4F4C" w:rsidRDefault="00F97FE6">
            <w:pPr>
              <w:jc w:val="center"/>
            </w:pPr>
            <w:r>
              <w:t>№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6" w:space="0" w:color="000000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3B7AC0" w14:textId="5BA47063" w:rsidR="004F4F4C" w:rsidRDefault="00744B5D">
            <w:pPr>
              <w:jc w:val="left"/>
            </w:pPr>
            <w:r>
              <w:t xml:space="preserve">     </w:t>
            </w:r>
            <w:bookmarkStart w:id="0" w:name="_GoBack"/>
            <w:bookmarkEnd w:id="0"/>
            <w:r>
              <w:t>391</w:t>
            </w:r>
          </w:p>
        </w:tc>
      </w:tr>
      <w:tr w:rsidR="004F4F4C" w14:paraId="371E3422" w14:textId="77777777">
        <w:trPr>
          <w:trHeight w:val="360"/>
        </w:trPr>
        <w:tc>
          <w:tcPr>
            <w:tcW w:w="9641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E1B68" w14:textId="77777777" w:rsidR="004F4F4C" w:rsidRDefault="004F4F4C"/>
        </w:tc>
      </w:tr>
      <w:tr w:rsidR="004F4F4C" w14:paraId="4E01D051" w14:textId="77777777">
        <w:trPr>
          <w:trHeight w:val="615"/>
        </w:trPr>
        <w:tc>
          <w:tcPr>
            <w:tcW w:w="5062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2BD8B" w14:textId="0A6B0AC0" w:rsidR="004F4F4C" w:rsidRDefault="00F97FE6">
            <w:r>
              <w:t xml:space="preserve">О временном ограничении (перекрытии) движения и парковки всех видов автомобильного транспорта в городе Кашине Кашинского </w:t>
            </w:r>
            <w:r w:rsidR="00F33567">
              <w:t>муниципального</w:t>
            </w:r>
            <w:r>
              <w:t xml:space="preserve"> округа </w:t>
            </w:r>
            <w:r w:rsidR="00F33567">
              <w:t xml:space="preserve">Тверской области </w:t>
            </w:r>
            <w:r>
              <w:t xml:space="preserve">при проведении праздничных мероприятий, посвященных Дню города Кашина и Кашинского </w:t>
            </w:r>
            <w:r w:rsidR="00F33567">
              <w:t>муниципального</w:t>
            </w:r>
            <w:r>
              <w:t xml:space="preserve"> округа</w:t>
            </w:r>
            <w:r w:rsidR="00F33567">
              <w:t xml:space="preserve"> Тверской области</w:t>
            </w:r>
          </w:p>
        </w:tc>
        <w:tc>
          <w:tcPr>
            <w:tcW w:w="4579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E3205" w14:textId="77777777" w:rsidR="004F4F4C" w:rsidRDefault="004F4F4C"/>
        </w:tc>
      </w:tr>
    </w:tbl>
    <w:p w14:paraId="36A19FD9" w14:textId="77777777" w:rsidR="004F4F4C" w:rsidRDefault="004F4F4C"/>
    <w:p w14:paraId="717E1B4D" w14:textId="77777777" w:rsidR="004F4F4C" w:rsidRDefault="004F4F4C">
      <w:pPr>
        <w:ind w:right="4960"/>
      </w:pPr>
    </w:p>
    <w:p w14:paraId="0DEA4027" w14:textId="77777777" w:rsidR="004F4F4C" w:rsidRDefault="004F4F4C">
      <w:pPr>
        <w:ind w:right="4960"/>
      </w:pPr>
    </w:p>
    <w:p w14:paraId="6EABD049" w14:textId="3A154C90" w:rsidR="004F4F4C" w:rsidRDefault="00F97FE6">
      <w:pPr>
        <w:widowControl w:val="0"/>
        <w:ind w:firstLine="539"/>
      </w:pPr>
      <w:r>
        <w:t xml:space="preserve">В соответствии с Федеральным законом от 06.10.2003 № 131-ФЗ «Об общих принципах организации местного самоуправления в Российской Федерации», Федеральным законом от 10.12.1995 №196-ФЗ «О безопасности дорожного движения», Уставом Кашинского </w:t>
      </w:r>
      <w:r w:rsidR="00F33567">
        <w:t>муниципального</w:t>
      </w:r>
      <w:r>
        <w:t xml:space="preserve"> округа Тверской области, в целях обеспечения безопасности граждан и организации дорожного движения при проведении праздничных мероприятий, посвященных Дню города Кашина и Кашинского </w:t>
      </w:r>
      <w:r w:rsidR="00F33567">
        <w:t>муниципального</w:t>
      </w:r>
      <w:r>
        <w:t xml:space="preserve"> округа</w:t>
      </w:r>
      <w:r w:rsidR="00F33567">
        <w:t xml:space="preserve"> Тверской области</w:t>
      </w:r>
      <w:r>
        <w:t xml:space="preserve">, Администрация Кашинского </w:t>
      </w:r>
      <w:r w:rsidR="00F33567">
        <w:t>муниципального</w:t>
      </w:r>
      <w:r>
        <w:t xml:space="preserve"> округа</w:t>
      </w:r>
      <w:r w:rsidR="00F33567">
        <w:t xml:space="preserve"> Тверской области</w:t>
      </w:r>
    </w:p>
    <w:p w14:paraId="50628298" w14:textId="77777777" w:rsidR="004F4F4C" w:rsidRDefault="004F4F4C"/>
    <w:p w14:paraId="6E38E7A5" w14:textId="77777777" w:rsidR="004F4F4C" w:rsidRDefault="00F97FE6">
      <w:pPr>
        <w:rPr>
          <w:b/>
        </w:rPr>
      </w:pPr>
      <w:r>
        <w:t>ПОСТАНОВЛЯЕТ</w:t>
      </w:r>
      <w:r>
        <w:rPr>
          <w:b/>
        </w:rPr>
        <w:t>:</w:t>
      </w:r>
    </w:p>
    <w:p w14:paraId="181B8A66" w14:textId="77777777" w:rsidR="004F4F4C" w:rsidRDefault="004F4F4C">
      <w:pPr>
        <w:ind w:firstLine="708"/>
        <w:rPr>
          <w:b/>
        </w:rPr>
      </w:pPr>
    </w:p>
    <w:p w14:paraId="53E49CB3" w14:textId="0B1A15BE" w:rsidR="004F4F4C" w:rsidRPr="004A0C92" w:rsidRDefault="00F97FE6" w:rsidP="004A0C92">
      <w:pPr>
        <w:ind w:firstLine="708"/>
      </w:pPr>
      <w:r>
        <w:t xml:space="preserve">Ввести временное ограничение (перекрытие) движения и парковки всех видов автомобильного транспорта в городе Кашине Кашинского </w:t>
      </w:r>
      <w:r w:rsidR="004A0C92">
        <w:t>муниципального</w:t>
      </w:r>
      <w:r>
        <w:t xml:space="preserve"> округа</w:t>
      </w:r>
      <w:r w:rsidR="004A0C92">
        <w:t xml:space="preserve"> Тверской области</w:t>
      </w:r>
      <w:r>
        <w:t>:</w:t>
      </w:r>
    </w:p>
    <w:p w14:paraId="045C58DF" w14:textId="3C3EDAA7" w:rsidR="004F4F4C" w:rsidRDefault="00F97FE6">
      <w:pPr>
        <w:ind w:firstLine="708"/>
        <w:rPr>
          <w:rFonts w:ascii="Times New Roman" w:hAnsi="Times New Roman"/>
        </w:rPr>
      </w:pPr>
      <w:r>
        <w:t>1. 25 июня 202</w:t>
      </w:r>
      <w:r w:rsidR="0094020F">
        <w:t>5</w:t>
      </w:r>
      <w:r>
        <w:t xml:space="preserve"> года 9.00 до 9.40 часов (по московскому времени)</w:t>
      </w:r>
      <w:r w:rsidR="00A740C8">
        <w:t xml:space="preserve"> </w:t>
      </w:r>
      <w:r>
        <w:t xml:space="preserve">при прохождении Крестного хода в день почитания </w:t>
      </w:r>
      <w:r w:rsidR="004A0C92">
        <w:t>С</w:t>
      </w:r>
      <w:r>
        <w:t xml:space="preserve">вятой благоверной княгини Анны </w:t>
      </w:r>
      <w:proofErr w:type="spellStart"/>
      <w:r>
        <w:t>Кашинской</w:t>
      </w:r>
      <w:proofErr w:type="spellEnd"/>
      <w:r>
        <w:t xml:space="preserve"> в соответствии со схемой (приложение №1) по следующим улицам: </w:t>
      </w:r>
    </w:p>
    <w:p w14:paraId="65CA0E51" w14:textId="77777777" w:rsidR="004F4F4C" w:rsidRDefault="00F97FE6">
      <w:pPr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>1.1. по ул. Ленина от дома №5а до пересечения с набережной Демьяна Кузова;</w:t>
      </w:r>
    </w:p>
    <w:p w14:paraId="1394392E" w14:textId="77777777" w:rsidR="004F4F4C" w:rsidRDefault="00F97FE6">
      <w:pPr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1.2. по ул. </w:t>
      </w:r>
      <w:proofErr w:type="spellStart"/>
      <w:r>
        <w:rPr>
          <w:rFonts w:ascii="Times New Roman" w:hAnsi="Times New Roman"/>
        </w:rPr>
        <w:t>Вонжинская</w:t>
      </w:r>
      <w:proofErr w:type="spellEnd"/>
      <w:r>
        <w:rPr>
          <w:rFonts w:ascii="Times New Roman" w:hAnsi="Times New Roman"/>
        </w:rPr>
        <w:t xml:space="preserve"> от дома №1 до пересечения с ул. Крестьянская;</w:t>
      </w:r>
    </w:p>
    <w:p w14:paraId="386267F0" w14:textId="77777777" w:rsidR="004F4F4C" w:rsidRDefault="00F97FE6">
      <w:pPr>
        <w:ind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1.3. по ул. Крестьянская от пересечения с ул. </w:t>
      </w:r>
      <w:proofErr w:type="spellStart"/>
      <w:r>
        <w:rPr>
          <w:rFonts w:ascii="Times New Roman" w:hAnsi="Times New Roman"/>
        </w:rPr>
        <w:t>Вонжинская</w:t>
      </w:r>
      <w:proofErr w:type="spellEnd"/>
      <w:r>
        <w:rPr>
          <w:rFonts w:ascii="Times New Roman" w:hAnsi="Times New Roman"/>
        </w:rPr>
        <w:t xml:space="preserve"> до пересечения с улицей Льва Толстого;</w:t>
      </w:r>
    </w:p>
    <w:p w14:paraId="7D014286" w14:textId="52570492" w:rsidR="00A740C8" w:rsidRDefault="00F97FE6" w:rsidP="004A0C92">
      <w:pPr>
        <w:ind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1.4. по ул. Льва Толстого от пересечения с ул. Крестьянская до Соборной площади.</w:t>
      </w:r>
    </w:p>
    <w:p w14:paraId="346215ED" w14:textId="02239795" w:rsidR="004F4F4C" w:rsidRDefault="00F97FE6">
      <w:pPr>
        <w:ind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2. 25 июня 202</w:t>
      </w:r>
      <w:r w:rsidR="0094020F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 с 11.45 до 12.30 часов (по московскому времени) при прохождении Крестного хода в день почитания </w:t>
      </w:r>
      <w:r w:rsidR="004A0C92"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вятой благоверной княгини Анны </w:t>
      </w:r>
      <w:proofErr w:type="spellStart"/>
      <w:r>
        <w:rPr>
          <w:rFonts w:ascii="Times New Roman" w:hAnsi="Times New Roman"/>
        </w:rPr>
        <w:t>Кашинской</w:t>
      </w:r>
      <w:proofErr w:type="spellEnd"/>
      <w:r>
        <w:rPr>
          <w:rFonts w:ascii="Times New Roman" w:hAnsi="Times New Roman"/>
        </w:rPr>
        <w:t xml:space="preserve"> в соответствии со схемой (приложение №2) по следующим улицам:</w:t>
      </w:r>
    </w:p>
    <w:p w14:paraId="31EFF9B1" w14:textId="77777777" w:rsidR="004F4F4C" w:rsidRDefault="00F97FE6">
      <w:pPr>
        <w:ind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2.1. по ул. Анатолия Луначарского от Соборной площади до пересечения с ул. Карла Маркса;</w:t>
      </w:r>
    </w:p>
    <w:p w14:paraId="5E4AD7E9" w14:textId="77777777" w:rsidR="004F4F4C" w:rsidRDefault="00F97FE6">
      <w:pPr>
        <w:ind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2.2. по ул. Карла Маркса от пересечения с ул. Анатолия Луначарского до пересечения с ул. Ленина;</w:t>
      </w:r>
    </w:p>
    <w:p w14:paraId="47FAC818" w14:textId="2A7ADF02" w:rsidR="004F4F4C" w:rsidRPr="004A0C92" w:rsidRDefault="00F97FE6" w:rsidP="004A0C92">
      <w:pPr>
        <w:ind w:firstLine="70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2.3. по ул. Ленина от пересечения с ул. Карла Маркса до пересечения с ул. 25 Октября.</w:t>
      </w:r>
    </w:p>
    <w:p w14:paraId="7ADB1CF4" w14:textId="46CA2C31" w:rsidR="004F4F4C" w:rsidRDefault="00F97FE6">
      <w:pPr>
        <w:ind w:firstLine="708"/>
      </w:pPr>
      <w:r>
        <w:t xml:space="preserve">3. </w:t>
      </w:r>
      <w:r w:rsidRPr="00A740C8">
        <w:t>2</w:t>
      </w:r>
      <w:r w:rsidR="0094020F" w:rsidRPr="00A740C8">
        <w:t>7</w:t>
      </w:r>
      <w:r w:rsidRPr="00A740C8">
        <w:t xml:space="preserve"> июня 202</w:t>
      </w:r>
      <w:r w:rsidR="0094020F" w:rsidRPr="00A740C8">
        <w:t>5</w:t>
      </w:r>
      <w:r>
        <w:t xml:space="preserve"> года при прохождении праздничной колонны выпускников в соответствии со схемой (приложение №3) по следующим улицам:</w:t>
      </w:r>
    </w:p>
    <w:p w14:paraId="42F2AD7C" w14:textId="77777777" w:rsidR="004F4F4C" w:rsidRDefault="00F97FE6">
      <w:pPr>
        <w:ind w:firstLine="708"/>
      </w:pPr>
      <w:r>
        <w:t>3.1. с 16.20 до 16.40 часов (по московскому времени) по ул. Карла Маркса от пересечения с ул. Комсомольская до пересечения с ул. Обновленный труд;</w:t>
      </w:r>
    </w:p>
    <w:p w14:paraId="6AA13E9F" w14:textId="1DE0A51C" w:rsidR="004F4F4C" w:rsidRDefault="00F97FE6" w:rsidP="004A0C92">
      <w:pPr>
        <w:ind w:firstLine="708"/>
      </w:pPr>
      <w:r>
        <w:t xml:space="preserve">3.2. с 16.40 до 17.00 часов (по московскому времени) по ул. Обновленный труд от пересечения с ул. Карла Маркса до </w:t>
      </w:r>
      <w:r w:rsidR="004A0C92">
        <w:t xml:space="preserve">Кашинского </w:t>
      </w:r>
      <w:r>
        <w:t>городского Дома культуры (Пролетарская площадь д.19).</w:t>
      </w:r>
    </w:p>
    <w:p w14:paraId="46EC462F" w14:textId="7B020344" w:rsidR="004F4F4C" w:rsidRDefault="0094020F" w:rsidP="00544C3A">
      <w:pPr>
        <w:ind w:firstLine="708"/>
        <w:rPr>
          <w:b/>
        </w:rPr>
      </w:pPr>
      <w:r w:rsidRPr="00544C3A">
        <w:t>4</w:t>
      </w:r>
      <w:r w:rsidR="00F97FE6" w:rsidRPr="00544C3A">
        <w:t>.  2</w:t>
      </w:r>
      <w:r w:rsidRPr="00544C3A">
        <w:t>8</w:t>
      </w:r>
      <w:r w:rsidR="00F97FE6" w:rsidRPr="00544C3A">
        <w:t xml:space="preserve"> июня </w:t>
      </w:r>
      <w:r w:rsidRPr="00544C3A">
        <w:t xml:space="preserve">2025 года </w:t>
      </w:r>
      <w:r w:rsidR="00F97FE6" w:rsidRPr="00544C3A">
        <w:t xml:space="preserve">с </w:t>
      </w:r>
      <w:r w:rsidR="00544C3A" w:rsidRPr="00544C3A">
        <w:t>11</w:t>
      </w:r>
      <w:r w:rsidR="00F97FE6" w:rsidRPr="00544C3A">
        <w:t>.</w:t>
      </w:r>
      <w:r w:rsidR="00544C3A" w:rsidRPr="00544C3A">
        <w:t>3</w:t>
      </w:r>
      <w:r w:rsidR="00F97FE6" w:rsidRPr="00544C3A">
        <w:t>0 до 1</w:t>
      </w:r>
      <w:r w:rsidR="00544C3A" w:rsidRPr="00544C3A">
        <w:t>2</w:t>
      </w:r>
      <w:r w:rsidR="00F97FE6" w:rsidRPr="00544C3A">
        <w:t xml:space="preserve">.00 до (по московскому времени) при проведении мероприятий, приуроченных ко Дню города Кашина и Кашинского </w:t>
      </w:r>
      <w:r w:rsidR="004A0C92" w:rsidRPr="00544C3A">
        <w:t>муниципального</w:t>
      </w:r>
      <w:r w:rsidR="00F97FE6" w:rsidRPr="00544C3A">
        <w:t xml:space="preserve"> округа</w:t>
      </w:r>
      <w:r w:rsidR="004A0C92" w:rsidRPr="00544C3A">
        <w:t xml:space="preserve"> Тверской области</w:t>
      </w:r>
      <w:r w:rsidR="00F97FE6" w:rsidRPr="00544C3A">
        <w:t>, в соответствии со схемой (приложение №</w:t>
      </w:r>
      <w:r w:rsidR="00455791">
        <w:t>4</w:t>
      </w:r>
      <w:r w:rsidR="00F97FE6" w:rsidRPr="00544C3A">
        <w:t>) по следующим улицам:</w:t>
      </w:r>
    </w:p>
    <w:p w14:paraId="714D4C8B" w14:textId="77777777" w:rsidR="004F4F4C" w:rsidRDefault="0094020F" w:rsidP="00544C3A">
      <w:pPr>
        <w:ind w:firstLine="708"/>
        <w:rPr>
          <w:b/>
        </w:rPr>
      </w:pPr>
      <w:r>
        <w:t>4</w:t>
      </w:r>
      <w:r w:rsidR="00F97FE6">
        <w:t>.1. по ул. Карла Маркса от пересечения с ул. Михаила Калинина до Пролетарской площади;</w:t>
      </w:r>
    </w:p>
    <w:p w14:paraId="3D7E57AC" w14:textId="77777777" w:rsidR="004F4F4C" w:rsidRDefault="0094020F" w:rsidP="00544C3A">
      <w:pPr>
        <w:ind w:firstLine="708"/>
        <w:rPr>
          <w:b/>
        </w:rPr>
      </w:pPr>
      <w:r>
        <w:t>4</w:t>
      </w:r>
      <w:r w:rsidR="00F97FE6">
        <w:t xml:space="preserve">.2. по Пролетарской площади от пересечения с ул. Карла Маркса до ул. Артура </w:t>
      </w:r>
      <w:proofErr w:type="spellStart"/>
      <w:r w:rsidR="00F97FE6">
        <w:t>Артузова</w:t>
      </w:r>
      <w:proofErr w:type="spellEnd"/>
      <w:r w:rsidR="00F97FE6">
        <w:t>;</w:t>
      </w:r>
    </w:p>
    <w:p w14:paraId="2C00E8CF" w14:textId="5C375CA3" w:rsidR="004F4F4C" w:rsidRDefault="00F97FE6" w:rsidP="00544C3A">
      <w:pPr>
        <w:ind w:firstLine="708"/>
        <w:rPr>
          <w:b/>
        </w:rPr>
      </w:pPr>
      <w:r>
        <w:t>4.</w:t>
      </w:r>
      <w:r w:rsidR="00544C3A">
        <w:t>3</w:t>
      </w:r>
      <w:r>
        <w:t>. по ул. Анатолия Луначарского от пересечения с ул. Карла Маркса до пересечения с ул. Льва Толстого;</w:t>
      </w:r>
    </w:p>
    <w:p w14:paraId="4939A8CB" w14:textId="6C24DF22" w:rsidR="004F4F4C" w:rsidRDefault="00F97FE6" w:rsidP="004A0C92">
      <w:pPr>
        <w:ind w:firstLine="708"/>
      </w:pPr>
      <w:r>
        <w:t>4.</w:t>
      </w:r>
      <w:r w:rsidR="00544C3A">
        <w:t>4</w:t>
      </w:r>
      <w:r>
        <w:t>. по ул. Льва Толстого от Соборной площади до городского сада на момент прохождения праздничной колонны с 11.45 до 12.00.</w:t>
      </w:r>
    </w:p>
    <w:p w14:paraId="440D4B56" w14:textId="2D5CD720" w:rsidR="004F4F4C" w:rsidRDefault="00544C3A">
      <w:pPr>
        <w:ind w:firstLine="720"/>
        <w:contextualSpacing/>
      </w:pPr>
      <w:r>
        <w:t>5</w:t>
      </w:r>
      <w:r w:rsidR="00F97FE6">
        <w:t>. Рекомендовать начальнику Межмуниципального отдела МВД России «</w:t>
      </w:r>
      <w:proofErr w:type="spellStart"/>
      <w:r w:rsidR="00F97FE6">
        <w:t>Кашинский</w:t>
      </w:r>
      <w:proofErr w:type="spellEnd"/>
      <w:r w:rsidR="00F97FE6">
        <w:t xml:space="preserve">» А.В. </w:t>
      </w:r>
      <w:proofErr w:type="spellStart"/>
      <w:r w:rsidR="00F97FE6">
        <w:t>Жемчужкину</w:t>
      </w:r>
      <w:proofErr w:type="spellEnd"/>
      <w:r w:rsidR="00F97FE6">
        <w:t xml:space="preserve"> организовать временное ограничение движения и парковки всех видов автомобильного транспорта и безопасность граждан на указанных участках автомобильных дорог во время проведения праздничных мероприятий.</w:t>
      </w:r>
    </w:p>
    <w:p w14:paraId="4D10090B" w14:textId="211581DC" w:rsidR="004F4F4C" w:rsidRDefault="00544C3A">
      <w:pPr>
        <w:ind w:firstLine="720"/>
        <w:contextualSpacing/>
      </w:pPr>
      <w:r>
        <w:t>6</w:t>
      </w:r>
      <w:r w:rsidR="00F97FE6">
        <w:t xml:space="preserve">. Директору МБУ «Благоустройство» Германову В.С. обеспечить перекрытие движения всех видов автомобильного транспорта путем установки </w:t>
      </w:r>
      <w:proofErr w:type="spellStart"/>
      <w:r w:rsidR="00F97FE6">
        <w:t>противотаранных</w:t>
      </w:r>
      <w:proofErr w:type="spellEnd"/>
      <w:r w:rsidR="00F97FE6">
        <w:t xml:space="preserve"> устройств (тяжелой техники) в целях обеспечения антитеррористической защищенности мест с массовым пребыванием людей в период проведения праздничных мероприятий согласно схемам.</w:t>
      </w:r>
    </w:p>
    <w:p w14:paraId="7B37CCED" w14:textId="5FCC2DD5" w:rsidR="004F4F4C" w:rsidRDefault="00544C3A">
      <w:pPr>
        <w:ind w:firstLine="720"/>
        <w:contextualSpacing/>
      </w:pPr>
      <w:r>
        <w:t>7</w:t>
      </w:r>
      <w:r w:rsidR="00F97FE6">
        <w:t>. Контроль исполнения настоящего постановления оставляю за собой.</w:t>
      </w:r>
    </w:p>
    <w:p w14:paraId="26BD8973" w14:textId="276CB887" w:rsidR="004F4F4C" w:rsidRDefault="00544C3A">
      <w:pPr>
        <w:ind w:firstLine="720"/>
        <w:contextualSpacing/>
      </w:pPr>
      <w:r>
        <w:lastRenderedPageBreak/>
        <w:t>8</w:t>
      </w:r>
      <w:r w:rsidR="00F97FE6">
        <w:t>. Настоящее постановление вступает в силу со дня его подписания, подлежит официальному опубликованию в газете «</w:t>
      </w:r>
      <w:proofErr w:type="spellStart"/>
      <w:r w:rsidR="00F97FE6">
        <w:t>Кашинская</w:t>
      </w:r>
      <w:proofErr w:type="spellEnd"/>
      <w:r w:rsidR="00F97FE6">
        <w:t xml:space="preserve"> газета» и размещению на официальном сайте Кашинского </w:t>
      </w:r>
      <w:r w:rsidR="004A0C92">
        <w:t>муниципального</w:t>
      </w:r>
      <w:r w:rsidR="00F97FE6">
        <w:t xml:space="preserve"> округа</w:t>
      </w:r>
      <w:r w:rsidR="004A0C92">
        <w:t xml:space="preserve"> Тверской области</w:t>
      </w:r>
      <w:r w:rsidR="00F97FE6">
        <w:t xml:space="preserve"> в информационно-телекоммуникационной сети Интернет.</w:t>
      </w:r>
    </w:p>
    <w:p w14:paraId="504EC33D" w14:textId="77777777" w:rsidR="004F4F4C" w:rsidRDefault="004F4F4C"/>
    <w:p w14:paraId="78A4D96B" w14:textId="77777777" w:rsidR="004F4F4C" w:rsidRDefault="004F4F4C"/>
    <w:p w14:paraId="6735CB0A" w14:textId="77777777" w:rsidR="004F4F4C" w:rsidRDefault="004F4F4C"/>
    <w:p w14:paraId="559AFDF1" w14:textId="77777777" w:rsidR="004A0C92" w:rsidRDefault="00F97FE6" w:rsidP="00F97FE6">
      <w:pPr>
        <w:jc w:val="left"/>
      </w:pPr>
      <w:proofErr w:type="spellStart"/>
      <w:r>
        <w:t>И.о</w:t>
      </w:r>
      <w:proofErr w:type="spellEnd"/>
      <w:r>
        <w:t>. Главы</w:t>
      </w:r>
      <w:r w:rsidR="004A0C92">
        <w:t xml:space="preserve"> Кашинского муниципального</w:t>
      </w:r>
    </w:p>
    <w:p w14:paraId="15BB3180" w14:textId="337EFAF5" w:rsidR="004F4F4C" w:rsidRDefault="004A0C92" w:rsidP="00F97FE6">
      <w:pPr>
        <w:jc w:val="left"/>
      </w:pPr>
      <w:r>
        <w:t>округа</w:t>
      </w:r>
      <w:r w:rsidR="00F97FE6">
        <w:t xml:space="preserve"> Тверской области </w:t>
      </w:r>
      <w:r w:rsidR="00F97FE6">
        <w:tab/>
        <w:t xml:space="preserve">                                                        О.В. Большакова </w:t>
      </w:r>
    </w:p>
    <w:p w14:paraId="4966C06F" w14:textId="77777777" w:rsidR="004F4F4C" w:rsidRDefault="00F97FE6">
      <w:r>
        <w:t xml:space="preserve">             </w:t>
      </w:r>
      <w:r>
        <w:tab/>
      </w:r>
      <w:r>
        <w:tab/>
        <w:t xml:space="preserve">         </w:t>
      </w:r>
    </w:p>
    <w:p w14:paraId="05F1405D" w14:textId="77777777" w:rsidR="004F4F4C" w:rsidRDefault="004F4F4C"/>
    <w:p w14:paraId="133EE1B1" w14:textId="77777777" w:rsidR="004F4F4C" w:rsidRDefault="004F4F4C"/>
    <w:p w14:paraId="6E64F5BA" w14:textId="77777777" w:rsidR="004F4F4C" w:rsidRDefault="00F97FE6">
      <w:r>
        <w:t>СОГЛАСОВАНО</w:t>
      </w:r>
    </w:p>
    <w:p w14:paraId="3233C3C7" w14:textId="77777777" w:rsidR="004F4F4C" w:rsidRDefault="004F4F4C"/>
    <w:p w14:paraId="06EA6FA8" w14:textId="77777777" w:rsidR="004F4F4C" w:rsidRDefault="00F97FE6">
      <w:r>
        <w:t xml:space="preserve">Начальник </w:t>
      </w:r>
    </w:p>
    <w:p w14:paraId="6ACA22A5" w14:textId="77777777" w:rsidR="004F4F4C" w:rsidRDefault="00F97FE6">
      <w:r>
        <w:t>МО МВД РФ «</w:t>
      </w:r>
      <w:proofErr w:type="spellStart"/>
      <w:r>
        <w:t>Кашинский</w:t>
      </w:r>
      <w:proofErr w:type="spellEnd"/>
      <w:r>
        <w:t>»</w:t>
      </w:r>
      <w:r>
        <w:tab/>
      </w:r>
      <w:r>
        <w:tab/>
      </w:r>
      <w:r>
        <w:tab/>
      </w:r>
      <w:r>
        <w:tab/>
      </w:r>
    </w:p>
    <w:p w14:paraId="67A010FF" w14:textId="78875517" w:rsidR="004F4F4C" w:rsidRDefault="00F97FE6">
      <w:r>
        <w:t>«___</w:t>
      </w:r>
      <w:proofErr w:type="gramStart"/>
      <w:r>
        <w:t>_»_</w:t>
      </w:r>
      <w:proofErr w:type="gramEnd"/>
      <w:r>
        <w:t xml:space="preserve">___________2025 г.                  </w:t>
      </w:r>
      <w:r>
        <w:tab/>
      </w:r>
      <w:r>
        <w:tab/>
      </w:r>
      <w:r>
        <w:tab/>
      </w:r>
      <w:r>
        <w:tab/>
      </w:r>
      <w:r w:rsidR="004A0C92">
        <w:t xml:space="preserve">     </w:t>
      </w:r>
      <w:r>
        <w:t xml:space="preserve">А.В. </w:t>
      </w:r>
      <w:proofErr w:type="spellStart"/>
      <w:r>
        <w:t>Жемчужкин</w:t>
      </w:r>
      <w:proofErr w:type="spellEnd"/>
      <w:r>
        <w:t xml:space="preserve">        </w:t>
      </w:r>
    </w:p>
    <w:p w14:paraId="02B8E6A0" w14:textId="77777777" w:rsidR="004F4F4C" w:rsidRDefault="004F4F4C"/>
    <w:p w14:paraId="0A742F64" w14:textId="77777777" w:rsidR="004F4F4C" w:rsidRDefault="00F97FE6">
      <w:r>
        <w:t>Директор МБУ «Благоустройство»</w:t>
      </w:r>
      <w:r>
        <w:tab/>
      </w:r>
      <w:r>
        <w:tab/>
      </w:r>
      <w:r>
        <w:tab/>
      </w:r>
      <w:r>
        <w:tab/>
      </w:r>
      <w:r>
        <w:tab/>
      </w:r>
    </w:p>
    <w:p w14:paraId="264AC9B4" w14:textId="058D0A0D" w:rsidR="004F4F4C" w:rsidRDefault="00F97FE6">
      <w:r>
        <w:t>«___</w:t>
      </w:r>
      <w:proofErr w:type="gramStart"/>
      <w:r>
        <w:t>_»_</w:t>
      </w:r>
      <w:proofErr w:type="gramEnd"/>
      <w:r>
        <w:t>___________2025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A0C92">
        <w:t xml:space="preserve">          </w:t>
      </w:r>
      <w:r>
        <w:t>В.С. Германов</w:t>
      </w:r>
    </w:p>
    <w:p w14:paraId="1E28B59B" w14:textId="77777777" w:rsidR="004F4F4C" w:rsidRDefault="00F97FE6">
      <w:r>
        <w:t xml:space="preserve">    </w:t>
      </w:r>
    </w:p>
    <w:p w14:paraId="1ACBC0E2" w14:textId="77777777" w:rsidR="004F4F4C" w:rsidRDefault="004F4F4C"/>
    <w:p w14:paraId="15B35776" w14:textId="77777777" w:rsidR="004F4F4C" w:rsidRDefault="004F4F4C"/>
    <w:p w14:paraId="1C2F124A" w14:textId="77777777" w:rsidR="004F4F4C" w:rsidRDefault="004F4F4C"/>
    <w:sectPr w:rsidR="004F4F4C">
      <w:pgSz w:w="11908" w:h="1684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F4C"/>
    <w:rsid w:val="003B7E2F"/>
    <w:rsid w:val="00455791"/>
    <w:rsid w:val="004A0C92"/>
    <w:rsid w:val="004F4F4C"/>
    <w:rsid w:val="00544C3A"/>
    <w:rsid w:val="00744B5D"/>
    <w:rsid w:val="0094020F"/>
    <w:rsid w:val="00A740C8"/>
    <w:rsid w:val="00F33567"/>
    <w:rsid w:val="00F9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C1F1C"/>
  <w15:docId w15:val="{B91C6CEE-9533-4790-8358-D468D64A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basedOn w:val="a"/>
    <w:next w:val="a"/>
    <w:link w:val="11"/>
    <w:uiPriority w:val="9"/>
    <w:qFormat/>
    <w:pPr>
      <w:spacing w:before="120" w:after="120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spacing w:before="120" w:after="120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spacing w:before="120" w:after="120"/>
      <w:outlineLvl w:val="2"/>
    </w:pPr>
    <w:rPr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spacing w:before="120" w:after="12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pPr>
      <w:spacing w:before="120" w:after="120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8"/>
    </w:rPr>
  </w:style>
  <w:style w:type="paragraph" w:styleId="21">
    <w:name w:val="toc 2"/>
    <w:basedOn w:val="a"/>
    <w:next w:val="a"/>
    <w:link w:val="22"/>
    <w:uiPriority w:val="39"/>
    <w:pPr>
      <w:ind w:left="200"/>
    </w:pPr>
  </w:style>
  <w:style w:type="character" w:customStyle="1" w:styleId="22">
    <w:name w:val="Оглавление 2 Знак"/>
    <w:basedOn w:val="1"/>
    <w:link w:val="21"/>
    <w:rPr>
      <w:sz w:val="28"/>
    </w:rPr>
  </w:style>
  <w:style w:type="paragraph" w:styleId="41">
    <w:name w:val="toc 4"/>
    <w:basedOn w:val="a"/>
    <w:next w:val="a"/>
    <w:link w:val="42"/>
    <w:uiPriority w:val="39"/>
    <w:pPr>
      <w:ind w:left="600"/>
    </w:pPr>
  </w:style>
  <w:style w:type="character" w:customStyle="1" w:styleId="42">
    <w:name w:val="Оглавление 4 Знак"/>
    <w:basedOn w:val="1"/>
    <w:link w:val="41"/>
    <w:rPr>
      <w:sz w:val="28"/>
    </w:rPr>
  </w:style>
  <w:style w:type="paragraph" w:customStyle="1" w:styleId="12">
    <w:name w:val="Обычный1"/>
    <w:link w:val="13"/>
    <w:rPr>
      <w:sz w:val="28"/>
    </w:rPr>
  </w:style>
  <w:style w:type="character" w:customStyle="1" w:styleId="13">
    <w:name w:val="Обычный1"/>
    <w:link w:val="12"/>
    <w:rPr>
      <w:sz w:val="28"/>
    </w:rPr>
  </w:style>
  <w:style w:type="paragraph" w:styleId="6">
    <w:name w:val="toc 6"/>
    <w:basedOn w:val="a"/>
    <w:next w:val="a"/>
    <w:link w:val="60"/>
    <w:uiPriority w:val="39"/>
    <w:pPr>
      <w:ind w:left="1000"/>
    </w:pPr>
  </w:style>
  <w:style w:type="character" w:customStyle="1" w:styleId="60">
    <w:name w:val="Оглавление 6 Знак"/>
    <w:basedOn w:val="1"/>
    <w:link w:val="6"/>
    <w:rPr>
      <w:sz w:val="28"/>
    </w:rPr>
  </w:style>
  <w:style w:type="paragraph" w:styleId="7">
    <w:name w:val="toc 7"/>
    <w:basedOn w:val="a"/>
    <w:next w:val="a"/>
    <w:link w:val="70"/>
    <w:uiPriority w:val="39"/>
    <w:pPr>
      <w:ind w:left="1200"/>
    </w:pPr>
  </w:style>
  <w:style w:type="character" w:customStyle="1" w:styleId="70">
    <w:name w:val="Оглавление 7 Знак"/>
    <w:basedOn w:val="1"/>
    <w:link w:val="7"/>
    <w:rPr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sz w:val="22"/>
    </w:rPr>
  </w:style>
  <w:style w:type="character" w:customStyle="1" w:styleId="30">
    <w:name w:val="Заголовок 3 Знак"/>
    <w:basedOn w:val="1"/>
    <w:link w:val="3"/>
    <w:rPr>
      <w:b/>
      <w:sz w:val="26"/>
    </w:rPr>
  </w:style>
  <w:style w:type="paragraph" w:styleId="31">
    <w:name w:val="toc 3"/>
    <w:basedOn w:val="a"/>
    <w:next w:val="a"/>
    <w:link w:val="32"/>
    <w:uiPriority w:val="39"/>
    <w:pPr>
      <w:ind w:left="400"/>
    </w:pPr>
  </w:style>
  <w:style w:type="character" w:customStyle="1" w:styleId="32">
    <w:name w:val="Оглавление 3 Знак"/>
    <w:basedOn w:val="1"/>
    <w:link w:val="31"/>
    <w:rPr>
      <w:sz w:val="28"/>
    </w:rPr>
  </w:style>
  <w:style w:type="paragraph" w:customStyle="1" w:styleId="14">
    <w:name w:val="Обычный1"/>
    <w:link w:val="15"/>
    <w:rPr>
      <w:sz w:val="28"/>
    </w:rPr>
  </w:style>
  <w:style w:type="character" w:customStyle="1" w:styleId="15">
    <w:name w:val="Обычный1"/>
    <w:link w:val="14"/>
    <w:rPr>
      <w:sz w:val="28"/>
    </w:rPr>
  </w:style>
  <w:style w:type="character" w:customStyle="1" w:styleId="50">
    <w:name w:val="Заголовок 5 Знак"/>
    <w:basedOn w:val="1"/>
    <w:link w:val="5"/>
    <w:rPr>
      <w:b/>
      <w:sz w:val="22"/>
    </w:rPr>
  </w:style>
  <w:style w:type="paragraph" w:customStyle="1" w:styleId="23">
    <w:name w:val="Основной шрифт абзаца2"/>
    <w:link w:val="24"/>
  </w:style>
  <w:style w:type="character" w:customStyle="1" w:styleId="24">
    <w:name w:val="Основной шрифт абзаца2"/>
    <w:link w:val="23"/>
  </w:style>
  <w:style w:type="character" w:customStyle="1" w:styleId="11">
    <w:name w:val="Заголовок 1 Знак"/>
    <w:basedOn w:val="1"/>
    <w:link w:val="10"/>
    <w:rPr>
      <w:b/>
      <w:sz w:val="32"/>
    </w:rPr>
  </w:style>
  <w:style w:type="paragraph" w:customStyle="1" w:styleId="16">
    <w:name w:val="Гиперссылка1"/>
    <w:link w:val="a3"/>
    <w:rPr>
      <w:color w:val="0000FF"/>
      <w:u w:val="single"/>
    </w:rPr>
  </w:style>
  <w:style w:type="character" w:styleId="a3">
    <w:name w:val="Hyperlink"/>
    <w:link w:val="1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sz w:val="22"/>
    </w:rPr>
  </w:style>
  <w:style w:type="paragraph" w:styleId="17">
    <w:name w:val="toc 1"/>
    <w:basedOn w:val="a"/>
    <w:next w:val="a"/>
    <w:link w:val="18"/>
    <w:uiPriority w:val="39"/>
    <w:rPr>
      <w:b/>
    </w:rPr>
  </w:style>
  <w:style w:type="character" w:customStyle="1" w:styleId="18">
    <w:name w:val="Оглавление 1 Знак"/>
    <w:basedOn w:val="1"/>
    <w:link w:val="17"/>
    <w:rPr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sz w:val="20"/>
    </w:rPr>
  </w:style>
  <w:style w:type="paragraph" w:customStyle="1" w:styleId="19">
    <w:name w:val="Обычный1"/>
    <w:link w:val="1a"/>
    <w:rPr>
      <w:sz w:val="28"/>
    </w:rPr>
  </w:style>
  <w:style w:type="character" w:customStyle="1" w:styleId="1a">
    <w:name w:val="Обычный1"/>
    <w:link w:val="19"/>
    <w:rPr>
      <w:sz w:val="28"/>
    </w:rPr>
  </w:style>
  <w:style w:type="paragraph" w:styleId="9">
    <w:name w:val="toc 9"/>
    <w:basedOn w:val="a"/>
    <w:next w:val="a"/>
    <w:link w:val="90"/>
    <w:uiPriority w:val="39"/>
    <w:pPr>
      <w:ind w:left="1600"/>
    </w:pPr>
  </w:style>
  <w:style w:type="character" w:customStyle="1" w:styleId="90">
    <w:name w:val="Оглавление 9 Знак"/>
    <w:basedOn w:val="1"/>
    <w:link w:val="9"/>
    <w:rPr>
      <w:sz w:val="28"/>
    </w:rPr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styleId="8">
    <w:name w:val="toc 8"/>
    <w:basedOn w:val="a"/>
    <w:next w:val="a"/>
    <w:link w:val="80"/>
    <w:uiPriority w:val="39"/>
    <w:pPr>
      <w:ind w:left="1400"/>
    </w:pPr>
  </w:style>
  <w:style w:type="character" w:customStyle="1" w:styleId="80">
    <w:name w:val="Оглавление 8 Знак"/>
    <w:basedOn w:val="1"/>
    <w:link w:val="8"/>
    <w:rPr>
      <w:sz w:val="28"/>
    </w:rPr>
  </w:style>
  <w:style w:type="paragraph" w:customStyle="1" w:styleId="1b">
    <w:name w:val="Основной шрифт абзаца1"/>
    <w:link w:val="1c"/>
  </w:style>
  <w:style w:type="character" w:customStyle="1" w:styleId="1c">
    <w:name w:val="Основной шрифт абзаца1"/>
    <w:link w:val="1b"/>
  </w:style>
  <w:style w:type="paragraph" w:styleId="51">
    <w:name w:val="toc 5"/>
    <w:basedOn w:val="a"/>
    <w:next w:val="a"/>
    <w:link w:val="52"/>
    <w:uiPriority w:val="39"/>
    <w:pPr>
      <w:ind w:left="800"/>
    </w:pPr>
  </w:style>
  <w:style w:type="character" w:customStyle="1" w:styleId="52">
    <w:name w:val="Оглавление 5 Знак"/>
    <w:basedOn w:val="1"/>
    <w:link w:val="51"/>
    <w:rPr>
      <w:sz w:val="28"/>
    </w:rPr>
  </w:style>
  <w:style w:type="paragraph" w:customStyle="1" w:styleId="1d">
    <w:name w:val="Гиперссылка1"/>
    <w:link w:val="1e"/>
    <w:rPr>
      <w:color w:val="0000FF"/>
      <w:u w:val="single"/>
    </w:rPr>
  </w:style>
  <w:style w:type="character" w:customStyle="1" w:styleId="1e">
    <w:name w:val="Гиперссылка1"/>
    <w:link w:val="1d"/>
    <w:rPr>
      <w:color w:val="0000FF"/>
      <w:u w:val="single"/>
    </w:rPr>
  </w:style>
  <w:style w:type="paragraph" w:styleId="a4">
    <w:name w:val="Subtitle"/>
    <w:basedOn w:val="a"/>
    <w:next w:val="a"/>
    <w:link w:val="a5"/>
    <w:uiPriority w:val="11"/>
    <w:qFormat/>
    <w:rPr>
      <w:i/>
    </w:rPr>
  </w:style>
  <w:style w:type="character" w:customStyle="1" w:styleId="a5">
    <w:name w:val="Подзаголовок Знак"/>
    <w:basedOn w:val="1"/>
    <w:link w:val="a4"/>
    <w:rPr>
      <w:i/>
      <w:sz w:val="28"/>
    </w:rPr>
  </w:style>
  <w:style w:type="paragraph" w:customStyle="1" w:styleId="1f">
    <w:name w:val="Гиперссылка1"/>
    <w:link w:val="1f0"/>
    <w:rPr>
      <w:color w:val="0000FF"/>
      <w:u w:val="single"/>
    </w:rPr>
  </w:style>
  <w:style w:type="character" w:customStyle="1" w:styleId="1f0">
    <w:name w:val="Гиперссылка1"/>
    <w:link w:val="1f"/>
    <w:rPr>
      <w:color w:val="0000FF"/>
      <w:u w:val="single"/>
    </w:rPr>
  </w:style>
  <w:style w:type="paragraph" w:styleId="a6">
    <w:name w:val="Title"/>
    <w:basedOn w:val="a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basedOn w:val="1"/>
    <w:link w:val="a6"/>
    <w:rPr>
      <w:b/>
      <w:caps/>
      <w:sz w:val="40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33">
    <w:name w:val="Основной шрифт абзаца3"/>
  </w:style>
  <w:style w:type="character" w:customStyle="1" w:styleId="20">
    <w:name w:val="Заголовок 2 Знак"/>
    <w:basedOn w:val="1"/>
    <w:link w:val="2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Сотрудник</cp:lastModifiedBy>
  <cp:revision>14</cp:revision>
  <cp:lastPrinted>2025-06-09T06:58:00Z</cp:lastPrinted>
  <dcterms:created xsi:type="dcterms:W3CDTF">2025-06-03T08:43:00Z</dcterms:created>
  <dcterms:modified xsi:type="dcterms:W3CDTF">2025-06-10T07:30:00Z</dcterms:modified>
</cp:coreProperties>
</file>