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225-49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69:41:0010415:10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Ивана Чистякова, дом 15/17,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69:41:0010415:10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Ивана Чистякова, дом 15/17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Среднеэтажная жилая застройка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 xml:space="preserve">городского поселения </w:t>
      </w:r>
      <w:r>
        <w:rPr>
          <w:rFonts w:ascii="XO Thames" w:hAnsi="XO Thames"/>
          <w:sz w:val="28"/>
        </w:rPr>
        <w:t>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</w:t>
      </w:r>
      <w:r>
        <w:rPr>
          <w:rFonts w:ascii="XO Thames" w:hAnsi="XO Thames"/>
          <w:sz w:val="28"/>
        </w:rPr>
        <w:t>) в соответствии с классификатором видов разрешенно</w:t>
      </w:r>
      <w:r>
        <w:rPr>
          <w:rFonts w:ascii="XO Thames" w:hAnsi="XO Thames"/>
          <w:sz w:val="28"/>
        </w:rPr>
        <w:t xml:space="preserve">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Обычный1"/>
    <w:link w:val="Style_12_ch"/>
    <w:rPr>
      <w:rFonts w:ascii="Tms Rmn" w:hAnsi="Tms Rmn"/>
      <w:sz w:val="20"/>
    </w:rPr>
  </w:style>
  <w:style w:styleId="Style_12_ch" w:type="character">
    <w:name w:val="Обычный1"/>
    <w:link w:val="Style_12"/>
    <w:rPr>
      <w:rFonts w:ascii="Tms Rmn" w:hAnsi="Tms Rmn"/>
      <w:sz w:val="20"/>
    </w:rPr>
  </w:style>
  <w:style w:styleId="Style_13" w:type="paragraph">
    <w:name w:val="header"/>
    <w:basedOn w:val="Style_2"/>
    <w:link w:val="Style_13_ch"/>
    <w:pPr>
      <w:widowControl w:val="1"/>
      <w:tabs>
        <w:tab w:leader="none" w:pos="4677" w:val="center"/>
        <w:tab w:leader="none" w:pos="9355" w:val="right"/>
      </w:tabs>
      <w:ind/>
    </w:pPr>
  </w:style>
  <w:style w:styleId="Style_13_ch" w:type="character">
    <w:name w:val="header"/>
    <w:basedOn w:val="Style_2_ch"/>
    <w:link w:val="Style_13"/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Обычный1"/>
    <w:link w:val="Style_15_ch"/>
    <w:rPr>
      <w:rFonts w:ascii="Tms Rmn" w:hAnsi="Tms Rmn"/>
      <w:sz w:val="20"/>
    </w:rPr>
  </w:style>
  <w:style w:styleId="Style_15_ch" w:type="character">
    <w:name w:val="Обычный1"/>
    <w:link w:val="Style_15"/>
    <w:rPr>
      <w:rFonts w:ascii="Tms Rmn" w:hAnsi="Tms Rmn"/>
      <w:sz w:val="20"/>
    </w:rPr>
  </w:style>
  <w:style w:styleId="Style_16" w:type="paragraph">
    <w:name w:val="footer"/>
    <w:basedOn w:val="Style_2"/>
    <w:link w:val="Style_16_ch"/>
    <w:pPr>
      <w:widowControl w:val="1"/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2_ch"/>
    <w:link w:val="Style_16"/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Основной шрифт абзаца2"/>
    <w:link w:val="Style_19_ch"/>
  </w:style>
  <w:style w:styleId="Style_19_ch" w:type="character">
    <w:name w:val="Основной шрифт абзаца2"/>
    <w:link w:val="Style_19"/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List Paragraph"/>
    <w:basedOn w:val="Style_2"/>
    <w:link w:val="Style_24_ch"/>
    <w:pPr>
      <w:widowControl w:val="1"/>
      <w:ind w:left="720"/>
      <w:contextualSpacing w:val="1"/>
    </w:pPr>
  </w:style>
  <w:style w:styleId="Style_24_ch" w:type="character">
    <w:name w:val="List Paragraph"/>
    <w:basedOn w:val="Style_2_ch"/>
    <w:link w:val="Style_24"/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Balloon Text"/>
    <w:basedOn w:val="Style_2"/>
    <w:link w:val="Style_26_ch"/>
    <w:rPr>
      <w:rFonts w:ascii="Tahoma" w:hAnsi="Tahoma"/>
      <w:sz w:val="16"/>
    </w:rPr>
  </w:style>
  <w:style w:styleId="Style_26_ch" w:type="character">
    <w:name w:val="Balloon Text"/>
    <w:basedOn w:val="Style_2_ch"/>
    <w:link w:val="Style_26"/>
    <w:rPr>
      <w:rFonts w:ascii="Tahoma" w:hAnsi="Tahoma"/>
      <w:sz w:val="16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Гиперссылка2"/>
    <w:link w:val="Style_29_ch"/>
    <w:rPr>
      <w:color w:val="0000FF"/>
      <w:u w:val="single"/>
    </w:rPr>
  </w:style>
  <w:style w:styleId="Style_29_ch" w:type="character">
    <w:name w:val="Гиперссылка2"/>
    <w:link w:val="Style_29"/>
    <w:rPr>
      <w:color w:val="0000FF"/>
      <w:u w:val="single"/>
    </w:rPr>
  </w:style>
  <w:style w:styleId="Style_30" w:type="paragraph">
    <w:name w:val="Гиперссылка1"/>
    <w:link w:val="Style_30_ch"/>
    <w:rPr>
      <w:color w:val="0000FF"/>
      <w:u w:val="single"/>
    </w:rPr>
  </w:style>
  <w:style w:styleId="Style_30_ch" w:type="character">
    <w:name w:val="Гиперссылка1"/>
    <w:link w:val="Style_30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2025-04-04T06:28:04Z</dcterms:modified>
</cp:coreProperties>
</file>