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 204-20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0010116</w:t>
            </w:r>
            <w:r>
              <w:rPr>
                <w:rStyle w:val="Style_5_ch"/>
                <w:rFonts w:ascii="XO Thames" w:hAnsi="XO Thames"/>
                <w:sz w:val="24"/>
              </w:rPr>
              <w:t>:9,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Советская, дом 15,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69:41:0010116:9,</w:t>
      </w:r>
      <w:r>
        <w:rPr>
          <w:rFonts w:ascii="XO Thames" w:hAnsi="XO Thames"/>
          <w:sz w:val="28"/>
        </w:rPr>
        <w:t xml:space="preserve"> расположенного в территориальной зоне Ж-2 (зоне застройки средне- и малоэтажными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Советская, дом 15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«Д</w:t>
      </w:r>
      <w:r>
        <w:rPr>
          <w:rStyle w:val="Style_2_ch"/>
          <w:rFonts w:ascii="XO Thames" w:hAnsi="XO Thames"/>
          <w:sz w:val="28"/>
        </w:rPr>
        <w:t>ля строительства 56-квартирного дома с продовольственным магазином на первом этаже</w:t>
      </w:r>
      <w:r>
        <w:rPr>
          <w:rStyle w:val="Style_2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footer"/>
    <w:basedOn w:val="Style_2"/>
    <w:link w:val="Style_6_ch"/>
    <w:pPr>
      <w:widowControl w:val="1"/>
      <w:tabs>
        <w:tab w:leader="none" w:pos="4677" w:val="center"/>
        <w:tab w:leader="none" w:pos="9355" w:val="right"/>
      </w:tabs>
      <w:ind/>
    </w:pPr>
  </w:style>
  <w:style w:styleId="Style_6_ch" w:type="character">
    <w:name w:val="footer"/>
    <w:basedOn w:val="Style_2_ch"/>
    <w:link w:val="Style_6"/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Гиперссылка2"/>
    <w:link w:val="Style_9_ch"/>
    <w:rPr>
      <w:color w:val="0000FF"/>
      <w:u w:val="single"/>
    </w:rPr>
  </w:style>
  <w:style w:styleId="Style_9_ch" w:type="character">
    <w:name w:val="Гиперссылка2"/>
    <w:link w:val="Style_9"/>
    <w:rPr>
      <w:color w:val="0000FF"/>
      <w:u w:val="single"/>
    </w:rPr>
  </w:style>
  <w:style w:styleId="Style_10" w:type="paragraph">
    <w:name w:val="Обычный1"/>
    <w:link w:val="Style_10_ch"/>
    <w:rPr>
      <w:rFonts w:ascii="Tms Rmn" w:hAnsi="Tms Rmn"/>
      <w:sz w:val="20"/>
    </w:rPr>
  </w:style>
  <w:style w:styleId="Style_10_ch" w:type="character">
    <w:name w:val="Обычный1"/>
    <w:link w:val="Style_10"/>
    <w:rPr>
      <w:rFonts w:ascii="Tms Rmn" w:hAnsi="Tms Rmn"/>
      <w:sz w:val="20"/>
    </w:rPr>
  </w:style>
  <w:style w:styleId="Style_11" w:type="paragraph">
    <w:name w:val="toc 6"/>
    <w:next w:val="Style_2"/>
    <w:link w:val="Style_11_ch"/>
    <w:uiPriority w:val="39"/>
    <w:pPr>
      <w:widowControl w:val="1"/>
      <w:ind w:left="1000"/>
    </w:pPr>
    <w:rPr>
      <w:rFonts w:ascii="XO Thames" w:hAnsi="XO Thames"/>
      <w:sz w:val="28"/>
    </w:rPr>
  </w:style>
  <w:style w:styleId="Style_11_ch" w:type="character">
    <w:name w:val="toc 6"/>
    <w:link w:val="Style_11"/>
    <w:rPr>
      <w:rFonts w:ascii="XO Thames" w:hAnsi="XO Thames"/>
      <w:sz w:val="28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header"/>
    <w:basedOn w:val="Style_2"/>
    <w:link w:val="Style_13_ch"/>
    <w:pPr>
      <w:widowControl w:val="1"/>
      <w:tabs>
        <w:tab w:leader="none" w:pos="4677" w:val="center"/>
        <w:tab w:leader="none" w:pos="9355" w:val="right"/>
      </w:tabs>
      <w:ind/>
    </w:pPr>
  </w:style>
  <w:style w:styleId="Style_13_ch" w:type="character">
    <w:name w:val="header"/>
    <w:basedOn w:val="Style_2_ch"/>
    <w:link w:val="Style_13"/>
  </w:style>
  <w:style w:styleId="Style_14" w:type="paragraph">
    <w:name w:val="Endnote"/>
    <w:link w:val="Style_14_ch"/>
    <w:pPr>
      <w:widowControl w:val="1"/>
      <w:ind w:firstLine="851"/>
      <w:jc w:val="both"/>
    </w:pPr>
    <w:rPr>
      <w:rFonts w:ascii="XO Thames" w:hAnsi="XO Thames"/>
    </w:rPr>
  </w:style>
  <w:style w:styleId="Style_14_ch" w:type="character">
    <w:name w:val="Endnote"/>
    <w:link w:val="Style_14"/>
    <w:rPr>
      <w:rFonts w:ascii="XO Thames" w:hAnsi="XO Thames"/>
    </w:rPr>
  </w:style>
  <w:style w:styleId="Style_15" w:type="paragraph">
    <w:name w:val="heading 3"/>
    <w:next w:val="Style_2"/>
    <w:link w:val="Style_15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6" w:type="paragraph">
    <w:name w:val="Гиперссылка1"/>
    <w:link w:val="Style_16_ch"/>
    <w:rPr>
      <w:color w:val="0000FF"/>
      <w:u w:val="single"/>
    </w:rPr>
  </w:style>
  <w:style w:styleId="Style_16_ch" w:type="character">
    <w:name w:val="Гиперссылка1"/>
    <w:link w:val="Style_16"/>
    <w:rPr>
      <w:color w:val="0000FF"/>
      <w:u w:val="single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Обычный1"/>
    <w:link w:val="Style_18_ch"/>
    <w:rPr>
      <w:rFonts w:ascii="Tms Rmn" w:hAnsi="Tms Rmn"/>
      <w:sz w:val="20"/>
    </w:rPr>
  </w:style>
  <w:style w:styleId="Style_18_ch" w:type="character">
    <w:name w:val="Обычный1"/>
    <w:link w:val="Style_18"/>
    <w:rPr>
      <w:rFonts w:ascii="Tms Rmn" w:hAnsi="Tms Rmn"/>
      <w:sz w:val="20"/>
    </w:rPr>
  </w:style>
  <w:style w:styleId="Style_19" w:type="paragraph">
    <w:name w:val="List Paragraph"/>
    <w:basedOn w:val="Style_2"/>
    <w:link w:val="Style_19_ch"/>
    <w:pPr>
      <w:widowControl w:val="1"/>
      <w:ind w:left="720"/>
      <w:contextualSpacing w:val="1"/>
    </w:pPr>
  </w:style>
  <w:style w:styleId="Style_19_ch" w:type="character">
    <w:name w:val="List Paragraph"/>
    <w:basedOn w:val="Style_2_ch"/>
    <w:link w:val="Style_19"/>
  </w:style>
  <w:style w:styleId="Style_20" w:type="paragraph">
    <w:name w:val="toc 3"/>
    <w:next w:val="Style_2"/>
    <w:link w:val="Style_20_ch"/>
    <w:uiPriority w:val="39"/>
    <w:pPr>
      <w:widowControl w:val="1"/>
      <w:ind w:left="400"/>
    </w:pPr>
    <w:rPr>
      <w:rFonts w:ascii="XO Thames" w:hAnsi="XO Thames"/>
      <w:sz w:val="28"/>
    </w:rPr>
  </w:style>
  <w:style w:styleId="Style_20_ch" w:type="character">
    <w:name w:val="toc 3"/>
    <w:link w:val="Style_20"/>
    <w:rPr>
      <w:rFonts w:ascii="XO Thames" w:hAnsi="XO Thames"/>
      <w:sz w:val="28"/>
    </w:rPr>
  </w:style>
  <w:style w:styleId="Style_21" w:type="paragraph">
    <w:name w:val="Balloon Text"/>
    <w:basedOn w:val="Style_2"/>
    <w:link w:val="Style_21_ch"/>
    <w:rPr>
      <w:rFonts w:ascii="Tahoma" w:hAnsi="Tahoma"/>
      <w:sz w:val="16"/>
    </w:rPr>
  </w:style>
  <w:style w:styleId="Style_21_ch" w:type="character">
    <w:name w:val="Balloon Text"/>
    <w:basedOn w:val="Style_2_ch"/>
    <w:link w:val="Style_21"/>
    <w:rPr>
      <w:rFonts w:ascii="Tahoma" w:hAnsi="Tahoma"/>
      <w:sz w:val="16"/>
    </w:rPr>
  </w:style>
  <w:style w:styleId="Style_22" w:type="paragraph">
    <w:name w:val="heading 5"/>
    <w:next w:val="Style_2"/>
    <w:link w:val="Style_22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2_ch" w:type="character">
    <w:name w:val="heading 5"/>
    <w:link w:val="Style_22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3" w:type="paragraph">
    <w:name w:val="Default Paragraph Font"/>
    <w:link w:val="Style_23_ch"/>
  </w:style>
  <w:style w:styleId="Style_23_ch" w:type="character">
    <w:name w:val="Default Paragraph Font"/>
    <w:link w:val="Style_23"/>
  </w:style>
  <w:style w:styleId="Style_24" w:type="paragraph">
    <w:name w:val="Основной шрифт абзаца2"/>
    <w:link w:val="Style_24_ch"/>
  </w:style>
  <w:style w:styleId="Style_24_ch" w:type="character">
    <w:name w:val="Основной шрифт абзаца2"/>
    <w:link w:val="Style_24"/>
  </w:style>
  <w:style w:styleId="Style_25" w:type="paragraph">
    <w:name w:val="Hyperlink"/>
    <w:link w:val="Style_25_ch"/>
    <w:rPr>
      <w:color w:val="0000FF"/>
      <w:u w:val="single"/>
    </w:rPr>
  </w:style>
  <w:style w:styleId="Style_25_ch" w:type="character">
    <w:name w:val="Hyperlink"/>
    <w:link w:val="Style_25"/>
    <w:rPr>
      <w:color w:val="0000FF"/>
      <w:u w:val="single"/>
    </w:rPr>
  </w:style>
  <w:style w:styleId="Style_26" w:type="paragraph">
    <w:name w:val="Footnote"/>
    <w:link w:val="Style_26_ch"/>
    <w:pPr>
      <w:widowControl w:val="1"/>
      <w:ind w:firstLine="851"/>
      <w:jc w:val="both"/>
    </w:pPr>
    <w:rPr>
      <w:rFonts w:ascii="XO Thames" w:hAnsi="XO Thames"/>
    </w:rPr>
  </w:style>
  <w:style w:styleId="Style_26_ch" w:type="character">
    <w:name w:val="Footnote"/>
    <w:link w:val="Style_26"/>
    <w:rPr>
      <w:rFonts w:ascii="XO Thames" w:hAnsi="XO Thames"/>
    </w:rPr>
  </w:style>
  <w:style w:styleId="Style_27" w:type="paragraph">
    <w:name w:val="toc 1"/>
    <w:next w:val="Style_2"/>
    <w:link w:val="Style_27_ch"/>
    <w:uiPriority w:val="39"/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8" w:type="paragraph">
    <w:name w:val="toc 9"/>
    <w:next w:val="Style_2"/>
    <w:link w:val="Style_28_ch"/>
    <w:uiPriority w:val="39"/>
    <w:pPr>
      <w:widowControl w:val="1"/>
      <w:ind w:left="1600"/>
    </w:pPr>
    <w:rPr>
      <w:rFonts w:ascii="XO Thames" w:hAnsi="XO Thames"/>
      <w:sz w:val="28"/>
    </w:rPr>
  </w:style>
  <w:style w:styleId="Style_28_ch" w:type="character">
    <w:name w:val="toc 9"/>
    <w:link w:val="Style_28"/>
    <w:rPr>
      <w:rFonts w:ascii="XO Thames" w:hAnsi="XO Thames"/>
      <w:sz w:val="28"/>
    </w:rPr>
  </w:style>
  <w:style w:styleId="Style_29" w:type="paragraph">
    <w:name w:val="Основной шрифт абзаца1"/>
    <w:link w:val="Style_29_ch"/>
  </w:style>
  <w:style w:styleId="Style_29_ch" w:type="character">
    <w:name w:val="Основной шрифт абзаца1"/>
    <w:link w:val="Style_29"/>
  </w:style>
  <w:style w:styleId="Style_30" w:type="paragraph">
    <w:name w:val="toc 8"/>
    <w:next w:val="Style_2"/>
    <w:link w:val="Style_30_ch"/>
    <w:uiPriority w:val="39"/>
    <w:pPr>
      <w:widowControl w:val="1"/>
      <w:ind w:left="1400"/>
    </w:pPr>
    <w:rPr>
      <w:rFonts w:ascii="XO Thames" w:hAnsi="XO Thames"/>
      <w:sz w:val="28"/>
    </w:rPr>
  </w:style>
  <w:style w:styleId="Style_30_ch" w:type="character">
    <w:name w:val="toc 8"/>
    <w:link w:val="Style_30"/>
    <w:rPr>
      <w:rFonts w:ascii="XO Thames" w:hAnsi="XO Thames"/>
      <w:sz w:val="28"/>
    </w:rPr>
  </w:style>
  <w:style w:styleId="Style_31" w:type="paragraph">
    <w:name w:val="toc 5"/>
    <w:next w:val="Style_2"/>
    <w:link w:val="Style_31_ch"/>
    <w:uiPriority w:val="39"/>
    <w:pPr>
      <w:widowControl w:val="1"/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2025-03-16T06:32:31Z</dcterms:created>
  <dcterms:modified xsi:type="dcterms:W3CDTF">2025-04-04T05:32:39Z</dcterms:modified>
</cp:coreProperties>
</file>