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204-26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 xml:space="preserve">земельного участка с кадастровым номером </w:t>
            </w:r>
            <w:r>
              <w:rPr>
                <w:rStyle w:val="Style_5_ch"/>
                <w:rFonts w:ascii="XO Thames" w:hAnsi="XO Thames"/>
                <w:sz w:val="24"/>
              </w:rPr>
              <w:t>69:41:0010246:18,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Тургеневская, дом 11,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</w:t>
      </w:r>
      <w:r>
        <w:rPr>
          <w:rStyle w:val="Style_2_ch"/>
          <w:rFonts w:ascii="XO Thames" w:hAnsi="XO Thames"/>
          <w:sz w:val="28"/>
        </w:rPr>
        <w:t xml:space="preserve">ом </w:t>
      </w:r>
      <w:r>
        <w:rPr>
          <w:rStyle w:val="Style_2_ch"/>
          <w:rFonts w:ascii="XO Thames" w:hAnsi="XO Thames"/>
          <w:sz w:val="28"/>
        </w:rPr>
        <w:t>69:41:0010246:18,</w:t>
      </w:r>
      <w:r>
        <w:rPr>
          <w:rStyle w:val="Style_2_ch"/>
          <w:rFonts w:ascii="XO Thames" w:hAnsi="XO Thames"/>
          <w:sz w:val="28"/>
        </w:rPr>
        <w:t xml:space="preserve"> располож</w:t>
      </w:r>
      <w:r>
        <w:rPr>
          <w:rFonts w:ascii="XO Thames" w:hAnsi="XO Thames"/>
          <w:sz w:val="28"/>
        </w:rPr>
        <w:t xml:space="preserve">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Тургеневская, дом 11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Для ведения личного подсобного хозяйства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rPr>
          <w:rFonts w:ascii="XO Thames" w:hAnsi="XO Thames"/>
          <w:sz w:val="28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Основной шрифт абзаца2"/>
    <w:link w:val="Style_6_ch"/>
  </w:style>
  <w:style w:styleId="Style_6_ch" w:type="character">
    <w:name w:val="Основной шрифт абзаца2"/>
    <w:link w:val="Style_6"/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Гиперссылка1"/>
    <w:link w:val="Style_13_ch"/>
    <w:rPr>
      <w:color w:val="0000FF"/>
      <w:u w:val="single"/>
    </w:rPr>
  </w:style>
  <w:style w:styleId="Style_13_ch" w:type="character">
    <w:name w:val="Гиперссылка1"/>
    <w:link w:val="Style_13"/>
    <w:rPr>
      <w:color w:val="0000FF"/>
      <w:u w:val="single"/>
    </w:rPr>
  </w:style>
  <w:style w:styleId="Style_14" w:type="paragraph">
    <w:name w:val="Balloon Text"/>
    <w:basedOn w:val="Style_2"/>
    <w:link w:val="Style_14_ch"/>
    <w:rPr>
      <w:rFonts w:ascii="Tahoma" w:hAnsi="Tahoma"/>
      <w:sz w:val="16"/>
    </w:rPr>
  </w:style>
  <w:style w:styleId="Style_14_ch" w:type="character">
    <w:name w:val="Balloon Text"/>
    <w:basedOn w:val="Style_2_ch"/>
    <w:link w:val="Style_14"/>
    <w:rPr>
      <w:rFonts w:ascii="Tahoma" w:hAnsi="Tahoma"/>
      <w:sz w:val="16"/>
    </w:rPr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List Paragraph"/>
    <w:basedOn w:val="Style_2"/>
    <w:link w:val="Style_18_ch"/>
    <w:pPr>
      <w:widowControl w:val="1"/>
      <w:ind w:left="720"/>
      <w:contextualSpacing w:val="1"/>
    </w:pPr>
  </w:style>
  <w:style w:styleId="Style_18_ch" w:type="character">
    <w:name w:val="List Paragraph"/>
    <w:basedOn w:val="Style_2_ch"/>
    <w:link w:val="Style_18"/>
  </w:style>
  <w:style w:styleId="Style_19" w:type="paragraph">
    <w:name w:val="toc 3"/>
    <w:next w:val="Style_2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21" w:type="paragraph">
    <w:name w:val="Обычный1"/>
    <w:link w:val="Style_21_ch"/>
    <w:rPr>
      <w:rFonts w:ascii="Tms Rmn" w:hAnsi="Tms Rmn"/>
      <w:sz w:val="20"/>
    </w:rPr>
  </w:style>
  <w:style w:styleId="Style_21_ch" w:type="character">
    <w:name w:val="Обычный1"/>
    <w:link w:val="Style_21"/>
    <w:rPr>
      <w:rFonts w:ascii="Tms Rmn" w:hAnsi="Tms Rmn"/>
      <w:sz w:val="20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header"/>
    <w:basedOn w:val="Style_2"/>
    <w:link w:val="Style_25_ch"/>
    <w:pPr>
      <w:widowControl w:val="1"/>
      <w:tabs>
        <w:tab w:leader="none" w:pos="4677" w:val="center"/>
        <w:tab w:leader="none" w:pos="9355" w:val="right"/>
      </w:tabs>
      <w:ind/>
    </w:pPr>
  </w:style>
  <w:style w:styleId="Style_25_ch" w:type="character">
    <w:name w:val="header"/>
    <w:basedOn w:val="Style_2_ch"/>
    <w:link w:val="Style_25"/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2"/>
    <w:link w:val="Style_28_ch"/>
    <w:uiPriority w:val="39"/>
    <w:pPr>
      <w:widowControl w:val="1"/>
      <w:ind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footer"/>
    <w:basedOn w:val="Style_2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footer"/>
    <w:basedOn w:val="Style_2_ch"/>
    <w:link w:val="Style_29"/>
  </w:style>
  <w:style w:styleId="Style_30" w:type="paragraph">
    <w:name w:val="Subtitle"/>
    <w:next w:val="Style_2"/>
    <w:link w:val="Style_3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Гиперссылка2"/>
    <w:link w:val="Style_32_ch"/>
    <w:rPr>
      <w:color w:val="0000FF"/>
      <w:u w:val="single"/>
    </w:rPr>
  </w:style>
  <w:style w:styleId="Style_32_ch" w:type="character">
    <w:name w:val="Гиперссылка2"/>
    <w:link w:val="Style_32"/>
    <w:rPr>
      <w:color w:val="0000FF"/>
      <w:u w:val="single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2025-03-16T08:38:28Z</dcterms:created>
  <dcterms:modified xsi:type="dcterms:W3CDTF">2025-04-04T05:30:19Z</dcterms:modified>
</cp:coreProperties>
</file>