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635"/>
        <w:gridCol w:w="2886"/>
        <w:gridCol w:w="2394"/>
        <w:gridCol w:w="687"/>
        <w:gridCol w:w="1498"/>
      </w:tblGrid>
      <w:tr w:rsidR="00730185" w:rsidTr="007D5899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185" w:rsidRDefault="00730185" w:rsidP="007D5899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4EC9EF4" wp14:editId="149AE1B7">
                  <wp:extent cx="571500" cy="723897"/>
                  <wp:effectExtent l="0" t="0" r="0" b="3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185" w:rsidRDefault="00730185" w:rsidP="007D5899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АДМИНИСТРАЦИЯ  КАШИНСКОГО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МУНИЦИПАЛЬНОГО  ОКРУГА</w:t>
            </w:r>
          </w:p>
          <w:p w:rsidR="00730185" w:rsidRDefault="00730185" w:rsidP="007D5899">
            <w:pPr>
              <w:pStyle w:val="Standard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ТВЕРСКОЙ  ОБЛАСТИ</w:t>
            </w:r>
            <w:proofErr w:type="gramEnd"/>
          </w:p>
          <w:p w:rsidR="00730185" w:rsidRDefault="00730185" w:rsidP="007D5899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730185" w:rsidRDefault="00730185" w:rsidP="007D5899">
            <w:pPr>
              <w:pStyle w:val="Standard"/>
              <w:jc w:val="center"/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</w:tc>
      </w:tr>
      <w:tr w:rsidR="00730185" w:rsidTr="007D5899">
        <w:trPr>
          <w:trHeight w:val="564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185" w:rsidRDefault="00730185" w:rsidP="007D5899">
            <w:pPr>
              <w:pStyle w:val="Standard"/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185" w:rsidRDefault="00FF4174" w:rsidP="007D5899">
            <w:pPr>
              <w:pStyle w:val="Standard"/>
            </w:pPr>
            <w:r>
              <w:t>31.03.2025</w:t>
            </w:r>
          </w:p>
        </w:tc>
        <w:tc>
          <w:tcPr>
            <w:tcW w:w="5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185" w:rsidRDefault="00730185" w:rsidP="007D5899">
            <w:pPr>
              <w:pStyle w:val="Standard"/>
              <w:jc w:val="center"/>
            </w:pPr>
            <w:r>
              <w:t>г. Кашин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185" w:rsidRDefault="00730185" w:rsidP="007D5899">
            <w:pPr>
              <w:pStyle w:val="Standard"/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0185" w:rsidRDefault="00FF4174" w:rsidP="007D5899">
            <w:pPr>
              <w:pStyle w:val="Standard"/>
            </w:pPr>
            <w:r>
              <w:t>232</w:t>
            </w:r>
          </w:p>
        </w:tc>
      </w:tr>
      <w:tr w:rsidR="00730185" w:rsidTr="007D5899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185" w:rsidRDefault="00730185" w:rsidP="007D5899">
            <w:pPr>
              <w:pStyle w:val="Standard"/>
            </w:pPr>
          </w:p>
        </w:tc>
      </w:tr>
      <w:tr w:rsidR="00730185" w:rsidTr="007D5899">
        <w:trPr>
          <w:trHeight w:val="615"/>
        </w:trPr>
        <w:tc>
          <w:tcPr>
            <w:tcW w:w="5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185" w:rsidRDefault="00730185" w:rsidP="007D5899">
            <w:pPr>
              <w:pStyle w:val="Standard"/>
            </w:pPr>
            <w:r w:rsidRPr="00730185">
              <w:t xml:space="preserve">Об утверждении Порядка обеспечения жилыми помещениями малоимущих многодетных семей, нуждающихся в жилых помещениях на территории Кашинского </w:t>
            </w:r>
            <w:r>
              <w:t>муниципального</w:t>
            </w:r>
            <w:r w:rsidRPr="00730185">
              <w:t xml:space="preserve"> округа Тверской области</w:t>
            </w:r>
          </w:p>
        </w:tc>
        <w:tc>
          <w:tcPr>
            <w:tcW w:w="45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185" w:rsidRDefault="00730185" w:rsidP="007D5899">
            <w:pPr>
              <w:pStyle w:val="Standard"/>
            </w:pPr>
          </w:p>
        </w:tc>
      </w:tr>
    </w:tbl>
    <w:p w:rsidR="003543F2" w:rsidRPr="00BE4E48" w:rsidRDefault="003543F2" w:rsidP="0035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BE4E48" w:rsidRDefault="0005700E" w:rsidP="00F42EEA">
      <w:pPr>
        <w:spacing w:after="0" w:line="2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Тверской области от </w:t>
      </w:r>
      <w:r w:rsidR="004A1E1C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«О государственной программе Тверской области 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демографической и семейной политики Тверской области», постановлением Администрации Кашинского городского округа от 2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960-15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7431734"/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185" w:rsidRP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«Социальная поддержка граждан на территории Кашинского муниципального округа Тверской области на 2025-2030 годы»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Кашинского 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Тверской области, Администрация Кашинского 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3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E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BE4E48" w:rsidRDefault="0005700E" w:rsidP="00BE4E48">
      <w:pPr>
        <w:pStyle w:val="a5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t xml:space="preserve">Утвердить Порядок обеспечения жилыми помещениями малоимущих многодетных семей, нуждающихся в жилых помещениях на территории Кашинского </w:t>
      </w:r>
      <w:r w:rsidR="00730185">
        <w:rPr>
          <w:rFonts w:ascii="Times New Roman" w:hAnsi="Times New Roman"/>
          <w:sz w:val="28"/>
          <w:szCs w:val="28"/>
        </w:rPr>
        <w:t>муниципального</w:t>
      </w:r>
      <w:r w:rsidRPr="00BE4E48">
        <w:rPr>
          <w:rFonts w:ascii="Times New Roman" w:hAnsi="Times New Roman"/>
          <w:sz w:val="28"/>
          <w:szCs w:val="28"/>
        </w:rPr>
        <w:t xml:space="preserve"> округа Тверской области (приложение).</w:t>
      </w:r>
    </w:p>
    <w:p w:rsidR="004A1E1C" w:rsidRPr="00BE4E48" w:rsidRDefault="00BE4E48" w:rsidP="00BE4E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t>2</w:t>
      </w:r>
      <w:r w:rsidR="004A1E1C" w:rsidRPr="00BE4E48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Кашинского городского округа от </w:t>
      </w:r>
      <w:r w:rsidR="00730185">
        <w:rPr>
          <w:rFonts w:ascii="Times New Roman" w:hAnsi="Times New Roman"/>
          <w:sz w:val="28"/>
          <w:szCs w:val="28"/>
        </w:rPr>
        <w:t>11.06.2024</w:t>
      </w:r>
      <w:r w:rsidR="004A1E1C" w:rsidRPr="00BE4E48">
        <w:rPr>
          <w:rFonts w:ascii="Times New Roman" w:hAnsi="Times New Roman"/>
          <w:sz w:val="28"/>
          <w:szCs w:val="28"/>
        </w:rPr>
        <w:t xml:space="preserve"> № </w:t>
      </w:r>
      <w:r w:rsidR="00730185">
        <w:rPr>
          <w:rFonts w:ascii="Times New Roman" w:hAnsi="Times New Roman"/>
          <w:sz w:val="28"/>
          <w:szCs w:val="28"/>
        </w:rPr>
        <w:t>430</w:t>
      </w:r>
      <w:r w:rsidR="004A1E1C" w:rsidRPr="00BE4E48">
        <w:rPr>
          <w:rFonts w:ascii="Times New Roman" w:hAnsi="Times New Roman"/>
          <w:sz w:val="28"/>
          <w:szCs w:val="28"/>
        </w:rPr>
        <w:t xml:space="preserve"> «Об утверждении Порядка 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области».</w:t>
      </w:r>
    </w:p>
    <w:p w:rsidR="0005700E" w:rsidRPr="00BE4E48" w:rsidRDefault="004A1E1C" w:rsidP="000570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00E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</w:t>
      </w:r>
      <w:r w:rsidR="00FF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FF4174">
        <w:rPr>
          <w:rFonts w:ascii="XO Thames" w:hAnsi="XO Thames"/>
          <w:sz w:val="28"/>
        </w:rPr>
        <w:t xml:space="preserve">Главы Администрации Кашинского муниципального округа Тверской области </w:t>
      </w:r>
      <w:bookmarkStart w:id="1" w:name="_Hlk193958047"/>
      <w:r w:rsidR="00FF4174">
        <w:rPr>
          <w:rFonts w:ascii="XO Thames" w:hAnsi="XO Thames"/>
          <w:sz w:val="28"/>
        </w:rPr>
        <w:t>по социальным вопросам</w:t>
      </w:r>
      <w:bookmarkEnd w:id="1"/>
      <w:r w:rsidR="00FF4174" w:rsidRPr="00BE4E48">
        <w:rPr>
          <w:rFonts w:ascii="Times New Roman" w:hAnsi="Times New Roman" w:cs="Times New Roman"/>
          <w:sz w:val="28"/>
          <w:szCs w:val="28"/>
        </w:rPr>
        <w:t xml:space="preserve"> </w:t>
      </w:r>
      <w:r w:rsidR="00FF417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F4174">
        <w:rPr>
          <w:rFonts w:ascii="Times New Roman" w:hAnsi="Times New Roman" w:cs="Times New Roman"/>
          <w:sz w:val="28"/>
          <w:szCs w:val="28"/>
        </w:rPr>
        <w:t>Галяеву</w:t>
      </w:r>
      <w:proofErr w:type="spellEnd"/>
      <w:r w:rsidR="00FF4174">
        <w:rPr>
          <w:rFonts w:ascii="Times New Roman" w:hAnsi="Times New Roman" w:cs="Times New Roman"/>
          <w:sz w:val="28"/>
          <w:szCs w:val="28"/>
        </w:rPr>
        <w:t>.</w:t>
      </w:r>
    </w:p>
    <w:p w:rsidR="00744FE1" w:rsidRDefault="00744FE1" w:rsidP="004A0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44FE1" w:rsidSect="00744FE1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A0069" w:rsidRPr="00BE4E48" w:rsidRDefault="00BE4E48" w:rsidP="0060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lastRenderedPageBreak/>
        <w:t>4</w:t>
      </w:r>
      <w:r w:rsidR="004A0069" w:rsidRPr="00BE4E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A1E1C" w:rsidRPr="00BE4E48">
        <w:rPr>
          <w:rFonts w:ascii="Times New Roman" w:hAnsi="Times New Roman"/>
          <w:sz w:val="28"/>
          <w:szCs w:val="28"/>
        </w:rPr>
        <w:t xml:space="preserve">со дня </w:t>
      </w:r>
      <w:r w:rsidR="004A0069" w:rsidRPr="00BE4E48">
        <w:rPr>
          <w:rFonts w:ascii="Times New Roman" w:hAnsi="Times New Roman"/>
          <w:sz w:val="28"/>
          <w:szCs w:val="28"/>
        </w:rPr>
        <w:t>официального опубликования в газете «</w:t>
      </w:r>
      <w:proofErr w:type="spellStart"/>
      <w:r w:rsidR="004A0069" w:rsidRPr="00BE4E4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4A0069" w:rsidRPr="00BE4E48">
        <w:rPr>
          <w:rFonts w:ascii="Times New Roman" w:hAnsi="Times New Roman"/>
          <w:sz w:val="28"/>
          <w:szCs w:val="28"/>
        </w:rPr>
        <w:t xml:space="preserve"> газета», распространяет</w:t>
      </w:r>
      <w:r w:rsidRPr="00BE4E48">
        <w:rPr>
          <w:rFonts w:ascii="Times New Roman" w:hAnsi="Times New Roman"/>
          <w:sz w:val="28"/>
          <w:szCs w:val="28"/>
        </w:rPr>
        <w:t>ся</w:t>
      </w:r>
      <w:r w:rsidR="004A0069" w:rsidRPr="00BE4E48">
        <w:rPr>
          <w:rFonts w:ascii="Times New Roman" w:hAnsi="Times New Roman"/>
          <w:sz w:val="28"/>
          <w:szCs w:val="28"/>
        </w:rPr>
        <w:t xml:space="preserve"> на правоотношения, возникшие с 01.0</w:t>
      </w:r>
      <w:r w:rsidR="00412D03" w:rsidRPr="00BE4E48">
        <w:rPr>
          <w:rFonts w:ascii="Times New Roman" w:hAnsi="Times New Roman"/>
          <w:sz w:val="28"/>
          <w:szCs w:val="28"/>
        </w:rPr>
        <w:t>1</w:t>
      </w:r>
      <w:r w:rsidR="004A0069" w:rsidRPr="00BE4E48">
        <w:rPr>
          <w:rFonts w:ascii="Times New Roman" w:hAnsi="Times New Roman"/>
          <w:sz w:val="28"/>
          <w:szCs w:val="28"/>
        </w:rPr>
        <w:t>.202</w:t>
      </w:r>
      <w:r w:rsidR="00730185">
        <w:rPr>
          <w:rFonts w:ascii="Times New Roman" w:hAnsi="Times New Roman"/>
          <w:sz w:val="28"/>
          <w:szCs w:val="28"/>
        </w:rPr>
        <w:t>5</w:t>
      </w:r>
      <w:r w:rsidR="004A0069" w:rsidRPr="00BE4E48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Кашинского </w:t>
      </w:r>
      <w:r w:rsidR="00730185">
        <w:rPr>
          <w:rFonts w:ascii="Times New Roman" w:hAnsi="Times New Roman"/>
          <w:sz w:val="28"/>
          <w:szCs w:val="28"/>
        </w:rPr>
        <w:t>муниципального</w:t>
      </w:r>
      <w:r w:rsidR="004A0069" w:rsidRPr="00BE4E48">
        <w:rPr>
          <w:rFonts w:ascii="Times New Roman" w:hAnsi="Times New Roman"/>
          <w:sz w:val="28"/>
          <w:szCs w:val="28"/>
        </w:rPr>
        <w:t xml:space="preserve"> округа</w:t>
      </w:r>
      <w:r w:rsidR="00730185">
        <w:rPr>
          <w:rFonts w:ascii="Times New Roman" w:hAnsi="Times New Roman"/>
          <w:sz w:val="28"/>
          <w:szCs w:val="28"/>
        </w:rPr>
        <w:t xml:space="preserve"> Тверской области</w:t>
      </w:r>
      <w:r w:rsidR="004A0069" w:rsidRPr="00BE4E4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5700E" w:rsidRDefault="0005700E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48" w:rsidRDefault="00BE4E48" w:rsidP="00606AA0">
      <w:pPr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A0" w:rsidRDefault="00606AA0" w:rsidP="00606AA0">
      <w:pPr>
        <w:spacing w:after="0" w:line="240" w:lineRule="auto"/>
        <w:ind w:right="-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tbl>
      <w:tblPr>
        <w:tblpPr w:leftFromText="180" w:rightFromText="180" w:vertAnchor="text" w:horzAnchor="margin" w:tblpY="169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9"/>
        <w:gridCol w:w="3281"/>
      </w:tblGrid>
      <w:tr w:rsidR="00744FE1" w:rsidTr="00606AA0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E1" w:rsidRDefault="00744FE1" w:rsidP="00606AA0">
            <w:pPr>
              <w:pStyle w:val="Standard"/>
              <w:jc w:val="left"/>
            </w:pPr>
            <w:proofErr w:type="spellStart"/>
            <w:r>
              <w:t>И.о</w:t>
            </w:r>
            <w:proofErr w:type="spellEnd"/>
            <w:r>
              <w:t>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4FE1" w:rsidRDefault="00744FE1" w:rsidP="00606AA0">
            <w:pPr>
              <w:pStyle w:val="Standard"/>
              <w:jc w:val="right"/>
            </w:pPr>
            <w:r>
              <w:t>О.В. Большакова</w:t>
            </w:r>
          </w:p>
        </w:tc>
      </w:tr>
    </w:tbl>
    <w:p w:rsidR="00730185" w:rsidRDefault="00730185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A" w:rsidRDefault="00A64CCA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4CCA" w:rsidSect="00606A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64CCA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Кашинского 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CCA" w:rsidRPr="00A70CE4" w:rsidRDefault="003543F2" w:rsidP="00A64CC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</w:p>
    <w:p w:rsidR="003543F2" w:rsidRPr="00A64CCA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7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3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31.03.2025</w:t>
      </w:r>
      <w:r w:rsidR="00967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33EAB" w:rsidRPr="00133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232</w:t>
      </w:r>
    </w:p>
    <w:p w:rsidR="003543F2" w:rsidRDefault="003543F2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A0" w:rsidRDefault="00606AA0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A0" w:rsidRDefault="00606AA0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жилыми помещениями малоимущих многодетных семей, нуждающихся в жилых помещениях на территории Кашинского </w:t>
      </w:r>
      <w:r w:rsid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Тверской области</w:t>
      </w:r>
    </w:p>
    <w:p w:rsidR="0005700E" w:rsidRPr="007F6307" w:rsidRDefault="0005700E" w:rsidP="0005700E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05700E" w:rsidRPr="007F6307" w:rsidRDefault="0005700E" w:rsidP="0005700E">
      <w:pPr>
        <w:tabs>
          <w:tab w:val="left" w:pos="4410"/>
          <w:tab w:val="righ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 xml:space="preserve">1.1. Настоящий Порядок устанавливает правила обеспечения малоимущих многодетных семей, нуждающихся в жилых помещениях на территории Кашинского </w:t>
      </w:r>
      <w:r w:rsidR="00A64CC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округа Тверской области (далее также — малоимущие многодетные семьи), жилым помещением по договору социального найма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bookmarkStart w:id="3" w:name="_Hlk46161577"/>
      <w:r w:rsidRPr="007F6307">
        <w:rPr>
          <w:rFonts w:ascii="Times New Roman" w:hAnsi="Times New Roman" w:cs="Times New Roman"/>
          <w:bCs/>
          <w:sz w:val="28"/>
          <w:szCs w:val="28"/>
        </w:rPr>
        <w:t>государственной программой Тверской области «Развитие демографической и семейной политики Тверской области», утвержденной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Правительства Тверской области от </w:t>
      </w:r>
      <w:r w:rsidR="00412D03">
        <w:rPr>
          <w:rFonts w:ascii="Times New Roman" w:hAnsi="Times New Roman" w:cs="Times New Roman"/>
          <w:bCs/>
          <w:sz w:val="28"/>
          <w:szCs w:val="28"/>
        </w:rPr>
        <w:t>15.02.2024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12D03">
        <w:rPr>
          <w:rFonts w:ascii="Times New Roman" w:hAnsi="Times New Roman" w:cs="Times New Roman"/>
          <w:bCs/>
          <w:sz w:val="28"/>
          <w:szCs w:val="28"/>
        </w:rPr>
        <w:t>51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-пп «О государственной программе Тверской области </w:t>
      </w:r>
      <w:r w:rsidR="00412D03">
        <w:rPr>
          <w:rFonts w:ascii="Times New Roman" w:hAnsi="Times New Roman" w:cs="Times New Roman"/>
          <w:bCs/>
          <w:sz w:val="28"/>
          <w:szCs w:val="28"/>
        </w:rPr>
        <w:t>«</w:t>
      </w:r>
      <w:r w:rsidRPr="007F6307">
        <w:rPr>
          <w:rFonts w:ascii="Times New Roman" w:hAnsi="Times New Roman" w:cs="Times New Roman"/>
          <w:bCs/>
          <w:sz w:val="28"/>
          <w:szCs w:val="28"/>
        </w:rPr>
        <w:t>Развитие демографической и семейной политики Тверской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и м</w:t>
      </w:r>
      <w:r w:rsidRPr="002C15D6">
        <w:rPr>
          <w:rFonts w:ascii="Times New Roman" w:hAnsi="Times New Roman" w:cs="Times New Roman"/>
          <w:bCs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C1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на территории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Тверской области на 202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Кашинского городского округа от </w:t>
      </w:r>
      <w:r w:rsidR="00E96842">
        <w:rPr>
          <w:rFonts w:ascii="Times New Roman" w:hAnsi="Times New Roman" w:cs="Times New Roman"/>
          <w:bCs/>
          <w:sz w:val="28"/>
          <w:szCs w:val="28"/>
        </w:rPr>
        <w:t>25</w:t>
      </w:r>
      <w:r w:rsidR="00412D03">
        <w:rPr>
          <w:rFonts w:ascii="Times New Roman" w:hAnsi="Times New Roman" w:cs="Times New Roman"/>
          <w:bCs/>
          <w:sz w:val="28"/>
          <w:szCs w:val="28"/>
        </w:rPr>
        <w:t>.12.202</w:t>
      </w:r>
      <w:r w:rsidR="00E96842">
        <w:rPr>
          <w:rFonts w:ascii="Times New Roman" w:hAnsi="Times New Roman" w:cs="Times New Roman"/>
          <w:bCs/>
          <w:sz w:val="28"/>
          <w:szCs w:val="28"/>
        </w:rPr>
        <w:t>4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12D03">
        <w:rPr>
          <w:rFonts w:ascii="Times New Roman" w:hAnsi="Times New Roman" w:cs="Times New Roman"/>
          <w:bCs/>
          <w:sz w:val="28"/>
          <w:szCs w:val="28"/>
        </w:rPr>
        <w:t>9</w:t>
      </w:r>
      <w:r w:rsidR="00E96842">
        <w:rPr>
          <w:rFonts w:ascii="Times New Roman" w:hAnsi="Times New Roman" w:cs="Times New Roman"/>
          <w:bCs/>
          <w:sz w:val="28"/>
          <w:szCs w:val="28"/>
        </w:rPr>
        <w:t>60-15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утверждении муниципальной программы 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на территории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Тверской области на 202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9684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0BA1" w:rsidRPr="00E35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>(далее также — Программа).</w:t>
      </w:r>
    </w:p>
    <w:p w:rsidR="0005700E" w:rsidRDefault="0005700E" w:rsidP="00967B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. В соответствии с настоящим Порядком право </w:t>
      </w:r>
      <w:bookmarkStart w:id="4" w:name="_Hlk46321203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на обеспечение жилым помещением по договору социального найма на территории Кашинского </w:t>
      </w:r>
      <w:r w:rsidR="00E9684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округа Тверской области </w:t>
      </w:r>
      <w:bookmarkEnd w:id="4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имеют семьи, </w:t>
      </w:r>
      <w:r w:rsidR="00904E5D" w:rsidRPr="00904E5D">
        <w:rPr>
          <w:rFonts w:ascii="Times New Roman" w:hAnsi="Times New Roman" w:cs="Times New Roman"/>
          <w:sz w:val="28"/>
          <w:szCs w:val="28"/>
        </w:rPr>
        <w:t>имеющие статус многодетной семьи по состоянию на 1 января года предоставления субсидии</w:t>
      </w:r>
      <w:r w:rsidR="00904E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904E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04E5D">
        <w:rPr>
          <w:rFonts w:ascii="Times New Roman" w:hAnsi="Times New Roman" w:cs="Times New Roman"/>
          <w:sz w:val="28"/>
          <w:szCs w:val="28"/>
        </w:rPr>
        <w:t xml:space="preserve"> Тверской области от 29.12.2004 </w:t>
      </w:r>
      <w:r w:rsidR="00967B63">
        <w:rPr>
          <w:rFonts w:ascii="Times New Roman" w:hAnsi="Times New Roman" w:cs="Times New Roman"/>
          <w:sz w:val="28"/>
          <w:szCs w:val="28"/>
        </w:rPr>
        <w:t>№</w:t>
      </w:r>
      <w:r w:rsidR="00904E5D">
        <w:rPr>
          <w:rFonts w:ascii="Times New Roman" w:hAnsi="Times New Roman" w:cs="Times New Roman"/>
          <w:sz w:val="28"/>
          <w:szCs w:val="28"/>
        </w:rPr>
        <w:t xml:space="preserve"> 78-ЗО </w:t>
      </w:r>
      <w:r w:rsidR="00967B63">
        <w:rPr>
          <w:rFonts w:ascii="Times New Roman" w:hAnsi="Times New Roman" w:cs="Times New Roman"/>
          <w:sz w:val="28"/>
          <w:szCs w:val="28"/>
        </w:rPr>
        <w:t>«</w:t>
      </w:r>
      <w:r w:rsidR="00904E5D">
        <w:rPr>
          <w:rFonts w:ascii="Times New Roman" w:hAnsi="Times New Roman" w:cs="Times New Roman"/>
          <w:sz w:val="28"/>
          <w:szCs w:val="28"/>
        </w:rPr>
        <w:t>О</w:t>
      </w:r>
      <w:r w:rsidR="00967B63">
        <w:rPr>
          <w:rFonts w:ascii="Times New Roman" w:hAnsi="Times New Roman" w:cs="Times New Roman"/>
          <w:sz w:val="28"/>
          <w:szCs w:val="28"/>
        </w:rPr>
        <w:t> </w:t>
      </w:r>
      <w:r w:rsidR="00904E5D">
        <w:rPr>
          <w:rFonts w:ascii="Times New Roman" w:hAnsi="Times New Roman" w:cs="Times New Roman"/>
          <w:sz w:val="28"/>
          <w:szCs w:val="28"/>
        </w:rPr>
        <w:t>многодетной семье в Тверской области и мерах по ее социальной поддержке</w:t>
      </w:r>
      <w:r w:rsidR="00967B63">
        <w:rPr>
          <w:rFonts w:ascii="Times New Roman" w:hAnsi="Times New Roman" w:cs="Times New Roman"/>
          <w:sz w:val="28"/>
          <w:szCs w:val="28"/>
        </w:rPr>
        <w:t>»</w:t>
      </w:r>
      <w:r w:rsidRPr="007F6307">
        <w:rPr>
          <w:rFonts w:ascii="Times New Roman" w:hAnsi="Times New Roman" w:cs="Times New Roman"/>
          <w:sz w:val="28"/>
          <w:szCs w:val="28"/>
        </w:rPr>
        <w:t>, признанные в установленном порядке малоимущими и состоящие на уч</w:t>
      </w:r>
      <w:r w:rsidR="00E60D18">
        <w:rPr>
          <w:rFonts w:ascii="Times New Roman" w:hAnsi="Times New Roman" w:cs="Times New Roman"/>
          <w:sz w:val="28"/>
          <w:szCs w:val="28"/>
        </w:rPr>
        <w:t>ё</w:t>
      </w:r>
      <w:r w:rsidRPr="007F6307">
        <w:rPr>
          <w:rFonts w:ascii="Times New Roman" w:hAnsi="Times New Roman" w:cs="Times New Roman"/>
          <w:sz w:val="28"/>
          <w:szCs w:val="28"/>
        </w:rPr>
        <w:t xml:space="preserve">те в Администрации Кашинского </w:t>
      </w:r>
      <w:r w:rsidR="00E968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63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33EA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7F6307">
        <w:rPr>
          <w:rFonts w:ascii="Times New Roman" w:hAnsi="Times New Roman" w:cs="Times New Roman"/>
          <w:sz w:val="28"/>
          <w:szCs w:val="28"/>
        </w:rPr>
        <w:t xml:space="preserve"> в качестве нуждающихся в жилых помещениях</w:t>
      </w:r>
      <w:r w:rsidR="00E60D18">
        <w:rPr>
          <w:rFonts w:ascii="Times New Roman" w:hAnsi="Times New Roman" w:cs="Times New Roman"/>
          <w:sz w:val="28"/>
          <w:szCs w:val="28"/>
        </w:rPr>
        <w:t>,</w:t>
      </w:r>
      <w:r w:rsidR="00967B63">
        <w:rPr>
          <w:rFonts w:ascii="Times New Roman" w:hAnsi="Times New Roman" w:cs="Times New Roman"/>
          <w:sz w:val="28"/>
          <w:szCs w:val="28"/>
        </w:rPr>
        <w:t xml:space="preserve"> проживающие в Тверской области не менее 5 лет на дату</w:t>
      </w:r>
      <w:r w:rsidR="00E60D18">
        <w:rPr>
          <w:rFonts w:ascii="Times New Roman" w:hAnsi="Times New Roman" w:cs="Times New Roman"/>
          <w:sz w:val="28"/>
          <w:szCs w:val="28"/>
        </w:rPr>
        <w:t xml:space="preserve"> подачи заявления о принятии на вышеуказанный учёт.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7D40B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 Обеспечение жилыми помещениями малоимущих многодетных семей, нуждающихся в жилых помещениях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6161511"/>
      <w:r>
        <w:rPr>
          <w:rFonts w:ascii="Times New Roman" w:hAnsi="Times New Roman" w:cs="Times New Roman"/>
          <w:sz w:val="28"/>
          <w:szCs w:val="28"/>
        </w:rPr>
        <w:lastRenderedPageBreak/>
        <w:t>2.1. С</w:t>
      </w:r>
      <w:r w:rsidRPr="007F6307">
        <w:rPr>
          <w:rFonts w:ascii="Times New Roman" w:hAnsi="Times New Roman" w:cs="Times New Roman"/>
          <w:sz w:val="28"/>
          <w:szCs w:val="28"/>
        </w:rPr>
        <w:t xml:space="preserve">писок малоимущих многодетных семей, подлежащих обеспечению жилыми помещениями </w:t>
      </w:r>
      <w:bookmarkEnd w:id="5"/>
      <w:r w:rsidRPr="007F6307">
        <w:rPr>
          <w:rFonts w:ascii="Times New Roman" w:hAnsi="Times New Roman" w:cs="Times New Roman"/>
          <w:sz w:val="28"/>
          <w:szCs w:val="28"/>
        </w:rPr>
        <w:t>(далее также — Список)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3F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Кашинского </w:t>
      </w:r>
      <w:r w:rsidR="00B040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04030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хронологической последовательности исходя из даты принятия на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помещениях, предоставляемых по договорам социального найма, по форме согласно приложению к настоящему Порядку.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</w:t>
      </w:r>
      <w:r w:rsidRPr="00F92EBD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2EB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включении малоимущей многодетной семьи в Список и об исключении </w:t>
      </w:r>
      <w:r w:rsidRPr="002E2C63">
        <w:rPr>
          <w:rFonts w:ascii="Times New Roman" w:hAnsi="Times New Roman" w:cs="Times New Roman"/>
          <w:sz w:val="28"/>
          <w:szCs w:val="28"/>
        </w:rPr>
        <w:t>малоимущей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из Списка рассматриваются на </w:t>
      </w:r>
      <w:r w:rsidRPr="00F92EBD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2EB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Кашинского </w:t>
      </w:r>
      <w:r w:rsidR="00B040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04030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6307">
        <w:rPr>
          <w:rFonts w:ascii="Times New Roman" w:hAnsi="Times New Roman" w:cs="Times New Roman"/>
          <w:sz w:val="28"/>
          <w:szCs w:val="28"/>
        </w:rPr>
        <w:t xml:space="preserve">. Приобретение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Кашинский </w:t>
      </w:r>
      <w:r w:rsidR="00B04030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Тверской области </w:t>
      </w:r>
      <w:r w:rsidRPr="007F6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их последующего </w:t>
      </w:r>
      <w:r w:rsidRPr="007F6307">
        <w:rPr>
          <w:rFonts w:ascii="Times New Roman" w:hAnsi="Times New Roman" w:cs="Times New Roman"/>
          <w:sz w:val="28"/>
          <w:szCs w:val="28"/>
        </w:rPr>
        <w:t>предоставления малоимущим многодетным семьям по договорам социального найма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после доведения бюджетных ассигнований и в пределах лимитов бюджетных обязательств на реализацию расходных обязательств муниципального образования </w:t>
      </w:r>
      <w:proofErr w:type="spellStart"/>
      <w:r w:rsidRPr="007F6307">
        <w:rPr>
          <w:rFonts w:ascii="Times New Roman" w:hAnsi="Times New Roman" w:cs="Times New Roman"/>
          <w:sz w:val="28"/>
          <w:szCs w:val="28"/>
        </w:rPr>
        <w:t>Кашинск</w:t>
      </w:r>
      <w:r w:rsidR="00133EAB">
        <w:rPr>
          <w:rFonts w:ascii="Times New Roman" w:hAnsi="Times New Roman" w:cs="Times New Roman"/>
          <w:sz w:val="28"/>
          <w:szCs w:val="28"/>
        </w:rPr>
        <w:t>и</w:t>
      </w:r>
      <w:r w:rsidRPr="007F630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6307">
        <w:rPr>
          <w:rFonts w:ascii="Times New Roman" w:hAnsi="Times New Roman" w:cs="Times New Roman"/>
          <w:sz w:val="28"/>
          <w:szCs w:val="28"/>
        </w:rPr>
        <w:t xml:space="preserve"> </w:t>
      </w:r>
      <w:r w:rsidR="00B040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F6307">
        <w:rPr>
          <w:rFonts w:ascii="Times New Roman" w:hAnsi="Times New Roman" w:cs="Times New Roman"/>
          <w:sz w:val="28"/>
          <w:szCs w:val="28"/>
        </w:rPr>
        <w:t xml:space="preserve">округ Тверской области по обеспечению жилыми помещениями малоимущих многодетных семей, нуждающихся в жилых помещениях на территории Кашинского </w:t>
      </w:r>
      <w:r w:rsidR="00B040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6307">
        <w:rPr>
          <w:rFonts w:ascii="Times New Roman" w:hAnsi="Times New Roman" w:cs="Times New Roman"/>
          <w:sz w:val="28"/>
          <w:szCs w:val="28"/>
        </w:rPr>
        <w:t xml:space="preserve"> округа Тверской области.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307">
        <w:rPr>
          <w:rFonts w:ascii="Times New Roman" w:hAnsi="Times New Roman" w:cs="Times New Roman"/>
          <w:sz w:val="28"/>
          <w:szCs w:val="28"/>
        </w:rPr>
        <w:t>. Предоставление малоимущим многодетным семьям жилых помещений по договорам социального найма осуществляется в соответствии с Жилищным кодексом Российской Федерации.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М</w:t>
      </w:r>
      <w:r w:rsidRPr="00D04E3B">
        <w:rPr>
          <w:rFonts w:ascii="Times New Roman" w:hAnsi="Times New Roman" w:cs="Times New Roman"/>
          <w:sz w:val="28"/>
          <w:szCs w:val="28"/>
        </w:rPr>
        <w:t>алоимущ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включена </w:t>
      </w:r>
      <w:r w:rsidRPr="00D04E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3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в случае, если она</w:t>
      </w:r>
      <w:r w:rsidRPr="000B1DA9">
        <w:rPr>
          <w:rFonts w:ascii="Times New Roman" w:hAnsi="Times New Roman" w:cs="Times New Roman"/>
          <w:sz w:val="28"/>
          <w:szCs w:val="28"/>
        </w:rPr>
        <w:t xml:space="preserve"> не отвеча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B1DA9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пункта </w:t>
      </w:r>
      <w:r w:rsidRPr="00D04E3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 Иные положения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целях реализации настоящего Порядка </w:t>
      </w:r>
      <w:r w:rsidRPr="00456902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 w:rsidR="00B040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9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04030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45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правомочна </w:t>
      </w:r>
      <w:r w:rsidRPr="00456902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ть необходимую ей информацию от лиц, в распоряжении которых она имеется (может иметься).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6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307">
        <w:rPr>
          <w:rFonts w:ascii="Times New Roman" w:hAnsi="Times New Roman" w:cs="Times New Roman"/>
          <w:sz w:val="28"/>
          <w:szCs w:val="28"/>
        </w:rPr>
        <w:t>К отношениям, не урегулированным настоящим Порядком, применяется законодательство Российской Федерации.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5700E" w:rsidRPr="007F6307" w:rsidSect="00606AA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к Порядку обеспечения жилыми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помещениями малоимущих многодетных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hAnsi="Times New Roman" w:cs="Times New Roman"/>
          <w:sz w:val="28"/>
          <w:szCs w:val="28"/>
        </w:rPr>
        <w:t xml:space="preserve">семей, </w:t>
      </w: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Кашинского </w:t>
      </w:r>
      <w:r w:rsidR="00DB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Тверской области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 xml:space="preserve">малоимущих многодетных семей, подлежащих обеспечению 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жилыми помещениями</w:t>
      </w:r>
    </w:p>
    <w:p w:rsidR="0005700E" w:rsidRPr="007B420F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75"/>
        <w:gridCol w:w="1803"/>
        <w:gridCol w:w="1839"/>
        <w:gridCol w:w="2058"/>
        <w:gridCol w:w="1868"/>
      </w:tblGrid>
      <w:tr w:rsidR="0005700E" w:rsidRPr="007F6307" w:rsidTr="00834D87">
        <w:trPr>
          <w:trHeight w:val="56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заявителя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839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члена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площадь жилого помещения, кв. м, его адрес 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Планируемая площадь жилого помещения для семьи, кв. м</w:t>
            </w:r>
            <w:r w:rsidRPr="007F630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724" w:rsidRDefault="00C27724" w:rsidP="00C54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5700E" w:rsidRDefault="000570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28AA" w:rsidRDefault="000728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728AA" w:rsidSect="00744FE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C9C" w:rsidRDefault="00627C9C">
      <w:pPr>
        <w:spacing w:after="0" w:line="240" w:lineRule="auto"/>
      </w:pPr>
      <w:r>
        <w:separator/>
      </w:r>
    </w:p>
  </w:endnote>
  <w:endnote w:type="continuationSeparator" w:id="0">
    <w:p w:rsidR="00627C9C" w:rsidRDefault="0062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C9C" w:rsidRDefault="00627C9C">
      <w:pPr>
        <w:spacing w:after="0" w:line="240" w:lineRule="auto"/>
      </w:pPr>
      <w:r>
        <w:separator/>
      </w:r>
    </w:p>
  </w:footnote>
  <w:footnote w:type="continuationSeparator" w:id="0">
    <w:p w:rsidR="00627C9C" w:rsidRDefault="00627C9C">
      <w:pPr>
        <w:spacing w:after="0" w:line="240" w:lineRule="auto"/>
      </w:pPr>
      <w:r>
        <w:continuationSeparator/>
      </w:r>
    </w:p>
  </w:footnote>
  <w:footnote w:id="1">
    <w:p w:rsidR="0005700E" w:rsidRPr="006F5361" w:rsidRDefault="0005700E" w:rsidP="0005700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F536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6F5361">
        <w:rPr>
          <w:rFonts w:ascii="Times New Roman" w:hAnsi="Times New Roman" w:cs="Times New Roman"/>
          <w:sz w:val="24"/>
          <w:szCs w:val="24"/>
        </w:rPr>
        <w:t xml:space="preserve"> В соответствии с нормой предоставления жилого помещения, утвержденной решением </w:t>
      </w:r>
      <w:r w:rsidR="00133EAB" w:rsidRPr="006F5361">
        <w:rPr>
          <w:rFonts w:ascii="Times New Roman" w:hAnsi="Times New Roman" w:cs="Times New Roman"/>
          <w:sz w:val="24"/>
          <w:szCs w:val="24"/>
        </w:rPr>
        <w:t xml:space="preserve">Думы </w:t>
      </w:r>
      <w:r w:rsidR="00133EAB" w:rsidRPr="00133EAB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6F536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5041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6AA0" w:rsidRPr="00606AA0" w:rsidRDefault="00606AA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6A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6A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6A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6AA0">
          <w:rPr>
            <w:rFonts w:ascii="Times New Roman" w:hAnsi="Times New Roman" w:cs="Times New Roman"/>
            <w:sz w:val="24"/>
            <w:szCs w:val="24"/>
          </w:rPr>
          <w:t>2</w:t>
        </w:r>
        <w:r w:rsidRPr="00606A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4E48" w:rsidRPr="00C25593" w:rsidRDefault="00BE4E48" w:rsidP="00C25593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70BBF"/>
    <w:multiLevelType w:val="multilevel"/>
    <w:tmpl w:val="D752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5"/>
      <w:numFmt w:val="decimal"/>
      <w:isLgl/>
      <w:lvlText w:val="%1.%2."/>
      <w:lvlJc w:val="left"/>
      <w:pPr>
        <w:ind w:left="2283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1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E503F6C"/>
    <w:multiLevelType w:val="hybridMultilevel"/>
    <w:tmpl w:val="AE8C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3507D"/>
    <w:multiLevelType w:val="hybridMultilevel"/>
    <w:tmpl w:val="CCCAD57A"/>
    <w:lvl w:ilvl="0" w:tplc="D338A6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64AC6"/>
    <w:multiLevelType w:val="hybridMultilevel"/>
    <w:tmpl w:val="60B6A96E"/>
    <w:lvl w:ilvl="0" w:tplc="F1E0B1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C1674D"/>
    <w:multiLevelType w:val="multilevel"/>
    <w:tmpl w:val="8A70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792716F3"/>
    <w:multiLevelType w:val="hybridMultilevel"/>
    <w:tmpl w:val="FCECA448"/>
    <w:lvl w:ilvl="0" w:tplc="257457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F2"/>
    <w:rsid w:val="00007CBD"/>
    <w:rsid w:val="00031867"/>
    <w:rsid w:val="00033308"/>
    <w:rsid w:val="0005700E"/>
    <w:rsid w:val="000728AA"/>
    <w:rsid w:val="00102025"/>
    <w:rsid w:val="00133EAB"/>
    <w:rsid w:val="00150300"/>
    <w:rsid w:val="00195111"/>
    <w:rsid w:val="00247E48"/>
    <w:rsid w:val="00295353"/>
    <w:rsid w:val="002E0BBC"/>
    <w:rsid w:val="00354177"/>
    <w:rsid w:val="003543F2"/>
    <w:rsid w:val="00371200"/>
    <w:rsid w:val="00371409"/>
    <w:rsid w:val="00372EE8"/>
    <w:rsid w:val="003733F4"/>
    <w:rsid w:val="0038756B"/>
    <w:rsid w:val="00412D03"/>
    <w:rsid w:val="00466BBA"/>
    <w:rsid w:val="0049214D"/>
    <w:rsid w:val="004A0069"/>
    <w:rsid w:val="004A1E1C"/>
    <w:rsid w:val="004E3746"/>
    <w:rsid w:val="00501B36"/>
    <w:rsid w:val="00521BCB"/>
    <w:rsid w:val="00552534"/>
    <w:rsid w:val="00561050"/>
    <w:rsid w:val="005A06B5"/>
    <w:rsid w:val="00606AA0"/>
    <w:rsid w:val="00612D58"/>
    <w:rsid w:val="00627C9C"/>
    <w:rsid w:val="00642515"/>
    <w:rsid w:val="00682B80"/>
    <w:rsid w:val="006A72B4"/>
    <w:rsid w:val="006D4DE1"/>
    <w:rsid w:val="00726376"/>
    <w:rsid w:val="00730185"/>
    <w:rsid w:val="00744FE1"/>
    <w:rsid w:val="007A2C77"/>
    <w:rsid w:val="007D40B0"/>
    <w:rsid w:val="008D0E70"/>
    <w:rsid w:val="00904E5D"/>
    <w:rsid w:val="00967B63"/>
    <w:rsid w:val="00990BA1"/>
    <w:rsid w:val="009B6AE3"/>
    <w:rsid w:val="00A64CCA"/>
    <w:rsid w:val="00A67A39"/>
    <w:rsid w:val="00AF38FB"/>
    <w:rsid w:val="00AF568B"/>
    <w:rsid w:val="00B029D7"/>
    <w:rsid w:val="00B04030"/>
    <w:rsid w:val="00BC0414"/>
    <w:rsid w:val="00BC5978"/>
    <w:rsid w:val="00BE4E48"/>
    <w:rsid w:val="00C12D7E"/>
    <w:rsid w:val="00C25593"/>
    <w:rsid w:val="00C27724"/>
    <w:rsid w:val="00C54C8E"/>
    <w:rsid w:val="00C77051"/>
    <w:rsid w:val="00CB2B0A"/>
    <w:rsid w:val="00DB405F"/>
    <w:rsid w:val="00DC1780"/>
    <w:rsid w:val="00DF5278"/>
    <w:rsid w:val="00E05561"/>
    <w:rsid w:val="00E54F1A"/>
    <w:rsid w:val="00E60D18"/>
    <w:rsid w:val="00E96842"/>
    <w:rsid w:val="00EB3993"/>
    <w:rsid w:val="00EE2C7E"/>
    <w:rsid w:val="00F42EE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6FACF"/>
  <w15:docId w15:val="{A1B43E73-9C65-4C80-A969-46B7735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43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543F2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3543F2"/>
    <w:rPr>
      <w:rFonts w:cs="Times New Roman"/>
      <w:b/>
      <w:bCs/>
      <w:color w:val="008000"/>
    </w:rPr>
  </w:style>
  <w:style w:type="paragraph" w:customStyle="1" w:styleId="1">
    <w:name w:val="Абзац списка1"/>
    <w:basedOn w:val="a"/>
    <w:uiPriority w:val="99"/>
    <w:rsid w:val="003543F2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354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3F2"/>
  </w:style>
  <w:style w:type="paragraph" w:styleId="ab">
    <w:name w:val="footer"/>
    <w:basedOn w:val="a"/>
    <w:link w:val="ac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3F2"/>
  </w:style>
  <w:style w:type="table" w:styleId="ad">
    <w:name w:val="Table Grid"/>
    <w:basedOn w:val="a1"/>
    <w:uiPriority w:val="59"/>
    <w:rsid w:val="0007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5700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00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00E"/>
    <w:rPr>
      <w:vertAlign w:val="superscript"/>
    </w:rPr>
  </w:style>
  <w:style w:type="paragraph" w:customStyle="1" w:styleId="Standard">
    <w:name w:val="Standard"/>
    <w:rsid w:val="00730185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6&amp;n=12223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1A87-1FEC-40E6-A7CA-C5137C12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Имущество-4</cp:lastModifiedBy>
  <cp:revision>16</cp:revision>
  <cp:lastPrinted>2025-04-01T12:20:00Z</cp:lastPrinted>
  <dcterms:created xsi:type="dcterms:W3CDTF">2019-11-07T10:50:00Z</dcterms:created>
  <dcterms:modified xsi:type="dcterms:W3CDTF">2025-04-03T05:13:00Z</dcterms:modified>
</cp:coreProperties>
</file>