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</w:p>
    <w:p w14:paraId="03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0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 МУНИЦИПАЛЬНОГО ОКРУГА</w:t>
      </w:r>
    </w:p>
    <w:p w14:paraId="05000000">
      <w:pPr>
        <w:widowControl w:val="0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ТВЕРСКОЙ ОБЛАСТИ </w:t>
      </w:r>
    </w:p>
    <w:p w14:paraId="06000000">
      <w:pPr>
        <w:pStyle w:val="Style_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3"/>
        <w:tblW w:type="auto" w:w="0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widowControl w:val="0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      21.03.2025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z w:val="28"/>
              </w:rPr>
              <w:t xml:space="preserve">  </w:t>
            </w:r>
            <w:r>
              <w:rPr>
                <w:rFonts w:ascii="Times New Roman" w:hAnsi="Times New Roman"/>
                <w:b w:val="1"/>
                <w:sz w:val="28"/>
              </w:rPr>
              <w:t>211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 960-2 «Об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утверждении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Информационная</w:t>
            </w:r>
            <w:r>
              <w:rPr>
                <w:rFonts w:ascii="Times New Roman" w:hAnsi="Times New Roman"/>
                <w:sz w:val="28"/>
              </w:rPr>
              <w:t xml:space="preserve"> политика и работа с общественностью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области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 xml:space="preserve"> 2025-2030 </w:t>
            </w:r>
            <w:r>
              <w:rPr>
                <w:rFonts w:ascii="Times New Roman" w:hAnsi="Times New Roman"/>
                <w:sz w:val="28"/>
              </w:rPr>
              <w:t>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A000000">
            <w:pPr>
              <w:widowControl w:val="0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B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D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.11.2024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91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 Тверской области</w:t>
      </w:r>
    </w:p>
    <w:p w14:paraId="0E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0F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10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1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2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Кашинского муниципального округа Тверской области на 2025-2030 годы» (далее Постановление):</w:t>
      </w:r>
    </w:p>
    <w:p w14:paraId="13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приложение «Муниципальная программа </w:t>
      </w:r>
      <w:r>
        <w:rPr>
          <w:rFonts w:ascii="Times New Roman" w:hAnsi="Times New Roman"/>
          <w:sz w:val="28"/>
        </w:rPr>
        <w:t xml:space="preserve">«Информационная политика и работа с общественностью Кашинского муниципального округа Тверской области на 2025-2030 годы» к Постановлению, изложить в новой редакции (прилагается). </w:t>
      </w:r>
    </w:p>
    <w:p w14:paraId="1400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.</w:t>
      </w:r>
    </w:p>
    <w:p w14:paraId="15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6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И.о.Главы Кашинского муниципального округа</w:t>
      </w: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Тверской области                                                                               С.В.Суханова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          </w:t>
      </w:r>
    </w:p>
    <w:p w14:paraId="1A000000">
      <w:pPr>
        <w:rPr>
          <w:rFonts w:ascii="Times New Roman" w:hAnsi="Times New Roman"/>
          <w:sz w:val="28"/>
        </w:rPr>
      </w:pP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  <w:bookmarkStart w:id="2" w:name="_GoBack"/>
      <w:bookmarkEnd w:id="2"/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sectPr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t xml:space="preserve">                                                                                                                 </w:t>
    </w:r>
    <w:r>
      <w:t xml:space="preserve">                                   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2"/>
    <w:next w:val="Style_4"/>
    <w:link w:val="Style_6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4"/>
    <w:link w:val="Style_12_ch"/>
    <w:pPr>
      <w:widowControl w:val="0"/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4_ch"/>
    <w:link w:val="Style_12"/>
  </w:style>
  <w:style w:styleId="Style_13" w:type="paragraph">
    <w:name w:val="toc 3"/>
    <w:next w:val="Style_4"/>
    <w:link w:val="Style_13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widowControl w:val="0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_ch" w:type="character">
    <w:name w:val="heading 1"/>
    <w:basedOn w:val="Style_4_ch"/>
    <w:link w:val="Style_2"/>
    <w:rPr>
      <w:rFonts w:ascii="Arial" w:hAnsi="Arial"/>
      <w:b w:val="1"/>
      <w:sz w:val="30"/>
    </w:rPr>
  </w:style>
  <w:style w:styleId="Style_15" w:type="paragraph">
    <w:name w:val="Hyperlink"/>
    <w:basedOn w:val="Style_5"/>
    <w:link w:val="Style_15_ch"/>
    <w:rPr>
      <w:color w:val="0000FF"/>
      <w:u w:val="single"/>
    </w:rPr>
  </w:style>
  <w:style w:styleId="Style_15_ch" w:type="character">
    <w:name w:val="Hyperlink"/>
    <w:basedOn w:val="Style_5_ch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Subtitle"/>
    <w:next w:val="Style_4"/>
    <w:link w:val="Style_22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header"/>
    <w:basedOn w:val="Style_4"/>
    <w:link w:val="Style_23_ch"/>
    <w:pPr>
      <w:widowControl w:val="0"/>
      <w:tabs>
        <w:tab w:leader="none" w:pos="4677" w:val="center"/>
        <w:tab w:leader="none" w:pos="9355" w:val="right"/>
      </w:tabs>
      <w:ind/>
    </w:pPr>
  </w:style>
  <w:style w:styleId="Style_23_ch" w:type="character">
    <w:name w:val="header"/>
    <w:basedOn w:val="Style_4_ch"/>
    <w:link w:val="Style_23"/>
  </w:style>
  <w:style w:styleId="Style_24" w:type="paragraph">
    <w:name w:val="Title"/>
    <w:next w:val="Style_4"/>
    <w:link w:val="Style_2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2024-12-26T08:51:18Z</dcterms:created>
  <dcterms:modified xsi:type="dcterms:W3CDTF">2025-03-26T08:39:14Z</dcterms:modified>
</cp:coreProperties>
</file>