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ind w:firstLine="0" w:left="45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УТВЕРЖДЕНО</w:t>
      </w:r>
    </w:p>
    <w:p w14:paraId="06000000">
      <w:pPr>
        <w:widowControl w:val="0"/>
        <w:ind w:firstLine="0" w:left="45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решением Думы Кашинского муниципального округа Тверской области</w:t>
      </w:r>
    </w:p>
    <w:p w14:paraId="07000000">
      <w:pPr>
        <w:widowControl w:val="0"/>
        <w:ind w:firstLine="0" w:left="45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от 25.02.2025 № 130  </w:t>
      </w:r>
    </w:p>
    <w:p w14:paraId="08000000">
      <w:pPr>
        <w:pStyle w:val="Style_2"/>
        <w:widowControl w:val="0"/>
        <w:ind/>
        <w:jc w:val="center"/>
        <w:rPr>
          <w:rFonts w:ascii="XO Thames" w:hAnsi="XO Thames"/>
          <w:b w:val="0"/>
          <w:sz w:val="28"/>
        </w:rPr>
      </w:pPr>
      <w:bookmarkStart w:id="1" w:name="Par35"/>
      <w:bookmarkEnd w:id="1"/>
    </w:p>
    <w:p w14:paraId="09000000">
      <w:pPr>
        <w:pStyle w:val="Style_2"/>
        <w:widowControl w:val="0"/>
        <w:spacing w:line="240" w:lineRule="exact"/>
        <w:ind/>
        <w:jc w:val="center"/>
        <w:rPr>
          <w:rFonts w:ascii="XO Thames" w:hAnsi="XO Thames"/>
          <w:b w:val="0"/>
          <w:sz w:val="28"/>
        </w:rPr>
      </w:pPr>
    </w:p>
    <w:p w14:paraId="0A000000">
      <w:pPr>
        <w:pStyle w:val="Style_2"/>
        <w:widowControl w:val="0"/>
        <w:spacing w:line="240" w:lineRule="exact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ПОЛОЖЕНИЕ</w:t>
      </w:r>
    </w:p>
    <w:p w14:paraId="0B000000">
      <w:pPr>
        <w:pStyle w:val="Style_2"/>
        <w:widowControl w:val="0"/>
        <w:ind w:firstLine="709" w:left="0"/>
        <w:jc w:val="center"/>
        <w:rPr>
          <w:rFonts w:ascii="XO Thames" w:hAnsi="XO Thames"/>
          <w:b w:val="0"/>
          <w:sz w:val="28"/>
        </w:rPr>
      </w:pPr>
      <w:bookmarkStart w:id="2" w:name="_Hlk73456502"/>
      <w:r>
        <w:rPr>
          <w:rFonts w:ascii="XO Thames" w:hAnsi="XO Thames"/>
          <w:b w:val="0"/>
          <w:sz w:val="28"/>
        </w:rPr>
        <w:t>о муниципальном жилищном контроле на территории</w:t>
      </w:r>
      <w:bookmarkEnd w:id="2"/>
    </w:p>
    <w:p w14:paraId="0C000000">
      <w:pPr>
        <w:pStyle w:val="Style_2"/>
        <w:widowControl w:val="0"/>
        <w:ind w:firstLine="709" w:left="0"/>
        <w:jc w:val="center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Кашинско</w:t>
      </w:r>
      <w:r>
        <w:rPr>
          <w:rFonts w:ascii="XO Thames" w:hAnsi="XO Thames"/>
          <w:b w:val="0"/>
          <w:sz w:val="28"/>
        </w:rPr>
        <w:t>го</w:t>
      </w:r>
      <w:r>
        <w:rPr>
          <w:rFonts w:ascii="XO Thames" w:hAnsi="XO Thames"/>
          <w:b w:val="0"/>
          <w:sz w:val="28"/>
        </w:rPr>
        <w:t xml:space="preserve"> муниципального</w:t>
      </w:r>
      <w:r>
        <w:rPr>
          <w:rFonts w:ascii="XO Thames" w:hAnsi="XO Thames"/>
          <w:b w:val="0"/>
          <w:sz w:val="28"/>
        </w:rPr>
        <w:t xml:space="preserve"> округ</w:t>
      </w:r>
      <w:r>
        <w:rPr>
          <w:rFonts w:ascii="XO Thames" w:hAnsi="XO Thames"/>
          <w:b w:val="0"/>
          <w:sz w:val="28"/>
        </w:rPr>
        <w:t>а Тверской области</w:t>
      </w:r>
    </w:p>
    <w:p w14:paraId="0D000000">
      <w:pPr>
        <w:pStyle w:val="Style_2"/>
        <w:widowControl w:val="0"/>
        <w:ind w:firstLine="709" w:left="0"/>
        <w:jc w:val="center"/>
        <w:rPr>
          <w:rFonts w:ascii="XO Thames" w:hAnsi="XO Thames"/>
          <w:b w:val="0"/>
          <w:sz w:val="28"/>
        </w:rPr>
      </w:pPr>
    </w:p>
    <w:p w14:paraId="0E00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1.Общие положения</w:t>
      </w:r>
    </w:p>
    <w:p w14:paraId="0F000000">
      <w:pPr>
        <w:pStyle w:val="Style_3"/>
        <w:widowControl w:val="0"/>
        <w:ind w:firstLine="709" w:left="0"/>
        <w:rPr>
          <w:rFonts w:ascii="XO Thames" w:hAnsi="XO Thames"/>
          <w:sz w:val="28"/>
        </w:rPr>
      </w:pPr>
    </w:p>
    <w:p w14:paraId="10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Настоящее Положение устанавливает порядок организации и осуществления муниципального жилищного контроля на территории </w:t>
      </w:r>
      <w:r>
        <w:rPr>
          <w:rFonts w:ascii="XO Thames" w:hAnsi="XO Thames"/>
          <w:sz w:val="28"/>
        </w:rPr>
        <w:t>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(далее – муниципальный контроль).</w:t>
      </w:r>
    </w:p>
    <w:p w14:paraId="11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обязательных требований установленных жилищным законодательством, </w:t>
      </w:r>
      <w:r>
        <w:rPr>
          <w:rFonts w:ascii="XO Thames" w:hAnsi="XO Thames"/>
          <w:sz w:val="28"/>
        </w:rPr>
        <w:t>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</w:t>
      </w:r>
    </w:p>
    <w:p w14:paraId="12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требований к:</w:t>
      </w:r>
    </w:p>
    <w:p w14:paraId="13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использованию и сохранности жилищного фонда;</w:t>
      </w:r>
    </w:p>
    <w:p w14:paraId="14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жилым помещениям, их использованию и содержанию;</w:t>
      </w:r>
    </w:p>
    <w:p w14:paraId="15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использованию и содержанию общего имущества собственников помещений в многоквартирных домах;</w:t>
      </w:r>
    </w:p>
    <w:p w14:paraId="16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17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порядку осуществления перепланировки и (или) переустройства помещений в многоквартирном доме;</w:t>
      </w:r>
    </w:p>
    <w:p w14:paraId="18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формированию фондов капитального ремонта;</w:t>
      </w:r>
    </w:p>
    <w:p w14:paraId="19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A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1B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информационной системе жилищно-коммунального хозяйства (далее - система)</w:t>
      </w:r>
      <w:r>
        <w:rPr>
          <w:rFonts w:ascii="XO Thames" w:hAnsi="XO Thames"/>
          <w:sz w:val="28"/>
        </w:rPr>
        <w:t>;</w:t>
      </w:r>
    </w:p>
    <w:p w14:paraId="1C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обеспечению доступности для инвалидов помещений в многоквартирных домах;</w:t>
      </w:r>
    </w:p>
    <w:p w14:paraId="1D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предоставлению жилых помещений в наемных домах социального </w:t>
      </w:r>
      <w:r>
        <w:rPr>
          <w:rFonts w:ascii="XO Thames" w:hAnsi="XO Thames"/>
          <w:sz w:val="28"/>
        </w:rPr>
        <w:t>использования;</w:t>
      </w:r>
    </w:p>
    <w:p w14:paraId="1E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безопасной эксплуатации и техническому обслуживанию внутридомового и (или) внутриквартирного газового оборудования, а также  требований к содержанию относящихся к общему имуществу в многоквартирном доме вентиляционных и дымовых каналов;</w:t>
      </w:r>
    </w:p>
    <w:p w14:paraId="1F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0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 правил:</w:t>
      </w:r>
    </w:p>
    <w:p w14:paraId="21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2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содержания общего имущества в многоквартирном доме;</w:t>
      </w:r>
    </w:p>
    <w:p w14:paraId="23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изменения размера платы за содержание жилого помещения;</w:t>
      </w:r>
    </w:p>
    <w:p w14:paraId="24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25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6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Объектами муниципального контроля (далее – объект контроля) являются:</w:t>
      </w:r>
    </w:p>
    <w:p w14:paraId="27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1.3.1.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8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29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1.3.3.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2A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Учет объектов контроля осуществляется посредством создания:</w:t>
      </w:r>
    </w:p>
    <w:p w14:paraId="2B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единого реестра контрольных мероприятий; </w:t>
      </w:r>
    </w:p>
    <w:p w14:paraId="2C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информационной системы </w:t>
      </w:r>
      <w:r>
        <w:rPr>
          <w:rFonts w:ascii="XO Thames" w:hAnsi="XO Thames"/>
          <w:sz w:val="28"/>
        </w:rPr>
        <w:t>(подсистемы государственной информационной системы)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досудебного обжалования;</w:t>
      </w:r>
    </w:p>
    <w:p w14:paraId="2D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2E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</w:t>
      </w:r>
      <w:r>
        <w:rPr>
          <w:rFonts w:ascii="XO Thames" w:hAnsi="XO Thames"/>
          <w:sz w:val="28"/>
        </w:rPr>
        <w:t xml:space="preserve"> № 248</w:t>
      </w:r>
      <w:r>
        <w:rPr>
          <w:rFonts w:ascii="XO Thames" w:hAnsi="XO Thames"/>
          <w:sz w:val="28"/>
        </w:rPr>
        <w:t>) ведется учет объектов контроля с использованием информационной системы.</w:t>
      </w:r>
    </w:p>
    <w:p w14:paraId="2F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1.5. </w:t>
      </w:r>
      <w:r>
        <w:rPr>
          <w:rFonts w:ascii="XO Thames" w:hAnsi="XO Thames"/>
          <w:sz w:val="28"/>
        </w:rPr>
        <w:t xml:space="preserve">Муниципальный контроль осуществляется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дминистрацией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в лице</w:t>
      </w:r>
      <w:r>
        <w:rPr>
          <w:rFonts w:ascii="XO Thames" w:hAnsi="XO Thames"/>
          <w:sz w:val="28"/>
        </w:rPr>
        <w:t xml:space="preserve"> Отдел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по строительству, транспорту, связи и жилищно-коммунальному хозяйству</w:t>
      </w:r>
      <w:r>
        <w:rPr>
          <w:rFonts w:ascii="XO Thames" w:hAnsi="XO Thames"/>
          <w:sz w:val="28"/>
        </w:rPr>
        <w:t xml:space="preserve"> Администрации 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(далее – Контрольный орган).</w:t>
      </w:r>
    </w:p>
    <w:p w14:paraId="30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 Руководство деятельностью по осуществлению муниципального контроля осуществляет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 xml:space="preserve">лава </w:t>
      </w:r>
      <w:r>
        <w:rPr>
          <w:rFonts w:ascii="XO Thames" w:hAnsi="XO Thames"/>
          <w:sz w:val="28"/>
        </w:rPr>
        <w:t>Кашинского муниципального округа Тверской области</w:t>
      </w:r>
      <w:r>
        <w:rPr>
          <w:rFonts w:ascii="XO Thames" w:hAnsi="XO Thames"/>
          <w:i w:val="1"/>
          <w:sz w:val="24"/>
        </w:rPr>
        <w:t>.</w:t>
      </w:r>
    </w:p>
    <w:p w14:paraId="31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1.7. 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униципальный контроль вправе осуществлять следующие должностные лица:</w:t>
      </w:r>
    </w:p>
    <w:p w14:paraId="32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руководитель (заместитель руководителя) Контрольного органа;</w:t>
      </w:r>
    </w:p>
    <w:p w14:paraId="33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должностное лицо, в должностные обязанности которого в соответствии с настоящим Положением, </w:t>
      </w:r>
      <w:r>
        <w:rPr>
          <w:rFonts w:ascii="XO Thames" w:hAnsi="XO Thames"/>
          <w:color w:val="000000"/>
          <w:sz w:val="28"/>
        </w:rPr>
        <w:t>должностным регламентом</w:t>
      </w:r>
      <w:r>
        <w:rPr>
          <w:rFonts w:ascii="XO Thames" w:hAnsi="XO Thames"/>
          <w:sz w:val="28"/>
        </w:rPr>
        <w:t xml:space="preserve">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14:paraId="34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Перечень должностных лиц, уполномоченных на осуществление муниципального контроля, установлен приложением 1 к настоящему Положению. </w:t>
      </w:r>
    </w:p>
    <w:p w14:paraId="35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Должностными лицами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Контрольного органа, уполномоченными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на принятие решения о проведении контрольного мероприятия, являются руководитель, заместитель руководителя Контрольного органа </w:t>
      </w:r>
      <w:r>
        <w:rPr>
          <w:rFonts w:ascii="XO Thames" w:hAnsi="XO Thames"/>
          <w:sz w:val="28"/>
        </w:rPr>
        <w:t>(далее – уполномоченные должностные лица Контрольного органа)</w:t>
      </w:r>
      <w:r>
        <w:rPr>
          <w:rFonts w:ascii="XO Thames" w:hAnsi="XO Thames"/>
          <w:sz w:val="28"/>
        </w:rPr>
        <w:t xml:space="preserve">. </w:t>
      </w:r>
    </w:p>
    <w:p w14:paraId="36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1.8. Права и обязанности Инспектора:</w:t>
      </w:r>
    </w:p>
    <w:p w14:paraId="37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1.8.1. Инспектор обязан:</w:t>
      </w:r>
    </w:p>
    <w:p w14:paraId="38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соблюдать законодательство Российской Федерации, права и законные интересы контролируемых лиц;</w:t>
      </w:r>
    </w:p>
    <w:p w14:paraId="39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Fonts w:ascii="XO Thames" w:hAnsi="XO Thames"/>
          <w:sz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XO Thames" w:hAnsi="XO Thames"/>
          <w:sz w:val="28"/>
        </w:rPr>
        <w:t>;</w:t>
      </w:r>
    </w:p>
    <w:p w14:paraId="3A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3B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3C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>
        <w:rPr>
          <w:rFonts w:ascii="XO Thames" w:hAnsi="XO Thames"/>
          <w:sz w:val="28"/>
        </w:rPr>
        <w:t xml:space="preserve">Тверской </w:t>
      </w:r>
      <w:r>
        <w:rPr>
          <w:rFonts w:ascii="XO Thames" w:hAnsi="XO Thames"/>
          <w:sz w:val="28"/>
        </w:rPr>
        <w:t xml:space="preserve">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</w:t>
      </w:r>
      <w:r>
        <w:rPr>
          <w:rFonts w:ascii="XO Thames" w:hAnsi="XO Thames"/>
          <w:sz w:val="28"/>
        </w:rPr>
        <w:t>предусмотренных Федеральным законом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 248-ФЗ</w:t>
      </w:r>
      <w:r>
        <w:rPr>
          <w:rFonts w:ascii="XO Thames" w:hAnsi="XO Thames"/>
          <w:sz w:val="28"/>
        </w:rPr>
        <w:t xml:space="preserve"> и пунктом 3.3 настоящего Положения, осуществлять консультирование;</w:t>
      </w:r>
    </w:p>
    <w:p w14:paraId="3D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14:paraId="3E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3F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40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41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42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43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44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45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46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47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48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49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4A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4B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14:paraId="4C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совершать иные действия, предусмотренные федеральными законами о видах контроля, положением о виде контроля.</w:t>
      </w:r>
    </w:p>
    <w:p w14:paraId="4D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1.9.  Контрольный орган вправе обратиться в суд с заявлениями:</w:t>
      </w:r>
    </w:p>
    <w:p w14:paraId="4E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14:paraId="4F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14:paraId="50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</w:t>
      </w:r>
      <w:r>
        <w:rPr>
          <w:rFonts w:ascii="XO Thames" w:hAnsi="XO Thames"/>
          <w:sz w:val="28"/>
        </w:rPr>
        <w:t>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14:paraId="51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52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14:paraId="53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о понуждении к исполнению предписания.</w:t>
      </w:r>
    </w:p>
    <w:p w14:paraId="54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1.10. </w:t>
      </w:r>
      <w:r>
        <w:rPr>
          <w:rFonts w:ascii="XO Thames" w:hAnsi="XO Thames"/>
          <w:sz w:val="28"/>
        </w:rPr>
        <w:t>К отношениям, связанным с осуществлением муниципального контроля  применяются положения Федерального закона</w:t>
      </w:r>
      <w:r>
        <w:rPr>
          <w:rFonts w:ascii="XO Thames" w:hAnsi="XO Thames"/>
          <w:sz w:val="28"/>
        </w:rPr>
        <w:t xml:space="preserve"> № 248-ФЗ</w:t>
      </w:r>
      <w:r>
        <w:rPr>
          <w:rFonts w:ascii="XO Thames" w:hAnsi="XO Thames"/>
          <w:sz w:val="28"/>
        </w:rPr>
        <w:t xml:space="preserve">.       </w:t>
      </w:r>
    </w:p>
    <w:p w14:paraId="55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1.11.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 (или) через региональный портал государственных и муниципальных услуг.</w:t>
      </w:r>
    </w:p>
    <w:p w14:paraId="56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1.12. </w:t>
      </w:r>
      <w:r>
        <w:rPr>
          <w:rFonts w:ascii="XO Thames" w:hAnsi="XO Thames"/>
          <w:sz w:val="28"/>
        </w:rPr>
        <w:t xml:space="preserve">До даты, указанной в части 10 статьи 98 Федерального закона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№ 248-ФЗ, подготовка </w:t>
      </w:r>
      <w:r>
        <w:rPr>
          <w:rFonts w:ascii="XO Thames" w:hAnsi="XO Thames"/>
          <w:sz w:val="28"/>
        </w:rPr>
        <w:t>Контрольным</w:t>
      </w:r>
      <w:r>
        <w:rPr>
          <w:rFonts w:ascii="XO Thames" w:hAnsi="XO Thames"/>
          <w:sz w:val="28"/>
        </w:rPr>
        <w:t xml:space="preserve"> органом в ходе осуществления муниципального контроля документов, информирование контролируемых лиц о совершаемых должностными лицами </w:t>
      </w:r>
      <w:r>
        <w:rPr>
          <w:rFonts w:ascii="XO Thames" w:hAnsi="XO Thames"/>
          <w:sz w:val="28"/>
        </w:rPr>
        <w:t>Контрольного</w:t>
      </w:r>
      <w:r>
        <w:rPr>
          <w:rFonts w:ascii="XO Thames" w:hAnsi="XO Thames"/>
          <w:sz w:val="28"/>
        </w:rPr>
        <w:t xml:space="preserve"> органа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14:paraId="57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58000000">
      <w:pPr>
        <w:pStyle w:val="Style_2"/>
        <w:widowControl w:val="0"/>
        <w:ind w:firstLine="709" w:left="1543"/>
        <w:outlineLvl w:val="1"/>
        <w:rPr>
          <w:rFonts w:ascii="XO Thames" w:hAnsi="XO Thames"/>
          <w:b w:val="1"/>
        </w:rPr>
      </w:pPr>
      <w:r>
        <w:rPr>
          <w:rFonts w:ascii="XO Thames" w:hAnsi="XO Thames"/>
          <w:b w:val="1"/>
          <w:sz w:val="28"/>
        </w:rPr>
        <w:t>2. Категории риска причинения вреда (ущерба)</w:t>
      </w:r>
    </w:p>
    <w:p w14:paraId="59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5A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2.1.Муниципальный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</w:t>
      </w:r>
      <w:r>
        <w:rPr>
          <w:rFonts w:ascii="XO Thames" w:hAnsi="XO Thames"/>
          <w:sz w:val="28"/>
        </w:rPr>
        <w:t>учет) сведений, используемых для оценки и управления рисками причинения вреда (ущерба).</w:t>
      </w:r>
    </w:p>
    <w:p w14:paraId="5B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5C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высокий риск;</w:t>
      </w:r>
    </w:p>
    <w:p w14:paraId="5D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средний риск;</w:t>
      </w:r>
    </w:p>
    <w:p w14:paraId="5E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умеренный риск;</w:t>
      </w:r>
    </w:p>
    <w:p w14:paraId="5F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низкий риск.</w:t>
      </w:r>
    </w:p>
    <w:p w14:paraId="60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2.3. </w:t>
      </w:r>
      <w:r>
        <w:rPr>
          <w:rFonts w:ascii="XO Thames" w:hAnsi="XO Thames"/>
          <w:sz w:val="28"/>
        </w:rPr>
        <w:t>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Положению.</w:t>
      </w:r>
    </w:p>
    <w:p w14:paraId="61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62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</w:t>
      </w:r>
    </w:p>
    <w:p w14:paraId="63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64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65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2.8. </w:t>
      </w:r>
      <w:r>
        <w:rPr>
          <w:rFonts w:ascii="XO Thames" w:hAnsi="XO Thames"/>
          <w:sz w:val="28"/>
        </w:rPr>
        <w:t xml:space="preserve">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66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67000000">
      <w:pPr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14:paraId="68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69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6A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информирование;</w:t>
      </w:r>
    </w:p>
    <w:p w14:paraId="6B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 объявление предостережения;</w:t>
      </w:r>
    </w:p>
    <w:p w14:paraId="6C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консультирование;</w:t>
      </w:r>
    </w:p>
    <w:p w14:paraId="6D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профилактический визит.</w:t>
      </w:r>
    </w:p>
    <w:p w14:paraId="6E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6F00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14:paraId="7000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</w:p>
    <w:p w14:paraId="71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3.1.1. Контрольный орган осуществляет информирование контролируемых и иных заинтересованных лиц по вопросам соблюдения </w:t>
      </w:r>
      <w:r>
        <w:rPr>
          <w:rFonts w:ascii="XO Thames" w:hAnsi="XO Thames"/>
          <w:sz w:val="28"/>
        </w:rPr>
        <w:t>обязательных требований посредством размещения сведений, определенных частью 3 статьи 46 Федерального закона</w:t>
      </w:r>
      <w:r>
        <w:rPr>
          <w:rFonts w:ascii="XO Thames" w:hAnsi="XO Thames"/>
          <w:sz w:val="28"/>
        </w:rPr>
        <w:t xml:space="preserve"> № 248-ФЗ</w:t>
      </w:r>
      <w:r>
        <w:rPr>
          <w:rFonts w:ascii="XO Thames" w:hAnsi="XO Thames"/>
          <w:sz w:val="28"/>
        </w:rPr>
        <w:t xml:space="preserve">, на </w:t>
      </w:r>
      <w:r>
        <w:rPr>
          <w:rFonts w:ascii="XO Thames" w:hAnsi="XO Thames"/>
          <w:sz w:val="28"/>
        </w:rPr>
        <w:t>официальном сайте Кашинского муниципального округа Тверской области в информационно-телекоммуникационной сети «Интернет» (</w:t>
      </w:r>
      <w:r>
        <w:rPr>
          <w:rStyle w:val="Style_6_ch"/>
          <w:rFonts w:ascii="XO Thames" w:hAnsi="XO Thames"/>
          <w:color w:val="000000"/>
          <w:sz w:val="28"/>
        </w:rPr>
        <w:fldChar w:fldCharType="begin"/>
      </w:r>
      <w:r>
        <w:rPr>
          <w:rStyle w:val="Style_6_ch"/>
          <w:rFonts w:ascii="XO Thames" w:hAnsi="XO Thames"/>
          <w:color w:val="000000"/>
          <w:sz w:val="28"/>
        </w:rPr>
        <w:instrText>HYPERLINK "http://www.kashin.info"</w:instrText>
      </w:r>
      <w:r>
        <w:rPr>
          <w:rStyle w:val="Style_6_ch"/>
          <w:rFonts w:ascii="XO Thames" w:hAnsi="XO Thames"/>
          <w:color w:val="000000"/>
          <w:sz w:val="28"/>
        </w:rPr>
        <w:fldChar w:fldCharType="separate"/>
      </w:r>
      <w:r>
        <w:rPr>
          <w:rStyle w:val="Style_6_ch"/>
          <w:rFonts w:ascii="XO Thames" w:hAnsi="XO Thames"/>
          <w:color w:val="000000"/>
          <w:sz w:val="28"/>
        </w:rPr>
        <w:t>www.kashin.info</w:t>
      </w:r>
      <w:r>
        <w:rPr>
          <w:rStyle w:val="Style_6_ch"/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 xml:space="preserve"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72000000">
      <w:pPr>
        <w:widowControl w:val="1"/>
        <w:ind w:firstLine="709" w:left="0"/>
        <w:jc w:val="center"/>
        <w:rPr>
          <w:rFonts w:ascii="XO Thames" w:hAnsi="XO Thames"/>
          <w:sz w:val="28"/>
        </w:rPr>
      </w:pPr>
    </w:p>
    <w:p w14:paraId="73000000">
      <w:pPr>
        <w:widowControl w:val="1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 Предостережение о недопустимости нарушения </w:t>
      </w:r>
    </w:p>
    <w:p w14:paraId="74000000">
      <w:pPr>
        <w:widowControl w:val="1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обязательных требований</w:t>
      </w:r>
    </w:p>
    <w:p w14:paraId="75000000">
      <w:pPr>
        <w:widowControl w:val="1"/>
        <w:ind w:firstLine="709" w:left="0"/>
        <w:jc w:val="center"/>
        <w:rPr>
          <w:rFonts w:ascii="XO Thames" w:hAnsi="XO Thames"/>
          <w:b w:val="1"/>
          <w:sz w:val="28"/>
        </w:rPr>
      </w:pPr>
    </w:p>
    <w:p w14:paraId="76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3.2.1. </w:t>
      </w:r>
      <w:r>
        <w:rPr>
          <w:rFonts w:ascii="XO Thames" w:hAnsi="XO Thames"/>
          <w:sz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77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3.2.2. Предостережение </w:t>
      </w:r>
      <w:r>
        <w:rPr>
          <w:rFonts w:ascii="XO Thames" w:hAnsi="XO Thames"/>
          <w:sz w:val="28"/>
        </w:rPr>
        <w:t xml:space="preserve">составляется по форме, </w:t>
      </w:r>
      <w:r>
        <w:rPr>
          <w:rFonts w:ascii="XO Thames" w:hAnsi="XO Thames"/>
          <w:sz w:val="28"/>
        </w:rPr>
        <w:t>утвержденной п</w:t>
      </w:r>
      <w:r>
        <w:rPr>
          <w:rFonts w:ascii="XO Thames" w:hAnsi="XO Thames"/>
          <w:sz w:val="28"/>
        </w:rPr>
        <w:t>риказом Минэкономразвития России</w:t>
      </w:r>
      <w:r>
        <w:rPr>
          <w:rFonts w:ascii="XO Thames" w:hAnsi="XO Thames"/>
          <w:sz w:val="28"/>
        </w:rPr>
        <w:t>.</w:t>
      </w:r>
    </w:p>
    <w:p w14:paraId="78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3.2.3. Контролируемое лицо не позднее 15 рабочих дней со дня получения предостережения вправе подать в Контрольный орган возражение в отношении предостережения.</w:t>
      </w:r>
    </w:p>
    <w:p w14:paraId="79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3.2.4. Возражение должно содержать:</w:t>
      </w:r>
    </w:p>
    <w:p w14:paraId="7A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наименование Контрольного органа, в который направляется возражение;</w:t>
      </w:r>
    </w:p>
    <w:p w14:paraId="7B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7C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дату и номер предостережения;</w:t>
      </w:r>
    </w:p>
    <w:p w14:paraId="7D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доводы, на основании которых контролируемое лицо не согласно с объявленным предостережением;</w:t>
      </w:r>
    </w:p>
    <w:p w14:paraId="7E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дату получения предостережения контролируемым лицом;</w:t>
      </w:r>
    </w:p>
    <w:p w14:paraId="7F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личную подпись и дату.</w:t>
      </w:r>
    </w:p>
    <w:p w14:paraId="80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81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3.2.6. Контрольный орган рассматривает возражение в отношении предостережения и информирует о результатах рассмотрения возражения в течение двадцати рабочих дней со дня его получения.</w:t>
      </w:r>
    </w:p>
    <w:p w14:paraId="82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14:paraId="83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удовлетворяет возражение в форме отмены предостережения;</w:t>
      </w:r>
    </w:p>
    <w:p w14:paraId="84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отказывает в удовлетворении возражения с указанием причины отказа.</w:t>
      </w:r>
    </w:p>
    <w:p w14:paraId="85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3.2.8. </w:t>
      </w:r>
      <w:r>
        <w:rPr>
          <w:rFonts w:ascii="XO Thames" w:hAnsi="XO Thames"/>
          <w:sz w:val="28"/>
        </w:rPr>
        <w:t xml:space="preserve">Контрольный орган информирует контролируемое лицо о результатах рассмотрения возражения не позднее </w:t>
      </w:r>
      <w:r>
        <w:rPr>
          <w:rFonts w:ascii="XO Thames" w:hAnsi="XO Thames"/>
          <w:sz w:val="28"/>
        </w:rPr>
        <w:t>пяти рабочих</w:t>
      </w:r>
      <w:r>
        <w:rPr>
          <w:rFonts w:ascii="XO Thames" w:hAnsi="XO Thames"/>
          <w:sz w:val="28"/>
        </w:rPr>
        <w:t xml:space="preserve"> дней со дня рассмотрения возражения в отношении предостережения.</w:t>
      </w:r>
    </w:p>
    <w:p w14:paraId="86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3.2.9. Повторное направление возражения по тем же основаниям не допускается.</w:t>
      </w:r>
    </w:p>
    <w:p w14:paraId="87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3.2.10. </w:t>
      </w:r>
      <w:r>
        <w:rPr>
          <w:rFonts w:ascii="XO Thames" w:hAnsi="XO Thames"/>
          <w:sz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88000000">
      <w:pPr>
        <w:widowControl w:val="1"/>
        <w:ind w:firstLine="709" w:left="0"/>
        <w:jc w:val="both"/>
        <w:rPr>
          <w:rFonts w:ascii="XO Thames" w:hAnsi="XO Thames"/>
          <w:sz w:val="28"/>
        </w:rPr>
      </w:pPr>
    </w:p>
    <w:p w14:paraId="89000000">
      <w:pPr>
        <w:widowControl w:val="1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 Консультирование</w:t>
      </w:r>
    </w:p>
    <w:p w14:paraId="8A000000">
      <w:pPr>
        <w:widowControl w:val="1"/>
        <w:ind w:firstLine="709" w:left="0"/>
        <w:jc w:val="center"/>
        <w:rPr>
          <w:rFonts w:ascii="XO Thames" w:hAnsi="XO Thames"/>
          <w:b w:val="1"/>
          <w:sz w:val="28"/>
        </w:rPr>
      </w:pPr>
    </w:p>
    <w:p w14:paraId="8B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8C000000">
      <w:pPr>
        <w:pStyle w:val="Style_3"/>
        <w:widowControl w:val="0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порядка проведения контрольных мероприятий;</w:t>
      </w:r>
    </w:p>
    <w:p w14:paraId="8D000000">
      <w:pPr>
        <w:pStyle w:val="Style_3"/>
        <w:widowControl w:val="0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периодичности проведения контрольных мероприятий;</w:t>
      </w:r>
    </w:p>
    <w:p w14:paraId="8E000000">
      <w:pPr>
        <w:pStyle w:val="Style_3"/>
        <w:widowControl w:val="0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порядка принятия решений по итогам контрольных мероприятий;</w:t>
      </w:r>
    </w:p>
    <w:p w14:paraId="8F000000">
      <w:pPr>
        <w:pStyle w:val="Style_3"/>
        <w:widowControl w:val="0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порядка обжалования решений Контрольного органа.</w:t>
      </w:r>
    </w:p>
    <w:p w14:paraId="90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3.3.2. Инспекторы осуществляют консультирование контролируемых лиц и их представителей:</w:t>
      </w:r>
    </w:p>
    <w:p w14:paraId="91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92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93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94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Время разговора по телефону не должно превышать 10 минут.</w:t>
      </w:r>
    </w:p>
    <w:p w14:paraId="95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96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14:paraId="97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порядок обжалования решений Контрольного органа;</w:t>
      </w:r>
    </w:p>
    <w:p w14:paraId="98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"consultantplus://offline/ref=5E6A5980DDC49DEF879D2EC1F223EBC9DB01A1693AC1EF7FF63C704701E48CD1DE1B2C709B4C735C6643BD95F3420E3B41FAB0A6E5258E6Cl8RFI"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законом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от 02.05.2006 № 59-ФЗ «О порядке рассмотрения обращений граждан Российской Федерации».</w:t>
      </w:r>
    </w:p>
    <w:p w14:paraId="99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3.3.7. Контрольный орган осуществляет учет проведенных консультирований.</w:t>
      </w:r>
    </w:p>
    <w:p w14:paraId="9A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9B000000">
      <w:pPr>
        <w:widowControl w:val="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3.4. Профилактический визит.</w:t>
      </w:r>
    </w:p>
    <w:p w14:paraId="9C000000">
      <w:pPr>
        <w:widowControl w:val="0"/>
        <w:ind w:firstLine="709" w:left="0"/>
        <w:jc w:val="center"/>
        <w:rPr>
          <w:rFonts w:ascii="XO Thames" w:hAnsi="XO Thames"/>
          <w:sz w:val="28"/>
        </w:rPr>
      </w:pPr>
    </w:p>
    <w:p w14:paraId="9D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3.4.1.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9E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9F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A0000000">
      <w:pPr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A1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До 1 января 2030г. право направления обращений контролируемых лиц по вопросу осуществления консультирования и проведения профилактического визита в отношении контролируемого лица, подавшего </w:t>
      </w:r>
      <w:r>
        <w:rPr>
          <w:rFonts w:ascii="XO Thames" w:hAnsi="XO Thames"/>
          <w:sz w:val="28"/>
        </w:rPr>
        <w:t>заявление об изменении категории риска осуществляемой им деятельности либо категории риска принадлежащих ему (используемых им) иных объектов контроля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усиленной квалифицированной электронной подписью, усиленной неквалифицированной электронной подписью, сертификат проверки ключа которой создан и используется в инфраструктуре, обеспечивающей информационно-технолог</w:t>
      </w:r>
      <w:r>
        <w:rPr>
          <w:rFonts w:ascii="XO Thames" w:hAnsi="XO Thames"/>
          <w:sz w:val="28"/>
        </w:rPr>
        <w:t>ическое взаимодействие информационных систем, используемых для предоставления государственных и информационных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или являющегося индивидуальным предпринимателем.</w:t>
      </w:r>
    </w:p>
    <w:p w14:paraId="A2000000">
      <w:pPr>
        <w:pStyle w:val="Style_4"/>
        <w:widowControl w:val="1"/>
        <w:tabs>
          <w:tab w:leader="none" w:pos="1134" w:val="left"/>
        </w:tabs>
        <w:ind w:firstLine="709" w:left="0"/>
        <w:rPr>
          <w:rFonts w:ascii="XO Thames" w:hAnsi="XO Thames"/>
          <w:b w:val="1"/>
          <w:sz w:val="28"/>
        </w:rPr>
      </w:pPr>
    </w:p>
    <w:p w14:paraId="A300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4. Контрольные мероприятия, проводимые в рамках </w:t>
      </w:r>
    </w:p>
    <w:p w14:paraId="A400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муниципального контроля</w:t>
      </w:r>
    </w:p>
    <w:p w14:paraId="A5000000">
      <w:pPr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color w:val="000000"/>
          <w:sz w:val="28"/>
          <w:highlight w:val="yellow"/>
        </w:rPr>
      </w:pPr>
    </w:p>
    <w:p w14:paraId="A6000000">
      <w:pPr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4.1. Контрольные мероприятия. Общие вопросы</w:t>
      </w:r>
    </w:p>
    <w:p w14:paraId="A7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A8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мероприятий:</w:t>
      </w:r>
    </w:p>
    <w:p w14:paraId="A9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инспекционный визит, документарная проверка, выездная проверка –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взаимодействи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с контролируемыми лицами;</w:t>
      </w:r>
    </w:p>
    <w:p w14:paraId="AA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наблюдение за соблюдением обязательных требований, выездное обследование –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без взаимодействия с контролируемыми лицами.</w:t>
      </w:r>
    </w:p>
    <w:p w14:paraId="AB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 При осуществлении </w:t>
      </w:r>
      <w:r>
        <w:rPr>
          <w:rFonts w:ascii="XO Thames" w:hAnsi="XO Thames"/>
          <w:sz w:val="28"/>
        </w:rPr>
        <w:t>муниципального контроля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взаимодействием с контролируемыми лицами являются: </w:t>
      </w:r>
    </w:p>
    <w:p w14:paraId="AC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b w:val="1"/>
          <w:color w:val="FF0000"/>
          <w:sz w:val="28"/>
        </w:rPr>
      </w:pPr>
      <w:r>
        <w:rPr>
          <w:rFonts w:ascii="XO Thames" w:hAnsi="XO Thames"/>
          <w:sz w:val="28"/>
        </w:rPr>
        <w:t xml:space="preserve">встречи, телефонные и иные переговоры (непосредственное </w:t>
      </w:r>
      <w:r>
        <w:rPr>
          <w:rFonts w:ascii="XO Thames" w:hAnsi="XO Thames"/>
          <w:sz w:val="28"/>
        </w:rPr>
        <w:t>взаимодействие) между инспектором и контролируемым лицом или его</w:t>
      </w:r>
      <w:r>
        <w:rPr>
          <w:rFonts w:ascii="XO Thames" w:hAnsi="XO Thames"/>
          <w:sz w:val="28"/>
        </w:rPr>
        <w:t xml:space="preserve"> представителем;</w:t>
      </w:r>
    </w:p>
    <w:p w14:paraId="AD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запрос документов, иных материалов;</w:t>
      </w:r>
    </w:p>
    <w:p w14:paraId="AE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AF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4.1.3. Контрольные мероприятия, осуществляемые при </w:t>
      </w:r>
      <w:r>
        <w:rPr>
          <w:rFonts w:ascii="XO Thames" w:hAnsi="XO Thames"/>
          <w:color w:val="000000"/>
          <w:sz w:val="28"/>
        </w:rPr>
        <w:t xml:space="preserve"> взаимодействии с контролируемым лицом, </w:t>
      </w:r>
      <w:r>
        <w:rPr>
          <w:rFonts w:ascii="XO Thames" w:hAnsi="XO Thames"/>
          <w:color w:val="000000"/>
          <w:sz w:val="28"/>
        </w:rPr>
        <w:t>проводятся Контрольным органом по следующим основаниям:</w:t>
      </w:r>
    </w:p>
    <w:p w14:paraId="B0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№248-ФЗ;</w:t>
      </w:r>
    </w:p>
    <w:p w14:paraId="B1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B2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B3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B4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"consultantplus://offline/ref=176923FAB863A4C98807594DEB28D7B584908B5FB1A28C9FDE44BBC16100CFA6F926E59E29B06F2294D6112762FB2C6143467A2C60D1A08Ae0ABN"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частью 1 статьи 95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Федерального закона</w:t>
      </w:r>
      <w:r>
        <w:rPr>
          <w:rFonts w:ascii="XO Thames" w:hAnsi="XO Thames"/>
          <w:color w:val="000000"/>
          <w:sz w:val="28"/>
        </w:rPr>
        <w:t xml:space="preserve"> № 248-ФЗ;</w:t>
      </w:r>
    </w:p>
    <w:p w14:paraId="B5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6) </w:t>
      </w:r>
      <w:r>
        <w:rPr>
          <w:rFonts w:ascii="XO Thames" w:hAnsi="XO Thames"/>
          <w:sz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</w:t>
      </w:r>
    </w:p>
    <w:p w14:paraId="B6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</w:t>
      </w:r>
      <w:r>
        <w:rPr>
          <w:rFonts w:ascii="XO Thames" w:hAnsi="XO Thames"/>
          <w:sz w:val="28"/>
        </w:rPr>
        <w:t>Контрольного органа, в том числе в случаях, установленных Федеральным законом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 248-ФЗ</w:t>
      </w:r>
      <w:r>
        <w:rPr>
          <w:rFonts w:ascii="XO Thames" w:hAnsi="XO Thames"/>
          <w:sz w:val="28"/>
        </w:rPr>
        <w:t>.</w:t>
      </w:r>
    </w:p>
    <w:p w14:paraId="B7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14:paraId="B8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осмотр;</w:t>
      </w:r>
    </w:p>
    <w:p w14:paraId="B9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опрос;</w:t>
      </w:r>
    </w:p>
    <w:p w14:paraId="BA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получение письменных объяснений;</w:t>
      </w:r>
    </w:p>
    <w:p w14:paraId="BB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истребование документов;</w:t>
      </w:r>
    </w:p>
    <w:p w14:paraId="BC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экспертиза.</w:t>
      </w:r>
    </w:p>
    <w:p w14:paraId="BD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4.1.5. Для проведения контрольного мероприятия</w:t>
      </w:r>
      <w:r>
        <w:rPr>
          <w:rFonts w:ascii="XO Thames" w:hAnsi="XO Thames"/>
          <w:sz w:val="28"/>
        </w:rPr>
        <w:t xml:space="preserve">, предусматривающего взаимодействие с контролируемым лицом, а также документарной проверки, </w:t>
      </w:r>
      <w:r>
        <w:rPr>
          <w:rFonts w:ascii="XO Thames" w:hAnsi="XO Thames"/>
          <w:sz w:val="28"/>
        </w:rPr>
        <w:t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</w:t>
      </w:r>
      <w:r>
        <w:rPr>
          <w:rFonts w:ascii="XO Thames" w:hAnsi="XO Thames"/>
          <w:sz w:val="28"/>
        </w:rPr>
        <w:t xml:space="preserve"> № 248-ФЗ</w:t>
      </w:r>
      <w:r>
        <w:rPr>
          <w:rFonts w:ascii="XO Thames" w:hAnsi="XO Thames"/>
          <w:sz w:val="28"/>
        </w:rPr>
        <w:t xml:space="preserve">. </w:t>
      </w:r>
    </w:p>
    <w:p w14:paraId="BE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отношении проведения контрольных мероприятий без взаимодействия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BF00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14:paraId="C0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C1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4.1.7. По окончании проведения контрольного мероприятия</w:t>
      </w:r>
      <w:r>
        <w:rPr>
          <w:rFonts w:ascii="XO Thames" w:hAnsi="XO Thames"/>
          <w:sz w:val="28"/>
        </w:rPr>
        <w:t>, предусматривающего взаимодействие с контролируемым лицом,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инспектор составляет акт контрольного мероприятия (далее также – акт)</w:t>
      </w:r>
      <w:r>
        <w:rPr>
          <w:rFonts w:ascii="XO Thames" w:hAnsi="XO Thames"/>
          <w:sz w:val="28"/>
        </w:rPr>
        <w:t xml:space="preserve"> по форме, утвержденной приказом Минэкономразвития России.</w:t>
      </w:r>
    </w:p>
    <w:p w14:paraId="C2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если по результатам проведения такого мероприятия выявлено нарушение обязательных требований</w:t>
      </w:r>
      <w:r>
        <w:rPr>
          <w:rFonts w:ascii="XO Thames" w:hAnsi="XO Thames"/>
          <w:sz w:val="28"/>
        </w:rPr>
        <w:t xml:space="preserve">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C3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устранения выявленного нарушения до окончания проведения контрольного мероприятия</w:t>
      </w:r>
      <w:r>
        <w:rPr>
          <w:rFonts w:ascii="XO Thames" w:hAnsi="XO Thames"/>
          <w:sz w:val="28"/>
        </w:rPr>
        <w:t>, предусматривающего взаимодействие с контролируемым лицом,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акте указывается факт его устранения.</w:t>
      </w:r>
    </w:p>
    <w:p w14:paraId="C4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14:paraId="C5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4.1.9. Оформление акта производится по месту проведения контрольного мероприятия в день окончания проведения такого </w:t>
      </w:r>
      <w:r>
        <w:rPr>
          <w:rFonts w:ascii="XO Thames" w:hAnsi="XO Thames"/>
          <w:sz w:val="28"/>
        </w:rPr>
        <w:t xml:space="preserve">мероприятия, если иной порядок оформления акта не установлен Правительством Российской Федерации. </w:t>
      </w:r>
    </w:p>
    <w:p w14:paraId="C6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C7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C8000000">
      <w:pPr>
        <w:pStyle w:val="Style_3"/>
        <w:widowControl w:val="0"/>
        <w:tabs>
          <w:tab w:leader="none" w:pos="284" w:val="left"/>
        </w:tabs>
        <w:ind w:firstLine="709" w:left="0"/>
        <w:jc w:val="center"/>
        <w:rPr>
          <w:rFonts w:ascii="XO Thames" w:hAnsi="XO Thames"/>
          <w:sz w:val="28"/>
        </w:rPr>
      </w:pPr>
    </w:p>
    <w:p w14:paraId="C9000000">
      <w:pPr>
        <w:pStyle w:val="Style_3"/>
        <w:widowControl w:val="0"/>
        <w:tabs>
          <w:tab w:leader="none" w:pos="284" w:val="left"/>
        </w:tabs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4.2. Меры, принимаемые Контрольным органом по результатам контрольных мероприятий</w:t>
      </w:r>
    </w:p>
    <w:p w14:paraId="CA00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color w:val="000000"/>
          <w:sz w:val="28"/>
        </w:rPr>
      </w:pPr>
    </w:p>
    <w:p w14:paraId="CB000000">
      <w:pPr>
        <w:widowControl w:val="1"/>
        <w:ind w:firstLine="709" w:left="0"/>
        <w:jc w:val="both"/>
        <w:rPr>
          <w:rFonts w:ascii="XO Thames" w:hAnsi="XO Thames"/>
          <w:b w:val="1"/>
          <w:color w:val="FF0000"/>
          <w:sz w:val="28"/>
        </w:rPr>
      </w:pPr>
      <w:r>
        <w:rPr>
          <w:rFonts w:ascii="XO Thames" w:hAnsi="XO Thames"/>
          <w:sz w:val="28"/>
        </w:rPr>
        <w:t xml:space="preserve">4.2.1. Контрольный орган в случае выявления при проведении контрольного </w:t>
      </w:r>
      <w:r>
        <w:rPr>
          <w:rFonts w:ascii="XO Thames" w:hAnsi="XO Thames"/>
          <w:sz w:val="28"/>
        </w:rPr>
        <w:t xml:space="preserve">мероприятия нарушений контролируемым лицом обязательных требований </w:t>
      </w:r>
      <w:r>
        <w:rPr>
          <w:rFonts w:ascii="XO Thames" w:hAnsi="XO Thames"/>
          <w:color w:val="000000"/>
          <w:sz w:val="28"/>
        </w:rPr>
        <w:t>в пределах полномочий, предусмотренных законодательством Российской Федерации,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sz w:val="28"/>
        </w:rPr>
        <w:t>обязан:</w:t>
      </w:r>
    </w:p>
    <w:p w14:paraId="CC000000">
      <w:pPr>
        <w:pStyle w:val="Style_3"/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</w:t>
      </w:r>
      <w:r>
        <w:rPr>
          <w:rFonts w:ascii="XO Thames" w:hAnsi="XO Thames"/>
          <w:color w:val="000000"/>
          <w:sz w:val="28"/>
        </w:rPr>
        <w:t xml:space="preserve"> направляется контролируемому лицу не позднее пяти рабочих дней после окончания документарной проверки), а также других мероприятий, предусмотренных федеральным законом о виде контроля;</w:t>
      </w:r>
    </w:p>
    <w:p w14:paraId="CD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</w:t>
      </w:r>
      <w:r>
        <w:rPr>
          <w:rFonts w:ascii="XO Thames" w:hAnsi="XO Thames"/>
          <w:sz w:val="28"/>
        </w:rPr>
        <w:t>контрольного мероприятия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CE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при выявлении в ходе контрольного мероприятия признаков преступления или административного правонарушения направить </w:t>
      </w:r>
      <w:r>
        <w:rPr>
          <w:rFonts w:ascii="XO Thames" w:hAnsi="XO Thames"/>
          <w:sz w:val="28"/>
        </w:rPr>
        <w:t>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CF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XO Thames" w:hAnsi="XO Thames"/>
          <w:sz w:val="28"/>
        </w:rPr>
        <w:t>;</w:t>
      </w:r>
    </w:p>
    <w:p w14:paraId="D0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рассмотреть вопрос о выдаче рекомендации по соблюдению обязательных требований, проведении ины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sz w:val="28"/>
        </w:rPr>
        <w:t xml:space="preserve"> мероприяти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>, направленны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sz w:val="28"/>
        </w:rPr>
        <w:t xml:space="preserve"> на профилактику рисков причинения вреда (ущерба) охраняемым законом ценностям.</w:t>
      </w:r>
    </w:p>
    <w:p w14:paraId="D1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D2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4.2.3. </w:t>
      </w:r>
      <w:r>
        <w:rPr>
          <w:rFonts w:ascii="XO Thames" w:hAnsi="XO Thames"/>
          <w:sz w:val="28"/>
        </w:rPr>
        <w:t xml:space="preserve">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 </w:t>
      </w:r>
    </w:p>
    <w:p w14:paraId="D3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4.2.4.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D4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4.2.5.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</w:t>
      </w:r>
      <w:r>
        <w:rPr>
          <w:rFonts w:ascii="XO Thames" w:hAnsi="XO Thames"/>
          <w:sz w:val="28"/>
        </w:rPr>
        <w:t>инспекционного визита или документарной проверки.</w:t>
      </w:r>
    </w:p>
    <w:p w14:paraId="D5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D6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4.2.6. В случае, если по итогам проведения контрольного мероприятия, предусмотренного пунктом </w:t>
      </w:r>
      <w:r>
        <w:rPr>
          <w:rFonts w:ascii="XO Thames" w:hAnsi="XO Thames"/>
          <w:sz w:val="28"/>
        </w:rPr>
        <w:t>4.2.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</w:t>
      </w:r>
      <w:r>
        <w:rPr>
          <w:rFonts w:ascii="XO Thames" w:hAnsi="XO Thames"/>
          <w:sz w:val="28"/>
        </w:rPr>
        <w:t xml:space="preserve">лицу решение, предусмотренное подпунктом 1 пункта 4.2.1 настоящего Положения, с указанием новых сроков его исполнения. </w:t>
      </w:r>
    </w:p>
    <w:p w14:paraId="D7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D8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D900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4.3. Плановые контрольные мероприятия</w:t>
      </w:r>
    </w:p>
    <w:p w14:paraId="DA000000">
      <w:pPr>
        <w:pStyle w:val="Style_4"/>
        <w:widowControl w:val="1"/>
        <w:tabs>
          <w:tab w:leader="none" w:pos="1134" w:val="left"/>
        </w:tabs>
        <w:ind w:firstLine="709" w:left="709"/>
        <w:jc w:val="center"/>
        <w:rPr>
          <w:rFonts w:ascii="XO Thames" w:hAnsi="XO Thames"/>
          <w:b w:val="1"/>
          <w:sz w:val="28"/>
        </w:rPr>
      </w:pPr>
    </w:p>
    <w:p w14:paraId="DB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14:paraId="DC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14:paraId="DD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  <w:vertAlign w:val="superscript"/>
        </w:rPr>
      </w:pPr>
      <w:r>
        <w:rPr>
          <w:rFonts w:ascii="XO Thames" w:hAnsi="XO Thames"/>
          <w:sz w:val="28"/>
        </w:rPr>
        <w:t>4.3.3. Контрольный орган может проводить следующие виды плановых контрольных мероприятий:</w:t>
      </w:r>
    </w:p>
    <w:p w14:paraId="DE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инспекционный визит;</w:t>
      </w:r>
    </w:p>
    <w:p w14:paraId="DF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документарная проверка;</w:t>
      </w:r>
    </w:p>
    <w:p w14:paraId="E0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выездная проверка.</w:t>
      </w:r>
    </w:p>
    <w:p w14:paraId="E1000000">
      <w:pPr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4.3.4. Плановые контрольные мероприятия в отношении объектов контроля проводятся со следующей периодичностью:</w:t>
      </w:r>
    </w:p>
    <w:p w14:paraId="E2000000">
      <w:pPr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для категории высокого риска - один раз в 2 года;</w:t>
      </w:r>
    </w:p>
    <w:p w14:paraId="E3000000">
      <w:pPr>
        <w:widowControl w:val="0"/>
        <w:ind w:firstLine="709" w:left="0"/>
        <w:jc w:val="both"/>
        <w:rPr>
          <w:rFonts w:ascii="XO Thames" w:hAnsi="XO Thames"/>
          <w:strike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для категории среднего риска - один раз в 3 года;</w:t>
      </w:r>
    </w:p>
    <w:p w14:paraId="E4000000">
      <w:pPr>
        <w:widowControl w:val="0"/>
        <w:ind w:firstLine="709" w:left="0"/>
        <w:jc w:val="both"/>
        <w:rPr>
          <w:rFonts w:ascii="XO Thames" w:hAnsi="XO Thames"/>
          <w:strike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для категории умеренного риска - один раз в 5 лет;</w:t>
      </w:r>
    </w:p>
    <w:p w14:paraId="E5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14:paraId="E6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4.3.5. </w:t>
      </w:r>
      <w:r>
        <w:rPr>
          <w:rFonts w:ascii="XO Thames" w:hAnsi="XO Thames"/>
          <w:sz w:val="28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14:paraId="E7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E800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4.4. Внеплановые контрольные мероприятия</w:t>
      </w:r>
    </w:p>
    <w:p w14:paraId="E9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  <w:highlight w:val="yellow"/>
        </w:rPr>
      </w:pPr>
    </w:p>
    <w:p w14:paraId="EA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4.4.1.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 </w:t>
      </w:r>
    </w:p>
    <w:p w14:paraId="EB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14:paraId="EC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</w:t>
      </w:r>
      <w:r>
        <w:rPr>
          <w:rFonts w:ascii="XO Thames" w:hAnsi="XO Thames"/>
          <w:sz w:val="28"/>
        </w:rPr>
        <w:t xml:space="preserve"> предусмотренным пунктами 1, 3-6</w:t>
      </w:r>
      <w:r>
        <w:rPr>
          <w:rFonts w:ascii="XO Thames" w:hAnsi="XO Thames"/>
          <w:sz w:val="28"/>
        </w:rPr>
        <w:t xml:space="preserve"> части 1</w:t>
      </w:r>
      <w:r>
        <w:rPr>
          <w:rFonts w:ascii="XO Thames" w:hAnsi="XO Thames"/>
          <w:sz w:val="28"/>
        </w:rPr>
        <w:t xml:space="preserve"> и частью 3</w:t>
      </w:r>
      <w:r>
        <w:rPr>
          <w:rFonts w:ascii="XO Thames" w:hAnsi="XO Thames"/>
          <w:sz w:val="28"/>
        </w:rPr>
        <w:t xml:space="preserve"> статьи 57 Федерального закона</w:t>
      </w:r>
      <w:r>
        <w:rPr>
          <w:rFonts w:ascii="XO Thames" w:hAnsi="XO Thames"/>
          <w:sz w:val="28"/>
        </w:rPr>
        <w:t xml:space="preserve"> № 248-ФЗ</w:t>
      </w:r>
      <w:r>
        <w:rPr>
          <w:rFonts w:ascii="XO Thames" w:hAnsi="XO Thames"/>
          <w:sz w:val="28"/>
        </w:rPr>
        <w:t>.</w:t>
      </w:r>
    </w:p>
    <w:p w14:paraId="ED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4.4.4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EE000000">
      <w:pPr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color w:val="000000"/>
          <w:sz w:val="28"/>
        </w:rPr>
      </w:pPr>
    </w:p>
    <w:p w14:paraId="EF000000">
      <w:pPr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4.5. Документарная проверка</w:t>
      </w:r>
    </w:p>
    <w:p w14:paraId="F0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  <w:highlight w:val="yellow"/>
        </w:rPr>
      </w:pPr>
    </w:p>
    <w:p w14:paraId="F1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F2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F3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F4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4.5.3. Срок проведения документарной проверки не может превышать десять рабочих дней. </w:t>
      </w:r>
    </w:p>
    <w:p w14:paraId="F5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указанный срок не включается период с момента:</w:t>
      </w:r>
    </w:p>
    <w:p w14:paraId="F6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F7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период с момента направления контролируемому лицу информации Контрольного органа:</w:t>
      </w:r>
    </w:p>
    <w:p w14:paraId="F8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выявлении ошибок и (или) противоречий в представленных контролируемым лицом документах;</w:t>
      </w:r>
    </w:p>
    <w:p w14:paraId="F9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орган.</w:t>
      </w:r>
    </w:p>
    <w:p w14:paraId="FA00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4.5.4 Перечень допустимых контрольных действий совершаемых в ходе документарной проверки:</w:t>
      </w:r>
    </w:p>
    <w:p w14:paraId="FB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bookmarkStart w:id="3" w:name="_Hlk73716001"/>
      <w:r>
        <w:rPr>
          <w:rFonts w:ascii="XO Thames" w:hAnsi="XO Thames"/>
          <w:sz w:val="28"/>
        </w:rPr>
        <w:t>1) истребование документов;</w:t>
      </w:r>
    </w:p>
    <w:p w14:paraId="FC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получение письменных объяснений;</w:t>
      </w:r>
    </w:p>
    <w:p w14:paraId="FD00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экспертиза.</w:t>
      </w:r>
      <w:bookmarkEnd w:id="3"/>
    </w:p>
    <w:p w14:paraId="FE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4.5.5.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14:paraId="FF00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Контролируемое лицо </w:t>
      </w:r>
      <w:r>
        <w:rPr>
          <w:rFonts w:ascii="XO Thames" w:hAnsi="XO Thames"/>
          <w:sz w:val="28"/>
        </w:rPr>
        <w:t>в срок, указанный в требовании о представлении документов,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14:paraId="00010000">
      <w:pPr>
        <w:pStyle w:val="Style_5"/>
        <w:widowControl w:val="0"/>
        <w:ind w:firstLine="709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14:paraId="01010000">
      <w:pPr>
        <w:pStyle w:val="Style_3"/>
        <w:widowControl w:val="0"/>
        <w:ind w:firstLine="709" w:left="0"/>
        <w:jc w:val="both"/>
        <w:rPr>
          <w:rFonts w:ascii="XO Thames" w:hAnsi="XO Thames"/>
          <w:strike w:val="1"/>
          <w:sz w:val="28"/>
        </w:rPr>
      </w:pPr>
      <w:r>
        <w:rPr>
          <w:rFonts w:ascii="XO Thames" w:hAnsi="XO Thames"/>
          <w:sz w:val="28"/>
        </w:rPr>
        <w:t xml:space="preserve">4.5.6. </w:t>
      </w:r>
      <w:r>
        <w:rPr>
          <w:rFonts w:ascii="XO Thames" w:hAnsi="XO Thames"/>
          <w:sz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14:paraId="02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14:paraId="03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Письменные объяснения оформляются путем составления письменного документа в свободной форме.</w:t>
      </w:r>
    </w:p>
    <w:p w14:paraId="04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14:paraId="05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4.5.7. Экспертиза осуществляется экспертом или экспертной организацией по поручению Контрольного органа.</w:t>
      </w:r>
    </w:p>
    <w:p w14:paraId="06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07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08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14:paraId="09010000">
      <w:pPr>
        <w:pStyle w:val="Style_3"/>
        <w:widowControl w:val="0"/>
        <w:ind w:firstLine="709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</w:p>
    <w:p w14:paraId="0A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</w:t>
      </w:r>
      <w:r>
        <w:rPr>
          <w:rFonts w:ascii="XO Thames" w:hAnsi="XO Thames"/>
          <w:sz w:val="28"/>
        </w:rPr>
        <w:t xml:space="preserve"> № 248-ФЗ</w:t>
      </w:r>
      <w:r>
        <w:rPr>
          <w:rFonts w:ascii="XO Thames" w:hAnsi="XO Thames"/>
          <w:sz w:val="28"/>
        </w:rPr>
        <w:t>.</w:t>
      </w:r>
    </w:p>
    <w:p w14:paraId="0B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4.5.10.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пп 3, 4 п.4.1.3 настоящего Положения.</w:t>
      </w:r>
    </w:p>
    <w:p w14:paraId="0C010000">
      <w:pPr>
        <w:pStyle w:val="Style_4"/>
        <w:widowControl w:val="1"/>
        <w:tabs>
          <w:tab w:leader="none" w:pos="1134" w:val="left"/>
        </w:tabs>
        <w:ind w:firstLine="709" w:left="709"/>
        <w:jc w:val="both"/>
        <w:rPr>
          <w:rFonts w:ascii="XO Thames" w:hAnsi="XO Thames"/>
          <w:sz w:val="28"/>
        </w:rPr>
      </w:pPr>
    </w:p>
    <w:p w14:paraId="0D01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 Выездная проверка</w:t>
      </w:r>
    </w:p>
    <w:p w14:paraId="0E010000">
      <w:pPr>
        <w:pStyle w:val="Style_4"/>
        <w:widowControl w:val="1"/>
        <w:tabs>
          <w:tab w:leader="none" w:pos="1134" w:val="left"/>
        </w:tabs>
        <w:ind w:firstLine="709" w:left="709"/>
        <w:jc w:val="center"/>
        <w:rPr>
          <w:rFonts w:ascii="XO Thames" w:hAnsi="XO Thames"/>
          <w:sz w:val="28"/>
        </w:rPr>
      </w:pPr>
    </w:p>
    <w:p w14:paraId="0F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10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11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trike w:val="1"/>
          <w:color w:val="FF0000"/>
          <w:sz w:val="28"/>
        </w:rPr>
      </w:pPr>
      <w:r>
        <w:rPr>
          <w:rFonts w:ascii="XO Thames" w:hAnsi="XO Thames"/>
          <w:sz w:val="28"/>
        </w:rPr>
        <w:t>4.6.2. Выездная проверка проводится в случае, если не представляется возможным:</w:t>
      </w:r>
    </w:p>
    <w:p w14:paraId="12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13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14:paraId="14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</w:t>
      </w:r>
      <w:r>
        <w:rPr>
          <w:rFonts w:ascii="XO Thames" w:hAnsi="XO Thames"/>
          <w:sz w:val="28"/>
        </w:rPr>
        <w:t>ия в со</w:t>
      </w:r>
      <w:r>
        <w:rPr>
          <w:rFonts w:ascii="XO Thames" w:hAnsi="XO Thames"/>
          <w:sz w:val="28"/>
        </w:rPr>
        <w:t>ответствии с пунктами 3, 4, 6, 8 части 1</w:t>
      </w:r>
      <w:r>
        <w:rPr>
          <w:rFonts w:ascii="XO Thames" w:hAnsi="XO Thames"/>
          <w:sz w:val="28"/>
        </w:rPr>
        <w:t>, частью 3</w:t>
      </w:r>
      <w:r>
        <w:rPr>
          <w:rFonts w:ascii="XO Thames" w:hAnsi="XO Thames"/>
          <w:sz w:val="28"/>
        </w:rPr>
        <w:t xml:space="preserve"> статьи 57 и частями 12 и 12.1 статьи 66 Федерального закона</w:t>
      </w:r>
      <w:r>
        <w:rPr>
          <w:rFonts w:ascii="XO Thames" w:hAnsi="XO Thames"/>
          <w:sz w:val="28"/>
        </w:rPr>
        <w:t xml:space="preserve"> № 248-ФЗ</w:t>
      </w:r>
      <w:r>
        <w:rPr>
          <w:rFonts w:ascii="XO Thames" w:hAnsi="XO Thames"/>
          <w:sz w:val="28"/>
        </w:rPr>
        <w:t>.</w:t>
      </w:r>
    </w:p>
    <w:p w14:paraId="1501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16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17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4.6.6. Срок проведения выездной проверки составляет не более десяти рабочих дней.</w:t>
      </w:r>
    </w:p>
    <w:p w14:paraId="18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1901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4.6.7. Перечень допустимых контрольных действий в ходе выездной проверки:</w:t>
      </w:r>
    </w:p>
    <w:p w14:paraId="1A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bookmarkStart w:id="4" w:name="_Hlk73715973"/>
      <w:r>
        <w:rPr>
          <w:rFonts w:ascii="XO Thames" w:hAnsi="XO Thames"/>
          <w:sz w:val="28"/>
        </w:rPr>
        <w:t>1) осмотр;</w:t>
      </w:r>
    </w:p>
    <w:p w14:paraId="1B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опрос;</w:t>
      </w:r>
    </w:p>
    <w:p w14:paraId="1C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истребование документов;</w:t>
      </w:r>
    </w:p>
    <w:p w14:paraId="1D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получение письменных объяснений;</w:t>
      </w:r>
    </w:p>
    <w:p w14:paraId="1E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экспертиза.</w:t>
      </w:r>
      <w:bookmarkEnd w:id="4"/>
    </w:p>
    <w:p w14:paraId="1F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4.6.8. Осмотр осуществляется инспектором в прис</w:t>
      </w:r>
      <w:r>
        <w:rPr>
          <w:rFonts w:ascii="XO Thames" w:hAnsi="XO Thames"/>
          <w:sz w:val="28"/>
        </w:rPr>
        <w:t xml:space="preserve">утствии контролируемого лица </w:t>
      </w:r>
      <w:r>
        <w:rPr>
          <w:rFonts w:ascii="XO Thames" w:hAnsi="XO Thames"/>
          <w:sz w:val="28"/>
        </w:rPr>
        <w:t>ил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его представителя (за исключением проведения выездного обследования) </w:t>
      </w:r>
      <w:r>
        <w:rPr>
          <w:rFonts w:ascii="XO Thames" w:hAnsi="XO Thames"/>
          <w:sz w:val="28"/>
        </w:rPr>
        <w:t xml:space="preserve">и (или) </w:t>
      </w:r>
      <w:r>
        <w:rPr>
          <w:rFonts w:ascii="XO Thames" w:hAnsi="XO Thames"/>
          <w:sz w:val="28"/>
        </w:rPr>
        <w:t>с применением фотосъемки или видеозаписи.</w:t>
      </w:r>
    </w:p>
    <w:p w14:paraId="20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результатам осмотра составляется протокол осмотра.</w:t>
      </w:r>
    </w:p>
    <w:p w14:paraId="21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4.6.9.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22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23010000">
      <w:pPr>
        <w:pStyle w:val="Style_3"/>
        <w:widowControl w:val="0"/>
        <w:ind w:firstLine="709" w:left="0"/>
        <w:jc w:val="both"/>
        <w:rPr>
          <w:rFonts w:ascii="XO Thames" w:hAnsi="XO Thames"/>
          <w:strike w:val="1"/>
          <w:sz w:val="28"/>
        </w:rPr>
      </w:pPr>
      <w:r>
        <w:rPr>
          <w:rFonts w:ascii="XO Thames" w:hAnsi="XO Thames"/>
          <w:sz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24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25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26010000">
      <w:pPr>
        <w:pStyle w:val="Style_3"/>
        <w:widowControl w:val="0"/>
        <w:ind w:firstLine="709" w:left="0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>4.6.11.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Представление контролируемым лицом истребуемых документов, письменных объяснений, проведение экспертизы осуществляется в соответствии с пунктами 4.5.5., 4.5.6 и 4.5.7 настоящего Положения.</w:t>
      </w:r>
    </w:p>
    <w:p w14:paraId="27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4.6.12. По окончании проведения выездной проверки инспектор составляет акт выездной проверки.</w:t>
      </w:r>
    </w:p>
    <w:p w14:paraId="28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Информация о проведении фотосъемки, аудио- и видеозаписи отражается в акте проверки.</w:t>
      </w:r>
    </w:p>
    <w:p w14:paraId="29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оформлении акта в случае проведения выездной проверки с использованием средств дистанционного взаимодействия, в том числе </w:t>
      </w:r>
      <w:r>
        <w:rPr>
          <w:rFonts w:ascii="XO Thames" w:hAnsi="XO Thames"/>
          <w:sz w:val="28"/>
        </w:rPr>
        <w:t>посредством аудио- или видеосвязи, положение, установленное абзацем вторым настоящего пункта Положения, не применяются.</w:t>
      </w:r>
    </w:p>
    <w:p w14:paraId="2A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%20Не%20вступил%20в%20силу%7bКонсультантПлюс%7d" \o "Федеральный закон от 31.07.2020 N 248-ФЗ"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частями 4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%20Не%20вступил%20в%20силу%7bКонсультантПлюс%7d" \o "Федеральный закон от 31.07.2020 N 248-ФЗ"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5 статьи 21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Федерального закона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 248-ФЗ</w:t>
      </w:r>
      <w:r>
        <w:rPr>
          <w:rFonts w:ascii="XO Thames" w:hAnsi="XO Thames"/>
          <w:sz w:val="28"/>
        </w:rPr>
        <w:t xml:space="preserve">. </w:t>
      </w:r>
    </w:p>
    <w:p w14:paraId="2B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14:paraId="2C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2D01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временной нетрудоспособности;</w:t>
      </w:r>
    </w:p>
    <w:p w14:paraId="2E01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2F01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30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нахождения в служебной командировке.</w:t>
      </w:r>
    </w:p>
    <w:p w14:paraId="31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32010000">
      <w:pPr>
        <w:pStyle w:val="Style_3"/>
        <w:widowControl w:val="0"/>
        <w:ind w:firstLine="709" w:left="0"/>
        <w:jc w:val="both"/>
        <w:rPr>
          <w:rFonts w:ascii="XO Thames" w:hAnsi="XO Thames"/>
          <w:i w:val="1"/>
          <w:color w:val="FF0000"/>
          <w:sz w:val="28"/>
        </w:rPr>
      </w:pPr>
    </w:p>
    <w:p w14:paraId="33010000">
      <w:pPr>
        <w:pStyle w:val="Style_3"/>
        <w:widowControl w:val="0"/>
        <w:tabs>
          <w:tab w:leader="none" w:pos="284" w:val="left"/>
        </w:tabs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4.7. Инспекционный визит</w:t>
      </w:r>
    </w:p>
    <w:p w14:paraId="3401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</w:p>
    <w:p w14:paraId="35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6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37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38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39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4.7.2. Перечень допустимых контрольных действий в ходе инспекционного визита:</w:t>
      </w:r>
    </w:p>
    <w:p w14:paraId="3A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bookmarkStart w:id="5" w:name="_Hlk73715943"/>
      <w:r>
        <w:rPr>
          <w:rFonts w:ascii="XO Thames" w:hAnsi="XO Thames"/>
          <w:sz w:val="28"/>
        </w:rPr>
        <w:t>а) осмотр;</w:t>
      </w:r>
    </w:p>
    <w:p w14:paraId="3B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опрос;</w:t>
      </w:r>
    </w:p>
    <w:p w14:paraId="3C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получение письменных объяснений;</w:t>
      </w:r>
    </w:p>
    <w:p w14:paraId="3D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 истребование документов</w:t>
      </w:r>
      <w:bookmarkEnd w:id="5"/>
      <w:r>
        <w:rPr>
          <w:rFonts w:ascii="XO Thames" w:hAnsi="XO Thames"/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E010000">
      <w:pPr>
        <w:pStyle w:val="Style_3"/>
        <w:widowControl w:val="0"/>
        <w:ind w:firstLine="709" w:left="0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14:paraId="3F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</w:t>
      </w:r>
      <w:r>
        <w:rPr>
          <w:rFonts w:ascii="XO Thames" w:hAnsi="XO Thames"/>
          <w:sz w:val="28"/>
        </w:rPr>
        <w:t>ия в соответствии с пунктами 3, 4, 6, 8</w:t>
      </w:r>
      <w:r>
        <w:rPr>
          <w:rFonts w:ascii="XO Thames" w:hAnsi="XO Thames"/>
          <w:sz w:val="28"/>
        </w:rPr>
        <w:t xml:space="preserve"> части 1</w:t>
      </w:r>
      <w:r>
        <w:rPr>
          <w:rFonts w:ascii="XO Thames" w:hAnsi="XO Thames"/>
          <w:sz w:val="28"/>
        </w:rPr>
        <w:t>, частью 3</w:t>
      </w:r>
      <w:r>
        <w:rPr>
          <w:rFonts w:ascii="XO Thames" w:hAnsi="XO Thames"/>
          <w:sz w:val="28"/>
        </w:rPr>
        <w:t xml:space="preserve"> статьи 57 и частью 12 статьи 66 Федерального закона</w:t>
      </w:r>
      <w:r>
        <w:rPr>
          <w:rFonts w:ascii="XO Thames" w:hAnsi="XO Thames"/>
          <w:sz w:val="28"/>
        </w:rPr>
        <w:t xml:space="preserve"> № 248-ФЗ</w:t>
      </w:r>
      <w:r>
        <w:rPr>
          <w:rFonts w:ascii="XO Thames" w:hAnsi="XO Thames"/>
          <w:sz w:val="28"/>
        </w:rPr>
        <w:t>.</w:t>
      </w:r>
    </w:p>
    <w:p w14:paraId="40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4.7.4</w:t>
      </w:r>
      <w:r>
        <w:rPr>
          <w:rFonts w:ascii="XO Thames" w:hAnsi="XO Thames"/>
          <w:sz w:val="28"/>
        </w:rPr>
        <w:t>. Контрольные</w:t>
      </w:r>
      <w:r>
        <w:rPr>
          <w:rFonts w:ascii="XO Thames" w:hAnsi="XO Thames"/>
          <w:sz w:val="28"/>
        </w:rPr>
        <w:t xml:space="preserve"> действия</w:t>
      </w:r>
      <w:r>
        <w:rPr>
          <w:rFonts w:ascii="XO Thames" w:hAnsi="XO Thames"/>
          <w:sz w:val="28"/>
        </w:rPr>
        <w:t>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14:paraId="4101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</w:p>
    <w:p w14:paraId="4201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4.8. Наблюдение за соблюдением обязательных требований (мониторинг безопасности)</w:t>
      </w:r>
    </w:p>
    <w:p w14:paraId="4301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</w:p>
    <w:p w14:paraId="44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данных из сети «</w:t>
      </w:r>
      <w:r>
        <w:rPr>
          <w:rFonts w:ascii="XO Thames" w:hAnsi="XO Thames"/>
          <w:sz w:val="28"/>
        </w:rPr>
        <w:t>Интернет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45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46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14:paraId="47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решение об объявлении предостережения;</w:t>
      </w:r>
    </w:p>
    <w:p w14:paraId="48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>
        <w:rPr>
          <w:rFonts w:ascii="XO Thames" w:hAnsi="XO Thames"/>
          <w:sz w:val="28"/>
        </w:rPr>
        <w:t xml:space="preserve"> №248-ФЗ</w:t>
      </w:r>
      <w:r>
        <w:rPr>
          <w:rFonts w:ascii="XO Thames" w:hAnsi="XO Thames"/>
          <w:sz w:val="28"/>
        </w:rPr>
        <w:t>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49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</w:t>
      </w:r>
      <w:r>
        <w:rPr>
          <w:rFonts w:ascii="XO Thames" w:hAnsi="XO Thames"/>
          <w:sz w:val="28"/>
        </w:rPr>
        <w:t xml:space="preserve"> № 248-ФЗ</w:t>
      </w:r>
      <w:r>
        <w:rPr>
          <w:rFonts w:ascii="XO Thames" w:hAnsi="XO Thames"/>
          <w:sz w:val="28"/>
        </w:rPr>
        <w:t>, в случае указания такой возможности в федеральном законе о виде контроля, законе субъекта Российской Федерации о виде контроля.</w:t>
      </w:r>
    </w:p>
    <w:p w14:paraId="4A010000">
      <w:pPr>
        <w:pStyle w:val="Style_3"/>
        <w:widowControl w:val="0"/>
        <w:ind w:firstLine="709" w:left="0"/>
        <w:jc w:val="both"/>
        <w:rPr>
          <w:rFonts w:ascii="XO Thames" w:hAnsi="XO Thames"/>
        </w:rPr>
      </w:pPr>
    </w:p>
    <w:p w14:paraId="4B01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4.9. Выездное обследование</w:t>
      </w:r>
    </w:p>
    <w:p w14:paraId="4C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4D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14:paraId="4E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>
        <w:rPr>
          <w:rFonts w:ascii="XO Thames" w:hAnsi="XO Thames"/>
          <w:sz w:val="28"/>
        </w:rPr>
        <w:t>, при этом не допускается взаимодействие с контролируемым лицом</w:t>
      </w:r>
      <w:r>
        <w:rPr>
          <w:rFonts w:ascii="XO Thames" w:hAnsi="XO Thames"/>
          <w:sz w:val="28"/>
        </w:rPr>
        <w:t xml:space="preserve">. </w:t>
      </w:r>
    </w:p>
    <w:p w14:paraId="4F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50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4.9.3. Выездное обследование проводится без информирования контролируемого лица. </w:t>
      </w:r>
    </w:p>
    <w:p w14:paraId="51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4.9.4. По результатам проведения выездного обследования не может быть принято решение, предусмотренное подпунктом 2 пункта 4.2.1 настоящего Положения, за исключением случаев установленных федеральным законом о виде контроля.</w:t>
      </w:r>
    </w:p>
    <w:p w14:paraId="5201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</w:p>
    <w:p w14:paraId="5301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5. Досудебное обжалование</w:t>
      </w:r>
    </w:p>
    <w:p w14:paraId="5401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</w:p>
    <w:p w14:paraId="55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56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решений о проведении контрольных мероприятий;</w:t>
      </w:r>
    </w:p>
    <w:p w14:paraId="57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актов контрольных  мероприятий, предписаний об устранении выявленных нарушений;</w:t>
      </w:r>
    </w:p>
    <w:p w14:paraId="58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действий (бездействия) должностных лиц в рамках контрольных мероприятий;</w:t>
      </w:r>
    </w:p>
    <w:p w14:paraId="59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4) </w:t>
      </w:r>
      <w:r>
        <w:rPr>
          <w:rFonts w:ascii="XO Thames" w:hAnsi="XO Thames"/>
          <w:sz w:val="28"/>
        </w:rPr>
        <w:t xml:space="preserve"> решений об отнесении объектов контроля к соответствующей категории риска;</w:t>
      </w:r>
    </w:p>
    <w:p w14:paraId="5A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иных решений, принимаемых контрольными органами по итогам профилактических и (или) контрольных мероприятий, предусмотренных Федеральным законом №248-ФЗ, в отношении контролируемых лиц или объектов контроля.</w:t>
      </w:r>
    </w:p>
    <w:p w14:paraId="5B010000">
      <w:pPr>
        <w:pStyle w:val="Style_5"/>
        <w:widowControl w:val="0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</w:t>
      </w:r>
      <w:r>
        <w:rPr>
          <w:rFonts w:ascii="XO Thames" w:hAnsi="XO Thames"/>
          <w:sz w:val="28"/>
        </w:rPr>
        <w:t>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</w:t>
      </w:r>
      <w:r>
        <w:rPr>
          <w:rFonts w:ascii="XO Thames" w:hAnsi="XO Thames"/>
          <w:sz w:val="28"/>
        </w:rPr>
        <w:t xml:space="preserve"> № 248-ФЗ</w:t>
      </w:r>
      <w:r>
        <w:rPr>
          <w:rFonts w:ascii="XO Thames" w:hAnsi="XO Thames"/>
          <w:sz w:val="28"/>
        </w:rPr>
        <w:t>.</w:t>
      </w:r>
    </w:p>
    <w:p w14:paraId="5C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6" w:name="Par374"/>
      <w:bookmarkEnd w:id="6"/>
    </w:p>
    <w:p w14:paraId="5D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5E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5.3. </w:t>
      </w:r>
      <w:r>
        <w:rPr>
          <w:rFonts w:ascii="XO Thames" w:hAnsi="XO Thames"/>
          <w:sz w:val="28"/>
        </w:rPr>
        <w:t xml:space="preserve">Жалоба на решение Контрольного органа, действия (бездействие) </w:t>
      </w:r>
      <w:r>
        <w:rPr>
          <w:rFonts w:ascii="XO Thames" w:hAnsi="XO Thames"/>
          <w:sz w:val="28"/>
        </w:rPr>
        <w:t>заместителя руководителя Контрольного органа, инспекторов</w:t>
      </w:r>
      <w:r>
        <w:rPr>
          <w:rFonts w:ascii="XO Thames" w:hAnsi="XO Thames"/>
          <w:sz w:val="28"/>
        </w:rPr>
        <w:t xml:space="preserve"> Контрольного органа рассматривается руководителем Контрольного органа либо Главой Кашинского муниципального округа Тверской области.</w:t>
      </w:r>
    </w:p>
    <w:p w14:paraId="5F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Жалоба на действия (бездействие) руководителя Контрольного органа, заместителя руководителя Контрольного органа рассматривается Глав</w:t>
      </w:r>
      <w:r>
        <w:rPr>
          <w:rFonts w:ascii="XO Thames" w:hAnsi="XO Thames"/>
          <w:sz w:val="28"/>
        </w:rPr>
        <w:t xml:space="preserve">ой Кашинского муниципального округа Тверской области </w:t>
      </w:r>
      <w:r>
        <w:rPr>
          <w:rFonts w:ascii="XO Thames" w:hAnsi="XO Thames"/>
          <w:sz w:val="28"/>
        </w:rPr>
        <w:t xml:space="preserve">(далее - </w:t>
      </w:r>
      <w:r>
        <w:rPr>
          <w:rFonts w:ascii="XO Thames" w:hAnsi="XO Thames"/>
          <w:sz w:val="28"/>
        </w:rPr>
        <w:t>уполномоченные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>).</w:t>
      </w:r>
    </w:p>
    <w:p w14:paraId="60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7" w:name="Par375"/>
      <w:bookmarkEnd w:id="7"/>
    </w:p>
    <w:p w14:paraId="61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62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8" w:name="Par377"/>
      <w:bookmarkEnd w:id="8"/>
    </w:p>
    <w:p w14:paraId="63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64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9" w:name="Par379"/>
      <w:bookmarkEnd w:id="9"/>
    </w:p>
    <w:p w14:paraId="65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5.8. </w:t>
      </w:r>
      <w:r>
        <w:rPr>
          <w:rFonts w:ascii="XO Thames" w:hAnsi="XO Thames"/>
          <w:sz w:val="28"/>
        </w:rPr>
        <w:t>Уполномоченным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в срок не позднее двух рабочих дней со дня регистрации жалобы принимается решение:</w:t>
      </w:r>
    </w:p>
    <w:p w14:paraId="66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о приостановлении исполнения обжалуемого решения Контрольного органа;</w:t>
      </w:r>
    </w:p>
    <w:p w14:paraId="67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об отказе в приостановлении исполнения обжалуемого решения Контрольного органа. </w:t>
      </w:r>
    </w:p>
    <w:p w14:paraId="68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69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bookmarkStart w:id="10" w:name="Par383"/>
      <w:bookmarkEnd w:id="10"/>
      <w:r>
        <w:rPr>
          <w:rFonts w:ascii="XO Thames" w:hAnsi="XO Thames"/>
          <w:sz w:val="28"/>
        </w:rPr>
        <w:t>5.9. Жалоба должна содержать:</w:t>
      </w:r>
    </w:p>
    <w:p w14:paraId="6A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6B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</w:t>
      </w:r>
      <w:r>
        <w:rPr>
          <w:rFonts w:ascii="XO Thames" w:hAnsi="XO Thames"/>
          <w:sz w:val="28"/>
        </w:rPr>
        <w:t>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6C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6D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6E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5) требования контролируемого лица, подавшего жалобу; </w:t>
      </w:r>
    </w:p>
    <w:p w14:paraId="6F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bookmarkStart w:id="11" w:name="Par390"/>
      <w:bookmarkEnd w:id="11"/>
      <w:r>
        <w:rPr>
          <w:rFonts w:ascii="XO Thames" w:hAnsi="XO Thames"/>
          <w:sz w:val="28"/>
        </w:rPr>
        <w:t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которого подается жалоба, в случае подачи жалобы по основаниям, предусмотренным пунктами 1-3 части 4 статьи 40 №248-ФЗ;</w:t>
      </w:r>
    </w:p>
    <w:p w14:paraId="70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</w:t>
      </w:r>
      <w:r>
        <w:rPr>
          <w:rFonts w:ascii="XO Thames" w:hAnsi="XO Thames"/>
          <w:sz w:val="28"/>
        </w:rPr>
        <w:t>.</w:t>
      </w:r>
    </w:p>
    <w:p w14:paraId="71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72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73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5.12. </w:t>
      </w:r>
      <w:r>
        <w:rPr>
          <w:rFonts w:ascii="XO Thames" w:hAnsi="XO Thames"/>
          <w:sz w:val="28"/>
        </w:rPr>
        <w:t>Уполномоченный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принимает решение об отказе в рассмотрении жалобы в течение пяти рабочих дней со дня получения жалобы, если:</w:t>
      </w:r>
    </w:p>
    <w:p w14:paraId="74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14:paraId="75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в удовлетворении ходатайства о восстановлении пропущенного срока на подачу жалобы отказано;</w:t>
      </w:r>
    </w:p>
    <w:p w14:paraId="76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77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имеется решение суда по вопросам, поставленным в жалобе;</w:t>
      </w:r>
    </w:p>
    <w:p w14:paraId="78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5) ранее в </w:t>
      </w:r>
      <w:r>
        <w:rPr>
          <w:rFonts w:ascii="XO Thames" w:hAnsi="XO Thames"/>
          <w:sz w:val="28"/>
        </w:rPr>
        <w:t>уполномоченный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была подана другая жалоба от того же контролируемого лица по тем же основаниям;</w:t>
      </w:r>
    </w:p>
    <w:p w14:paraId="79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7A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</w:t>
      </w:r>
      <w:r>
        <w:rPr>
          <w:rFonts w:ascii="XO Thames" w:hAnsi="XO Thames"/>
          <w:sz w:val="28"/>
        </w:rPr>
        <w:t>контролируемого лица с жалобой, и не приводятся новые доводы или обстоятельства;</w:t>
      </w:r>
    </w:p>
    <w:p w14:paraId="7B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8) жалоба подана в ненадлежащий орган;</w:t>
      </w:r>
    </w:p>
    <w:p w14:paraId="7C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7D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7E010000">
      <w:pPr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5.14</w:t>
      </w:r>
      <w:r>
        <w:rPr>
          <w:rFonts w:ascii="XO Thames" w:hAnsi="XO Thames"/>
          <w:sz w:val="28"/>
        </w:rPr>
        <w:t xml:space="preserve">. Жалоба подлежит рассмотрению </w:t>
      </w:r>
      <w:r>
        <w:rPr>
          <w:rFonts w:ascii="XO Thames" w:hAnsi="XO Thames"/>
          <w:sz w:val="28"/>
        </w:rPr>
        <w:t>уполномоченным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в течение 15 рабочих дней со дня ее регистрации. </w:t>
      </w:r>
    </w:p>
    <w:p w14:paraId="7F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5.15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>
        <w:rPr>
          <w:rFonts w:ascii="XO Thames" w:hAnsi="XO Thames"/>
          <w:sz w:val="28"/>
        </w:rPr>
        <w:t>.</w:t>
      </w:r>
    </w:p>
    <w:p w14:paraId="80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5.16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Уполномоченный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81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82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83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5.17</w:t>
      </w:r>
      <w:r>
        <w:rPr>
          <w:rFonts w:ascii="XO Thames" w:hAnsi="XO Thames"/>
          <w:sz w:val="28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84010000">
      <w:pPr>
        <w:pStyle w:val="Style_5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85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5.18</w:t>
      </w:r>
      <w:r>
        <w:rPr>
          <w:rFonts w:ascii="XO Thames" w:hAnsi="XO Thames"/>
          <w:sz w:val="28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86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5.19</w:t>
      </w:r>
      <w:r>
        <w:rPr>
          <w:rFonts w:ascii="XO Thames" w:hAnsi="XO Thames"/>
          <w:sz w:val="28"/>
        </w:rPr>
        <w:t xml:space="preserve">. По итогам рассмотрения жалобы </w:t>
      </w:r>
      <w:r>
        <w:rPr>
          <w:rFonts w:ascii="XO Thames" w:hAnsi="XO Thames"/>
          <w:sz w:val="28"/>
        </w:rPr>
        <w:t>уполномоченный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 xml:space="preserve"> принимает одно из следующих решений:</w:t>
      </w:r>
    </w:p>
    <w:p w14:paraId="87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оставляет жалобу без удовлетворения;</w:t>
      </w:r>
    </w:p>
    <w:p w14:paraId="88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отменяет решение Контрольного органа полностью или частично;</w:t>
      </w:r>
    </w:p>
    <w:p w14:paraId="89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отменяет решение Контрольного органа полностью и принимает новое решение;</w:t>
      </w:r>
    </w:p>
    <w:p w14:paraId="8A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8B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5.20</w:t>
      </w:r>
      <w:r>
        <w:rPr>
          <w:rFonts w:ascii="XO Thames" w:hAnsi="XO Thames"/>
          <w:sz w:val="28"/>
        </w:rPr>
        <w:t xml:space="preserve">. Решение </w:t>
      </w:r>
      <w:r>
        <w:rPr>
          <w:rFonts w:ascii="XO Thames" w:hAnsi="XO Thames"/>
          <w:sz w:val="28"/>
        </w:rPr>
        <w:t>уполномоченного</w:t>
      </w:r>
      <w:r>
        <w:rPr>
          <w:rFonts w:ascii="XO Thames" w:hAnsi="XO Thames"/>
          <w:sz w:val="28"/>
        </w:rPr>
        <w:t xml:space="preserve"> на рассмотрение жалобы орган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8C010000">
      <w:pPr>
        <w:pStyle w:val="Style_3"/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</w:p>
    <w:p w14:paraId="8D01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6. Ключевые показатели вида контроля и их целевые значения </w:t>
      </w:r>
    </w:p>
    <w:p w14:paraId="8E01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для муниципального контроля</w:t>
      </w:r>
    </w:p>
    <w:p w14:paraId="8F010000">
      <w:pPr>
        <w:pStyle w:val="Style_4"/>
        <w:widowControl w:val="1"/>
        <w:tabs>
          <w:tab w:leader="none" w:pos="1134" w:val="left"/>
        </w:tabs>
        <w:ind w:firstLine="709" w:left="0"/>
        <w:jc w:val="center"/>
        <w:rPr>
          <w:rFonts w:ascii="XO Thames" w:hAnsi="XO Thames"/>
          <w:b w:val="1"/>
          <w:sz w:val="28"/>
        </w:rPr>
      </w:pPr>
    </w:p>
    <w:p w14:paraId="90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6.1. </w:t>
      </w:r>
      <w:r>
        <w:rPr>
          <w:rFonts w:ascii="XO Thames" w:hAnsi="XO Thames"/>
          <w:sz w:val="28"/>
        </w:rPr>
        <w:t xml:space="preserve">Ключевые показатели муниципального контроля </w:t>
      </w:r>
      <w:bookmarkStart w:id="12" w:name="_Hlk73956884"/>
      <w:r>
        <w:rPr>
          <w:rFonts w:ascii="XO Thames" w:hAnsi="XO Thames"/>
          <w:sz w:val="28"/>
        </w:rPr>
        <w:t>и их целевые значения, индикативные показатели</w:t>
      </w:r>
      <w:bookmarkEnd w:id="12"/>
      <w:r>
        <w:rPr>
          <w:rFonts w:ascii="XO Thames" w:hAnsi="XO Thames"/>
          <w:sz w:val="28"/>
        </w:rPr>
        <w:t xml:space="preserve"> установлены приложением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4 к настоящему Положению.</w:t>
      </w:r>
    </w:p>
    <w:p w14:paraId="91010000">
      <w:pPr>
        <w:widowControl w:val="1"/>
        <w:ind w:firstLine="709" w:left="0"/>
        <w:rPr>
          <w:rFonts w:ascii="XO Thames" w:hAnsi="XO Thames"/>
          <w:sz w:val="28"/>
        </w:rPr>
      </w:pPr>
    </w:p>
    <w:p w14:paraId="92010000">
      <w:pPr>
        <w:widowControl w:val="1"/>
        <w:ind w:firstLine="709" w:left="0"/>
        <w:rPr>
          <w:rFonts w:ascii="XO Thames" w:hAnsi="XO Thames"/>
          <w:sz w:val="28"/>
        </w:rPr>
      </w:pPr>
    </w:p>
    <w:p w14:paraId="93010000">
      <w:pPr>
        <w:widowControl w:val="1"/>
        <w:ind w:firstLine="709" w:left="0"/>
        <w:rPr>
          <w:rFonts w:ascii="XO Thames" w:hAnsi="XO Thames"/>
          <w:sz w:val="28"/>
        </w:rPr>
      </w:pPr>
    </w:p>
    <w:p w14:paraId="94010000">
      <w:pPr>
        <w:widowControl w:val="1"/>
        <w:ind w:firstLine="709" w:left="0"/>
        <w:rPr>
          <w:rFonts w:ascii="XO Thames" w:hAnsi="XO Thames"/>
          <w:sz w:val="28"/>
        </w:rPr>
      </w:pPr>
    </w:p>
    <w:p w14:paraId="95010000">
      <w:pPr>
        <w:widowControl w:val="1"/>
        <w:ind w:firstLine="709" w:left="0"/>
        <w:rPr>
          <w:rFonts w:ascii="XO Thames" w:hAnsi="XO Thames"/>
          <w:sz w:val="28"/>
        </w:rPr>
      </w:pPr>
    </w:p>
    <w:p w14:paraId="96010000">
      <w:pPr>
        <w:widowControl w:val="1"/>
        <w:ind w:firstLine="709" w:left="0"/>
        <w:rPr>
          <w:rFonts w:ascii="XO Thames" w:hAnsi="XO Thames"/>
          <w:sz w:val="28"/>
        </w:rPr>
      </w:pPr>
    </w:p>
    <w:p w14:paraId="97010000">
      <w:pPr>
        <w:widowControl w:val="1"/>
        <w:ind w:firstLine="709" w:left="0"/>
        <w:rPr>
          <w:rFonts w:ascii="XO Thames" w:hAnsi="XO Thames"/>
          <w:sz w:val="28"/>
        </w:rPr>
      </w:pPr>
    </w:p>
    <w:p w14:paraId="98010000">
      <w:pPr>
        <w:widowControl w:val="1"/>
        <w:ind w:firstLine="709" w:left="0"/>
        <w:rPr>
          <w:rFonts w:ascii="XO Thames" w:hAnsi="XO Thames"/>
          <w:sz w:val="28"/>
        </w:rPr>
      </w:pPr>
    </w:p>
    <w:p w14:paraId="99010000">
      <w:pPr>
        <w:widowControl w:val="1"/>
        <w:ind w:firstLine="709" w:left="0"/>
        <w:rPr>
          <w:rFonts w:ascii="XO Thames" w:hAnsi="XO Thames"/>
          <w:sz w:val="28"/>
        </w:rPr>
      </w:pPr>
    </w:p>
    <w:p w14:paraId="9A010000">
      <w:pPr>
        <w:widowControl w:val="1"/>
        <w:ind/>
        <w:rPr>
          <w:rFonts w:ascii="XO Thames" w:hAnsi="XO Thames"/>
          <w:sz w:val="28"/>
        </w:rPr>
      </w:pPr>
    </w:p>
    <w:p w14:paraId="9B010000">
      <w:pPr>
        <w:widowControl w:val="1"/>
        <w:ind/>
        <w:rPr>
          <w:rFonts w:ascii="XO Thames" w:hAnsi="XO Thames"/>
          <w:sz w:val="28"/>
        </w:rPr>
      </w:pPr>
    </w:p>
    <w:tbl>
      <w:tblPr>
        <w:tblStyle w:val="Style_7"/>
        <w:tblW w:type="auto" w:w="0"/>
        <w:tblInd w:type="dxa" w:w="453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071"/>
      </w:tblGrid>
      <w:tr>
        <w:tc>
          <w:tcPr>
            <w:tcW w:type="dxa" w:w="907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C010000">
            <w:pPr>
              <w:widowControl w:val="1"/>
              <w:spacing w:after="0" w:line="240" w:lineRule="auto"/>
              <w:ind w:firstLine="0" w:left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                                                                       Приложение 1</w:t>
            </w:r>
          </w:p>
          <w:p w14:paraId="9D010000">
            <w:pPr>
              <w:widowControl w:val="1"/>
              <w:ind w:firstLine="0" w:left="5102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</w:t>
            </w:r>
            <w:r>
              <w:rPr>
                <w:rFonts w:ascii="XO Thames" w:hAnsi="XO Thames"/>
                <w:sz w:val="28"/>
              </w:rPr>
              <w:t xml:space="preserve"> Положению о муниципальном жилищном контроле на территории Кашинского муниципального округа Тверской области</w:t>
            </w:r>
          </w:p>
        </w:tc>
      </w:tr>
    </w:tbl>
    <w:p w14:paraId="9E010000">
      <w:pPr>
        <w:pStyle w:val="Style_4"/>
        <w:widowControl w:val="1"/>
        <w:tabs>
          <w:tab w:leader="none" w:pos="1134" w:val="left"/>
        </w:tabs>
        <w:ind w:firstLine="709" w:left="0"/>
        <w:jc w:val="both"/>
        <w:rPr>
          <w:rFonts w:ascii="XO Thames" w:hAnsi="XO Thames"/>
          <w:b w:val="1"/>
          <w:sz w:val="28"/>
        </w:rPr>
      </w:pPr>
    </w:p>
    <w:p w14:paraId="9F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A0010000">
      <w:pPr>
        <w:pStyle w:val="Style_3"/>
        <w:widowControl w:val="0"/>
        <w:ind w:firstLine="709" w:left="0"/>
        <w:jc w:val="right"/>
        <w:rPr>
          <w:rFonts w:ascii="XO Thames" w:hAnsi="XO Thames"/>
        </w:rPr>
      </w:pPr>
    </w:p>
    <w:p w14:paraId="A1010000">
      <w:pPr>
        <w:pStyle w:val="Style_3"/>
        <w:widowControl w:val="0"/>
        <w:ind w:firstLine="709" w:left="0"/>
        <w:jc w:val="right"/>
        <w:rPr>
          <w:rFonts w:ascii="XO Thames" w:hAnsi="XO Thames"/>
          <w:shd w:fill="F1C100" w:val="clear"/>
        </w:rPr>
      </w:pPr>
    </w:p>
    <w:p w14:paraId="A201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Перечень должностных лиц </w:t>
      </w:r>
      <w:r>
        <w:rPr>
          <w:rFonts w:ascii="XO Thames" w:hAnsi="XO Thames"/>
          <w:sz w:val="28"/>
        </w:rPr>
        <w:t xml:space="preserve">Администрации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уполномоченных на осуществление муниципального </w:t>
      </w:r>
      <w:r>
        <w:rPr>
          <w:rFonts w:ascii="XO Thames" w:hAnsi="XO Thames"/>
          <w:sz w:val="28"/>
        </w:rPr>
        <w:t>жилищно</w:t>
      </w:r>
      <w:r>
        <w:rPr>
          <w:rFonts w:ascii="XO Thames" w:hAnsi="XO Thames"/>
          <w:sz w:val="28"/>
        </w:rPr>
        <w:t>го</w:t>
      </w:r>
      <w:r>
        <w:rPr>
          <w:rFonts w:ascii="XO Thames" w:hAnsi="XO Thames"/>
          <w:sz w:val="28"/>
        </w:rPr>
        <w:t xml:space="preserve"> контроля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 территории 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</w:t>
      </w:r>
    </w:p>
    <w:p w14:paraId="A301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</w:p>
    <w:p w14:paraId="A4010000">
      <w:pPr>
        <w:pStyle w:val="Style_3"/>
        <w:widowControl w:val="0"/>
        <w:ind w:firstLine="709" w:left="0"/>
        <w:jc w:val="center"/>
        <w:rPr>
          <w:rFonts w:ascii="XO Thames" w:hAnsi="XO Thames"/>
          <w:sz w:val="28"/>
        </w:rPr>
      </w:pPr>
    </w:p>
    <w:p w14:paraId="A5010000">
      <w:pPr>
        <w:pStyle w:val="Style_3"/>
        <w:widowControl w:val="0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>Заместитель Главы Администрации Кашинского муниципального округа Тверской области,</w:t>
      </w:r>
      <w:r>
        <w:rPr>
          <w:rFonts w:ascii="XO Thames" w:hAnsi="XO Thames"/>
          <w:sz w:val="28"/>
        </w:rPr>
        <w:t xml:space="preserve"> з</w:t>
      </w:r>
      <w:r>
        <w:rPr>
          <w:rFonts w:ascii="XO Thames" w:hAnsi="XO Thames"/>
          <w:sz w:val="28"/>
        </w:rPr>
        <w:t>аведующий отделом по строительству, транспорту, связи и жилищно-коммунальному хозяйству;</w:t>
      </w:r>
    </w:p>
    <w:p w14:paraId="A6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Заместитель заведующего отделом по строительству, транспорту, связи и жилищно-коммунальному хозяйству;</w:t>
      </w:r>
    </w:p>
    <w:p w14:paraId="A7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Ведущий специалист-эксперт отдела по строительству</w:t>
      </w:r>
      <w:r>
        <w:rPr>
          <w:rFonts w:ascii="XO Thames" w:hAnsi="XO Thames"/>
          <w:sz w:val="28"/>
        </w:rPr>
        <w:t>, транспорту, связи и жилищно-коммунальному хозяйству.</w:t>
      </w:r>
    </w:p>
    <w:p w14:paraId="A8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A9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  <w:bookmarkStart w:id="13" w:name="_GoBack"/>
      <w:bookmarkEnd w:id="13"/>
    </w:p>
    <w:p w14:paraId="AA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AB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AC010000">
      <w:pPr>
        <w:pStyle w:val="Style_3"/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AD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i w:val="1"/>
        </w:rPr>
        <w:br w:type="page"/>
      </w:r>
    </w:p>
    <w:tbl>
      <w:tblPr>
        <w:tblStyle w:val="Style_7"/>
        <w:tblW w:type="auto" w:w="0"/>
        <w:tblInd w:type="dxa" w:w="453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751"/>
        <w:gridCol w:w="4751"/>
      </w:tblGrid>
      <w:tr>
        <w:trPr>
          <w:trHeight w:hRule="atLeast" w:val="1628"/>
        </w:trPr>
        <w:tc>
          <w:tcPr>
            <w:tcW w:type="dxa" w:w="475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E010000">
            <w:pPr>
              <w:widowControl w:val="1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475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F010000">
            <w:pPr>
              <w:widowControl w:val="1"/>
              <w:spacing w:after="0"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2</w:t>
            </w:r>
          </w:p>
          <w:p w14:paraId="B0010000">
            <w:pPr>
              <w:widowControl w:val="1"/>
              <w:ind/>
              <w:rPr>
                <w:rFonts w:ascii="XO Thames" w:hAnsi="XO Thames"/>
                <w:color w:val="000000"/>
                <w:sz w:val="28"/>
                <w:vertAlign w:val="superscript"/>
              </w:rPr>
            </w:pPr>
            <w:r>
              <w:rPr>
                <w:rFonts w:ascii="XO Thames" w:hAnsi="XO Thames"/>
                <w:sz w:val="28"/>
              </w:rPr>
              <w:t>к Положению о муниципальном жилищном контроле на территории Кашинского муниципального округа Тверской области</w:t>
            </w:r>
          </w:p>
        </w:tc>
      </w:tr>
    </w:tbl>
    <w:p w14:paraId="B1010000">
      <w:pPr>
        <w:widowControl w:val="1"/>
        <w:ind w:firstLine="709" w:left="4536"/>
        <w:rPr>
          <w:rFonts w:ascii="XO Thames" w:hAnsi="XO Thames"/>
          <w:color w:val="000000"/>
          <w:sz w:val="28"/>
          <w:vertAlign w:val="superscript"/>
        </w:rPr>
      </w:pPr>
    </w:p>
    <w:p w14:paraId="B2010000">
      <w:pPr>
        <w:widowControl w:val="1"/>
        <w:ind w:firstLine="709" w:left="4536"/>
        <w:rPr>
          <w:rFonts w:ascii="XO Thames" w:hAnsi="XO Thames"/>
          <w:sz w:val="28"/>
          <w:vertAlign w:val="superscript"/>
        </w:rPr>
      </w:pPr>
    </w:p>
    <w:p w14:paraId="B3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i w:val="1"/>
        </w:rPr>
      </w:pPr>
    </w:p>
    <w:p w14:paraId="B4010000">
      <w:pPr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B5010000">
      <w:pPr>
        <w:widowControl w:val="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Критерии отнесения объектов контроля к категориям риска </w:t>
      </w:r>
    </w:p>
    <w:p w14:paraId="B6010000">
      <w:pPr>
        <w:widowControl w:val="0"/>
        <w:ind w:firstLine="709" w:left="0"/>
        <w:jc w:val="center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 xml:space="preserve">в рамках осуществления муниципального </w:t>
      </w:r>
      <w:r>
        <w:rPr>
          <w:rFonts w:ascii="XO Thames" w:hAnsi="XO Thames"/>
          <w:sz w:val="28"/>
        </w:rPr>
        <w:t xml:space="preserve">жилищного </w:t>
      </w:r>
      <w:r>
        <w:rPr>
          <w:rFonts w:ascii="XO Thames" w:hAnsi="XO Thames"/>
          <w:sz w:val="28"/>
        </w:rPr>
        <w:t>контроля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 территории Кашинского муниципального округа Тверской области</w:t>
      </w:r>
    </w:p>
    <w:p w14:paraId="B7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B8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1. Отнесение объектов контроля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 определенной категории риска осуществляется в зависимости от значения показателя риска:</w:t>
      </w:r>
    </w:p>
    <w:p w14:paraId="B9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значении показателя риска более 6 объект контроля относится к категории высокого риска;</w:t>
      </w:r>
    </w:p>
    <w:p w14:paraId="BA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значении показателя риска от 4 до 6 включительно - к категории среднего риска;</w:t>
      </w:r>
    </w:p>
    <w:p w14:paraId="BB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значении показателя риска от 2 до 3 включительно - к категории умеренного риска;</w:t>
      </w:r>
    </w:p>
    <w:p w14:paraId="BC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значении показателя риска от 0 до 1 включительно - к категории низкого риска.</w:t>
      </w:r>
    </w:p>
    <w:p w14:paraId="BD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Показатель риска рассчитывается по следующей формуле:</w:t>
      </w:r>
    </w:p>
    <w:p w14:paraId="BE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BF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= 2 x V</w:t>
      </w:r>
      <w:r>
        <w:rPr>
          <w:rFonts w:ascii="XO Thames" w:hAnsi="XO Thames"/>
          <w:sz w:val="28"/>
          <w:vertAlign w:val="subscript"/>
        </w:rPr>
        <w:t>1</w:t>
      </w:r>
      <w:r>
        <w:rPr>
          <w:rFonts w:ascii="XO Thames" w:hAnsi="XO Thames"/>
          <w:sz w:val="28"/>
        </w:rPr>
        <w:t xml:space="preserve"> + V</w:t>
      </w:r>
      <w:r>
        <w:rPr>
          <w:rFonts w:ascii="XO Thames" w:hAnsi="XO Thames"/>
          <w:sz w:val="28"/>
          <w:vertAlign w:val="subscript"/>
        </w:rPr>
        <w:t>2</w:t>
      </w:r>
      <w:r>
        <w:rPr>
          <w:rFonts w:ascii="XO Thames" w:hAnsi="XO Thames"/>
          <w:sz w:val="28"/>
        </w:rPr>
        <w:t xml:space="preserve"> + 2 x V</w:t>
      </w:r>
      <w:r>
        <w:rPr>
          <w:rFonts w:ascii="XO Thames" w:hAnsi="XO Thames"/>
          <w:sz w:val="28"/>
          <w:vertAlign w:val="subscript"/>
        </w:rPr>
        <w:t>3</w:t>
      </w:r>
      <w:r>
        <w:rPr>
          <w:rFonts w:ascii="XO Thames" w:hAnsi="XO Thames"/>
          <w:sz w:val="28"/>
        </w:rPr>
        <w:t>, где:</w:t>
      </w:r>
    </w:p>
    <w:p w14:paraId="C0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C1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- показатель риска;</w:t>
      </w:r>
    </w:p>
    <w:p w14:paraId="C2010000">
      <w:pPr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C3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V</w:t>
      </w:r>
      <w:r>
        <w:rPr>
          <w:rFonts w:ascii="XO Thames" w:hAnsi="XO Thames"/>
          <w:sz w:val="28"/>
          <w:vertAlign w:val="subscript"/>
        </w:rPr>
        <w:t>1</w:t>
      </w:r>
      <w:r>
        <w:rPr>
          <w:rFonts w:ascii="XO Thames" w:hAnsi="XO Thames"/>
          <w:sz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rFonts w:ascii="XO Thames" w:hAnsi="XO Thames"/>
          <w:sz w:val="28"/>
        </w:rPr>
        <w:t xml:space="preserve"> статьей 19.4.1</w:t>
      </w:r>
      <w:r>
        <w:rPr>
          <w:rFonts w:ascii="XO Thames" w:hAnsi="XO Thames"/>
          <w:sz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rFonts w:ascii="XO Thames" w:hAnsi="XO Thames"/>
          <w:sz w:val="28"/>
        </w:rPr>
        <w:t>х К</w:t>
      </w:r>
      <w:r>
        <w:rPr>
          <w:rFonts w:ascii="XO Thames" w:hAnsi="XO Thames"/>
          <w:sz w:val="28"/>
        </w:rPr>
        <w:t>онтрольным органом;</w:t>
      </w:r>
    </w:p>
    <w:p w14:paraId="C4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C5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V</w:t>
      </w:r>
      <w:r>
        <w:rPr>
          <w:rFonts w:ascii="XO Thames" w:hAnsi="XO Thames"/>
          <w:sz w:val="28"/>
          <w:vertAlign w:val="subscript"/>
        </w:rPr>
        <w:t>2</w:t>
      </w:r>
      <w:r>
        <w:rPr>
          <w:rFonts w:ascii="XO Thames" w:hAnsi="XO Thames"/>
          <w:sz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rFonts w:ascii="XO Thames" w:hAnsi="XO Thames"/>
          <w:sz w:val="28"/>
        </w:rPr>
        <w:t xml:space="preserve"> статьями 7.21-7.23, частями 4 и 5 статьи 9.16, статьей </w:t>
      </w:r>
      <w:r>
        <w:rPr>
          <w:rFonts w:ascii="XO Thames" w:hAnsi="XO Thames"/>
          <w:sz w:val="28"/>
        </w:rPr>
        <w:t>19.7 Кодекса Российской Федерации об административных правонарушениях, вынесенных</w:t>
      </w:r>
      <w:r>
        <w:rPr>
          <w:rFonts w:ascii="XO Thames" w:hAnsi="XO Thames"/>
          <w:sz w:val="28"/>
        </w:rPr>
        <w:t xml:space="preserve"> по протоколам об административных правонарушениях, составленных Контрольным органом.</w:t>
      </w:r>
    </w:p>
    <w:p w14:paraId="C6010000">
      <w:pPr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C701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V</w:t>
      </w:r>
      <w:r>
        <w:rPr>
          <w:rFonts w:ascii="XO Thames" w:hAnsi="XO Thames"/>
          <w:sz w:val="28"/>
          <w:vertAlign w:val="subscript"/>
        </w:rPr>
        <w:t>3</w:t>
      </w:r>
      <w:r>
        <w:rPr>
          <w:rFonts w:ascii="XO Thames" w:hAnsi="XO Thames"/>
          <w:sz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rFonts w:ascii="XO Thames" w:hAnsi="XO Thames"/>
          <w:sz w:val="28"/>
        </w:rPr>
        <w:t xml:space="preserve"> частью 1 статьи 19.5</w:t>
      </w:r>
      <w:r>
        <w:rPr>
          <w:rFonts w:ascii="XO Thames" w:hAnsi="XO Thames"/>
          <w:sz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sz w:val="28"/>
        </w:rPr>
        <w:t xml:space="preserve"> контрольным органом. </w:t>
      </w:r>
    </w:p>
    <w:p w14:paraId="C8010000">
      <w:pPr>
        <w:pStyle w:val="Style_3"/>
        <w:widowControl w:val="0"/>
        <w:spacing w:line="192" w:lineRule="auto"/>
        <w:ind w:firstLine="709" w:left="0"/>
        <w:jc w:val="both"/>
        <w:outlineLvl w:val="1"/>
        <w:rPr>
          <w:rFonts w:ascii="XO Thames" w:hAnsi="XO Thames"/>
          <w:sz w:val="28"/>
        </w:rPr>
      </w:pPr>
    </w:p>
    <w:p w14:paraId="C9010000">
      <w:pPr>
        <w:pStyle w:val="Style_3"/>
        <w:widowControl w:val="0"/>
        <w:spacing w:line="192" w:lineRule="auto"/>
        <w:ind w:firstLine="709" w:left="4535"/>
        <w:jc w:val="both"/>
        <w:outlineLvl w:val="1"/>
        <w:rPr>
          <w:rFonts w:ascii="XO Thames" w:hAnsi="XO Thames"/>
          <w:i w:val="1"/>
          <w:sz w:val="28"/>
        </w:rPr>
      </w:pPr>
    </w:p>
    <w:p w14:paraId="CA010000">
      <w:pPr>
        <w:pStyle w:val="Style_3"/>
        <w:widowControl w:val="0"/>
        <w:spacing w:line="192" w:lineRule="auto"/>
        <w:ind w:firstLine="709" w:left="4535"/>
        <w:jc w:val="both"/>
        <w:outlineLvl w:val="1"/>
        <w:rPr>
          <w:rFonts w:ascii="XO Thames" w:hAnsi="XO Thames"/>
          <w:i w:val="1"/>
          <w:sz w:val="28"/>
        </w:rPr>
      </w:pPr>
    </w:p>
    <w:p w14:paraId="CB010000">
      <w:pPr>
        <w:pStyle w:val="Style_3"/>
        <w:widowControl w:val="0"/>
        <w:spacing w:line="192" w:lineRule="auto"/>
        <w:ind w:firstLine="709" w:left="4535"/>
        <w:jc w:val="both"/>
        <w:outlineLvl w:val="1"/>
        <w:rPr>
          <w:rFonts w:ascii="XO Thames" w:hAnsi="XO Thames"/>
          <w:i w:val="1"/>
          <w:sz w:val="28"/>
        </w:rPr>
      </w:pPr>
    </w:p>
    <w:p w14:paraId="CC010000">
      <w:pPr>
        <w:pStyle w:val="Style_3"/>
        <w:widowControl w:val="0"/>
        <w:spacing w:line="192" w:lineRule="auto"/>
        <w:ind w:firstLine="709" w:left="4535"/>
        <w:jc w:val="both"/>
        <w:outlineLvl w:val="1"/>
        <w:rPr>
          <w:rFonts w:ascii="XO Thames" w:hAnsi="XO Thames"/>
          <w:i w:val="1"/>
          <w:sz w:val="28"/>
        </w:rPr>
      </w:pPr>
    </w:p>
    <w:p w14:paraId="CD010000">
      <w:pPr>
        <w:pStyle w:val="Style_3"/>
        <w:widowControl w:val="0"/>
        <w:spacing w:line="192" w:lineRule="auto"/>
        <w:ind w:firstLine="709" w:left="4535"/>
        <w:jc w:val="both"/>
        <w:outlineLvl w:val="1"/>
        <w:rPr>
          <w:rFonts w:ascii="XO Thames" w:hAnsi="XO Thames"/>
          <w:sz w:val="28"/>
        </w:rPr>
      </w:pPr>
    </w:p>
    <w:p w14:paraId="CE010000">
      <w:pPr>
        <w:pStyle w:val="Style_3"/>
        <w:widowControl w:val="0"/>
        <w:spacing w:line="192" w:lineRule="auto"/>
        <w:ind w:firstLine="709" w:left="4535"/>
        <w:jc w:val="both"/>
        <w:outlineLvl w:val="1"/>
        <w:rPr>
          <w:rFonts w:ascii="XO Thames" w:hAnsi="XO Thames"/>
          <w:sz w:val="28"/>
        </w:rPr>
      </w:pPr>
    </w:p>
    <w:p w14:paraId="CF010000">
      <w:pPr>
        <w:pStyle w:val="Style_3"/>
        <w:widowControl w:val="0"/>
        <w:spacing w:line="192" w:lineRule="auto"/>
        <w:ind w:firstLine="709" w:left="4535"/>
        <w:jc w:val="both"/>
        <w:outlineLvl w:val="1"/>
        <w:rPr>
          <w:rFonts w:ascii="XO Thames" w:hAnsi="XO Thames"/>
          <w:sz w:val="28"/>
        </w:rPr>
      </w:pPr>
    </w:p>
    <w:p w14:paraId="D0010000">
      <w:pPr>
        <w:pStyle w:val="Style_3"/>
        <w:widowControl w:val="0"/>
        <w:spacing w:line="192" w:lineRule="auto"/>
        <w:ind w:firstLine="709" w:left="4535"/>
        <w:jc w:val="both"/>
        <w:outlineLvl w:val="1"/>
        <w:rPr>
          <w:rFonts w:ascii="XO Thames" w:hAnsi="XO Thames"/>
          <w:sz w:val="28"/>
        </w:rPr>
      </w:pPr>
    </w:p>
    <w:p w14:paraId="D1010000">
      <w:pPr>
        <w:pStyle w:val="Style_3"/>
        <w:widowControl w:val="0"/>
        <w:spacing w:line="192" w:lineRule="auto"/>
        <w:ind w:firstLine="709" w:left="4535"/>
        <w:jc w:val="both"/>
        <w:outlineLvl w:val="1"/>
        <w:rPr>
          <w:rFonts w:ascii="XO Thames" w:hAnsi="XO Thames"/>
          <w:sz w:val="28"/>
        </w:rPr>
      </w:pPr>
    </w:p>
    <w:p w14:paraId="D2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3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4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5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6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7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8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9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A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B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C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D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E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DF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E0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E1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E2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E3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E4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E5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E6010000">
      <w:pPr>
        <w:pStyle w:val="Style_3"/>
        <w:widowControl w:val="0"/>
        <w:spacing w:line="192" w:lineRule="auto"/>
        <w:ind w:firstLine="709" w:left="4535"/>
        <w:outlineLvl w:val="1"/>
        <w:rPr>
          <w:rFonts w:ascii="XO Thames" w:hAnsi="XO Thames"/>
          <w:sz w:val="28"/>
        </w:rPr>
      </w:pPr>
    </w:p>
    <w:p w14:paraId="E7010000">
      <w:pPr>
        <w:pStyle w:val="Style_3"/>
        <w:widowControl w:val="0"/>
        <w:spacing w:line="192" w:lineRule="auto"/>
        <w:ind w:firstLine="0" w:left="0"/>
        <w:outlineLvl w:val="1"/>
        <w:rPr>
          <w:rFonts w:ascii="XO Thames" w:hAnsi="XO Thames"/>
          <w:sz w:val="28"/>
        </w:rPr>
      </w:pPr>
    </w:p>
    <w:p w14:paraId="E8010000">
      <w:pPr>
        <w:pStyle w:val="Style_3"/>
        <w:widowControl w:val="0"/>
        <w:spacing w:line="192" w:lineRule="auto"/>
        <w:ind w:firstLine="0" w:left="0"/>
        <w:outlineLvl w:val="1"/>
        <w:rPr>
          <w:rFonts w:ascii="XO Thames" w:hAnsi="XO Thames"/>
          <w:sz w:val="28"/>
        </w:rPr>
      </w:pPr>
    </w:p>
    <w:p w14:paraId="E9010000">
      <w:pPr>
        <w:pStyle w:val="Style_3"/>
        <w:widowControl w:val="0"/>
        <w:spacing w:line="192" w:lineRule="auto"/>
        <w:ind w:firstLine="0" w:left="0"/>
        <w:outlineLvl w:val="1"/>
        <w:rPr>
          <w:rFonts w:ascii="XO Thames" w:hAnsi="XO Thames"/>
          <w:sz w:val="28"/>
        </w:rPr>
      </w:pPr>
    </w:p>
    <w:p w14:paraId="EA010000">
      <w:pPr>
        <w:pStyle w:val="Style_3"/>
        <w:widowControl w:val="0"/>
        <w:spacing w:line="192" w:lineRule="auto"/>
        <w:ind w:firstLine="0" w:left="0"/>
        <w:outlineLvl w:val="1"/>
        <w:rPr>
          <w:rFonts w:ascii="XO Thames" w:hAnsi="XO Thames"/>
          <w:sz w:val="28"/>
        </w:rPr>
      </w:pPr>
    </w:p>
    <w:p w14:paraId="EB010000">
      <w:pPr>
        <w:pStyle w:val="Style_3"/>
        <w:widowControl w:val="0"/>
        <w:spacing w:line="192" w:lineRule="auto"/>
        <w:ind w:firstLine="0" w:left="0"/>
        <w:outlineLvl w:val="1"/>
        <w:rPr>
          <w:rFonts w:ascii="XO Thames" w:hAnsi="XO Thames"/>
          <w:sz w:val="28"/>
        </w:rPr>
      </w:pPr>
    </w:p>
    <w:p w14:paraId="EC010000">
      <w:pPr>
        <w:pStyle w:val="Style_3"/>
        <w:widowControl w:val="0"/>
        <w:spacing w:line="192" w:lineRule="auto"/>
        <w:ind w:firstLine="0" w:left="0"/>
        <w:outlineLvl w:val="1"/>
        <w:rPr>
          <w:rFonts w:ascii="XO Thames" w:hAnsi="XO Thames"/>
          <w:sz w:val="28"/>
        </w:rPr>
      </w:pPr>
    </w:p>
    <w:p w14:paraId="ED010000">
      <w:pPr>
        <w:pStyle w:val="Style_3"/>
        <w:widowControl w:val="0"/>
        <w:spacing w:line="192" w:lineRule="auto"/>
        <w:ind w:firstLine="0" w:left="0"/>
        <w:outlineLvl w:val="1"/>
        <w:rPr>
          <w:rFonts w:ascii="XO Thames" w:hAnsi="XO Thames"/>
          <w:sz w:val="28"/>
        </w:rPr>
      </w:pPr>
    </w:p>
    <w:p w14:paraId="EE010000">
      <w:pPr>
        <w:pStyle w:val="Style_3"/>
        <w:widowControl w:val="0"/>
        <w:spacing w:line="192" w:lineRule="auto"/>
        <w:ind w:firstLine="0" w:left="0"/>
        <w:outlineLvl w:val="1"/>
        <w:rPr>
          <w:rFonts w:ascii="XO Thames" w:hAnsi="XO Thames"/>
          <w:sz w:val="28"/>
        </w:rPr>
      </w:pPr>
    </w:p>
    <w:p w14:paraId="EF010000">
      <w:pPr>
        <w:pStyle w:val="Style_3"/>
        <w:widowControl w:val="0"/>
        <w:spacing w:line="192" w:lineRule="auto"/>
        <w:ind w:firstLine="0" w:left="0"/>
        <w:outlineLvl w:val="1"/>
        <w:rPr>
          <w:rFonts w:ascii="XO Thames" w:hAnsi="XO Thames"/>
          <w:sz w:val="28"/>
        </w:rPr>
      </w:pPr>
    </w:p>
    <w:p w14:paraId="F0010000">
      <w:pPr>
        <w:pStyle w:val="Style_3"/>
        <w:widowControl w:val="0"/>
        <w:spacing w:line="192" w:lineRule="auto"/>
        <w:ind w:firstLine="0" w:left="0"/>
        <w:outlineLvl w:val="1"/>
        <w:rPr>
          <w:rFonts w:ascii="XO Thames" w:hAnsi="XO Thames"/>
          <w:sz w:val="28"/>
        </w:rPr>
      </w:pPr>
    </w:p>
    <w:tbl>
      <w:tblPr>
        <w:tblStyle w:val="Style_8"/>
        <w:tblW w:type="auto" w:w="0"/>
        <w:tblInd w:type="dxa" w:w="478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01"/>
        <w:gridCol w:w="4570"/>
      </w:tblGrid>
      <w:tr>
        <w:tc>
          <w:tcPr>
            <w:tcW w:type="dxa" w:w="45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4570"/>
            <w:tcBorders>
              <w:top w:color="000000" w:sz="4" w:val="nil"/>
              <w:left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1"/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3</w:t>
            </w:r>
          </w:p>
          <w:p w14:paraId="F3010000">
            <w:pPr>
              <w:widowControl w:val="0"/>
              <w:spacing w:after="0" w:line="240" w:lineRule="exact"/>
              <w:ind w:firstLine="0" w:left="0"/>
              <w:jc w:val="left"/>
              <w:rPr>
                <w:rFonts w:ascii="XO Thames" w:hAnsi="XO Thames"/>
                <w:shd w:fill="F1C100" w:val="clear"/>
              </w:rPr>
            </w:pPr>
            <w:r>
              <w:rPr>
                <w:rFonts w:ascii="XO Thames" w:hAnsi="XO Thames"/>
                <w:sz w:val="28"/>
              </w:rPr>
              <w:t>к Положению о муниципальном жилищном контроле на территории Кашинского муниципального округа Тверской области</w:t>
            </w:r>
          </w:p>
        </w:tc>
      </w:tr>
    </w:tbl>
    <w:p w14:paraId="F4010000">
      <w:pPr>
        <w:widowControl w:val="0"/>
        <w:spacing w:after="0" w:line="240" w:lineRule="exact"/>
        <w:ind w:firstLine="709" w:left="0"/>
        <w:jc w:val="center"/>
        <w:rPr>
          <w:rFonts w:ascii="XO Thames" w:hAnsi="XO Thames"/>
          <w:shd w:fill="F1C100" w:val="clear"/>
        </w:rPr>
      </w:pPr>
    </w:p>
    <w:p w14:paraId="F5010000">
      <w:pPr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</w:p>
    <w:p w14:paraId="F6010000">
      <w:pPr>
        <w:widowControl w:val="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Индикаторы риска нарушения обязательных требований</w:t>
      </w:r>
      <w:r>
        <w:rPr>
          <w:rFonts w:ascii="XO Thames" w:hAnsi="XO Thames"/>
          <w:sz w:val="28"/>
        </w:rPr>
        <w:t xml:space="preserve">, </w:t>
      </w:r>
    </w:p>
    <w:p w14:paraId="F7010000">
      <w:pPr>
        <w:widowControl w:val="0"/>
        <w:ind w:firstLine="70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>
        <w:rPr>
          <w:rFonts w:ascii="XO Thames" w:hAnsi="XO Thames"/>
          <w:sz w:val="28"/>
        </w:rPr>
        <w:t xml:space="preserve">жилищного </w:t>
      </w:r>
      <w:r>
        <w:rPr>
          <w:rFonts w:ascii="XO Thames" w:hAnsi="XO Thames"/>
          <w:sz w:val="28"/>
        </w:rPr>
        <w:t>контроля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 территории Кашинского муниципального округа Тверской области</w:t>
      </w:r>
    </w:p>
    <w:p w14:paraId="F8010000">
      <w:pPr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F9010000">
      <w:pPr>
        <w:widowControl w:val="0"/>
        <w:numPr>
          <w:numId w:val="1"/>
        </w:num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на адрес органа муниципального жилищного контроля от граждан (поступивших способом, позволяющим установить личность поступившего гражданина) или организаций, являющихся собственником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FA010000">
      <w:pPr>
        <w:widowControl w:val="0"/>
        <w:numPr>
          <w:numId w:val="1"/>
        </w:num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14:paraId="FB010000">
      <w:pPr>
        <w:widowControl w:val="0"/>
        <w:ind w:firstLine="709" w:left="0"/>
        <w:jc w:val="both"/>
        <w:rPr>
          <w:rFonts w:ascii="XO Thames" w:hAnsi="XO Thames"/>
          <w:sz w:val="28"/>
        </w:rPr>
      </w:pPr>
    </w:p>
    <w:p w14:paraId="FC010000">
      <w:pPr>
        <w:widowControl w:val="1"/>
        <w:spacing w:after="200" w:line="276" w:lineRule="auto"/>
        <w:ind/>
        <w:rPr>
          <w:rFonts w:ascii="XO Thames" w:hAnsi="XO Thames"/>
          <w:i w:val="1"/>
          <w:sz w:val="28"/>
        </w:rPr>
      </w:pPr>
    </w:p>
    <w:p w14:paraId="FD010000">
      <w:pPr>
        <w:widowControl w:val="1"/>
        <w:spacing w:after="200" w:line="276" w:lineRule="auto"/>
        <w:ind/>
        <w:rPr>
          <w:rFonts w:ascii="XO Thames" w:hAnsi="XO Thames"/>
          <w:sz w:val="28"/>
        </w:rPr>
      </w:pPr>
    </w:p>
    <w:p w14:paraId="FE010000">
      <w:pPr>
        <w:widowControl w:val="1"/>
        <w:spacing w:after="200" w:line="276" w:lineRule="auto"/>
        <w:ind/>
        <w:rPr>
          <w:rFonts w:ascii="XO Thames" w:hAnsi="XO Thames"/>
          <w:sz w:val="28"/>
        </w:rPr>
      </w:pPr>
    </w:p>
    <w:p w14:paraId="FF010000">
      <w:pPr>
        <w:widowControl w:val="1"/>
        <w:spacing w:after="200" w:line="276" w:lineRule="auto"/>
        <w:ind/>
        <w:rPr>
          <w:rFonts w:ascii="XO Thames" w:hAnsi="XO Thames"/>
          <w:sz w:val="28"/>
        </w:rPr>
      </w:pPr>
    </w:p>
    <w:p w14:paraId="00020000">
      <w:pPr>
        <w:sectPr>
          <w:headerReference r:id="rId1" w:type="default"/>
          <w:pgSz w:h="16838" w:orient="portrait" w:w="11906"/>
          <w:pgMar w:bottom="851" w:footer="709" w:gutter="0" w:header="709" w:left="1559" w:right="1276" w:top="1134"/>
          <w:pgNumType w:fmt="decimal"/>
          <w:titlePg/>
        </w:sectPr>
      </w:pPr>
    </w:p>
    <w:p w14:paraId="01020000">
      <w:pPr>
        <w:pStyle w:val="Style_3"/>
        <w:widowControl w:val="0"/>
        <w:spacing w:line="192" w:lineRule="auto"/>
        <w:ind w:firstLine="0" w:left="9923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4</w:t>
      </w:r>
    </w:p>
    <w:p w14:paraId="02020000">
      <w:pPr>
        <w:widowControl w:val="1"/>
        <w:ind w:firstLine="0" w:left="9923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Положению о муниципальном </w:t>
      </w:r>
    </w:p>
    <w:p w14:paraId="03020000">
      <w:pPr>
        <w:widowControl w:val="1"/>
        <w:ind w:firstLine="0" w:left="9923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жилищном контроле на территории  </w:t>
      </w:r>
    </w:p>
    <w:p w14:paraId="04020000">
      <w:pPr>
        <w:pStyle w:val="Style_3"/>
        <w:widowControl w:val="0"/>
        <w:spacing w:line="192" w:lineRule="auto"/>
        <w:ind w:firstLine="708" w:left="3827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</w:t>
      </w:r>
      <w:r>
        <w:rPr>
          <w:rFonts w:ascii="XO Thames" w:hAnsi="XO Thames"/>
          <w:sz w:val="28"/>
        </w:rPr>
        <w:t xml:space="preserve">Кашинского муниципального округа              </w:t>
      </w:r>
    </w:p>
    <w:p w14:paraId="05020000">
      <w:pPr>
        <w:pStyle w:val="Style_3"/>
        <w:widowControl w:val="0"/>
        <w:spacing w:line="192" w:lineRule="auto"/>
        <w:ind w:firstLine="708" w:left="3827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Тверской области</w:t>
      </w:r>
    </w:p>
    <w:p w14:paraId="06020000">
      <w:pPr>
        <w:pStyle w:val="Style_4"/>
        <w:widowControl w:val="1"/>
        <w:tabs>
          <w:tab w:leader="none" w:pos="1134" w:val="left"/>
        </w:tabs>
        <w:ind w:firstLine="0" w:left="0"/>
        <w:jc w:val="center"/>
        <w:rPr>
          <w:rFonts w:ascii="XO Thames" w:hAnsi="XO Thames"/>
          <w:b w:val="1"/>
          <w:sz w:val="28"/>
          <w:highlight w:val="yellow"/>
        </w:rPr>
      </w:pPr>
    </w:p>
    <w:p w14:paraId="07020000">
      <w:pPr>
        <w:widowControl w:val="0"/>
        <w:spacing w:after="360"/>
        <w:ind/>
        <w:jc w:val="center"/>
        <w:outlineLvl w:val="0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Перечень показателей результативности и эффективности муниципального жилищного контроля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на территории Кашинского муниципального округа Тверской области</w:t>
      </w:r>
    </w:p>
    <w:tbl>
      <w:tblPr>
        <w:tblStyle w:val="Style_8"/>
        <w:tblW w:type="auto" w:w="0"/>
        <w:tblInd w:type="dxa" w:w="93"/>
        <w:tblLayout w:type="fixed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>
        <w:trPr>
          <w:trHeight w:hRule="atLeast" w:val="375"/>
        </w:trPr>
        <w:tc>
          <w:tcPr>
            <w:tcW w:type="dxa" w:w="14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Номер показателя </w:t>
            </w:r>
          </w:p>
        </w:tc>
        <w:tc>
          <w:tcPr>
            <w:tcW w:type="dxa" w:w="2565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показателя</w:t>
            </w:r>
          </w:p>
        </w:tc>
        <w:tc>
          <w:tcPr>
            <w:tcW w:type="dxa" w:w="853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Формула расчета</w:t>
            </w:r>
          </w:p>
        </w:tc>
        <w:tc>
          <w:tcPr>
            <w:tcW w:type="dxa" w:w="2975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Комментарии                           (интерпретация значений)</w:t>
            </w:r>
          </w:p>
        </w:tc>
        <w:tc>
          <w:tcPr>
            <w:tcW w:type="dxa" w:w="71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Базовое значение показателя</w:t>
            </w:r>
          </w:p>
        </w:tc>
        <w:tc>
          <w:tcPr>
            <w:tcW w:type="dxa" w:w="805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Международное сопоставление показателя</w:t>
            </w:r>
          </w:p>
        </w:tc>
        <w:tc>
          <w:tcPr>
            <w:tcW w:type="dxa" w:w="2448"/>
            <w:gridSpan w:val="9"/>
            <w:tcBorders>
              <w:top w:color="000000" w:sz="4" w:val="single"/>
              <w:left w:sz="4" w:val="nil"/>
              <w:right w:color="000000" w:sz="4" w:val="single"/>
            </w:tcBorders>
          </w:tcPr>
          <w:p w14:paraId="0E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Целевые значения показателей</w:t>
            </w:r>
          </w:p>
        </w:tc>
        <w:tc>
          <w:tcPr>
            <w:tcW w:type="dxa" w:w="1417"/>
            <w:gridSpan w:val="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F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Источники данных для определения значений показателя</w:t>
            </w:r>
          </w:p>
        </w:tc>
        <w:tc>
          <w:tcPr>
            <w:tcW w:type="dxa" w:w="1993"/>
            <w:gridSpan w:val="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0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Сведения о документах стратегического планирования , содержащих показатель (при его наличии)</w:t>
            </w:r>
          </w:p>
        </w:tc>
        <w:tc>
          <w:tcPr>
            <w:tcW w:type="dxa" w:w="9"/>
          </w:tcPr>
          <w:p w14:paraId="11020000">
            <w:pPr>
              <w:rPr>
                <w:rFonts w:ascii="XO Thames" w:hAnsi="XO Thames"/>
              </w:rPr>
            </w:pPr>
          </w:p>
        </w:tc>
        <w:tc>
          <w:tcPr>
            <w:tcW w:type="dxa" w:w="12"/>
          </w:tcPr>
          <w:p w14:paraId="12020000">
            <w:pPr>
              <w:rPr>
                <w:rFonts w:ascii="XO Thames" w:hAnsi="XO Thames"/>
              </w:rPr>
            </w:pPr>
          </w:p>
        </w:tc>
        <w:tc>
          <w:tcPr>
            <w:tcW w:type="dxa" w:w="25"/>
          </w:tcPr>
          <w:p w14:paraId="13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1185"/>
        </w:trPr>
        <w:tc>
          <w:tcPr>
            <w:tcW w:type="dxa" w:w="14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6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3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7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0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предыдущий год</w:t>
            </w:r>
          </w:p>
        </w:tc>
        <w:tc>
          <w:tcPr>
            <w:tcW w:type="dxa" w:w="88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текущий год</w:t>
            </w:r>
          </w:p>
        </w:tc>
        <w:tc>
          <w:tcPr>
            <w:tcW w:type="dxa" w:w="8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будущий год</w:t>
            </w:r>
          </w:p>
        </w:tc>
        <w:tc>
          <w:tcPr>
            <w:tcW w:type="dxa" w:w="1417"/>
            <w:gridSpan w:val="4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3"/>
            <w:gridSpan w:val="6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"/>
          </w:tcPr>
          <w:p w14:paraId="17020000">
            <w:pPr>
              <w:rPr>
                <w:rFonts w:ascii="XO Thames" w:hAnsi="XO Thames"/>
              </w:rPr>
            </w:pPr>
          </w:p>
        </w:tc>
        <w:tc>
          <w:tcPr>
            <w:tcW w:type="dxa" w:w="12"/>
          </w:tcPr>
          <w:p w14:paraId="18020000">
            <w:pPr>
              <w:rPr>
                <w:rFonts w:ascii="XO Thames" w:hAnsi="XO Thames"/>
              </w:rPr>
            </w:pPr>
          </w:p>
        </w:tc>
        <w:tc>
          <w:tcPr>
            <w:tcW w:type="dxa" w:w="25"/>
          </w:tcPr>
          <w:p w14:paraId="19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315"/>
        </w:trPr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2"/>
              </w:rPr>
            </w:pPr>
          </w:p>
        </w:tc>
        <w:tc>
          <w:tcPr>
            <w:tcW w:type="dxa" w:w="10378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 w:val="1"/>
              </w:rPr>
              <w:t xml:space="preserve">                                   КЛЮЧЕВЫЕ ПОКАЗАТЕЛИ</w:t>
            </w:r>
          </w:p>
        </w:tc>
        <w:tc>
          <w:tcPr>
            <w:tcW w:type="dxa" w:w="14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2"/>
              </w:rPr>
            </w:pPr>
          </w:p>
        </w:tc>
        <w:tc>
          <w:tcPr>
            <w:tcW w:type="dxa" w:w="199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2"/>
              </w:rPr>
            </w:pPr>
          </w:p>
        </w:tc>
        <w:tc>
          <w:tcPr>
            <w:tcW w:type="dxa" w:w="25"/>
          </w:tcPr>
          <w:p w14:paraId="1E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705"/>
        </w:trPr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widowControl w:val="0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1</w:t>
            </w:r>
          </w:p>
        </w:tc>
        <w:tc>
          <w:tcPr>
            <w:tcW w:type="dxa" w:w="13789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widowControl w:val="0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14:paraId="21020000">
            <w:pPr>
              <w:widowControl w:val="0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уровень устранения риска причинения вреда (ущерба)</w:t>
            </w:r>
          </w:p>
        </w:tc>
        <w:tc>
          <w:tcPr>
            <w:tcW w:type="dxa" w:w="25"/>
          </w:tcPr>
          <w:p w14:paraId="22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2640"/>
        </w:trPr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</w:t>
            </w:r>
          </w:p>
        </w:tc>
        <w:tc>
          <w:tcPr>
            <w:tcW w:type="dxa" w:w="25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</w:t>
            </w:r>
            <w:r>
              <w:rPr>
                <w:rFonts w:ascii="XO Thames" w:hAnsi="XO Thames"/>
              </w:rPr>
              <w:t>процентах от валового регионального продукта</w:t>
            </w:r>
          </w:p>
        </w:tc>
        <w:tc>
          <w:tcPr>
            <w:tcW w:type="dxa" w:w="8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Сп*100/ ВРП</w:t>
            </w:r>
          </w:p>
        </w:tc>
        <w:tc>
          <w:tcPr>
            <w:tcW w:type="dxa" w:w="2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Сп-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руб; ВРП - утвержденный валовой региональный продукт, млн. </w:t>
            </w:r>
            <w:r>
              <w:rPr>
                <w:rFonts w:ascii="XO Thames" w:hAnsi="XO Thames"/>
              </w:rPr>
              <w:t xml:space="preserve">руб   К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14:paraId="27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99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0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84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708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Статистические данные контрольного органа: журнал распоряжений, реестр проверок статистические данные </w:t>
            </w:r>
          </w:p>
        </w:tc>
        <w:tc>
          <w:tcPr>
            <w:tcW w:type="dxa" w:w="1702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9"/>
          </w:tcPr>
          <w:p w14:paraId="2F020000">
            <w:pPr>
              <w:rPr>
                <w:rFonts w:ascii="XO Thames" w:hAnsi="XO Thames"/>
              </w:rPr>
            </w:pPr>
          </w:p>
        </w:tc>
        <w:tc>
          <w:tcPr>
            <w:tcW w:type="dxa" w:w="12"/>
          </w:tcPr>
          <w:p w14:paraId="30020000">
            <w:pPr>
              <w:rPr>
                <w:rFonts w:ascii="XO Thames" w:hAnsi="XO Thames"/>
              </w:rPr>
            </w:pPr>
          </w:p>
        </w:tc>
        <w:tc>
          <w:tcPr>
            <w:tcW w:type="dxa" w:w="25"/>
          </w:tcPr>
          <w:p w14:paraId="31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2640"/>
        </w:trPr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1.2.</w:t>
            </w:r>
          </w:p>
        </w:tc>
        <w:tc>
          <w:tcPr>
            <w:tcW w:type="dxa" w:w="25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type="dxa" w:w="8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Кспв*100% / Ксн</w:t>
            </w:r>
          </w:p>
        </w:tc>
        <w:tc>
          <w:tcPr>
            <w:tcW w:type="dxa" w:w="2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Кспв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14:paraId="36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  <w:p w14:paraId="37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 сн-  общее количество случаев нарушения обязательных требований, выявленных по результатам проверок</w:t>
            </w:r>
          </w:p>
          <w:p w14:paraId="38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  <w:p w14:paraId="39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  <w:p w14:paraId="3A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99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0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84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708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Статистические данные контрольного органа;                 данные  ГАС РФ  «Правосудие».</w:t>
            </w:r>
          </w:p>
          <w:p w14:paraId="41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702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9"/>
          </w:tcPr>
          <w:p w14:paraId="43020000">
            <w:pPr>
              <w:rPr>
                <w:rFonts w:ascii="XO Thames" w:hAnsi="XO Thames"/>
              </w:rPr>
            </w:pPr>
          </w:p>
        </w:tc>
        <w:tc>
          <w:tcPr>
            <w:tcW w:type="dxa" w:w="12"/>
          </w:tcPr>
          <w:p w14:paraId="44020000">
            <w:pPr>
              <w:rPr>
                <w:rFonts w:ascii="XO Thames" w:hAnsi="XO Thames"/>
              </w:rPr>
            </w:pPr>
          </w:p>
        </w:tc>
        <w:tc>
          <w:tcPr>
            <w:tcW w:type="dxa" w:w="25"/>
          </w:tcPr>
          <w:p w14:paraId="45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447"/>
        </w:trPr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widowControl w:val="0"/>
              <w:ind/>
              <w:jc w:val="center"/>
              <w:rPr>
                <w:rFonts w:ascii="XO Thames" w:hAnsi="XO Thames"/>
                <w:b w:val="1"/>
              </w:rPr>
            </w:pPr>
          </w:p>
        </w:tc>
        <w:tc>
          <w:tcPr>
            <w:tcW w:type="dxa" w:w="13789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widowControl w:val="0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ИНДИКАТИВНЫЕ ПОКАЗАТЕЛИ</w:t>
            </w:r>
            <w:r>
              <w:rPr>
                <w:rFonts w:ascii="XO Thames" w:hAnsi="XO Thames"/>
              </w:rPr>
              <w:t> </w:t>
            </w:r>
          </w:p>
        </w:tc>
        <w:tc>
          <w:tcPr>
            <w:tcW w:type="dxa" w:w="25"/>
          </w:tcPr>
          <w:p w14:paraId="48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315"/>
        </w:trPr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widowControl w:val="0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2</w:t>
            </w:r>
          </w:p>
        </w:tc>
        <w:tc>
          <w:tcPr>
            <w:tcW w:type="dxa" w:w="13789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widowControl w:val="0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  <w:tc>
          <w:tcPr>
            <w:tcW w:type="dxa" w:w="25"/>
          </w:tcPr>
          <w:p w14:paraId="4B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315"/>
        </w:trPr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widowControl w:val="0"/>
              <w:ind/>
              <w:jc w:val="center"/>
              <w:rPr>
                <w:rFonts w:ascii="XO Thames" w:hAnsi="XO Thames"/>
                <w:b w:val="1"/>
              </w:rPr>
            </w:pPr>
          </w:p>
        </w:tc>
        <w:tc>
          <w:tcPr>
            <w:tcW w:type="dxa" w:w="10378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 w:val="1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type="dxa" w:w="171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widowControl w:val="0"/>
              <w:ind/>
              <w:jc w:val="center"/>
              <w:rPr>
                <w:rFonts w:ascii="XO Thames" w:hAnsi="XO Thames"/>
                <w:b w:val="1"/>
              </w:rPr>
            </w:pPr>
          </w:p>
        </w:tc>
        <w:tc>
          <w:tcPr>
            <w:tcW w:type="dxa" w:w="170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widowControl w:val="0"/>
              <w:ind/>
              <w:jc w:val="center"/>
              <w:rPr>
                <w:rFonts w:ascii="XO Thames" w:hAnsi="XO Thames"/>
                <w:b w:val="1"/>
              </w:rPr>
            </w:pPr>
          </w:p>
        </w:tc>
        <w:tc>
          <w:tcPr>
            <w:tcW w:type="dxa" w:w="25"/>
          </w:tcPr>
          <w:p w14:paraId="50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1860"/>
        </w:trPr>
        <w:tc>
          <w:tcPr>
            <w:tcW w:type="dxa" w:w="1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2.1.1.</w:t>
            </w:r>
          </w:p>
        </w:tc>
        <w:tc>
          <w:tcPr>
            <w:tcW w:type="dxa" w:w="25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t xml:space="preserve">к общему количеству контрольных мероприятий , проведенных в рамках осуществления </w:t>
            </w:r>
          </w:p>
          <w:p w14:paraId="53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муниципального жилищного контроля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Пву*100% / Пок</w:t>
            </w:r>
          </w:p>
        </w:tc>
        <w:tc>
          <w:tcPr>
            <w:tcW w:type="dxa" w:w="2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Пву – количество контрольных мероприятий в рамках муниципального жилищного контроля, проведенных в установленные сроки</w:t>
            </w:r>
          </w:p>
          <w:p w14:paraId="56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  <w:p w14:paraId="57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Пок – общее количество проведенных контрольных мероприятий  в рамках муниципального жилищного контроля </w:t>
            </w:r>
          </w:p>
        </w:tc>
        <w:tc>
          <w:tcPr>
            <w:tcW w:type="dxa" w:w="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99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09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37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853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708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Статистические данные контрольного органа</w:t>
            </w:r>
          </w:p>
        </w:tc>
        <w:tc>
          <w:tcPr>
            <w:tcW w:type="dxa" w:w="1709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1815"/>
        </w:trPr>
        <w:tc>
          <w:tcPr>
            <w:tcW w:type="dxa" w:w="1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2.1.2.</w:t>
            </w:r>
          </w:p>
        </w:tc>
        <w:tc>
          <w:tcPr>
            <w:tcW w:type="dxa" w:w="25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ПРн*100% / ПРо</w:t>
            </w:r>
          </w:p>
        </w:tc>
        <w:tc>
          <w:tcPr>
            <w:tcW w:type="dxa" w:w="2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ПРн- количество предписаний,  признанных незаконными в судебном порядке;</w:t>
            </w:r>
          </w:p>
          <w:p w14:paraId="63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  <w:p w14:paraId="64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14:paraId="65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99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0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853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708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Статистические данные контрольного органа</w:t>
            </w:r>
          </w:p>
        </w:tc>
        <w:tc>
          <w:tcPr>
            <w:tcW w:type="dxa" w:w="1709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1815"/>
        </w:trPr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2.1.3.</w:t>
            </w:r>
          </w:p>
        </w:tc>
        <w:tc>
          <w:tcPr>
            <w:tcW w:type="dxa" w:w="25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Доля контрольных мероприятий ,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type="dxa" w:w="8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Ппн*100%  /Пок</w:t>
            </w:r>
          </w:p>
        </w:tc>
        <w:tc>
          <w:tcPr>
            <w:tcW w:type="dxa" w:w="2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Ппн – количество контрольных мероприятий , результаты которых были признаны недействительными;</w:t>
            </w:r>
          </w:p>
          <w:p w14:paraId="71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Пок - общему количество контрольных мероприятий , проведенных в рамках  муниципального жилищного контроля</w:t>
            </w:r>
          </w:p>
        </w:tc>
        <w:tc>
          <w:tcPr>
            <w:tcW w:type="dxa" w:w="7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99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0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853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708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Статистические данные контрольного органа</w:t>
            </w:r>
          </w:p>
          <w:p w14:paraId="78020000">
            <w:pPr>
              <w:rPr>
                <w:rFonts w:ascii="XO Thames" w:hAnsi="XO Thames"/>
              </w:rPr>
            </w:pPr>
          </w:p>
        </w:tc>
        <w:tc>
          <w:tcPr>
            <w:tcW w:type="dxa" w:w="170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1381"/>
        </w:trPr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2.1.4.</w:t>
            </w:r>
          </w:p>
        </w:tc>
        <w:tc>
          <w:tcPr>
            <w:tcW w:type="dxa" w:w="25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Доля   контрольных мероприятий, проведенных органом муниципального жилищного контроля, с нарушениями требований </w:t>
            </w:r>
            <w:r>
              <w:rPr>
                <w:rFonts w:ascii="XO Thames" w:hAnsi="XO Thames"/>
              </w:rPr>
              <w:t>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14:paraId="7C020000">
            <w:pPr>
              <w:rPr>
                <w:rFonts w:ascii="XO Thames" w:hAnsi="XO Thames"/>
              </w:rPr>
            </w:pPr>
          </w:p>
          <w:p w14:paraId="7D020000">
            <w:pPr>
              <w:rPr>
                <w:rFonts w:ascii="XO Thames" w:hAnsi="XO Thames"/>
              </w:rPr>
            </w:pPr>
          </w:p>
          <w:p w14:paraId="7E020000">
            <w:pPr>
              <w:rPr>
                <w:rFonts w:ascii="XO Thames" w:hAnsi="XO Thames"/>
              </w:rPr>
            </w:pPr>
          </w:p>
          <w:p w14:paraId="7F020000">
            <w:pPr>
              <w:rPr>
                <w:rFonts w:ascii="XO Thames" w:hAnsi="XO Thames"/>
              </w:rPr>
            </w:pPr>
          </w:p>
          <w:p w14:paraId="80020000">
            <w:pPr>
              <w:rPr>
                <w:rFonts w:ascii="XO Thames" w:hAnsi="XO Thames"/>
              </w:rPr>
            </w:pPr>
          </w:p>
          <w:p w14:paraId="81020000">
            <w:pPr>
              <w:rPr>
                <w:rFonts w:ascii="XO Thames" w:hAnsi="XO Thames"/>
              </w:rPr>
            </w:pPr>
          </w:p>
          <w:p w14:paraId="82020000">
            <w:pPr>
              <w:rPr>
                <w:rFonts w:ascii="XO Thames" w:hAnsi="XO Thames"/>
              </w:rPr>
            </w:pPr>
          </w:p>
          <w:p w14:paraId="83020000">
            <w:pPr>
              <w:rPr>
                <w:rFonts w:ascii="XO Thames" w:hAnsi="XO Thames"/>
              </w:rPr>
            </w:pPr>
          </w:p>
          <w:p w14:paraId="84020000">
            <w:pPr>
              <w:rPr>
                <w:rFonts w:ascii="XO Thames" w:hAnsi="XO Thames"/>
              </w:rPr>
            </w:pPr>
          </w:p>
          <w:p w14:paraId="85020000">
            <w:pPr>
              <w:rPr>
                <w:rFonts w:ascii="XO Thames" w:hAnsi="XO Thames"/>
              </w:rPr>
            </w:pPr>
          </w:p>
          <w:p w14:paraId="86020000">
            <w:pPr>
              <w:rPr>
                <w:rFonts w:ascii="XO Thames" w:hAnsi="XO Thames"/>
              </w:rPr>
            </w:pPr>
          </w:p>
          <w:p w14:paraId="87020000">
            <w:pPr>
              <w:rPr>
                <w:rFonts w:ascii="XO Thames" w:hAnsi="XO Thames"/>
              </w:rPr>
            </w:pPr>
          </w:p>
          <w:p w14:paraId="88020000">
            <w:pPr>
              <w:rPr>
                <w:rFonts w:ascii="XO Thames" w:hAnsi="XO Thames"/>
              </w:rPr>
            </w:pPr>
          </w:p>
          <w:p w14:paraId="89020000">
            <w:pPr>
              <w:rPr>
                <w:rFonts w:ascii="XO Thames" w:hAnsi="XO Thames"/>
              </w:rPr>
            </w:pPr>
          </w:p>
          <w:p w14:paraId="8A020000">
            <w:pPr>
              <w:rPr>
                <w:rFonts w:ascii="XO Thames" w:hAnsi="XO Thames"/>
              </w:rPr>
            </w:pPr>
          </w:p>
          <w:p w14:paraId="8B020000">
            <w:pPr>
              <w:rPr>
                <w:rFonts w:ascii="XO Thames" w:hAnsi="XO Thames"/>
              </w:rPr>
            </w:pPr>
          </w:p>
          <w:p w14:paraId="8C020000">
            <w:pPr>
              <w:rPr>
                <w:rFonts w:ascii="XO Thames" w:hAnsi="XO Thames"/>
              </w:rPr>
            </w:pPr>
          </w:p>
          <w:p w14:paraId="8D020000">
            <w:pPr>
              <w:rPr>
                <w:rFonts w:ascii="XO Thames" w:hAnsi="XO Thames"/>
              </w:rPr>
            </w:pPr>
          </w:p>
          <w:p w14:paraId="8E020000">
            <w:pPr>
              <w:rPr>
                <w:rFonts w:ascii="XO Thames" w:hAnsi="XO Thames"/>
              </w:rPr>
            </w:pPr>
          </w:p>
        </w:tc>
        <w:tc>
          <w:tcPr>
            <w:tcW w:type="dxa" w:w="8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Псн*100%  /Пок</w:t>
            </w:r>
          </w:p>
        </w:tc>
        <w:tc>
          <w:tcPr>
            <w:tcW w:type="dxa" w:w="2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Псн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</w:t>
            </w:r>
            <w:r>
              <w:rPr>
                <w:rFonts w:ascii="XO Thames" w:hAnsi="XO Thames"/>
              </w:rPr>
              <w:t xml:space="preserve">их проведения, по результатам выявления которых к должностным лицам органа муниципального жилищного контроля , осуществившим такие контрольные мероприятия, применены меры дисциплинарного, административного наказания   </w:t>
            </w:r>
          </w:p>
          <w:p w14:paraId="91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  <w:p w14:paraId="92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Пок-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type="dxa" w:w="7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99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0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853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708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Статистические данные контрольного органа</w:t>
            </w:r>
          </w:p>
          <w:p w14:paraId="99020000">
            <w:pPr>
              <w:rPr>
                <w:rFonts w:ascii="XO Thames" w:hAnsi="XO Thames"/>
              </w:rPr>
            </w:pPr>
          </w:p>
        </w:tc>
        <w:tc>
          <w:tcPr>
            <w:tcW w:type="dxa" w:w="170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533"/>
        </w:trPr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20000">
            <w:pPr>
              <w:widowControl w:val="0"/>
              <w:ind/>
              <w:jc w:val="center"/>
              <w:rPr>
                <w:rFonts w:ascii="XO Thames" w:hAnsi="XO Thames"/>
                <w:b w:val="1"/>
              </w:rPr>
            </w:pPr>
          </w:p>
        </w:tc>
        <w:tc>
          <w:tcPr>
            <w:tcW w:type="dxa" w:w="10369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 w:val="1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type="dxa" w:w="1720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rPr>
                <w:rFonts w:ascii="XO Thames" w:hAnsi="XO Thames"/>
              </w:rPr>
            </w:pPr>
          </w:p>
        </w:tc>
        <w:tc>
          <w:tcPr>
            <w:tcW w:type="dxa" w:w="170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rFonts w:ascii="XO Thames" w:hAnsi="XO Thames"/>
              </w:rPr>
            </w:pPr>
          </w:p>
        </w:tc>
        <w:tc>
          <w:tcPr>
            <w:tcW w:type="dxa" w:w="25"/>
          </w:tcPr>
          <w:p w14:paraId="9F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465"/>
        </w:trPr>
        <w:tc>
          <w:tcPr>
            <w:tcW w:type="dxa" w:w="1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2.2.1.</w:t>
            </w:r>
          </w:p>
        </w:tc>
        <w:tc>
          <w:tcPr>
            <w:tcW w:type="dxa" w:w="25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Общее количество контрольных мероприятий  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статистически</w:t>
            </w:r>
            <w:r>
              <w:rPr>
                <w:rFonts w:ascii="XO Thames" w:hAnsi="XO Thames"/>
              </w:rPr>
              <w:t>е данные инспекции</w:t>
            </w:r>
          </w:p>
        </w:tc>
        <w:tc>
          <w:tcPr>
            <w:tcW w:type="dxa" w:w="2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Статистические данные органа муниципального жилищного </w:t>
            </w:r>
            <w:r>
              <w:rPr>
                <w:rFonts w:ascii="XO Thames" w:hAnsi="XO Thames"/>
              </w:rPr>
              <w:t>контроля</w:t>
            </w:r>
          </w:p>
        </w:tc>
        <w:tc>
          <w:tcPr>
            <w:tcW w:type="dxa" w:w="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99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2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853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708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Статистические данные </w:t>
            </w:r>
            <w:r>
              <w:rPr>
                <w:rFonts w:ascii="XO Thames" w:hAnsi="XO Thames"/>
              </w:rPr>
              <w:t>контрольного органа</w:t>
            </w:r>
          </w:p>
        </w:tc>
        <w:tc>
          <w:tcPr>
            <w:tcW w:type="dxa" w:w="1700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2"/>
          </w:tcPr>
          <w:p w14:paraId="AB020000">
            <w:pPr>
              <w:rPr>
                <w:rFonts w:ascii="XO Thames" w:hAnsi="XO Thames"/>
              </w:rPr>
            </w:pPr>
          </w:p>
        </w:tc>
        <w:tc>
          <w:tcPr>
            <w:tcW w:type="dxa" w:w="25"/>
          </w:tcPr>
          <w:p w14:paraId="AC02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1680"/>
        </w:trPr>
        <w:tc>
          <w:tcPr>
            <w:tcW w:type="dxa" w:w="1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2.2.2.</w:t>
            </w:r>
          </w:p>
        </w:tc>
        <w:tc>
          <w:tcPr>
            <w:tcW w:type="dxa" w:w="25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14:paraId="AF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органом муниципального жилищного контроля</w:t>
            </w:r>
          </w:p>
          <w:p w14:paraId="B0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результатам контрольных мероприятий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ПРМБВн*100%  /ПРМБВо</w:t>
            </w:r>
          </w:p>
        </w:tc>
        <w:tc>
          <w:tcPr>
            <w:tcW w:type="dxa" w:w="2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ПРМБВн –количество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14:paraId="B3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  <w:p w14:paraId="B402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ПРМБВо - количество предписаний, выданных  по результатам контрольных мероприятий </w:t>
            </w:r>
          </w:p>
        </w:tc>
        <w:tc>
          <w:tcPr>
            <w:tcW w:type="dxa" w:w="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99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6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7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853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711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Статистические данные контрольного органа</w:t>
            </w:r>
          </w:p>
          <w:p w14:paraId="BB02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700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C020000">
            <w:pPr>
              <w:rPr>
                <w:rFonts w:ascii="XO Thames" w:hAnsi="XO Thames"/>
              </w:rPr>
            </w:pPr>
          </w:p>
        </w:tc>
        <w:tc>
          <w:tcPr>
            <w:tcW w:type="dxa" w:w="25"/>
          </w:tcPr>
          <w:p w14:paraId="BD020000">
            <w:pPr>
              <w:rPr>
                <w:rFonts w:ascii="XO Thames" w:hAnsi="XO Thames"/>
              </w:rPr>
            </w:pPr>
          </w:p>
        </w:tc>
      </w:tr>
    </w:tbl>
    <w:p w14:paraId="BE020000">
      <w:pPr>
        <w:pStyle w:val="Style_3"/>
        <w:widowControl w:val="0"/>
        <w:ind w:firstLine="0" w:left="0"/>
        <w:jc w:val="both"/>
        <w:rPr>
          <w:rFonts w:ascii="XO Thames" w:hAnsi="XO Thames"/>
          <w:sz w:val="20"/>
        </w:rPr>
      </w:pPr>
    </w:p>
    <w:p w14:paraId="BF020000">
      <w:pPr>
        <w:widowControl w:val="0"/>
        <w:spacing w:after="360"/>
        <w:ind/>
        <w:jc w:val="center"/>
        <w:outlineLvl w:val="0"/>
        <w:rPr>
          <w:rFonts w:ascii="XO Thames" w:hAnsi="XO Thames"/>
          <w:b w:val="1"/>
        </w:rPr>
      </w:pPr>
    </w:p>
    <w:p w14:paraId="C0020000">
      <w:pPr>
        <w:widowControl w:val="1"/>
        <w:spacing w:after="200" w:line="276" w:lineRule="auto"/>
        <w:ind/>
        <w:rPr>
          <w:rFonts w:ascii="XO Thames" w:hAnsi="XO Thames"/>
        </w:rPr>
      </w:pPr>
    </w:p>
    <w:p w14:paraId="C1020000">
      <w:pPr>
        <w:rPr>
          <w:rFonts w:ascii="XO Thames" w:hAnsi="XO Thames"/>
        </w:rPr>
      </w:pPr>
    </w:p>
    <w:sectPr>
      <w:headerReference r:id="rId2" w:type="default"/>
      <w:pgSz w:h="11906" w:orient="landscape" w:w="16838"/>
      <w:pgMar w:bottom="1559" w:footer="709" w:gutter="0" w:header="709" w:left="1134" w:right="1134" w:top="1276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widowControl w:val="1"/>
                            <w:ind/>
                            <w:jc w:val="center"/>
                            <w:rPr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widowControl w:val="0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widowControl w:val="1"/>
                            <w:ind/>
                            <w:jc w:val="center"/>
                            <w:rPr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after="0" w:line="240" w:lineRule="auto"/>
      <w:ind/>
    </w:pPr>
    <w:rPr>
      <w:rFonts w:ascii="Arial" w:hAnsi="Arial"/>
      <w:color w:val="000000"/>
      <w:sz w:val="20"/>
    </w:rPr>
  </w:style>
  <w:style w:default="1" w:styleId="Style_1_ch" w:type="character">
    <w:name w:val="Normal"/>
    <w:link w:val="Style_1"/>
    <w:rPr>
      <w:rFonts w:ascii="Arial" w:hAnsi="Arial"/>
      <w:color w:val="000000"/>
      <w:sz w:val="20"/>
    </w:rPr>
  </w:style>
  <w:style w:styleId="Style_9" w:type="paragraph">
    <w:name w:val="toc 2"/>
    <w:basedOn w:val="Style_1"/>
    <w:next w:val="Style_1"/>
    <w:link w:val="Style_9_ch"/>
    <w:uiPriority w:val="39"/>
    <w:pPr>
      <w:widowControl w:val="1"/>
      <w:spacing w:after="200" w:line="276" w:lineRule="auto"/>
      <w:ind w:firstLine="0" w:left="200"/>
    </w:pPr>
    <w:rPr>
      <w:rFonts w:ascii="Calibri" w:hAnsi="Calibri"/>
      <w:sz w:val="22"/>
    </w:rPr>
  </w:style>
  <w:style w:styleId="Style_9_ch" w:type="character">
    <w:name w:val="toc 2"/>
    <w:basedOn w:val="Style_1_ch"/>
    <w:link w:val="Style_9"/>
    <w:rPr>
      <w:rFonts w:ascii="Calibri" w:hAnsi="Calibri"/>
      <w:sz w:val="22"/>
    </w:rPr>
  </w:style>
  <w:style w:styleId="Style_10" w:type="paragraph">
    <w:name w:val="Balloon Text"/>
    <w:basedOn w:val="Style_1"/>
    <w:link w:val="Style_10_ch"/>
    <w:rPr>
      <w:rFonts w:ascii="Tahoma" w:hAnsi="Tahoma"/>
      <w:color w:val="000000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color w:val="000000"/>
      <w:sz w:val="16"/>
    </w:rPr>
  </w:style>
  <w:style w:styleId="Style_11" w:type="paragraph">
    <w:name w:val="toc 4"/>
    <w:basedOn w:val="Style_1"/>
    <w:next w:val="Style_1"/>
    <w:link w:val="Style_11_ch"/>
    <w:uiPriority w:val="39"/>
    <w:pPr>
      <w:widowControl w:val="1"/>
      <w:spacing w:after="200" w:line="276" w:lineRule="auto"/>
      <w:ind w:firstLine="0" w:left="600"/>
    </w:pPr>
    <w:rPr>
      <w:rFonts w:ascii="Calibri" w:hAnsi="Calibri"/>
      <w:sz w:val="22"/>
    </w:rPr>
  </w:style>
  <w:style w:styleId="Style_11_ch" w:type="character">
    <w:name w:val="toc 4"/>
    <w:basedOn w:val="Style_1_ch"/>
    <w:link w:val="Style_11"/>
    <w:rPr>
      <w:rFonts w:ascii="Calibri" w:hAnsi="Calibri"/>
      <w:sz w:val="22"/>
    </w:rPr>
  </w:style>
  <w:style w:styleId="Style_12" w:type="paragraph">
    <w:name w:val="annotation text"/>
    <w:basedOn w:val="Style_1"/>
    <w:link w:val="Style_12_ch"/>
    <w:rPr>
      <w:color w:val="000000"/>
    </w:rPr>
  </w:style>
  <w:style w:styleId="Style_12_ch" w:type="character">
    <w:name w:val="annotation text"/>
    <w:basedOn w:val="Style_1_ch"/>
    <w:link w:val="Style_12"/>
    <w:rPr>
      <w:color w:val="000000"/>
    </w:rPr>
  </w:style>
  <w:style w:styleId="Style_13" w:type="paragraph">
    <w:name w:val="toc 6"/>
    <w:basedOn w:val="Style_1"/>
    <w:next w:val="Style_1"/>
    <w:link w:val="Style_13_ch"/>
    <w:uiPriority w:val="39"/>
    <w:pPr>
      <w:widowControl w:val="1"/>
      <w:spacing w:after="200" w:line="276" w:lineRule="auto"/>
      <w:ind w:firstLine="0" w:left="1000"/>
    </w:pPr>
    <w:rPr>
      <w:rFonts w:ascii="Calibri" w:hAnsi="Calibri"/>
      <w:sz w:val="22"/>
    </w:rPr>
  </w:style>
  <w:style w:styleId="Style_13_ch" w:type="character">
    <w:name w:val="toc 6"/>
    <w:basedOn w:val="Style_1_ch"/>
    <w:link w:val="Style_13"/>
    <w:rPr>
      <w:rFonts w:ascii="Calibri" w:hAnsi="Calibri"/>
      <w:sz w:val="22"/>
    </w:rPr>
  </w:style>
  <w:style w:styleId="Style_14" w:type="paragraph">
    <w:name w:val="toc 7"/>
    <w:basedOn w:val="Style_1"/>
    <w:next w:val="Style_1"/>
    <w:link w:val="Style_14_ch"/>
    <w:uiPriority w:val="39"/>
    <w:pPr>
      <w:widowControl w:val="1"/>
      <w:spacing w:after="200" w:line="276" w:lineRule="auto"/>
      <w:ind w:firstLine="0" w:left="1200"/>
    </w:pPr>
    <w:rPr>
      <w:rFonts w:ascii="Calibri" w:hAnsi="Calibri"/>
      <w:sz w:val="22"/>
    </w:rPr>
  </w:style>
  <w:style w:styleId="Style_14_ch" w:type="character">
    <w:name w:val="toc 7"/>
    <w:basedOn w:val="Style_1_ch"/>
    <w:link w:val="Style_14"/>
    <w:rPr>
      <w:rFonts w:ascii="Calibri" w:hAnsi="Calibri"/>
      <w:sz w:val="22"/>
    </w:rPr>
  </w:style>
  <w:style w:styleId="Style_15" w:type="paragraph">
    <w:name w:val="header"/>
    <w:basedOn w:val="Style_1"/>
    <w:link w:val="Style_15_ch"/>
    <w:pPr>
      <w:widowControl w:val="0"/>
      <w:tabs>
        <w:tab w:leader="none" w:pos="4677" w:val="center"/>
        <w:tab w:leader="none" w:pos="9355" w:val="right"/>
      </w:tabs>
      <w:ind/>
    </w:pPr>
    <w:rPr>
      <w:color w:val="000000"/>
    </w:rPr>
  </w:style>
  <w:style w:styleId="Style_15_ch" w:type="character">
    <w:name w:val="header"/>
    <w:basedOn w:val="Style_1_ch"/>
    <w:link w:val="Style_15"/>
    <w:rPr>
      <w:color w:val="000000"/>
    </w:rPr>
  </w:style>
  <w:style w:styleId="Style_16" w:type="paragraph">
    <w:name w:val="toc 10"/>
    <w:next w:val="Style_1"/>
    <w:link w:val="Style_16_ch"/>
    <w:pPr>
      <w:widowControl w:val="0"/>
      <w:ind w:firstLine="0" w:left="1800"/>
    </w:pPr>
    <w:rPr>
      <w:rFonts w:ascii="Calibri" w:hAnsi="Calibri"/>
      <w:color w:val="000000"/>
    </w:rPr>
  </w:style>
  <w:style w:styleId="Style_16_ch" w:type="character">
    <w:name w:val="toc 10"/>
    <w:link w:val="Style_16"/>
    <w:rPr>
      <w:rFonts w:ascii="Calibri" w:hAnsi="Calibri"/>
      <w:color w:val="000000"/>
    </w:rPr>
  </w:style>
  <w:style w:styleId="Style_17" w:type="paragraph">
    <w:name w:val="Endnote"/>
    <w:basedOn w:val="Style_1"/>
    <w:link w:val="Style_17_ch"/>
    <w:pPr>
      <w:widowControl w:val="1"/>
      <w:ind/>
    </w:pPr>
    <w:rPr>
      <w:rFonts w:ascii="Times New Roman" w:hAnsi="Times New Roman"/>
      <w:color w:val="000000"/>
    </w:rPr>
  </w:style>
  <w:style w:styleId="Style_17_ch" w:type="character">
    <w:name w:val="Endnote"/>
    <w:basedOn w:val="Style_1_ch"/>
    <w:link w:val="Style_17"/>
    <w:rPr>
      <w:rFonts w:ascii="Times New Roman" w:hAnsi="Times New Roman"/>
      <w:color w:val="000000"/>
    </w:rPr>
  </w:style>
  <w:style w:styleId="Style_18" w:type="paragraph">
    <w:name w:val="heading 3"/>
    <w:basedOn w:val="Style_1"/>
    <w:next w:val="Style_1"/>
    <w:link w:val="Style_18_ch"/>
    <w:uiPriority w:val="9"/>
    <w:qFormat/>
    <w:pPr>
      <w:widowControl w:val="1"/>
      <w:spacing w:after="200" w:line="276" w:lineRule="auto"/>
      <w:ind/>
      <w:outlineLvl w:val="2"/>
    </w:pPr>
    <w:rPr>
      <w:rFonts w:ascii="XO Thames" w:hAnsi="XO Thames"/>
      <w:b w:val="1"/>
      <w:i w:val="1"/>
    </w:rPr>
  </w:style>
  <w:style w:styleId="Style_18_ch" w:type="character">
    <w:name w:val="heading 3"/>
    <w:basedOn w:val="Style_1_ch"/>
    <w:link w:val="Style_18"/>
    <w:rPr>
      <w:rFonts w:ascii="XO Thames" w:hAnsi="XO Thames"/>
      <w:b w:val="1"/>
      <w:i w:val="1"/>
    </w:rPr>
  </w:style>
  <w:style w:styleId="Style_19" w:type="paragraph">
    <w:name w:val="Неразрешенное упоминание1"/>
    <w:link w:val="Style_19_ch"/>
    <w:rPr>
      <w:color w:val="605E5C"/>
      <w:shd w:fill="E1DFDD" w:val="clear"/>
    </w:rPr>
  </w:style>
  <w:style w:styleId="Style_19_ch" w:type="character">
    <w:name w:val="Неразрешенное упоминание1"/>
    <w:link w:val="Style_19"/>
    <w:rPr>
      <w:color w:val="605E5C"/>
      <w:shd w:fill="E1DFDD" w:val="clear"/>
    </w:rPr>
  </w:style>
  <w:style w:styleId="Style_20" w:type="paragraph">
    <w:name w:val="Знак сноски1"/>
    <w:basedOn w:val="Style_21"/>
    <w:link w:val="Style_20_ch"/>
    <w:rPr>
      <w:color w:val="000000"/>
      <w:sz w:val="20"/>
      <w:vertAlign w:val="superscript"/>
    </w:rPr>
  </w:style>
  <w:style w:styleId="Style_20_ch" w:type="character">
    <w:name w:val="Знак сноски1"/>
    <w:basedOn w:val="Style_21_ch"/>
    <w:link w:val="Style_20"/>
    <w:rPr>
      <w:color w:val="000000"/>
      <w:sz w:val="20"/>
      <w:vertAlign w:val="superscript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Times New Roman" w:hAnsi="Times New Roman"/>
      <w:sz w:val="24"/>
    </w:rPr>
  </w:style>
  <w:style w:styleId="Style_3_ch" w:type="character">
    <w:name w:val="ConsPlusNormal"/>
    <w:link w:val="Style_3"/>
    <w:rPr>
      <w:rFonts w:ascii="Times New Roman" w:hAnsi="Times New Roman"/>
      <w:sz w:val="24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22" w:type="paragraph">
    <w:name w:val="toc 3"/>
    <w:basedOn w:val="Style_1"/>
    <w:next w:val="Style_1"/>
    <w:link w:val="Style_22_ch"/>
    <w:uiPriority w:val="39"/>
    <w:pPr>
      <w:widowControl w:val="1"/>
      <w:spacing w:after="200" w:line="276" w:lineRule="auto"/>
      <w:ind w:firstLine="0" w:left="400"/>
    </w:pPr>
    <w:rPr>
      <w:rFonts w:ascii="Calibri" w:hAnsi="Calibri"/>
      <w:sz w:val="22"/>
    </w:rPr>
  </w:style>
  <w:style w:styleId="Style_22_ch" w:type="character">
    <w:name w:val="toc 3"/>
    <w:basedOn w:val="Style_1_ch"/>
    <w:link w:val="Style_22"/>
    <w:rPr>
      <w:rFonts w:ascii="Calibri" w:hAnsi="Calibri"/>
      <w:sz w:val="22"/>
    </w:rPr>
  </w:style>
  <w:style w:styleId="Style_23" w:type="paragraph">
    <w:name w:val="Footnote"/>
    <w:basedOn w:val="Style_1"/>
    <w:link w:val="Style_23_ch"/>
    <w:pPr>
      <w:widowControl w:val="1"/>
      <w:ind/>
    </w:pPr>
    <w:rPr>
      <w:rFonts w:ascii="Times New Roman" w:hAnsi="Times New Roman"/>
      <w:color w:val="000000"/>
    </w:rPr>
  </w:style>
  <w:style w:styleId="Style_23_ch" w:type="character">
    <w:name w:val="Footnote"/>
    <w:basedOn w:val="Style_1_ch"/>
    <w:link w:val="Style_23"/>
    <w:rPr>
      <w:rFonts w:ascii="Times New Roman" w:hAnsi="Times New Roman"/>
      <w:color w:val="000000"/>
    </w:rPr>
  </w:style>
  <w:style w:styleId="Style_24" w:type="paragraph">
    <w:name w:val="ConsPlusNonformat"/>
    <w:link w:val="Style_24_ch"/>
    <w:pPr>
      <w:widowControl w:val="0"/>
      <w:spacing w:after="0" w:line="240" w:lineRule="auto"/>
      <w:ind/>
    </w:pPr>
    <w:rPr>
      <w:rFonts w:ascii="Courier New" w:hAnsi="Courier New"/>
      <w:color w:val="000000"/>
    </w:rPr>
  </w:style>
  <w:style w:styleId="Style_24_ch" w:type="character">
    <w:name w:val="ConsPlusNonformat"/>
    <w:link w:val="Style_24"/>
    <w:rPr>
      <w:rFonts w:ascii="Courier New" w:hAnsi="Courier New"/>
      <w:color w:val="000000"/>
    </w:rPr>
  </w:style>
  <w:style w:styleId="Style_25" w:type="paragraph">
    <w:name w:val="heading 5"/>
    <w:basedOn w:val="Style_1"/>
    <w:next w:val="Style_1"/>
    <w:link w:val="Style_25_ch"/>
    <w:uiPriority w:val="9"/>
    <w:qFormat/>
    <w:pPr>
      <w:widowControl w:val="1"/>
      <w:spacing w:after="120" w:before="120" w:line="276" w:lineRule="auto"/>
      <w:ind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basedOn w:val="Style_1_ch"/>
    <w:link w:val="Style_25"/>
    <w:rPr>
      <w:rFonts w:ascii="XO Thames" w:hAnsi="XO Thames"/>
      <w:b w:val="1"/>
      <w:sz w:val="22"/>
    </w:rPr>
  </w:style>
  <w:style w:styleId="Style_26" w:type="paragraph">
    <w:name w:val="Обычный1"/>
    <w:link w:val="Style_26_ch"/>
    <w:rPr>
      <w:rFonts w:ascii="Arial" w:hAnsi="Arial"/>
      <w:sz w:val="20"/>
    </w:rPr>
  </w:style>
  <w:style w:styleId="Style_26_ch" w:type="character">
    <w:name w:val="Обычный1"/>
    <w:link w:val="Style_26"/>
    <w:rPr>
      <w:rFonts w:ascii="Arial" w:hAnsi="Arial"/>
      <w:sz w:val="20"/>
    </w:rPr>
  </w:style>
  <w:style w:styleId="Style_4" w:type="paragraph">
    <w:name w:val="List Paragraph"/>
    <w:basedOn w:val="Style_1"/>
    <w:link w:val="Style_4_ch"/>
    <w:pPr>
      <w:widowControl w:val="0"/>
      <w:ind w:firstLine="0" w:left="720"/>
      <w:contextualSpacing w:val="1"/>
    </w:pPr>
    <w:rPr>
      <w:color w:val="000000"/>
    </w:rPr>
  </w:style>
  <w:style w:styleId="Style_4_ch" w:type="character">
    <w:name w:val="List Paragraph"/>
    <w:basedOn w:val="Style_1_ch"/>
    <w:link w:val="Style_4"/>
    <w:rPr>
      <w:color w:val="000000"/>
    </w:rPr>
  </w:style>
  <w:style w:styleId="Style_27" w:type="paragraph">
    <w:name w:val="heading 1"/>
    <w:basedOn w:val="Style_1"/>
    <w:next w:val="Style_1"/>
    <w:link w:val="Style_27_ch"/>
    <w:uiPriority w:val="9"/>
    <w:qFormat/>
    <w:pPr>
      <w:widowControl w:val="1"/>
      <w:spacing w:after="120" w:before="120" w:line="276" w:lineRule="auto"/>
      <w:ind/>
      <w:outlineLvl w:val="0"/>
    </w:pPr>
    <w:rPr>
      <w:rFonts w:ascii="XO Thames" w:hAnsi="XO Thames"/>
      <w:b w:val="1"/>
      <w:color w:val="000000"/>
      <w:sz w:val="32"/>
    </w:rPr>
  </w:style>
  <w:style w:styleId="Style_27_ch" w:type="character">
    <w:name w:val="heading 1"/>
    <w:basedOn w:val="Style_1_ch"/>
    <w:link w:val="Style_27"/>
    <w:rPr>
      <w:rFonts w:ascii="XO Thames" w:hAnsi="XO Thames"/>
      <w:b w:val="1"/>
      <w:color w:val="000000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basedOn w:val="Style_1"/>
    <w:link w:val="Style_29_ch"/>
    <w:rPr>
      <w:color w:val="000000"/>
    </w:rPr>
  </w:style>
  <w:style w:styleId="Style_29_ch" w:type="character">
    <w:name w:val="Footnote"/>
    <w:basedOn w:val="Style_1_ch"/>
    <w:link w:val="Style_29"/>
    <w:rPr>
      <w:color w:val="000000"/>
    </w:rPr>
  </w:style>
  <w:style w:styleId="Style_30" w:type="paragraph">
    <w:name w:val="toc 1"/>
    <w:basedOn w:val="Style_1"/>
    <w:next w:val="Style_1"/>
    <w:link w:val="Style_30_ch"/>
    <w:uiPriority w:val="39"/>
    <w:pPr>
      <w:widowControl w:val="1"/>
      <w:spacing w:after="200" w:line="276" w:lineRule="auto"/>
      <w:ind/>
    </w:pPr>
    <w:rPr>
      <w:rFonts w:ascii="XO Thames" w:hAnsi="XO Thames"/>
      <w:b w:val="1"/>
      <w:color w:val="000000"/>
    </w:rPr>
  </w:style>
  <w:style w:styleId="Style_30_ch" w:type="character">
    <w:name w:val="toc 1"/>
    <w:basedOn w:val="Style_1_ch"/>
    <w:link w:val="Style_30"/>
    <w:rPr>
      <w:rFonts w:ascii="XO Thames" w:hAnsi="XO Thames"/>
      <w:b w:val="1"/>
      <w:color w:val="000000"/>
    </w:rPr>
  </w:style>
  <w:style w:styleId="Style_31" w:type="paragraph">
    <w:name w:val="Header and Footer"/>
    <w:link w:val="Style_31_ch"/>
    <w:pPr>
      <w:widowControl w:val="0"/>
      <w:spacing w:line="360" w:lineRule="auto"/>
      <w:ind/>
    </w:pPr>
    <w:rPr>
      <w:rFonts w:ascii="XO Thames" w:hAnsi="XO Thames"/>
      <w:color w:val="000000"/>
    </w:rPr>
  </w:style>
  <w:style w:styleId="Style_31_ch" w:type="character">
    <w:name w:val="Header and Footer"/>
    <w:link w:val="Style_31"/>
    <w:rPr>
      <w:rFonts w:ascii="XO Thames" w:hAnsi="XO Thames"/>
      <w:color w:val="000000"/>
    </w:rPr>
  </w:style>
  <w:style w:styleId="Style_32" w:type="paragraph">
    <w:name w:val="toc 9"/>
    <w:basedOn w:val="Style_1"/>
    <w:next w:val="Style_1"/>
    <w:link w:val="Style_32_ch"/>
    <w:uiPriority w:val="39"/>
    <w:pPr>
      <w:widowControl w:val="1"/>
      <w:spacing w:after="200" w:line="276" w:lineRule="auto"/>
      <w:ind w:firstLine="0" w:left="1600"/>
    </w:pPr>
    <w:rPr>
      <w:rFonts w:ascii="Calibri" w:hAnsi="Calibri"/>
      <w:sz w:val="22"/>
    </w:rPr>
  </w:style>
  <w:style w:styleId="Style_32_ch" w:type="character">
    <w:name w:val="toc 9"/>
    <w:basedOn w:val="Style_1_ch"/>
    <w:link w:val="Style_32"/>
    <w:rPr>
      <w:rFonts w:ascii="Calibri" w:hAnsi="Calibri"/>
      <w:sz w:val="22"/>
    </w:rPr>
  </w:style>
  <w:style w:styleId="Style_33" w:type="paragraph">
    <w:name w:val="ConsPlusCell"/>
    <w:link w:val="Style_33_ch"/>
    <w:pPr>
      <w:widowControl w:val="0"/>
      <w:spacing w:after="0" w:line="240" w:lineRule="auto"/>
      <w:ind/>
    </w:pPr>
    <w:rPr>
      <w:rFonts w:ascii="Courier New" w:hAnsi="Courier New"/>
      <w:color w:val="000000"/>
    </w:rPr>
  </w:style>
  <w:style w:styleId="Style_33_ch" w:type="character">
    <w:name w:val="ConsPlusCell"/>
    <w:link w:val="Style_33"/>
    <w:rPr>
      <w:rFonts w:ascii="Courier New" w:hAnsi="Courier New"/>
      <w:color w:val="000000"/>
    </w:rPr>
  </w:style>
  <w:style w:styleId="Style_34" w:type="paragraph">
    <w:name w:val="Body Text Indent 3"/>
    <w:basedOn w:val="Style_1"/>
    <w:link w:val="Style_34_ch"/>
    <w:pPr>
      <w:widowControl w:val="1"/>
      <w:ind w:hanging="1418" w:left="1418"/>
      <w:jc w:val="both"/>
    </w:pPr>
    <w:rPr>
      <w:rFonts w:ascii="Times New Roman" w:hAnsi="Times New Roman"/>
      <w:color w:val="000000"/>
      <w:sz w:val="28"/>
    </w:rPr>
  </w:style>
  <w:style w:styleId="Style_34_ch" w:type="character">
    <w:name w:val="Body Text Indent 3"/>
    <w:basedOn w:val="Style_1_ch"/>
    <w:link w:val="Style_34"/>
    <w:rPr>
      <w:rFonts w:ascii="Times New Roman" w:hAnsi="Times New Roman"/>
      <w:color w:val="000000"/>
      <w:sz w:val="28"/>
    </w:rPr>
  </w:style>
  <w:style w:styleId="Style_35" w:type="paragraph">
    <w:name w:val="annotation reference"/>
    <w:link w:val="Style_35_ch"/>
    <w:rPr>
      <w:sz w:val="16"/>
    </w:rPr>
  </w:style>
  <w:style w:styleId="Style_35_ch" w:type="character">
    <w:name w:val="annotation reference"/>
    <w:link w:val="Style_35"/>
    <w:rPr>
      <w:sz w:val="16"/>
    </w:rPr>
  </w:style>
  <w:style w:styleId="Style_36" w:type="paragraph">
    <w:name w:val="toc 8"/>
    <w:basedOn w:val="Style_1"/>
    <w:next w:val="Style_1"/>
    <w:link w:val="Style_36_ch"/>
    <w:uiPriority w:val="39"/>
    <w:pPr>
      <w:widowControl w:val="1"/>
      <w:spacing w:after="200" w:line="276" w:lineRule="auto"/>
      <w:ind w:firstLine="0" w:left="1400"/>
    </w:pPr>
    <w:rPr>
      <w:rFonts w:ascii="Calibri" w:hAnsi="Calibri"/>
      <w:sz w:val="22"/>
    </w:rPr>
  </w:style>
  <w:style w:styleId="Style_36_ch" w:type="character">
    <w:name w:val="toc 8"/>
    <w:basedOn w:val="Style_1_ch"/>
    <w:link w:val="Style_36"/>
    <w:rPr>
      <w:rFonts w:ascii="Calibri" w:hAnsi="Calibri"/>
      <w:sz w:val="22"/>
    </w:rPr>
  </w:style>
  <w:style w:styleId="Style_37" w:type="paragraph">
    <w:name w:val="toc 5"/>
    <w:basedOn w:val="Style_1"/>
    <w:next w:val="Style_1"/>
    <w:link w:val="Style_37_ch"/>
    <w:uiPriority w:val="39"/>
    <w:pPr>
      <w:widowControl w:val="1"/>
      <w:spacing w:after="200" w:line="276" w:lineRule="auto"/>
      <w:ind w:firstLine="0" w:left="800"/>
    </w:pPr>
    <w:rPr>
      <w:rFonts w:ascii="Calibri" w:hAnsi="Calibri"/>
      <w:sz w:val="22"/>
    </w:rPr>
  </w:style>
  <w:style w:styleId="Style_37_ch" w:type="character">
    <w:name w:val="toc 5"/>
    <w:basedOn w:val="Style_1_ch"/>
    <w:link w:val="Style_37"/>
    <w:rPr>
      <w:rFonts w:ascii="Calibri" w:hAnsi="Calibri"/>
      <w:sz w:val="22"/>
    </w:rPr>
  </w:style>
  <w:style w:styleId="Style_6" w:type="paragraph">
    <w:name w:val="Гиперссылка1"/>
    <w:basedOn w:val="Style_21"/>
    <w:link w:val="Style_6_ch"/>
    <w:rPr>
      <w:color w:val="0000FF"/>
      <w:sz w:val="20"/>
      <w:u w:val="single"/>
    </w:rPr>
  </w:style>
  <w:style w:styleId="Style_6_ch" w:type="character">
    <w:name w:val="Гиперссылка1"/>
    <w:basedOn w:val="Style_21_ch"/>
    <w:link w:val="Style_6"/>
    <w:rPr>
      <w:color w:val="0000FF"/>
      <w:sz w:val="20"/>
      <w:u w:val="single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5" w:type="paragraph">
    <w:name w:val="HTML Preformatted"/>
    <w:basedOn w:val="Style_1"/>
    <w:link w:val="Style_5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000000"/>
    </w:rPr>
  </w:style>
  <w:style w:styleId="Style_5_ch" w:type="character">
    <w:name w:val="HTML Preformatted"/>
    <w:basedOn w:val="Style_1_ch"/>
    <w:link w:val="Style_5"/>
    <w:rPr>
      <w:rFonts w:ascii="Courier New" w:hAnsi="Courier New"/>
      <w:color w:val="000000"/>
    </w:rPr>
  </w:style>
  <w:style w:styleId="Style_21" w:type="paragraph">
    <w:name w:val="Основной шрифт абзаца1"/>
    <w:link w:val="Style_21_ch"/>
    <w:rPr>
      <w:rFonts w:ascii="Calibri" w:hAnsi="Calibri"/>
      <w:color w:val="000000"/>
    </w:rPr>
  </w:style>
  <w:style w:styleId="Style_21_ch" w:type="character">
    <w:name w:val="Основной шрифт абзаца1"/>
    <w:link w:val="Style_21"/>
    <w:rPr>
      <w:rFonts w:ascii="Calibri" w:hAnsi="Calibri"/>
      <w:color w:val="000000"/>
    </w:rPr>
  </w:style>
  <w:style w:styleId="Style_39" w:type="paragraph">
    <w:name w:val="annotation subject"/>
    <w:basedOn w:val="Style_12"/>
    <w:next w:val="Style_12"/>
    <w:link w:val="Style_39_ch"/>
    <w:rPr>
      <w:b w:val="1"/>
    </w:rPr>
  </w:style>
  <w:style w:styleId="Style_39_ch" w:type="character">
    <w:name w:val="annotation subject"/>
    <w:basedOn w:val="Style_12_ch"/>
    <w:link w:val="Style_39"/>
    <w:rPr>
      <w:b w:val="1"/>
    </w:rPr>
  </w:style>
  <w:style w:styleId="Style_40" w:type="paragraph">
    <w:name w:val="Subtitle"/>
    <w:basedOn w:val="Style_1"/>
    <w:next w:val="Style_1"/>
    <w:link w:val="Style_40_ch"/>
    <w:uiPriority w:val="11"/>
    <w:qFormat/>
    <w:pPr>
      <w:widowControl w:val="1"/>
      <w:spacing w:after="200" w:line="276" w:lineRule="auto"/>
      <w:ind/>
    </w:pPr>
    <w:rPr>
      <w:rFonts w:ascii="XO Thames" w:hAnsi="XO Thames"/>
      <w:i w:val="1"/>
      <w:color w:val="616161"/>
      <w:sz w:val="24"/>
    </w:rPr>
  </w:style>
  <w:style w:styleId="Style_40_ch" w:type="character">
    <w:name w:val="Subtitle"/>
    <w:basedOn w:val="Style_1_ch"/>
    <w:link w:val="Style_40"/>
    <w:rPr>
      <w:rFonts w:ascii="XO Thames" w:hAnsi="XO Thames"/>
      <w:i w:val="1"/>
      <w:color w:val="616161"/>
      <w:sz w:val="24"/>
    </w:rPr>
  </w:style>
  <w:style w:styleId="Style_41" w:type="paragraph">
    <w:name w:val="Title"/>
    <w:basedOn w:val="Style_1"/>
    <w:next w:val="Style_1"/>
    <w:link w:val="Style_41_ch"/>
    <w:uiPriority w:val="10"/>
    <w:qFormat/>
    <w:pPr>
      <w:widowControl w:val="1"/>
      <w:spacing w:after="200" w:line="276" w:lineRule="auto"/>
      <w:ind/>
    </w:pPr>
    <w:rPr>
      <w:rFonts w:ascii="XO Thames" w:hAnsi="XO Thames"/>
      <w:b w:val="1"/>
      <w:color w:val="000000"/>
      <w:sz w:val="52"/>
    </w:rPr>
  </w:style>
  <w:style w:styleId="Style_41_ch" w:type="character">
    <w:name w:val="Title"/>
    <w:basedOn w:val="Style_1_ch"/>
    <w:link w:val="Style_41"/>
    <w:rPr>
      <w:rFonts w:ascii="XO Thames" w:hAnsi="XO Thames"/>
      <w:b w:val="1"/>
      <w:color w:val="000000"/>
      <w:sz w:val="52"/>
    </w:rPr>
  </w:style>
  <w:style w:styleId="Style_42" w:type="paragraph">
    <w:name w:val="heading 4"/>
    <w:basedOn w:val="Style_1"/>
    <w:next w:val="Style_1"/>
    <w:link w:val="Style_42_ch"/>
    <w:uiPriority w:val="9"/>
    <w:qFormat/>
    <w:pPr>
      <w:widowControl w:val="1"/>
      <w:spacing w:after="120" w:before="120" w:line="276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basedOn w:val="Style_1_ch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footer"/>
    <w:basedOn w:val="Style_1"/>
    <w:link w:val="Style_43_ch"/>
    <w:pPr>
      <w:widowControl w:val="0"/>
      <w:tabs>
        <w:tab w:leader="none" w:pos="4677" w:val="center"/>
        <w:tab w:leader="none" w:pos="9355" w:val="right"/>
      </w:tabs>
      <w:ind/>
    </w:pPr>
    <w:rPr>
      <w:color w:val="000000"/>
    </w:rPr>
  </w:style>
  <w:style w:styleId="Style_43_ch" w:type="character">
    <w:name w:val="footer"/>
    <w:basedOn w:val="Style_1_ch"/>
    <w:link w:val="Style_43"/>
    <w:rPr>
      <w:color w:val="000000"/>
    </w:rPr>
  </w:style>
  <w:style w:styleId="Style_44" w:type="paragraph">
    <w:name w:val="heading 2"/>
    <w:basedOn w:val="Style_1"/>
    <w:next w:val="Style_1"/>
    <w:link w:val="Style_44_ch"/>
    <w:uiPriority w:val="9"/>
    <w:qFormat/>
    <w:pPr>
      <w:widowControl w:val="1"/>
      <w:spacing w:after="120" w:before="120" w:line="276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44_ch" w:type="character">
    <w:name w:val="heading 2"/>
    <w:basedOn w:val="Style_1_ch"/>
    <w:link w:val="Style_44"/>
    <w:rPr>
      <w:rFonts w:ascii="XO Thames" w:hAnsi="XO Thames"/>
      <w:b w:val="1"/>
      <w:color w:val="00A0FF"/>
      <w:sz w:val="26"/>
    </w:rPr>
  </w:style>
  <w:style w:styleId="Style_7" w:type="table">
    <w:name w:val="Table Grid"/>
    <w:basedOn w:val="Style_8"/>
    <w:pPr>
      <w:widowControl w:val="0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2025-02-26T06:17:55Z</dcterms:modified>
</cp:coreProperties>
</file>