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6FAF45" w14:textId="77777777" w:rsidR="00CA2950" w:rsidRDefault="00BB535B">
      <w:pPr>
        <w:spacing w:after="0"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ТВЕРСКАЯ ОБЛАСТЬ</w:t>
      </w:r>
    </w:p>
    <w:p w14:paraId="4EA3D18B" w14:textId="77777777" w:rsidR="00CA2950" w:rsidRDefault="00BB535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8"/>
        </w:rPr>
        <w:drawing>
          <wp:inline distT="0" distB="0" distL="0" distR="0" wp14:anchorId="1C058A78" wp14:editId="1B9DEA9F">
            <wp:extent cx="676275" cy="83820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AA956A" w14:textId="77777777" w:rsidR="00CA2950" w:rsidRDefault="00BB535B">
      <w:pPr>
        <w:spacing w:after="0"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АДМИНИСТРАЦИЯ КАШИНСКОГО ГОРОДСКОГО ОКРУГА</w:t>
      </w:r>
      <w:r>
        <w:rPr>
          <w:rFonts w:ascii="Times New Roman" w:hAnsi="Times New Roman"/>
          <w:b/>
          <w:sz w:val="24"/>
        </w:rPr>
        <w:br/>
      </w:r>
    </w:p>
    <w:p w14:paraId="1432EE22" w14:textId="77777777" w:rsidR="00CA2950" w:rsidRDefault="00BB535B">
      <w:pPr>
        <w:keepNext/>
        <w:spacing w:before="120" w:after="0" w:line="360" w:lineRule="auto"/>
        <w:jc w:val="center"/>
        <w:outlineLvl w:val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21"/>
        <w:gridCol w:w="4817"/>
      </w:tblGrid>
      <w:tr w:rsidR="00CA2950" w14:paraId="1F359422" w14:textId="77777777">
        <w:trPr>
          <w:trHeight w:val="618"/>
        </w:trPr>
        <w:tc>
          <w:tcPr>
            <w:tcW w:w="9638" w:type="dxa"/>
            <w:gridSpan w:val="2"/>
            <w:shd w:val="clear" w:color="auto" w:fill="auto"/>
          </w:tcPr>
          <w:p w14:paraId="00E6541D" w14:textId="77777777" w:rsidR="00CA2950" w:rsidRDefault="00BB535B">
            <w:pPr>
              <w:tabs>
                <w:tab w:val="left" w:pos="2552"/>
                <w:tab w:val="center" w:pos="4820"/>
                <w:tab w:val="left" w:pos="7513"/>
                <w:tab w:val="left" w:pos="9072"/>
              </w:tabs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u w:val="single"/>
              </w:rPr>
              <w:t xml:space="preserve">  26.11.2024</w:t>
            </w:r>
            <w:r>
              <w:rPr>
                <w:rFonts w:ascii="Times New Roman" w:hAnsi="Times New Roman"/>
                <w:sz w:val="28"/>
                <w:u w:val="single"/>
              </w:rPr>
              <w:tab/>
            </w:r>
            <w:r>
              <w:rPr>
                <w:rFonts w:ascii="Times New Roman" w:hAnsi="Times New Roman"/>
                <w:sz w:val="28"/>
              </w:rPr>
              <w:tab/>
              <w:t>г. Кашин</w:t>
            </w:r>
            <w:r>
              <w:rPr>
                <w:rFonts w:ascii="Times New Roman" w:hAnsi="Times New Roman"/>
                <w:sz w:val="28"/>
              </w:rPr>
              <w:tab/>
              <w:t xml:space="preserve">№ </w:t>
            </w:r>
            <w:r>
              <w:rPr>
                <w:rFonts w:ascii="Times New Roman" w:hAnsi="Times New Roman"/>
                <w:sz w:val="28"/>
                <w:u w:val="single"/>
              </w:rPr>
              <w:t xml:space="preserve">   866</w:t>
            </w:r>
            <w:r>
              <w:rPr>
                <w:rFonts w:ascii="Times New Roman" w:hAnsi="Times New Roman"/>
                <w:sz w:val="28"/>
                <w:u w:val="single"/>
              </w:rPr>
              <w:tab/>
            </w:r>
          </w:p>
        </w:tc>
      </w:tr>
      <w:tr w:rsidR="00CA2950" w14:paraId="5852DAEC" w14:textId="77777777">
        <w:trPr>
          <w:trHeight w:val="988"/>
        </w:trPr>
        <w:tc>
          <w:tcPr>
            <w:tcW w:w="4821" w:type="dxa"/>
            <w:shd w:val="clear" w:color="auto" w:fill="auto"/>
            <w:vAlign w:val="center"/>
          </w:tcPr>
          <w:p w14:paraId="6580ADA6" w14:textId="77777777" w:rsidR="00CA2950" w:rsidRDefault="00BB535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 проведении аукциона на право заключения договоров аренды имущества, находящегося в муниципальной собственности </w:t>
            </w:r>
            <w:r>
              <w:rPr>
                <w:rFonts w:ascii="Times New Roman" w:hAnsi="Times New Roman"/>
                <w:sz w:val="24"/>
              </w:rPr>
              <w:t>муниципального образования Кашинский городской округ Тверской области, в электронной форме</w:t>
            </w:r>
          </w:p>
        </w:tc>
        <w:tc>
          <w:tcPr>
            <w:tcW w:w="4817" w:type="dxa"/>
            <w:shd w:val="clear" w:color="auto" w:fill="auto"/>
          </w:tcPr>
          <w:p w14:paraId="1492A1B8" w14:textId="77777777" w:rsidR="00CA2950" w:rsidRDefault="00CA29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</w:tbl>
    <w:p w14:paraId="7DA569B8" w14:textId="77777777" w:rsidR="00CA2950" w:rsidRDefault="00CA2950">
      <w:pPr>
        <w:spacing w:after="0" w:line="240" w:lineRule="auto"/>
        <w:jc w:val="both"/>
        <w:rPr>
          <w:rFonts w:ascii="Times New Roman" w:hAnsi="Times New Roman"/>
          <w:sz w:val="26"/>
        </w:rPr>
      </w:pPr>
    </w:p>
    <w:p w14:paraId="4DD5BDD1" w14:textId="77777777" w:rsidR="00CA2950" w:rsidRDefault="00CA2950">
      <w:pPr>
        <w:spacing w:after="0" w:line="240" w:lineRule="auto"/>
        <w:jc w:val="both"/>
        <w:rPr>
          <w:rFonts w:ascii="Times New Roman" w:hAnsi="Times New Roman"/>
          <w:sz w:val="26"/>
        </w:rPr>
      </w:pPr>
    </w:p>
    <w:p w14:paraId="1BDFCC13" w14:textId="77777777" w:rsidR="00CA2950" w:rsidRDefault="00CA2950">
      <w:pPr>
        <w:spacing w:after="0" w:line="240" w:lineRule="auto"/>
        <w:jc w:val="both"/>
        <w:rPr>
          <w:rFonts w:ascii="Times New Roman" w:hAnsi="Times New Roman"/>
          <w:sz w:val="26"/>
        </w:rPr>
      </w:pPr>
    </w:p>
    <w:p w14:paraId="73A4C3E0" w14:textId="77777777" w:rsidR="00CA2950" w:rsidRDefault="00BB535B">
      <w:pPr>
        <w:tabs>
          <w:tab w:val="left" w:pos="851"/>
          <w:tab w:val="left" w:pos="4536"/>
        </w:tabs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Гражданским кодексом Российской Федерации, Федеральным законом от 26.07.2006 № 135-ФЗ «О защите конкуренции», Порядком проведения конкурсов или аукционов на право заключения договоров аренды, договоров безвозмездного пользования, договоров</w:t>
      </w:r>
      <w:r>
        <w:rPr>
          <w:rFonts w:ascii="Times New Roman" w:hAnsi="Times New Roman"/>
          <w:sz w:val="28"/>
        </w:rPr>
        <w:t xml:space="preserve">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утвержденным приказом Федеральной антимонопольной службы от 21.03.2023 № 147/23, Уставом Кашинского городского </w:t>
      </w:r>
      <w:r>
        <w:rPr>
          <w:rFonts w:ascii="Times New Roman" w:hAnsi="Times New Roman"/>
          <w:sz w:val="28"/>
        </w:rPr>
        <w:t>округа Тверской области, Порядком управления и распоряжения имуществом, находящимся в муниципальной собственности муниципального образования Кашинский городской округ Тверской области, утвержденным решением Кашинской городской Думы от 12.02.2019 № 110, отч</w:t>
      </w:r>
      <w:r>
        <w:rPr>
          <w:rFonts w:ascii="Times New Roman" w:hAnsi="Times New Roman"/>
          <w:sz w:val="28"/>
        </w:rPr>
        <w:t xml:space="preserve">етами об оценке объектов оценки, Администрация Кашинского городского округа </w:t>
      </w:r>
    </w:p>
    <w:p w14:paraId="12FB5373" w14:textId="77777777" w:rsidR="00CA2950" w:rsidRDefault="00CA2950">
      <w:pPr>
        <w:tabs>
          <w:tab w:val="left" w:pos="851"/>
          <w:tab w:val="left" w:pos="4536"/>
        </w:tabs>
        <w:spacing w:after="0" w:line="240" w:lineRule="auto"/>
        <w:jc w:val="both"/>
        <w:outlineLvl w:val="0"/>
        <w:rPr>
          <w:rFonts w:ascii="Times New Roman" w:hAnsi="Times New Roman"/>
          <w:sz w:val="28"/>
        </w:rPr>
      </w:pPr>
    </w:p>
    <w:p w14:paraId="4EBD2BFB" w14:textId="77777777" w:rsidR="00CA2950" w:rsidRDefault="00BB535B">
      <w:pPr>
        <w:tabs>
          <w:tab w:val="left" w:pos="851"/>
          <w:tab w:val="left" w:pos="4536"/>
        </w:tabs>
        <w:spacing w:after="0" w:line="240" w:lineRule="auto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ПОСТАНОВЛЯЕТ:</w:t>
      </w:r>
    </w:p>
    <w:p w14:paraId="4A4D27C8" w14:textId="77777777" w:rsidR="00CA2950" w:rsidRDefault="00CA2950">
      <w:pPr>
        <w:tabs>
          <w:tab w:val="left" w:pos="4536"/>
        </w:tabs>
        <w:spacing w:after="0" w:line="240" w:lineRule="auto"/>
        <w:jc w:val="both"/>
        <w:outlineLvl w:val="0"/>
        <w:rPr>
          <w:rFonts w:ascii="Times New Roman" w:hAnsi="Times New Roman"/>
          <w:sz w:val="28"/>
        </w:rPr>
      </w:pPr>
    </w:p>
    <w:p w14:paraId="0CFBF734" w14:textId="77777777" w:rsidR="00CA2950" w:rsidRDefault="00BB535B">
      <w:pPr>
        <w:tabs>
          <w:tab w:val="left" w:pos="453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Провести открытый по составу участников и по форме подачи предложений аукцион на право заключения договоров аренды имущества, находящегося в муниципальной собст</w:t>
      </w:r>
      <w:r>
        <w:rPr>
          <w:rFonts w:ascii="Times New Roman" w:hAnsi="Times New Roman"/>
          <w:sz w:val="28"/>
        </w:rPr>
        <w:t>венности муниципального образования Кашинский городской округ Тверской области, в электронной форме, в соответствии с перечнем согласно приложению к настоящему постановлению (далее соответственно также — аукцион, имущество).</w:t>
      </w:r>
    </w:p>
    <w:p w14:paraId="39474DAC" w14:textId="77777777" w:rsidR="00CA2950" w:rsidRDefault="00BB535B">
      <w:pPr>
        <w:tabs>
          <w:tab w:val="left" w:pos="453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Установить начальную (минима</w:t>
      </w:r>
      <w:r>
        <w:rPr>
          <w:rFonts w:ascii="Times New Roman" w:hAnsi="Times New Roman"/>
          <w:sz w:val="28"/>
        </w:rPr>
        <w:t>льную) цену договора (цену лота) в размере ежегодного платежа за право пользования имуществом в размере, определенном в соответствии с законодательством об оценочной деятельности.</w:t>
      </w:r>
    </w:p>
    <w:p w14:paraId="7F7B99C5" w14:textId="77777777" w:rsidR="00CA2950" w:rsidRDefault="00BB535B">
      <w:pPr>
        <w:tabs>
          <w:tab w:val="left" w:pos="453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 Определить:</w:t>
      </w:r>
    </w:p>
    <w:p w14:paraId="43C7160C" w14:textId="77777777" w:rsidR="00CA2950" w:rsidRDefault="00BB535B">
      <w:pPr>
        <w:tabs>
          <w:tab w:val="left" w:pos="453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3.1. величину повышения начальной (минимальной) цены договора</w:t>
      </w:r>
      <w:r>
        <w:rPr>
          <w:rFonts w:ascii="Times New Roman" w:hAnsi="Times New Roman"/>
          <w:sz w:val="28"/>
        </w:rPr>
        <w:t xml:space="preserve"> (цены лота) («шаг аукциона») в размере пяти процентов начальной (минимальной) цены договора (цены лота);</w:t>
      </w:r>
    </w:p>
    <w:p w14:paraId="47A5B163" w14:textId="77777777" w:rsidR="00CA2950" w:rsidRDefault="00BB535B">
      <w:pPr>
        <w:tabs>
          <w:tab w:val="left" w:pos="453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 задаток на участие в аукционе в размере десяти процентов начальной (минимальной) цены договора (цены лота).</w:t>
      </w:r>
    </w:p>
    <w:p w14:paraId="3A92F370" w14:textId="77777777" w:rsidR="00CA2950" w:rsidRDefault="00BB535B">
      <w:pPr>
        <w:tabs>
          <w:tab w:val="left" w:pos="453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 Комитету по управлению </w:t>
      </w:r>
      <w:r>
        <w:rPr>
          <w:rFonts w:ascii="Times New Roman" w:hAnsi="Times New Roman"/>
          <w:sz w:val="28"/>
        </w:rPr>
        <w:t>имуществом Администрации Кашинского городского округа:</w:t>
      </w:r>
    </w:p>
    <w:p w14:paraId="3291ECAD" w14:textId="77777777" w:rsidR="00CA2950" w:rsidRDefault="00BB535B">
      <w:pPr>
        <w:tabs>
          <w:tab w:val="left" w:pos="453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4.1. провести (осуществить) необходимые мероприятия (действия), направленные на организацию и проведение аукциона в установленном законом порядке;</w:t>
      </w:r>
    </w:p>
    <w:p w14:paraId="23316C49" w14:textId="77777777" w:rsidR="00CA2950" w:rsidRDefault="00BB535B">
      <w:pPr>
        <w:tabs>
          <w:tab w:val="left" w:pos="453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4.2. по итогам аукциона обеспечить заключение договора</w:t>
      </w:r>
      <w:r>
        <w:rPr>
          <w:rFonts w:ascii="Times New Roman" w:hAnsi="Times New Roman"/>
          <w:sz w:val="28"/>
        </w:rPr>
        <w:t xml:space="preserve"> аренды имущества с победителем аукциона, если для этого не будет препятствий.</w:t>
      </w:r>
    </w:p>
    <w:p w14:paraId="3A13F247" w14:textId="77777777" w:rsidR="00CA2950" w:rsidRDefault="00BB535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 Контроль за исполнением настоящего постановления возложить на председателя Комитета по управлению имуществом Администрации Кашинского городского округа О.А. Стионову.</w:t>
      </w:r>
    </w:p>
    <w:p w14:paraId="2A426BC1" w14:textId="77777777" w:rsidR="00CA2950" w:rsidRDefault="00BB535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 Наст</w:t>
      </w:r>
      <w:r>
        <w:rPr>
          <w:rFonts w:ascii="Times New Roman" w:hAnsi="Times New Roman"/>
          <w:sz w:val="28"/>
        </w:rPr>
        <w:t>оящее постановление подлежит размещению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и на официальном сайте К</w:t>
      </w:r>
      <w:r>
        <w:rPr>
          <w:rFonts w:ascii="Times New Roman" w:hAnsi="Times New Roman"/>
          <w:sz w:val="28"/>
        </w:rPr>
        <w:t>ашинского городского округа в информационно-телекоммуникационной сети «Интернет».</w:t>
      </w:r>
    </w:p>
    <w:p w14:paraId="512C9C69" w14:textId="77777777" w:rsidR="00CA2950" w:rsidRDefault="00BB535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 Настоящее постановление вступает в силу со дня его подписания.</w:t>
      </w:r>
    </w:p>
    <w:p w14:paraId="3779450E" w14:textId="77777777" w:rsidR="00CA2950" w:rsidRDefault="00CA295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425B0CEB" w14:textId="77777777" w:rsidR="00CA2950" w:rsidRDefault="00CA295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3A0B5D40" w14:textId="77777777" w:rsidR="00CA2950" w:rsidRDefault="00CA295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61053DD5" w14:textId="77777777" w:rsidR="00CA2950" w:rsidRDefault="00BB535B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И.о. Главы Кашинского городского округа, </w:t>
      </w:r>
    </w:p>
    <w:p w14:paraId="21220F90" w14:textId="77777777" w:rsidR="00CA2950" w:rsidRDefault="00BB535B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заместитель Главы Администрации </w:t>
      </w:r>
    </w:p>
    <w:p w14:paraId="32BBD277" w14:textId="77777777" w:rsidR="00CA2950" w:rsidRDefault="00BB535B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Кашинского </w:t>
      </w:r>
      <w:r>
        <w:rPr>
          <w:rFonts w:ascii="Times New Roman" w:hAnsi="Times New Roman"/>
          <w:sz w:val="28"/>
        </w:rPr>
        <w:t>городского округа,</w:t>
      </w:r>
    </w:p>
    <w:p w14:paraId="6A86002F" w14:textId="77777777" w:rsidR="00CA2950" w:rsidRDefault="00BB535B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Финансового управления                                                       С.В. Суханова</w:t>
      </w:r>
    </w:p>
    <w:p w14:paraId="2BDCC222" w14:textId="77777777" w:rsidR="00BB535B" w:rsidRDefault="00BB535B">
      <w:pPr>
        <w:spacing w:after="0" w:line="240" w:lineRule="auto"/>
        <w:ind w:left="5812" w:firstLine="5"/>
        <w:jc w:val="center"/>
        <w:rPr>
          <w:rFonts w:ascii="Times New Roman" w:hAnsi="Times New Roman"/>
          <w:sz w:val="26"/>
        </w:rPr>
      </w:pPr>
    </w:p>
    <w:p w14:paraId="44558280" w14:textId="77777777" w:rsidR="00BB535B" w:rsidRDefault="00BB535B">
      <w:pPr>
        <w:spacing w:after="0" w:line="240" w:lineRule="auto"/>
        <w:ind w:left="5812" w:firstLine="5"/>
        <w:jc w:val="center"/>
        <w:rPr>
          <w:rFonts w:ascii="Times New Roman" w:hAnsi="Times New Roman"/>
          <w:sz w:val="26"/>
        </w:rPr>
      </w:pPr>
    </w:p>
    <w:p w14:paraId="7A43D538" w14:textId="77777777" w:rsidR="00BB535B" w:rsidRDefault="00BB535B">
      <w:pPr>
        <w:spacing w:after="0" w:line="240" w:lineRule="auto"/>
        <w:ind w:left="5812" w:firstLine="5"/>
        <w:jc w:val="center"/>
        <w:rPr>
          <w:rFonts w:ascii="Times New Roman" w:hAnsi="Times New Roman"/>
          <w:sz w:val="26"/>
        </w:rPr>
      </w:pPr>
    </w:p>
    <w:p w14:paraId="1A821D5E" w14:textId="77777777" w:rsidR="00BB535B" w:rsidRDefault="00BB535B">
      <w:pPr>
        <w:spacing w:after="0" w:line="240" w:lineRule="auto"/>
        <w:ind w:left="5812" w:firstLine="5"/>
        <w:jc w:val="center"/>
        <w:rPr>
          <w:rFonts w:ascii="Times New Roman" w:hAnsi="Times New Roman"/>
          <w:sz w:val="26"/>
        </w:rPr>
      </w:pPr>
    </w:p>
    <w:p w14:paraId="7421896F" w14:textId="77777777" w:rsidR="00BB535B" w:rsidRDefault="00BB535B">
      <w:pPr>
        <w:spacing w:after="0" w:line="240" w:lineRule="auto"/>
        <w:ind w:left="5812" w:firstLine="5"/>
        <w:jc w:val="center"/>
        <w:rPr>
          <w:rFonts w:ascii="Times New Roman" w:hAnsi="Times New Roman"/>
          <w:sz w:val="26"/>
        </w:rPr>
      </w:pPr>
    </w:p>
    <w:p w14:paraId="033C4E47" w14:textId="77777777" w:rsidR="00BB535B" w:rsidRDefault="00BB535B">
      <w:pPr>
        <w:spacing w:after="0" w:line="240" w:lineRule="auto"/>
        <w:ind w:left="5812" w:firstLine="5"/>
        <w:jc w:val="center"/>
        <w:rPr>
          <w:rFonts w:ascii="Times New Roman" w:hAnsi="Times New Roman"/>
          <w:sz w:val="26"/>
        </w:rPr>
      </w:pPr>
    </w:p>
    <w:p w14:paraId="2C42980B" w14:textId="77777777" w:rsidR="00BB535B" w:rsidRDefault="00BB535B">
      <w:pPr>
        <w:spacing w:after="0" w:line="240" w:lineRule="auto"/>
        <w:ind w:left="5812" w:firstLine="5"/>
        <w:jc w:val="center"/>
        <w:rPr>
          <w:rFonts w:ascii="Times New Roman" w:hAnsi="Times New Roman"/>
          <w:sz w:val="26"/>
        </w:rPr>
      </w:pPr>
    </w:p>
    <w:p w14:paraId="661A7D73" w14:textId="77777777" w:rsidR="00BB535B" w:rsidRDefault="00BB535B">
      <w:pPr>
        <w:spacing w:after="0" w:line="240" w:lineRule="auto"/>
        <w:ind w:left="5812" w:firstLine="5"/>
        <w:jc w:val="center"/>
        <w:rPr>
          <w:rFonts w:ascii="Times New Roman" w:hAnsi="Times New Roman"/>
          <w:sz w:val="26"/>
        </w:rPr>
      </w:pPr>
    </w:p>
    <w:p w14:paraId="6CB1D21D" w14:textId="77777777" w:rsidR="00BB535B" w:rsidRDefault="00BB535B">
      <w:pPr>
        <w:spacing w:after="0" w:line="240" w:lineRule="auto"/>
        <w:ind w:left="5812" w:firstLine="5"/>
        <w:jc w:val="center"/>
        <w:rPr>
          <w:rFonts w:ascii="Times New Roman" w:hAnsi="Times New Roman"/>
          <w:sz w:val="26"/>
        </w:rPr>
      </w:pPr>
    </w:p>
    <w:p w14:paraId="4F3F94A6" w14:textId="77777777" w:rsidR="00BB535B" w:rsidRDefault="00BB535B">
      <w:pPr>
        <w:spacing w:after="0" w:line="240" w:lineRule="auto"/>
        <w:ind w:left="5812" w:firstLine="5"/>
        <w:jc w:val="center"/>
        <w:rPr>
          <w:rFonts w:ascii="Times New Roman" w:hAnsi="Times New Roman"/>
          <w:sz w:val="26"/>
        </w:rPr>
      </w:pPr>
    </w:p>
    <w:p w14:paraId="2A4C782E" w14:textId="77777777" w:rsidR="00BB535B" w:rsidRDefault="00BB535B">
      <w:pPr>
        <w:spacing w:after="0" w:line="240" w:lineRule="auto"/>
        <w:ind w:left="5812" w:firstLine="5"/>
        <w:jc w:val="center"/>
        <w:rPr>
          <w:rFonts w:ascii="Times New Roman" w:hAnsi="Times New Roman"/>
          <w:sz w:val="26"/>
        </w:rPr>
      </w:pPr>
    </w:p>
    <w:p w14:paraId="0E419DA5" w14:textId="77777777" w:rsidR="00BB535B" w:rsidRDefault="00BB535B">
      <w:pPr>
        <w:spacing w:after="0" w:line="240" w:lineRule="auto"/>
        <w:ind w:left="5812" w:firstLine="5"/>
        <w:jc w:val="center"/>
        <w:rPr>
          <w:rFonts w:ascii="Times New Roman" w:hAnsi="Times New Roman"/>
          <w:sz w:val="26"/>
        </w:rPr>
      </w:pPr>
    </w:p>
    <w:p w14:paraId="4C36AE32" w14:textId="77777777" w:rsidR="00BB535B" w:rsidRDefault="00BB535B">
      <w:pPr>
        <w:spacing w:after="0" w:line="240" w:lineRule="auto"/>
        <w:ind w:left="5812" w:firstLine="5"/>
        <w:jc w:val="center"/>
        <w:rPr>
          <w:rFonts w:ascii="Times New Roman" w:hAnsi="Times New Roman"/>
          <w:sz w:val="26"/>
        </w:rPr>
      </w:pPr>
    </w:p>
    <w:p w14:paraId="002A33EA" w14:textId="77777777" w:rsidR="00BB535B" w:rsidRDefault="00BB535B">
      <w:pPr>
        <w:spacing w:after="0" w:line="240" w:lineRule="auto"/>
        <w:ind w:left="5812" w:firstLine="5"/>
        <w:jc w:val="center"/>
        <w:rPr>
          <w:rFonts w:ascii="Times New Roman" w:hAnsi="Times New Roman"/>
          <w:sz w:val="26"/>
        </w:rPr>
      </w:pPr>
    </w:p>
    <w:p w14:paraId="6A041294" w14:textId="77777777" w:rsidR="00BB535B" w:rsidRDefault="00BB535B">
      <w:pPr>
        <w:spacing w:after="0" w:line="240" w:lineRule="auto"/>
        <w:ind w:left="5812" w:firstLine="5"/>
        <w:jc w:val="center"/>
        <w:rPr>
          <w:rFonts w:ascii="Times New Roman" w:hAnsi="Times New Roman"/>
          <w:sz w:val="26"/>
        </w:rPr>
      </w:pPr>
    </w:p>
    <w:p w14:paraId="590FDA33" w14:textId="77777777" w:rsidR="00BB535B" w:rsidRDefault="00BB535B">
      <w:pPr>
        <w:spacing w:after="0" w:line="240" w:lineRule="auto"/>
        <w:ind w:left="5812" w:firstLine="5"/>
        <w:jc w:val="center"/>
        <w:rPr>
          <w:rFonts w:ascii="Times New Roman" w:hAnsi="Times New Roman"/>
          <w:sz w:val="26"/>
        </w:rPr>
      </w:pPr>
    </w:p>
    <w:p w14:paraId="4611BBE3" w14:textId="77777777" w:rsidR="00BB535B" w:rsidRDefault="00BB535B">
      <w:pPr>
        <w:spacing w:after="0" w:line="240" w:lineRule="auto"/>
        <w:ind w:left="5812" w:firstLine="5"/>
        <w:jc w:val="center"/>
        <w:rPr>
          <w:rFonts w:ascii="Times New Roman" w:hAnsi="Times New Roman"/>
          <w:sz w:val="26"/>
        </w:rPr>
      </w:pPr>
    </w:p>
    <w:p w14:paraId="0ED1C93D" w14:textId="77777777" w:rsidR="00BB535B" w:rsidRDefault="00BB535B">
      <w:pPr>
        <w:spacing w:after="0" w:line="240" w:lineRule="auto"/>
        <w:ind w:left="5812" w:firstLine="5"/>
        <w:jc w:val="center"/>
        <w:rPr>
          <w:rFonts w:ascii="Times New Roman" w:hAnsi="Times New Roman"/>
          <w:sz w:val="26"/>
        </w:rPr>
      </w:pPr>
    </w:p>
    <w:p w14:paraId="7088EC36" w14:textId="2121D525" w:rsidR="00CA2950" w:rsidRDefault="00BB535B">
      <w:pPr>
        <w:spacing w:after="0" w:line="240" w:lineRule="auto"/>
        <w:ind w:left="5812" w:firstLine="5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lastRenderedPageBreak/>
        <w:t>П</w:t>
      </w:r>
      <w:bookmarkStart w:id="0" w:name="_GoBack"/>
      <w:bookmarkEnd w:id="0"/>
      <w:r>
        <w:rPr>
          <w:rFonts w:ascii="Times New Roman" w:hAnsi="Times New Roman"/>
          <w:sz w:val="26"/>
        </w:rPr>
        <w:t>риложение</w:t>
      </w:r>
    </w:p>
    <w:p w14:paraId="4FDAD086" w14:textId="77777777" w:rsidR="00CA2950" w:rsidRDefault="00BB535B">
      <w:pPr>
        <w:spacing w:after="0" w:line="240" w:lineRule="auto"/>
        <w:ind w:left="5812" w:firstLine="5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к постановлению Администрации</w:t>
      </w:r>
    </w:p>
    <w:p w14:paraId="187E76BB" w14:textId="77777777" w:rsidR="00CA2950" w:rsidRDefault="00BB535B">
      <w:pPr>
        <w:spacing w:after="0" w:line="240" w:lineRule="auto"/>
        <w:ind w:left="5812" w:firstLine="5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Кашинского </w:t>
      </w:r>
      <w:r>
        <w:rPr>
          <w:rFonts w:ascii="Times New Roman" w:hAnsi="Times New Roman"/>
          <w:sz w:val="26"/>
        </w:rPr>
        <w:t>городского округа</w:t>
      </w:r>
    </w:p>
    <w:p w14:paraId="469D9370" w14:textId="77777777" w:rsidR="00CA2950" w:rsidRDefault="00BB535B">
      <w:pPr>
        <w:spacing w:after="0" w:line="240" w:lineRule="auto"/>
        <w:ind w:left="5812" w:firstLine="5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от 26.11.2024 № 866</w:t>
      </w:r>
    </w:p>
    <w:p w14:paraId="262E0FAC" w14:textId="77777777" w:rsidR="00CA2950" w:rsidRDefault="00CA2950">
      <w:pPr>
        <w:spacing w:after="0" w:line="240" w:lineRule="auto"/>
        <w:jc w:val="center"/>
        <w:rPr>
          <w:rFonts w:ascii="Times New Roman" w:hAnsi="Times New Roman"/>
          <w:b/>
          <w:sz w:val="26"/>
        </w:rPr>
      </w:pPr>
    </w:p>
    <w:p w14:paraId="501C071C" w14:textId="77777777" w:rsidR="00CA2950" w:rsidRDefault="00BB535B">
      <w:pPr>
        <w:spacing w:after="0" w:line="240" w:lineRule="auto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ПЕРЕЧЕНЬ</w:t>
      </w:r>
    </w:p>
    <w:p w14:paraId="5E499DE7" w14:textId="77777777" w:rsidR="00CA2950" w:rsidRDefault="00BB535B">
      <w:pPr>
        <w:spacing w:after="0" w:line="240" w:lineRule="auto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имущества, находящегося в муниципальной собственности муниципального образования Кашинский городской округ Тверской области, в отношении которого проводится аукцион на право заключения договоров его аренды, в</w:t>
      </w:r>
      <w:r>
        <w:rPr>
          <w:rFonts w:ascii="Times New Roman" w:hAnsi="Times New Roman"/>
          <w:b/>
          <w:sz w:val="26"/>
        </w:rPr>
        <w:t xml:space="preserve"> электронной форме</w:t>
      </w:r>
    </w:p>
    <w:p w14:paraId="493B93DD" w14:textId="77777777" w:rsidR="00CA2950" w:rsidRDefault="00CA2950">
      <w:pPr>
        <w:spacing w:after="0" w:line="240" w:lineRule="auto"/>
        <w:jc w:val="center"/>
        <w:rPr>
          <w:rFonts w:ascii="Times New Roman" w:hAnsi="Times New Roman"/>
          <w:b/>
          <w:sz w:val="26"/>
        </w:rPr>
      </w:pPr>
    </w:p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1220"/>
        <w:gridCol w:w="1985"/>
        <w:gridCol w:w="1984"/>
        <w:gridCol w:w="1560"/>
        <w:gridCol w:w="850"/>
        <w:gridCol w:w="1553"/>
      </w:tblGrid>
      <w:tr w:rsidR="00CA2950" w14:paraId="7BFFD01B" w14:textId="77777777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4632C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D594F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имущества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83318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Местонахождение</w:t>
            </w:r>
          </w:p>
          <w:p w14:paraId="1E2D0240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имущества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C259F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Индивидуализирующие характеристики имущества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C0C78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Целевое </w:t>
            </w:r>
          </w:p>
          <w:p w14:paraId="73772AE9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назначение имущества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2C3F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Срок аренды имущества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C539E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Начальный размер </w:t>
            </w:r>
          </w:p>
          <w:p w14:paraId="09B08900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арендной </w:t>
            </w:r>
          </w:p>
          <w:p w14:paraId="54848C1B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платы в год за пользование имуществом, руб. (без </w:t>
            </w:r>
            <w:r>
              <w:rPr>
                <w:rFonts w:ascii="Times New Roman" w:hAnsi="Times New Roman"/>
                <w:sz w:val="20"/>
              </w:rPr>
              <w:t>учета НДС)</w:t>
            </w:r>
          </w:p>
        </w:tc>
      </w:tr>
      <w:tr w:rsidR="00CA2950" w14:paraId="41054F18" w14:textId="77777777">
        <w:trPr>
          <w:trHeight w:val="1802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F9605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AFB2E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Нежилое помещение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30AD8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Тверская область,</w:t>
            </w:r>
          </w:p>
          <w:p w14:paraId="4853F954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Кашинский городской округ, деревня Верхняя Троица, улица Центральная, дом 1, помещение 13 (2 этаж)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0E4E7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Кадастровый номер: 69:12:0220101:1253 Общая площадь: </w:t>
            </w:r>
            <w:r>
              <w:rPr>
                <w:rFonts w:ascii="Times New Roman" w:hAnsi="Times New Roman"/>
                <w:sz w:val="20"/>
              </w:rPr>
              <w:br/>
              <w:t>25,1 кв. 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A6682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Бытовое </w:t>
            </w:r>
          </w:p>
          <w:p w14:paraId="292B54FB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обслуживание, </w:t>
            </w:r>
            <w:r>
              <w:rPr>
                <w:rFonts w:ascii="Times New Roman" w:hAnsi="Times New Roman"/>
                <w:sz w:val="20"/>
              </w:rPr>
              <w:t>размещение офиса,</w:t>
            </w:r>
          </w:p>
          <w:p w14:paraId="7E67ED28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торговая </w:t>
            </w:r>
          </w:p>
          <w:p w14:paraId="74021EC6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деятельность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38CE4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лет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0BD26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33 300,00</w:t>
            </w:r>
          </w:p>
        </w:tc>
      </w:tr>
      <w:tr w:rsidR="00CA2950" w14:paraId="1DAA2FE6" w14:textId="77777777">
        <w:trPr>
          <w:trHeight w:val="1553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821F7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BB6D4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Нежилое </w:t>
            </w:r>
          </w:p>
          <w:p w14:paraId="58A1C266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помещение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BA5A9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Тверская область,</w:t>
            </w:r>
          </w:p>
          <w:p w14:paraId="63FF1FBB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Кашинский городской округ, село Уницы, улица Центральная, дом 3, помещение 1 (гараж)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132E2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Кадастровый номер: 69:12:0170801:470 Общая площадь: </w:t>
            </w:r>
            <w:r>
              <w:rPr>
                <w:rFonts w:ascii="Times New Roman" w:hAnsi="Times New Roman"/>
                <w:sz w:val="20"/>
              </w:rPr>
              <w:br/>
              <w:t>105,3 кв. 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9DBCD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Бытовое </w:t>
            </w:r>
          </w:p>
          <w:p w14:paraId="1731F6D5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обслуживание, размещение офиса,</w:t>
            </w:r>
          </w:p>
          <w:p w14:paraId="72D6F50F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торговая </w:t>
            </w:r>
          </w:p>
          <w:p w14:paraId="3B843CAE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деятельность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8BF58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лет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16E88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82 500,00</w:t>
            </w:r>
          </w:p>
        </w:tc>
      </w:tr>
      <w:tr w:rsidR="00CA2950" w14:paraId="181A5CBB" w14:textId="77777777">
        <w:trPr>
          <w:trHeight w:val="1553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C51E3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E484E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Нежилое </w:t>
            </w:r>
          </w:p>
          <w:p w14:paraId="3088C62F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помещение*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7B7A5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Тверская область,</w:t>
            </w:r>
          </w:p>
          <w:p w14:paraId="30BCDBC1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Кашинский городской округ,</w:t>
            </w:r>
            <w:r>
              <w:t xml:space="preserve"> </w:t>
            </w:r>
            <w:r>
              <w:rPr>
                <w:rFonts w:ascii="Times New Roman" w:hAnsi="Times New Roman"/>
                <w:sz w:val="20"/>
              </w:rPr>
              <w:t>город Кашин,</w:t>
            </w:r>
          </w:p>
          <w:p w14:paraId="58475866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улица Анатолия Луначарского, дом 2, помещение 2 (подвал)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7205D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Кадастровый номер: 69:41:0010310:343 Общая площадь: </w:t>
            </w:r>
            <w:r>
              <w:rPr>
                <w:rFonts w:ascii="Times New Roman" w:hAnsi="Times New Roman"/>
                <w:sz w:val="20"/>
              </w:rPr>
              <w:br/>
              <w:t>56,1 кв. 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16B6C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Бытовое </w:t>
            </w:r>
          </w:p>
          <w:p w14:paraId="56C2EDB1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обслуживание, размещение офиса,</w:t>
            </w:r>
          </w:p>
          <w:p w14:paraId="0F2588E1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торговая </w:t>
            </w:r>
          </w:p>
          <w:p w14:paraId="2E00D098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деятельность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F1B2D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лет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83E3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85 600,00</w:t>
            </w:r>
          </w:p>
        </w:tc>
      </w:tr>
      <w:tr w:rsidR="00CA2950" w14:paraId="2052BE53" w14:textId="77777777">
        <w:trPr>
          <w:trHeight w:val="1553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42D6D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F90FB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Нежилое </w:t>
            </w:r>
          </w:p>
          <w:p w14:paraId="17D9B39E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помещение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C845A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Тверская область,</w:t>
            </w:r>
          </w:p>
          <w:p w14:paraId="61FE1CE7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Кашинский городской округ,</w:t>
            </w:r>
            <w:r>
              <w:t xml:space="preserve"> </w:t>
            </w:r>
            <w:r>
              <w:rPr>
                <w:rFonts w:ascii="Times New Roman" w:hAnsi="Times New Roman"/>
                <w:sz w:val="20"/>
              </w:rPr>
              <w:t>город Кашин,</w:t>
            </w:r>
          </w:p>
          <w:p w14:paraId="6CA7AA33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площадь Александры </w:t>
            </w:r>
            <w:r>
              <w:rPr>
                <w:rFonts w:ascii="Times New Roman" w:hAnsi="Times New Roman"/>
                <w:sz w:val="20"/>
              </w:rPr>
              <w:t>Петровой, дом 8, помещение (цокольный этаж)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95006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Кадастровый номер: 69:41:0010135:152 Общая площадь: </w:t>
            </w:r>
            <w:r>
              <w:rPr>
                <w:rFonts w:ascii="Times New Roman" w:hAnsi="Times New Roman"/>
                <w:sz w:val="20"/>
              </w:rPr>
              <w:br/>
              <w:t>34,3 кв. 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FECCA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Бытовое </w:t>
            </w:r>
          </w:p>
          <w:p w14:paraId="19EBEFE8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обслуживание, размещение офиса,</w:t>
            </w:r>
          </w:p>
          <w:p w14:paraId="0B5F47C3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торговая </w:t>
            </w:r>
          </w:p>
          <w:p w14:paraId="6150CB52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деятельность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4ED91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лет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AB948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58 000,00</w:t>
            </w:r>
          </w:p>
        </w:tc>
      </w:tr>
      <w:tr w:rsidR="00CA2950" w14:paraId="600B3F78" w14:textId="77777777">
        <w:trPr>
          <w:trHeight w:val="558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C2E5A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AEF03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Нежилое </w:t>
            </w:r>
          </w:p>
          <w:p w14:paraId="69602865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помещение**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A9085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Тверская область,</w:t>
            </w:r>
          </w:p>
          <w:p w14:paraId="2F871263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Кашинский </w:t>
            </w:r>
            <w:r>
              <w:rPr>
                <w:rFonts w:ascii="Times New Roman" w:hAnsi="Times New Roman"/>
                <w:sz w:val="20"/>
              </w:rPr>
              <w:t>городской округ,</w:t>
            </w:r>
            <w:r>
              <w:t xml:space="preserve"> </w:t>
            </w:r>
            <w:r>
              <w:rPr>
                <w:rFonts w:ascii="Times New Roman" w:hAnsi="Times New Roman"/>
                <w:sz w:val="20"/>
              </w:rPr>
              <w:t>город Кашин,</w:t>
            </w:r>
          </w:p>
          <w:p w14:paraId="6BD93229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площадь Пролетарская, дом 23, помещение 13 (2 этаж)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632B4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Кадастровый номер: 69:41:0010311:142 Общая площадь: </w:t>
            </w:r>
            <w:r>
              <w:rPr>
                <w:rFonts w:ascii="Times New Roman" w:hAnsi="Times New Roman"/>
                <w:sz w:val="20"/>
              </w:rPr>
              <w:br/>
              <w:t>55,1 кв. 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3D4C5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Бытовое </w:t>
            </w:r>
          </w:p>
          <w:p w14:paraId="22F657F2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обслуживание, размещение офиса,</w:t>
            </w:r>
          </w:p>
          <w:p w14:paraId="5F98923D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торговая </w:t>
            </w:r>
          </w:p>
          <w:p w14:paraId="7B2F1841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деятельность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27D9B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лет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99739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72 000,00</w:t>
            </w:r>
          </w:p>
        </w:tc>
      </w:tr>
      <w:tr w:rsidR="00CA2950" w14:paraId="1AF063C1" w14:textId="77777777">
        <w:trPr>
          <w:trHeight w:val="559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ECFAA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6.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163E8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Нежилое </w:t>
            </w:r>
          </w:p>
          <w:p w14:paraId="6D228921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помещение**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3ACA0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Тверская область,</w:t>
            </w:r>
          </w:p>
          <w:p w14:paraId="7F3256DB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Кашинский городской округ,</w:t>
            </w:r>
            <w:r>
              <w:t xml:space="preserve"> </w:t>
            </w:r>
            <w:r>
              <w:rPr>
                <w:rFonts w:ascii="Times New Roman" w:hAnsi="Times New Roman"/>
                <w:sz w:val="20"/>
              </w:rPr>
              <w:t>город Кашин,</w:t>
            </w:r>
          </w:p>
          <w:p w14:paraId="493AFC81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площадь Пролетарская, дом 23, помещение 20 (2 этаж)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5BEE5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Кадастровый номер: 69:41:0010311:141 Общая площадь: </w:t>
            </w:r>
            <w:r>
              <w:rPr>
                <w:rFonts w:ascii="Times New Roman" w:hAnsi="Times New Roman"/>
                <w:sz w:val="20"/>
              </w:rPr>
              <w:br/>
              <w:t>45,9 кв. 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955D2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Бытовое </w:t>
            </w:r>
          </w:p>
          <w:p w14:paraId="174E323B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обслуживание, размещение офиса,</w:t>
            </w:r>
          </w:p>
          <w:p w14:paraId="2DE9CC37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торговая </w:t>
            </w:r>
          </w:p>
          <w:p w14:paraId="7D4C1818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деятельность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540CF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лет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43B36" w14:textId="77777777" w:rsidR="00CA2950" w:rsidRDefault="00BB53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66 000,00</w:t>
            </w:r>
          </w:p>
        </w:tc>
      </w:tr>
    </w:tbl>
    <w:p w14:paraId="132FB47D" w14:textId="77777777" w:rsidR="00CA2950" w:rsidRDefault="00CA2950">
      <w:pPr>
        <w:pStyle w:val="a3"/>
        <w:spacing w:after="0"/>
        <w:rPr>
          <w:b/>
        </w:rPr>
      </w:pPr>
    </w:p>
    <w:p w14:paraId="282BDCEE" w14:textId="77777777" w:rsidR="00CA2950" w:rsidRDefault="00BB535B">
      <w:pPr>
        <w:pStyle w:val="a3"/>
        <w:spacing w:after="0"/>
        <w:rPr>
          <w:b/>
        </w:rPr>
      </w:pPr>
      <w:r>
        <w:rPr>
          <w:b/>
        </w:rPr>
        <w:t xml:space="preserve">Ограничения (обременения) имущества: </w:t>
      </w:r>
    </w:p>
    <w:p w14:paraId="35C74ECF" w14:textId="77777777" w:rsidR="00CA2950" w:rsidRDefault="00BB535B">
      <w:pPr>
        <w:pStyle w:val="a3"/>
        <w:spacing w:after="0"/>
      </w:pPr>
      <w:r>
        <w:t>* помещение входит в состав нежилого здания гостиницы, 2-я пол. XIX в., которое является выявленным объектом культурного наследия (приказ Комитета по охране историко-культурного наследия от 30.12.1999 № 68)</w:t>
      </w:r>
      <w:r>
        <w:t>,</w:t>
      </w:r>
    </w:p>
    <w:p w14:paraId="3A272574" w14:textId="77777777" w:rsidR="00CA2950" w:rsidRDefault="00BB535B">
      <w:pPr>
        <w:pStyle w:val="a3"/>
        <w:spacing w:after="0"/>
      </w:pPr>
      <w:r>
        <w:t>** помещение входит в состав Ансамбля торговой площади, кон. XVIII — нач. XX вв., который является выявленным объектом культурного наследия (приказ Комитета по охране историко-культурного наследия от 30.12.1999 № 68).</w:t>
      </w:r>
    </w:p>
    <w:p w14:paraId="0AD4AD35" w14:textId="77777777" w:rsidR="00CA2950" w:rsidRDefault="00CA2950"/>
    <w:sectPr w:rsidR="00CA2950">
      <w:headerReference w:type="default" r:id="rId7"/>
      <w:pgSz w:w="11906" w:h="16838"/>
      <w:pgMar w:top="1134" w:right="567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72D9C3" w14:textId="77777777" w:rsidR="00000000" w:rsidRDefault="00BB535B">
      <w:pPr>
        <w:spacing w:after="0" w:line="240" w:lineRule="auto"/>
      </w:pPr>
      <w:r>
        <w:separator/>
      </w:r>
    </w:p>
  </w:endnote>
  <w:endnote w:type="continuationSeparator" w:id="0">
    <w:p w14:paraId="384838D0" w14:textId="77777777" w:rsidR="00000000" w:rsidRDefault="00BB5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3EA51D" w14:textId="77777777" w:rsidR="00000000" w:rsidRDefault="00BB535B">
      <w:pPr>
        <w:spacing w:after="0" w:line="240" w:lineRule="auto"/>
      </w:pPr>
      <w:r>
        <w:separator/>
      </w:r>
    </w:p>
  </w:footnote>
  <w:footnote w:type="continuationSeparator" w:id="0">
    <w:p w14:paraId="3A153619" w14:textId="77777777" w:rsidR="00000000" w:rsidRDefault="00BB5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F76F2" w14:textId="77777777" w:rsidR="00CA2950" w:rsidRDefault="00BB535B">
    <w:pPr>
      <w:pStyle w:val="ac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14:paraId="6BD2C2E1" w14:textId="77777777" w:rsidR="00CA2950" w:rsidRDefault="00CA2950">
    <w:pPr>
      <w:pStyle w:val="ac"/>
      <w:rPr>
        <w:rFonts w:ascii="Times New Roman" w:hAnsi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950"/>
    <w:rsid w:val="00BB535B"/>
    <w:rsid w:val="00CA2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65F16"/>
  <w15:docId w15:val="{6B409E7D-5DC8-4893-B322-3D0DD2A5C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color w:val="000000"/>
    </w:rPr>
  </w:style>
  <w:style w:type="paragraph" w:customStyle="1" w:styleId="12">
    <w:name w:val="Основной шрифт абзаца1"/>
    <w:link w:val="2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3">
    <w:name w:val="Normal (Web)"/>
    <w:basedOn w:val="a"/>
    <w:link w:val="a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4">
    <w:name w:val="Обычный (Интернет) Знак"/>
    <w:basedOn w:val="1"/>
    <w:link w:val="a3"/>
    <w:rPr>
      <w:rFonts w:ascii="Times New Roman" w:hAnsi="Times New Roman"/>
      <w:color w:val="000000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1"/>
    <w:link w:val="a6"/>
    <w:rPr>
      <w:color w:val="00000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1"/>
    <w:link w:val="ac"/>
    <w:rPr>
      <w:color w:val="000000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892</Words>
  <Characters>5086</Characters>
  <Application>Microsoft Office Word</Application>
  <DocSecurity>0</DocSecurity>
  <Lines>42</Lines>
  <Paragraphs>11</Paragraphs>
  <ScaleCrop>false</ScaleCrop>
  <Company/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Абрамова Надежда</cp:lastModifiedBy>
  <cp:revision>2</cp:revision>
  <dcterms:created xsi:type="dcterms:W3CDTF">2024-11-27T12:38:00Z</dcterms:created>
  <dcterms:modified xsi:type="dcterms:W3CDTF">2024-11-27T12:38:00Z</dcterms:modified>
</cp:coreProperties>
</file>