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7B10A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  </w:t>
      </w:r>
      <w:r w:rsidR="00DD245B">
        <w:rPr>
          <w:rFonts w:ascii="Times New Roman" w:hAnsi="Times New Roman"/>
          <w:b/>
          <w:sz w:val="24"/>
          <w:szCs w:val="24"/>
        </w:rPr>
        <w:t xml:space="preserve"> </w:t>
      </w:r>
      <w:r w:rsidR="000A7BBE" w:rsidRPr="008735EC">
        <w:rPr>
          <w:rFonts w:ascii="Times New Roman" w:hAnsi="Times New Roman"/>
          <w:b/>
          <w:sz w:val="24"/>
          <w:szCs w:val="24"/>
        </w:rPr>
        <w:t>ТВЕРСКАЯ ОБЛАСТЬ</w:t>
      </w:r>
      <w:r w:rsidR="00DD245B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0A7BBE" w:rsidRPr="00722750" w:rsidRDefault="008D00C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A213FD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F1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99F">
              <w:rPr>
                <w:rFonts w:ascii="Times New Roman" w:hAnsi="Times New Roman"/>
                <w:sz w:val="28"/>
                <w:szCs w:val="28"/>
              </w:rPr>
              <w:t>08.11.2024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6D690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1A7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99F">
              <w:rPr>
                <w:rFonts w:ascii="Times New Roman" w:hAnsi="Times New Roman"/>
                <w:sz w:val="28"/>
                <w:szCs w:val="28"/>
              </w:rPr>
              <w:t>806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D12263" w:rsidRPr="00B151B4" w:rsidRDefault="00B151B4" w:rsidP="00A47659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151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Кашинского</w:t>
            </w:r>
            <w:r w:rsidR="006F5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4B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B151B4">
              <w:rPr>
                <w:rFonts w:ascii="Times New Roman" w:hAnsi="Times New Roman"/>
                <w:sz w:val="24"/>
                <w:szCs w:val="24"/>
              </w:rPr>
              <w:t xml:space="preserve"> округа Тверской области</w:t>
            </w:r>
            <w:r w:rsidR="0070005B" w:rsidRPr="00B151B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B151B4" w:rsidRDefault="000A7BBE" w:rsidP="00A47659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D80" w:rsidRPr="00AC1D80" w:rsidRDefault="00AC1D80" w:rsidP="00AC1D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1D80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Pr="00AC1D80">
        <w:rPr>
          <w:rFonts w:ascii="Times New Roman" w:hAnsi="Times New Roman"/>
          <w:sz w:val="28"/>
          <w:szCs w:val="28"/>
        </w:rPr>
        <w:t>п.п</w:t>
      </w:r>
      <w:proofErr w:type="spellEnd"/>
      <w:r w:rsidRPr="00AC1D80">
        <w:rPr>
          <w:rFonts w:ascii="Times New Roman" w:hAnsi="Times New Roman"/>
          <w:sz w:val="28"/>
          <w:szCs w:val="28"/>
        </w:rPr>
        <w:t>. «п» п. 2 ст. 11 Феде</w:t>
      </w:r>
      <w:r>
        <w:rPr>
          <w:rFonts w:ascii="Times New Roman" w:hAnsi="Times New Roman"/>
          <w:sz w:val="28"/>
          <w:szCs w:val="28"/>
        </w:rPr>
        <w:t xml:space="preserve">рального закона от 21.12.1994 №68-ФЗ </w:t>
      </w:r>
      <w:r w:rsidRPr="00AC1D80">
        <w:rPr>
          <w:rFonts w:ascii="Times New Roman" w:hAnsi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Методическими рекомендациями по порядку подготовки списков граждан, нуждающихся в получении единовременной материальной помощи, финансовой помощи </w:t>
      </w:r>
      <w:r w:rsidRPr="00AC1D80">
        <w:rPr>
          <w:rFonts w:ascii="Times New Roman" w:hAnsi="Times New Roman"/>
          <w:sz w:val="28"/>
          <w:szCs w:val="28"/>
        </w:rPr>
        <w:br/>
        <w:t xml:space="preserve">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03.03.2022 № 2-4-71-7-11,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Законом Тверской области от 30.07.199 8№26-ОЗ-2 </w:t>
      </w:r>
      <w:r w:rsidRPr="00AC1D80">
        <w:rPr>
          <w:rFonts w:ascii="Times New Roman" w:hAnsi="Times New Roman"/>
          <w:color w:val="000000"/>
          <w:sz w:val="28"/>
          <w:szCs w:val="28"/>
        </w:rPr>
        <w:t>«О защите населения и территорий о</w:t>
      </w:r>
      <w:r>
        <w:rPr>
          <w:rFonts w:ascii="Times New Roman" w:hAnsi="Times New Roman"/>
          <w:color w:val="000000"/>
          <w:sz w:val="28"/>
          <w:szCs w:val="28"/>
        </w:rPr>
        <w:t xml:space="preserve">бласти от чрезвычайных ситуаций </w:t>
      </w:r>
      <w:r>
        <w:rPr>
          <w:rFonts w:ascii="Times New Roman" w:hAnsi="Times New Roman"/>
          <w:sz w:val="28"/>
          <w:szCs w:val="28"/>
        </w:rPr>
        <w:t xml:space="preserve">природного </w:t>
      </w:r>
      <w:r w:rsidRPr="00AC1D80">
        <w:rPr>
          <w:rFonts w:ascii="Times New Roman" w:hAnsi="Times New Roman"/>
          <w:sz w:val="28"/>
          <w:szCs w:val="28"/>
        </w:rPr>
        <w:t xml:space="preserve">и техногенного характера», постановлением Правительства Тверской области от 12.01.2017 № 10-пп «О Порядке использования бюджетных ассигнований резервного фонда  Правительства  Тверской области», Об утверждении Порядка использования бюджетных ассигнований резервного </w:t>
      </w:r>
      <w:r>
        <w:rPr>
          <w:rFonts w:ascii="Times New Roman" w:hAnsi="Times New Roman"/>
          <w:sz w:val="28"/>
          <w:szCs w:val="28"/>
        </w:rPr>
        <w:t>фонда Администрации Кашинского городского</w:t>
      </w:r>
      <w:r w:rsidRPr="00AC1D80">
        <w:rPr>
          <w:rFonts w:ascii="Times New Roman" w:hAnsi="Times New Roman"/>
          <w:sz w:val="28"/>
          <w:szCs w:val="28"/>
        </w:rPr>
        <w:t xml:space="preserve"> округа Тверской обл</w:t>
      </w:r>
      <w:r>
        <w:rPr>
          <w:rFonts w:ascii="Times New Roman" w:hAnsi="Times New Roman"/>
          <w:sz w:val="28"/>
          <w:szCs w:val="28"/>
        </w:rPr>
        <w:t>асти, Администрация Кашинского городского</w:t>
      </w:r>
      <w:r w:rsidRPr="00AC1D80">
        <w:rPr>
          <w:rFonts w:ascii="Times New Roman" w:hAnsi="Times New Roman"/>
          <w:sz w:val="28"/>
          <w:szCs w:val="28"/>
        </w:rPr>
        <w:t xml:space="preserve"> округа Тверской области</w:t>
      </w:r>
    </w:p>
    <w:p w:rsidR="00AC1D80" w:rsidRPr="00AC1D80" w:rsidRDefault="00AC1D80" w:rsidP="00AC1D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41E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26C63" w:rsidRDefault="0038503D" w:rsidP="0038503D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8503D">
        <w:rPr>
          <w:sz w:val="28"/>
          <w:szCs w:val="28"/>
        </w:rPr>
        <w:t>1. Утвердить Порядок установления фактов проживания граждан Российской Федерации, иностранных гражда</w:t>
      </w:r>
      <w:r w:rsidR="002A5308">
        <w:rPr>
          <w:sz w:val="28"/>
          <w:szCs w:val="28"/>
        </w:rPr>
        <w:t>н и лиц без</w:t>
      </w:r>
      <w:r w:rsidR="000127A8">
        <w:rPr>
          <w:sz w:val="28"/>
          <w:szCs w:val="28"/>
        </w:rPr>
        <w:t xml:space="preserve"> гражданства в жилых помещениях</w:t>
      </w:r>
      <w:r w:rsidR="002A5308">
        <w:rPr>
          <w:sz w:val="28"/>
          <w:szCs w:val="28"/>
        </w:rPr>
        <w:t>,</w:t>
      </w:r>
      <w:r w:rsidR="000127A8">
        <w:rPr>
          <w:sz w:val="28"/>
          <w:szCs w:val="28"/>
        </w:rPr>
        <w:t xml:space="preserve"> </w:t>
      </w:r>
      <w:r w:rsidR="002A5308">
        <w:rPr>
          <w:sz w:val="28"/>
          <w:szCs w:val="28"/>
        </w:rPr>
        <w:t xml:space="preserve">находящихся </w:t>
      </w:r>
      <w:r w:rsidRPr="0038503D">
        <w:rPr>
          <w:sz w:val="28"/>
          <w:szCs w:val="28"/>
        </w:rPr>
        <w:t>в зоне чрезвычайной ситуации, нарушения условий</w:t>
      </w:r>
      <w:r>
        <w:rPr>
          <w:sz w:val="28"/>
          <w:szCs w:val="28"/>
        </w:rPr>
        <w:t xml:space="preserve"> их жизнедеятельности и утраты </w:t>
      </w:r>
      <w:r w:rsidRPr="0038503D">
        <w:rPr>
          <w:sz w:val="28"/>
          <w:szCs w:val="28"/>
        </w:rPr>
        <w:t>ими имущества в результате чрезвычайной ситуации</w:t>
      </w:r>
      <w:r w:rsidRPr="0038503D">
        <w:rPr>
          <w:rStyle w:val="a9"/>
          <w:sz w:val="28"/>
          <w:szCs w:val="28"/>
        </w:rPr>
        <w:t xml:space="preserve"> </w:t>
      </w:r>
      <w:r w:rsidRPr="0038503D">
        <w:rPr>
          <w:sz w:val="28"/>
          <w:szCs w:val="28"/>
        </w:rPr>
        <w:t>на террит</w:t>
      </w:r>
      <w:r w:rsidR="006B24B1">
        <w:rPr>
          <w:sz w:val="28"/>
          <w:szCs w:val="28"/>
        </w:rPr>
        <w:t>ории Кашинского муниципального</w:t>
      </w:r>
      <w:r w:rsidRPr="0038503D">
        <w:rPr>
          <w:sz w:val="28"/>
          <w:szCs w:val="28"/>
        </w:rPr>
        <w:t xml:space="preserve"> округа </w:t>
      </w:r>
      <w:r w:rsidRPr="0038503D">
        <w:rPr>
          <w:rStyle w:val="a9"/>
          <w:b w:val="0"/>
          <w:sz w:val="28"/>
          <w:szCs w:val="28"/>
        </w:rPr>
        <w:t>Тверской области (приложение).</w:t>
      </w:r>
    </w:p>
    <w:p w:rsidR="0026797C" w:rsidRDefault="003609B7" w:rsidP="006C01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C017A">
        <w:rPr>
          <w:rFonts w:ascii="Times New Roman" w:hAnsi="Times New Roman"/>
          <w:sz w:val="28"/>
          <w:szCs w:val="28"/>
        </w:rPr>
        <w:t>2</w:t>
      </w:r>
      <w:r w:rsidR="0026797C">
        <w:rPr>
          <w:rFonts w:ascii="Times New Roman" w:hAnsi="Times New Roman"/>
          <w:sz w:val="28"/>
          <w:szCs w:val="28"/>
        </w:rPr>
        <w:t>. Контроль за испо</w:t>
      </w:r>
      <w:r w:rsidR="008F6713">
        <w:rPr>
          <w:rFonts w:ascii="Times New Roman" w:hAnsi="Times New Roman"/>
          <w:sz w:val="28"/>
          <w:szCs w:val="28"/>
        </w:rPr>
        <w:t>лнением настоящего постановлени</w:t>
      </w:r>
      <w:r w:rsidR="002A5308">
        <w:rPr>
          <w:rFonts w:ascii="Times New Roman" w:hAnsi="Times New Roman"/>
          <w:sz w:val="28"/>
          <w:szCs w:val="28"/>
        </w:rPr>
        <w:t xml:space="preserve">я возложить на заместителя Главы Администрации Кашинского городского округа, заведующего отделом по строительству, транспорту, связи и ЖКХ – </w:t>
      </w:r>
      <w:proofErr w:type="spellStart"/>
      <w:r w:rsidR="002A5308">
        <w:rPr>
          <w:rFonts w:ascii="Times New Roman" w:hAnsi="Times New Roman"/>
          <w:sz w:val="28"/>
          <w:szCs w:val="28"/>
        </w:rPr>
        <w:t>Фокеева</w:t>
      </w:r>
      <w:proofErr w:type="spellEnd"/>
      <w:r w:rsidR="002A5308">
        <w:rPr>
          <w:rFonts w:ascii="Times New Roman" w:hAnsi="Times New Roman"/>
          <w:sz w:val="28"/>
          <w:szCs w:val="28"/>
        </w:rPr>
        <w:t xml:space="preserve"> Валерия Валентиновича.</w:t>
      </w:r>
    </w:p>
    <w:p w:rsidR="0026797C" w:rsidRDefault="006C017A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797C">
        <w:rPr>
          <w:rFonts w:ascii="Times New Roman" w:hAnsi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/>
          <w:sz w:val="28"/>
          <w:szCs w:val="28"/>
        </w:rPr>
        <w:t>е</w:t>
      </w:r>
      <w:r w:rsidR="00DD245B">
        <w:rPr>
          <w:rFonts w:ascii="Times New Roman" w:hAnsi="Times New Roman"/>
          <w:sz w:val="28"/>
          <w:szCs w:val="28"/>
        </w:rPr>
        <w:t>т в силу со дня его опубликования</w:t>
      </w:r>
      <w:r w:rsidR="00D86F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</w:t>
      </w:r>
      <w:r w:rsidR="00B104C1">
        <w:rPr>
          <w:rFonts w:ascii="Times New Roman" w:hAnsi="Times New Roman"/>
          <w:sz w:val="28"/>
          <w:szCs w:val="28"/>
        </w:rPr>
        <w:t xml:space="preserve"> и размещению на официальном сайте Кашинского городского округа в информационно</w:t>
      </w:r>
      <w:r w:rsidR="003609B7">
        <w:rPr>
          <w:rFonts w:ascii="Times New Roman" w:hAnsi="Times New Roman"/>
          <w:sz w:val="28"/>
          <w:szCs w:val="28"/>
        </w:rPr>
        <w:t xml:space="preserve"> </w:t>
      </w:r>
      <w:r w:rsidR="00B104C1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7D306D" w:rsidRPr="00722750" w:rsidRDefault="007D306D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1A74A7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Кашинского городского округа.</w:t>
      </w:r>
    </w:p>
    <w:p w:rsidR="001A74A7" w:rsidRDefault="001A74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 w:val="28"/>
          <w:szCs w:val="28"/>
        </w:rPr>
        <w:br/>
        <w:t>Кашинского городского округа, начальник</w:t>
      </w:r>
    </w:p>
    <w:p w:rsidR="001A74A7" w:rsidRDefault="001A74A7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управления                                                                 С.В. Суханова                                                       </w:t>
      </w: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21D60" w:rsidRDefault="00221D60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247E0F" w:rsidRDefault="00247E0F" w:rsidP="000A7BBE">
      <w:pPr>
        <w:rPr>
          <w:rFonts w:ascii="Times New Roman" w:hAnsi="Times New Roman"/>
          <w:sz w:val="28"/>
          <w:szCs w:val="28"/>
        </w:rPr>
      </w:pPr>
    </w:p>
    <w:p w:rsidR="00DF485B" w:rsidRDefault="00DF485B" w:rsidP="00DF485B">
      <w:pPr>
        <w:jc w:val="right"/>
        <w:rPr>
          <w:rFonts w:ascii="Times New Roman" w:hAnsi="Times New Roman"/>
          <w:sz w:val="28"/>
          <w:szCs w:val="28"/>
        </w:rPr>
      </w:pPr>
    </w:p>
    <w:p w:rsidR="00E95566" w:rsidRDefault="00DF485B" w:rsidP="00DF485B">
      <w:pPr>
        <w:jc w:val="both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/>
          <w:bCs/>
          <w:spacing w:val="2"/>
          <w:sz w:val="28"/>
          <w:szCs w:val="28"/>
        </w:rPr>
        <w:t>Приложение</w:t>
      </w:r>
    </w:p>
    <w:p w:rsidR="00DF485B" w:rsidRDefault="00DF485B" w:rsidP="00DF485B">
      <w:pPr>
        <w:jc w:val="right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к постановлению Администрации</w:t>
      </w:r>
    </w:p>
    <w:p w:rsidR="00DF485B" w:rsidRDefault="00DF485B" w:rsidP="00DF485B">
      <w:pPr>
        <w:jc w:val="right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>Кашинского городского округа</w:t>
      </w:r>
    </w:p>
    <w:p w:rsidR="00DF485B" w:rsidRDefault="00DF485B" w:rsidP="00DF485B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                                                                   от </w:t>
      </w:r>
      <w:r w:rsidR="00E5499F">
        <w:rPr>
          <w:rFonts w:ascii="Times New Roman" w:hAnsi="Times New Roman"/>
          <w:bCs/>
          <w:spacing w:val="2"/>
          <w:sz w:val="28"/>
          <w:szCs w:val="28"/>
        </w:rPr>
        <w:t xml:space="preserve">08.11.2024                      </w:t>
      </w:r>
      <w:r>
        <w:rPr>
          <w:rFonts w:ascii="Times New Roman" w:hAnsi="Times New Roman"/>
          <w:bCs/>
          <w:spacing w:val="2"/>
          <w:sz w:val="28"/>
          <w:szCs w:val="28"/>
        </w:rPr>
        <w:t>№</w:t>
      </w:r>
      <w:r w:rsidR="00E5499F">
        <w:rPr>
          <w:rFonts w:ascii="Times New Roman" w:hAnsi="Times New Roman"/>
          <w:bCs/>
          <w:spacing w:val="2"/>
          <w:sz w:val="28"/>
          <w:szCs w:val="28"/>
        </w:rPr>
        <w:t xml:space="preserve"> 806</w:t>
      </w:r>
    </w:p>
    <w:p w:rsidR="00DF485B" w:rsidRDefault="00DF485B" w:rsidP="00DF485B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DF485B" w:rsidRPr="00DF485B" w:rsidRDefault="00DF485B" w:rsidP="00DF485B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E95566" w:rsidRPr="00DF485B" w:rsidRDefault="00E95566" w:rsidP="00DF485B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DF485B">
        <w:rPr>
          <w:rFonts w:ascii="Times New Roman" w:hAnsi="Times New Roman"/>
          <w:bCs/>
          <w:spacing w:val="2"/>
          <w:sz w:val="28"/>
          <w:szCs w:val="28"/>
        </w:rPr>
        <w:t>Порядок</w:t>
      </w:r>
    </w:p>
    <w:p w:rsidR="00E95566" w:rsidRPr="00DF485B" w:rsidRDefault="00E95566" w:rsidP="00DF485B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DF485B">
        <w:rPr>
          <w:rFonts w:ascii="Times New Roman" w:hAnsi="Times New Roman"/>
          <w:bCs/>
          <w:spacing w:val="2"/>
          <w:sz w:val="28"/>
          <w:szCs w:val="28"/>
        </w:rPr>
        <w:t>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E95566" w:rsidRPr="00DF485B" w:rsidRDefault="00E95566" w:rsidP="00DF485B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DF485B">
        <w:rPr>
          <w:rFonts w:ascii="Times New Roman" w:hAnsi="Times New Roman"/>
          <w:bCs/>
          <w:spacing w:val="2"/>
          <w:sz w:val="28"/>
          <w:szCs w:val="28"/>
        </w:rPr>
        <w:t xml:space="preserve">на </w:t>
      </w:r>
      <w:r w:rsidR="00182BE7">
        <w:rPr>
          <w:rFonts w:ascii="Times New Roman" w:hAnsi="Times New Roman"/>
          <w:bCs/>
          <w:spacing w:val="2"/>
          <w:sz w:val="28"/>
          <w:szCs w:val="28"/>
        </w:rPr>
        <w:t>территории Кашинского муниципального</w:t>
      </w:r>
      <w:r w:rsidRPr="00DF485B">
        <w:rPr>
          <w:rFonts w:ascii="Times New Roman" w:hAnsi="Times New Roman"/>
          <w:bCs/>
          <w:spacing w:val="2"/>
          <w:sz w:val="28"/>
          <w:szCs w:val="28"/>
        </w:rPr>
        <w:t xml:space="preserve"> округа Тверской области</w:t>
      </w:r>
    </w:p>
    <w:p w:rsidR="00E95566" w:rsidRPr="00DF485B" w:rsidRDefault="00E95566" w:rsidP="00E95566">
      <w:pPr>
        <w:jc w:val="center"/>
        <w:rPr>
          <w:rFonts w:ascii="Times New Roman" w:hAnsi="Times New Roman"/>
          <w:bCs/>
          <w:spacing w:val="2"/>
          <w:sz w:val="28"/>
          <w:szCs w:val="28"/>
        </w:rPr>
      </w:pPr>
    </w:p>
    <w:p w:rsidR="00E95566" w:rsidRPr="00DF485B" w:rsidRDefault="00E95566" w:rsidP="00E95566">
      <w:pPr>
        <w:pStyle w:val="Default"/>
        <w:jc w:val="center"/>
        <w:rPr>
          <w:sz w:val="28"/>
          <w:szCs w:val="28"/>
          <w:lang w:eastAsia="ar-SA"/>
        </w:rPr>
      </w:pPr>
      <w:r w:rsidRPr="00DF485B">
        <w:rPr>
          <w:bCs/>
          <w:sz w:val="28"/>
          <w:szCs w:val="28"/>
        </w:rPr>
        <w:t>I. Общие положения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highlight w:val="red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 xml:space="preserve">1. Настоящий Порядок установления фактов проживания граждан Российской Федерации, иностранных граждан и лиц без гражданства (далее - граждане)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– Порядок) принят в соответствии с </w:t>
      </w:r>
      <w:proofErr w:type="spellStart"/>
      <w:r w:rsidRPr="00DF485B">
        <w:rPr>
          <w:rFonts w:ascii="Times New Roman" w:hAnsi="Times New Roman"/>
          <w:sz w:val="28"/>
          <w:szCs w:val="28"/>
          <w:lang w:eastAsia="ar-SA"/>
        </w:rPr>
        <w:t>п.п</w:t>
      </w:r>
      <w:proofErr w:type="spellEnd"/>
      <w:r w:rsidRPr="00DF485B">
        <w:rPr>
          <w:rFonts w:ascii="Times New Roman" w:hAnsi="Times New Roman"/>
          <w:sz w:val="28"/>
          <w:szCs w:val="28"/>
          <w:lang w:eastAsia="ar-SA"/>
        </w:rPr>
        <w:t xml:space="preserve">. «п» п. 2 ст. 11 Федерального закона от 21.12.1994 </w:t>
      </w:r>
      <w:r w:rsidRPr="00DF485B">
        <w:rPr>
          <w:rFonts w:ascii="Times New Roman" w:hAnsi="Times New Roman"/>
          <w:sz w:val="28"/>
          <w:szCs w:val="28"/>
          <w:lang w:eastAsia="ar-SA"/>
        </w:rPr>
        <w:br/>
        <w:t xml:space="preserve">№ 68-ФЗ «О защите населения и территорий от чрезвычайных ситуаций природного и техногенного характера»,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03.03.2022 № 2-4-71-7-11, </w:t>
      </w:r>
      <w:r w:rsidRPr="00DF485B">
        <w:rPr>
          <w:rFonts w:ascii="Times New Roman" w:hAnsi="Times New Roman"/>
          <w:color w:val="000000"/>
          <w:sz w:val="28"/>
          <w:szCs w:val="28"/>
        </w:rPr>
        <w:t>Законом Тверско</w:t>
      </w:r>
      <w:r w:rsidR="00040CD9">
        <w:rPr>
          <w:rFonts w:ascii="Times New Roman" w:hAnsi="Times New Roman"/>
          <w:color w:val="000000"/>
          <w:sz w:val="28"/>
          <w:szCs w:val="28"/>
        </w:rPr>
        <w:t xml:space="preserve">й области 30.07.1998 № 26-ОЗ-2 </w:t>
      </w:r>
      <w:r w:rsidRPr="00DF485B">
        <w:rPr>
          <w:rFonts w:ascii="Times New Roman" w:hAnsi="Times New Roman"/>
          <w:color w:val="000000"/>
          <w:sz w:val="28"/>
          <w:szCs w:val="28"/>
        </w:rPr>
        <w:t xml:space="preserve">«О защите населения и территорий области от чрезвычайных ситуаций </w:t>
      </w:r>
      <w:r w:rsidRPr="00DF485B">
        <w:rPr>
          <w:rFonts w:ascii="Times New Roman" w:hAnsi="Times New Roman"/>
          <w:sz w:val="28"/>
          <w:szCs w:val="28"/>
        </w:rPr>
        <w:t xml:space="preserve">природного и техногенного характера», постановлением Правительства Тверской области от 12.01.2017 </w:t>
      </w:r>
      <w:r w:rsidRPr="00DF485B">
        <w:rPr>
          <w:rFonts w:ascii="Times New Roman" w:hAnsi="Times New Roman"/>
          <w:sz w:val="28"/>
          <w:szCs w:val="28"/>
        </w:rPr>
        <w:br/>
        <w:t>№ 10-пп «О Порядке использования бюджетных ассигнований резервного фонда Правительства Тверской области», Об утверждении Порядка использования бюджетных ассигнований резервного фонда Адм</w:t>
      </w:r>
      <w:r w:rsidR="00182BE7">
        <w:rPr>
          <w:rFonts w:ascii="Times New Roman" w:hAnsi="Times New Roman"/>
          <w:sz w:val="28"/>
          <w:szCs w:val="28"/>
        </w:rPr>
        <w:t>инистрации Кашинского муниципального</w:t>
      </w:r>
      <w:r w:rsidRPr="00DF485B">
        <w:rPr>
          <w:rFonts w:ascii="Times New Roman" w:hAnsi="Times New Roman"/>
          <w:sz w:val="28"/>
          <w:szCs w:val="28"/>
        </w:rPr>
        <w:t xml:space="preserve"> округа Тверской области.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highlight w:val="red"/>
          <w:lang w:eastAsia="ar-SA"/>
        </w:rPr>
      </w:pPr>
    </w:p>
    <w:p w:rsidR="00E95566" w:rsidRPr="00DF485B" w:rsidRDefault="00E95566" w:rsidP="00E95566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II. Установление при ликвидации чрезвычайных ситуаций фактов проживания граждан в жилых помещениях, находящихся в зоне чрезвычайной ситуации</w:t>
      </w:r>
    </w:p>
    <w:p w:rsidR="00E95566" w:rsidRPr="00DF485B" w:rsidRDefault="00E95566" w:rsidP="00E95566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lastRenderedPageBreak/>
        <w:t xml:space="preserve">2. Факты проживания граждан в жилых помещениях, находящихся в зоне чрезвычайной ситуации, устанавливается при ликвидации чрезвычайных ситуаций, в целях оказания гражданам единовременной материальной помощи и (или) финансовой помощи, в связи с нарушением условий их жизнедеятельности и (или) утратой ими имущества первой необходимости, из Резервного фонда Правительства </w:t>
      </w:r>
      <w:r w:rsidRPr="00DF485B">
        <w:rPr>
          <w:rFonts w:ascii="Times New Roman" w:hAnsi="Times New Roman"/>
          <w:sz w:val="28"/>
          <w:szCs w:val="28"/>
        </w:rPr>
        <w:t>Тверской области</w:t>
      </w:r>
      <w:r w:rsidRPr="00DF485B">
        <w:rPr>
          <w:rFonts w:ascii="Times New Roman" w:hAnsi="Times New Roman"/>
          <w:sz w:val="28"/>
          <w:szCs w:val="28"/>
          <w:lang w:eastAsia="ar-SA"/>
        </w:rPr>
        <w:t xml:space="preserve"> по ликвидации чрезвычайных ситуаций и последствий стихийных бедствий, в случае отсутствия у граждан регистрации по месту жительства в жилых помещениях, находящихся в зоне чрезвычайной ситуации.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 xml:space="preserve">3. В целях осуществления полномочий органов местного самоуправления по установлению при ликвидации чрезвычайных ситуаций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распоряжением </w:t>
      </w:r>
      <w:r w:rsidRPr="00DF485B">
        <w:rPr>
          <w:rFonts w:ascii="Times New Roman" w:hAnsi="Times New Roman"/>
          <w:sz w:val="28"/>
          <w:szCs w:val="28"/>
        </w:rPr>
        <w:t>Администрации Кашинского городского округа Тверской области</w:t>
      </w:r>
      <w:r w:rsidRPr="00DF485B">
        <w:rPr>
          <w:rFonts w:ascii="Times New Roman" w:hAnsi="Times New Roman"/>
          <w:sz w:val="28"/>
          <w:szCs w:val="28"/>
          <w:lang w:eastAsia="ar-SA"/>
        </w:rPr>
        <w:t xml:space="preserve"> создаётся Комиссия и поря</w:t>
      </w:r>
      <w:r w:rsidR="00040CD9">
        <w:rPr>
          <w:rFonts w:ascii="Times New Roman" w:hAnsi="Times New Roman"/>
          <w:sz w:val="28"/>
          <w:szCs w:val="28"/>
          <w:lang w:eastAsia="ar-SA"/>
        </w:rPr>
        <w:t>док работы Комиссии.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 xml:space="preserve">4. Основанием для установления фактов проживания граждан в жилом помещении, находящихся в зоне чрезвычайной ситуации, является обращение граждан в Администрацию </w:t>
      </w:r>
      <w:r w:rsidRPr="00DF485B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 w:rsidRPr="00DF485B">
        <w:rPr>
          <w:rFonts w:ascii="Times New Roman" w:hAnsi="Times New Roman"/>
          <w:sz w:val="28"/>
          <w:szCs w:val="28"/>
          <w:lang w:eastAsia="ar-SA"/>
        </w:rPr>
        <w:t>по месту жительства, в течение месяца со дня возникновения чрезвычайной ситуации, с заявлением об оказании единовременной материальной помощи и (или) финансовой помощи.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5. С заявлением об оказании единовременной материальной помощи и (или) финансовой помощи, заявители предоставляют в Администрацию Кашинского городского округа по месту жительства следующие документы: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а) копии документов, удостоверяющих личность заявителей и членов их семей (копии паспорта, свидетельств о рождении детей);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б) копии страховых свидетельств (СНИЛС) заявителей и членов их семей (при наличии).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5.1. Также, предоставляют один из следующих документов, указывающих на проживание граждан в жилых помещениях, находящихся в зоне чрезвычайной ситуации: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а) документ о регистрации по месту пребывания в жилых помещениях, находящихся в зоне чрезвычайной ситуации;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б) правоустанавливающие документы на жилые помещения, находящиеся в зоне чрезвычайной ситуации (договор, ордер, решение о предоставлении жилого помещения и др.);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в) документы, подтверждающие оказание медицинских, образовательных, социальных услуг и услуг почтовой связи, справки с места работы, указывающие на проживание в жилых помещениях, находящихся в зоне чрезвычайной ситуации;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г)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lastRenderedPageBreak/>
        <w:t>6. В течение двадцати рабочих дней со дня подачи граждан заявлений и документов, указанных в п. 4 настоящего Порядка, Комиссией проводится обследование условий жизнедеятельности заявителей, по результатам которого выносится заключение об установлении фактов проживания граждан в жилых помещениях, находящихся в зоне чрезвычайной ситуации, и фактов нарушения условий жизнедеятельности в результате чрезвычайной ситуации по форме (приложение № 1), а также об установлении фактов проживания граждан в жилых помещениях, находящихся в зоне чрезвычайной ситуации, и фактов утраты заявителями имущества первой необходимости (частично или полностью) по форме (приложением № 2).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7. Факты проживания детей в возрасте до 14 лет в жилых помещениях, находящихся в зоне чрезвычайной ситуации, устанавливаются в случае, если установлены факты проживания в жилых помещениях, находящихся в зоне чрезвычайной ситуации, хотя бы одного из родителей (усыновителей, опекунов), с которыми проживают дети.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8. Заключения, которыми не установлены факты проживания заявителей в жилых помещениях, находящихся в зоне чрезвычайной ситуации, направляются Администрацией Кашинского городского округа в течение пяти рабочих дней со дня их составления заявителям по адресу, указанному в заявлении почтой с уведомлением о вручении.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9. Заключения, которыми не установлены факты проживания в жилых помещениях, находящихся в зоне чрезвычайной ситуации, могут быть обжалованы заявителями в судебном порядке.</w:t>
      </w:r>
    </w:p>
    <w:p w:rsidR="00E95566" w:rsidRPr="00DF485B" w:rsidRDefault="00E95566" w:rsidP="00E95566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III. Установление при ликвидации чрезвычайной ситуации фактов нарушения условий жизнедеятельности граждан в результате чрезвычайной ситуации</w:t>
      </w:r>
    </w:p>
    <w:p w:rsidR="00E95566" w:rsidRPr="00DF485B" w:rsidRDefault="00E95566" w:rsidP="00E95566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10. Заключение об установлении фактов нарушения условий жизнедеятельности в результате чрезвычайной ситуации, составляются Комиссией по форме (приложение № 1), не позднее двадцати рабочих дней со дня поступления заявлений граждан либо их законных представителей об оказании единовременной материальной помощи.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11. Заключения, которыми не установлены факты нарушения условий жизнедеятельности при чрезвычайной ситуации, направляются Администрацией Кашинского городского округа в течение пяти рабочих дней со дня их составления заявителям по адресу, указанному в заявлении почтой с уведомлением о вручении.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12. Заключения, которыми не установлены факты нарушения условий жизнедеятельности при чрезвычайной ситуации, могут быть обжалованы заявителями в судебном порядке.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I</w:t>
      </w:r>
      <w:r w:rsidRPr="00DF485B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DF485B">
        <w:rPr>
          <w:rFonts w:ascii="Times New Roman" w:hAnsi="Times New Roman"/>
          <w:sz w:val="28"/>
          <w:szCs w:val="28"/>
          <w:lang w:eastAsia="ar-SA"/>
        </w:rPr>
        <w:t xml:space="preserve">. Установление при ликвидации чрезвычайной ситуации фактов утраты имущества </w:t>
      </w:r>
    </w:p>
    <w:p w:rsidR="00E95566" w:rsidRPr="00DF485B" w:rsidRDefault="00E95566" w:rsidP="00E95566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в результате чрезвычайной ситуации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lastRenderedPageBreak/>
        <w:t>13. Факты утраты имущества в результате чрезвычайной ситуации устанавливается в отношении граждан, зарегистрированных по месту жительства в жилых помещениях, находящихся в зоне чрезвычайной ситуации, и граждан, в отношении которых установлены факты их проживания в жилых помещениях, находящихся в зоне чрезвычайной ситуации, в порядке, установленном разделом I настоящего Порядка.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14. Заключения об установлении фактов утраты имущества в результате чрезвычайной ситуации составляется Комиссией по форме (приложение № 2), не позднее двадцати рабочих дней со дня поступления заявления граждан либо их законных представителей об оказании финансовой помощи, с выездом Комиссии по месту жительства граждан для обследования условий их жизнедеятельности.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15. Заключения, которыми не установлены факты утраты имущества первой необходимости в результате чрезвычайной ситуации, направляются Администрацией Кашинского городского округа в течение пяти рабочих дней со дня их составления заявителям по адресу, указанному в заявлении почтой с уведомлением о вручении.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16. Заключения, которыми не установлены факты утраты имущества первой необходимости в результате чрезвычайной ситуации, могут быть обжалованы заявителями в судебном порядке.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F485B" w:rsidRDefault="00DF485B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F485B" w:rsidRDefault="00DF485B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F485B" w:rsidRDefault="00DF485B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0CD9" w:rsidRDefault="00040CD9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0CD9" w:rsidRDefault="00040CD9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F485B" w:rsidRPr="00DF485B" w:rsidRDefault="00DF485B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Default="00E95566" w:rsidP="00E95566">
      <w:pPr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5566" w:rsidRPr="00DF485B" w:rsidRDefault="00926121" w:rsidP="0092612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Приложение 1</w:t>
      </w:r>
    </w:p>
    <w:p w:rsidR="00926121" w:rsidRPr="00DF485B" w:rsidRDefault="00926121" w:rsidP="00926121">
      <w:pPr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926121" w:rsidRPr="00DF485B" w:rsidRDefault="00926121" w:rsidP="00926121">
      <w:pPr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 xml:space="preserve">Кашинского городского округа </w:t>
      </w:r>
    </w:p>
    <w:p w:rsidR="00926121" w:rsidRPr="00DF485B" w:rsidRDefault="00926121" w:rsidP="00926121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F485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DF485B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DF48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DF485B">
        <w:rPr>
          <w:rFonts w:ascii="Times New Roman" w:hAnsi="Times New Roman"/>
          <w:sz w:val="28"/>
          <w:szCs w:val="28"/>
          <w:lang w:eastAsia="ar-SA"/>
        </w:rPr>
        <w:t xml:space="preserve">от  </w:t>
      </w:r>
      <w:r w:rsidR="00E5499F">
        <w:rPr>
          <w:rFonts w:ascii="Times New Roman" w:hAnsi="Times New Roman"/>
          <w:sz w:val="28"/>
          <w:szCs w:val="28"/>
          <w:lang w:eastAsia="ar-SA"/>
        </w:rPr>
        <w:t>08.11.2024</w:t>
      </w:r>
      <w:proofErr w:type="gramEnd"/>
      <w:r w:rsidR="00E5499F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Pr="00DF485B">
        <w:rPr>
          <w:rFonts w:ascii="Times New Roman" w:hAnsi="Times New Roman"/>
          <w:sz w:val="28"/>
          <w:szCs w:val="28"/>
          <w:lang w:eastAsia="ar-SA"/>
        </w:rPr>
        <w:t>№</w:t>
      </w:r>
      <w:r w:rsidR="00E5499F">
        <w:rPr>
          <w:rFonts w:ascii="Times New Roman" w:hAnsi="Times New Roman"/>
          <w:sz w:val="28"/>
          <w:szCs w:val="28"/>
          <w:lang w:eastAsia="ar-SA"/>
        </w:rPr>
        <w:t xml:space="preserve"> 806</w:t>
      </w: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5566" w:rsidRPr="00DF485B" w:rsidRDefault="00E95566" w:rsidP="00E95566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b"/>
        <w:tblpPr w:leftFromText="180" w:rightFromText="180" w:vertAnchor="text" w:tblpX="5393" w:tblpY="1"/>
        <w:tblOverlap w:val="never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95566" w:rsidRPr="00DF485B" w:rsidTr="00E95566">
        <w:trPr>
          <w:trHeight w:val="1275"/>
        </w:trPr>
        <w:tc>
          <w:tcPr>
            <w:tcW w:w="4111" w:type="dxa"/>
            <w:hideMark/>
          </w:tcPr>
          <w:p w:rsidR="00E95566" w:rsidRPr="00DF485B" w:rsidRDefault="00FC43A6" w:rsidP="004A49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4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95566" w:rsidRDefault="00E95566" w:rsidP="007B10AB">
      <w:pPr>
        <w:rPr>
          <w:rFonts w:ascii="Times New Roman" w:hAnsi="Times New Roman"/>
          <w:sz w:val="28"/>
          <w:szCs w:val="28"/>
        </w:rPr>
      </w:pPr>
    </w:p>
    <w:p w:rsidR="007B10AB" w:rsidRDefault="007B10AB" w:rsidP="007B10AB">
      <w:pPr>
        <w:rPr>
          <w:rFonts w:ascii="Times New Roman" w:hAnsi="Times New Roman"/>
          <w:sz w:val="28"/>
          <w:szCs w:val="28"/>
        </w:rPr>
      </w:pPr>
    </w:p>
    <w:p w:rsidR="007B10AB" w:rsidRDefault="007B10AB" w:rsidP="007B10AB">
      <w:pPr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E95566" w:rsidRDefault="00E95566" w:rsidP="00E95566">
      <w:pPr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E95566" w:rsidRDefault="00E95566" w:rsidP="00E95566">
      <w:pPr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688"/>
        <w:gridCol w:w="147"/>
        <w:gridCol w:w="542"/>
        <w:gridCol w:w="1161"/>
        <w:gridCol w:w="130"/>
        <w:gridCol w:w="496"/>
        <w:gridCol w:w="142"/>
        <w:gridCol w:w="4265"/>
      </w:tblGrid>
      <w:tr w:rsidR="00E95566" w:rsidTr="00E95566"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УТВЕРЖДАЮ</w:t>
            </w:r>
          </w:p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Глава муниципального образования</w:t>
            </w:r>
          </w:p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(подпись, фамилия, инициалы)</w:t>
            </w:r>
          </w:p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"_____ " ___________20__ г.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</w:tr>
      <w:tr w:rsidR="00E95566" w:rsidTr="00E95566">
        <w:trPr>
          <w:trHeight w:val="1467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95566" w:rsidRDefault="00E95566" w:rsidP="004A49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ЗАКЛЮЧЕНИЕ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(реквизиты нормативного правового акта об отнесении сложившейся ситуации к чрезвычайной)</w:t>
            </w:r>
          </w:p>
        </w:tc>
      </w:tr>
      <w:tr w:rsidR="00E95566" w:rsidTr="00E95566">
        <w:trPr>
          <w:trHeight w:val="1069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Комиссия, действующая на основании</w:t>
            </w:r>
            <w:r w:rsidR="00E5003F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_____</w:t>
            </w:r>
            <w:r w:rsidR="00E5003F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составе: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Председатель комиссии: _______________</w:t>
            </w:r>
            <w:r w:rsidR="00E5003F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Члены комиссии: _____________________</w:t>
            </w:r>
            <w:r w:rsidR="00E5003F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pacing w:val="2"/>
                <w:sz w:val="26"/>
                <w:szCs w:val="26"/>
              </w:rPr>
              <w:t xml:space="preserve">Члены комиссии: 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pacing w:val="2"/>
                <w:sz w:val="26"/>
                <w:szCs w:val="26"/>
              </w:rPr>
              <w:t xml:space="preserve">Члены комиссии: 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</w:t>
            </w:r>
            <w:r w:rsidR="00E5003F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pacing w:val="2"/>
                <w:sz w:val="26"/>
                <w:szCs w:val="26"/>
              </w:rPr>
              <w:t xml:space="preserve">Члены комиссии: 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</w:t>
            </w:r>
            <w:r w:rsidR="00E5003F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rPr>
          <w:trHeight w:val="815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провела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4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Обследование условий жизнедеятельности заявителя:</w:t>
            </w:r>
          </w:p>
        </w:tc>
      </w:tr>
      <w:tr w:rsidR="00E95566" w:rsidTr="00E9556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(дата)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rPr>
          <w:trHeight w:val="1268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0127A8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ФИО </w:t>
            </w:r>
            <w:r w:rsidR="00E95566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заявителя: __________________________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0127A8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Адрес места </w:t>
            </w:r>
            <w:r w:rsidR="00E95566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жительства: __________________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_______________________________________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Факт проживания в жилом помещении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 xml:space="preserve">                                                                                                                                                          (ФИО заявителя)</w:t>
            </w:r>
          </w:p>
        </w:tc>
      </w:tr>
      <w:tr w:rsidR="00E95566" w:rsidTr="00E95566"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установлен/не установлен на основании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(нужное подчеркнуть)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(указать, если факт проживания установлен)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Дата начала нарушения условий жизнедеятельности: __________________________.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lastRenderedPageBreak/>
              <w:t>Характер нарушения условий жизнедеятельности:</w:t>
            </w:r>
          </w:p>
        </w:tc>
      </w:tr>
      <w:tr w:rsidR="00E95566" w:rsidTr="00E9556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Критерии нарушения условий жизнедеятельности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Показатели критериев нарушения условий жизнедеятельности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Состояние</w:t>
            </w:r>
          </w:p>
        </w:tc>
      </w:tr>
      <w:tr w:rsidR="00E95566" w:rsidTr="00E95566"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Невозможность проживания заявителя в жилом помещении: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1)здание (жилое помещение):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фундамент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 (частично разрушен)/ не поврежден (частично не разрушен)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стены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перегородки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перекрытия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полы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крыша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Повреждена (частично разрушена)/не повреждена (частично не разрушена)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окна и двери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отделочные работы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печное отопление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Повреждено (частично разрушено)/не повреждено (частично не разрушено)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электроосвещение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Повреждено (частично разрушено)/не повреждено (частично не разрушено)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прочие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 xml:space="preserve">2) теплоснабжение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lastRenderedPageBreak/>
              <w:t>здания (жилого помещения)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lastRenderedPageBreak/>
              <w:t>Нарушено/не нарушено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3) водоснабжение здания (жилого помещения)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Нарушено/не нарушено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4) электроснабжение здания (жилого помещения)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-19"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Нарушено/не нарушено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5) возможность использования лифта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left="119"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Возможно/невозможно</w:t>
            </w:r>
          </w:p>
        </w:tc>
      </w:tr>
      <w:tr w:rsidR="00E95566" w:rsidTr="00E95566"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Доступно/недоступно</w:t>
            </w:r>
          </w:p>
        </w:tc>
      </w:tr>
      <w:tr w:rsidR="00E95566" w:rsidTr="00E9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2) функционирование общественного транспорта от ближайшего к заявителю</w:t>
            </w:r>
          </w:p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остановочного пункта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6"/>
                <w:szCs w:val="26"/>
              </w:rPr>
              <w:t>Возможно/невозможно</w:t>
            </w:r>
          </w:p>
        </w:tc>
      </w:tr>
      <w:tr w:rsidR="00E95566" w:rsidTr="00E9556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Нарушено/не нарушено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Факт нарушения условий жизнедеятельности _________________________________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(ФИО заявителя)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в результате чрезвычайной ситуации установлен/не установлен.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(нужное подчеркнуть)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Председатель комиссии: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Члены комиссии: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Cs w:val="26"/>
              </w:rPr>
            </w:pPr>
          </w:p>
        </w:tc>
      </w:tr>
      <w:tr w:rsidR="00E95566" w:rsidTr="00E95566">
        <w:trPr>
          <w:trHeight w:val="150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lastRenderedPageBreak/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 заключением комиссии ознакомлен:</w:t>
            </w:r>
            <w:r>
              <w:t xml:space="preserve"> 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заявитель ________________________________________________________________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(подпись, фамилия, инициалы)</w:t>
            </w:r>
          </w:p>
        </w:tc>
      </w:tr>
    </w:tbl>
    <w:p w:rsidR="00E95566" w:rsidRDefault="00E95566" w:rsidP="00E95566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5566" w:rsidRDefault="00E9556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E95566" w:rsidRDefault="00E9556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E95566" w:rsidRDefault="00E9556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E95566" w:rsidRDefault="00E9556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E95566" w:rsidRDefault="00E9556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E95566" w:rsidRDefault="00E9556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FC43A6" w:rsidRDefault="00FC43A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0127A8" w:rsidRDefault="000127A8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7B10AB" w:rsidRDefault="007B10AB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7B10AB" w:rsidRDefault="007B10AB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7B10AB" w:rsidRDefault="007B10AB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E95566" w:rsidRDefault="00E95566" w:rsidP="00E95566">
      <w:pPr>
        <w:ind w:firstLine="709"/>
        <w:jc w:val="both"/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E73039" w:rsidRPr="00E73039" w:rsidRDefault="00E73039" w:rsidP="00E73039">
      <w:pPr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E73039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E73039" w:rsidRPr="00E73039" w:rsidRDefault="00E73039" w:rsidP="00E73039">
      <w:pPr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</w:t>
      </w:r>
      <w:r w:rsidRPr="00E7303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постановлению Администрации</w:t>
      </w:r>
    </w:p>
    <w:p w:rsidR="00E73039" w:rsidRPr="00E73039" w:rsidRDefault="00E73039" w:rsidP="00E73039">
      <w:pPr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E7303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Кашинского городского округа</w:t>
      </w:r>
    </w:p>
    <w:p w:rsidR="00E73039" w:rsidRPr="00E73039" w:rsidRDefault="00E73039" w:rsidP="00E73039">
      <w:pPr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</w:t>
      </w:r>
      <w:r w:rsidR="00E5499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</w:t>
      </w:r>
      <w:r w:rsidRPr="00E73039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E5499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08.11.2024         </w:t>
      </w:r>
      <w:r w:rsidRPr="00E7303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№</w:t>
      </w:r>
      <w:r w:rsidR="00E5499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806</w:t>
      </w:r>
      <w:bookmarkStart w:id="1" w:name="_GoBack"/>
      <w:bookmarkEnd w:id="1"/>
    </w:p>
    <w:tbl>
      <w:tblPr>
        <w:tblStyle w:val="ab"/>
        <w:tblpPr w:leftFromText="180" w:rightFromText="180" w:vertAnchor="text" w:tblpX="5393" w:tblpY="1"/>
        <w:tblOverlap w:val="never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95566" w:rsidTr="00E73039">
        <w:trPr>
          <w:trHeight w:val="1275"/>
        </w:trPr>
        <w:tc>
          <w:tcPr>
            <w:tcW w:w="4111" w:type="dxa"/>
          </w:tcPr>
          <w:p w:rsidR="00E95566" w:rsidRPr="00E73039" w:rsidRDefault="00E95566" w:rsidP="00E73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5566" w:rsidRDefault="00E95566" w:rsidP="00E95566">
      <w:pPr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95566" w:rsidRDefault="00E95566" w:rsidP="00E95566">
      <w:pPr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E95566" w:rsidRDefault="00E95566" w:rsidP="00E95566">
      <w:pPr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E95566" w:rsidRDefault="00E95566" w:rsidP="00E95566">
      <w:pPr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b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7"/>
        <w:gridCol w:w="597"/>
        <w:gridCol w:w="1276"/>
        <w:gridCol w:w="130"/>
        <w:gridCol w:w="567"/>
        <w:gridCol w:w="88"/>
        <w:gridCol w:w="2410"/>
        <w:gridCol w:w="1948"/>
      </w:tblGrid>
      <w:tr w:rsidR="00E95566" w:rsidTr="00E95566"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УТВЕРЖДАЮ</w:t>
            </w:r>
          </w:p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Глава муниципального образования</w:t>
            </w:r>
          </w:p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(подпись, фамилия, инициалы)</w:t>
            </w:r>
          </w:p>
          <w:p w:rsidR="00E95566" w:rsidRDefault="00E95566" w:rsidP="004A493A">
            <w:pPr>
              <w:pStyle w:val="6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"_____ " ___________20__ г.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</w:tr>
      <w:tr w:rsidR="00E95566" w:rsidTr="00E95566">
        <w:trPr>
          <w:trHeight w:val="1467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E95566" w:rsidRDefault="00E95566" w:rsidP="004A49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ЗАКЛЮЧЕНИЕ 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(реквизиты нормативного правового акта об отнесении сложившейся ситуации к чрезвычайной ситуации)</w:t>
            </w:r>
          </w:p>
        </w:tc>
      </w:tr>
      <w:tr w:rsidR="00E95566" w:rsidTr="00E95566">
        <w:trPr>
          <w:trHeight w:val="1069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A8" w:rsidRDefault="00E95566" w:rsidP="000127A8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Комиссия, действующая на основании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</w:t>
            </w:r>
          </w:p>
          <w:p w:rsidR="00E95566" w:rsidRDefault="00E95566" w:rsidP="000127A8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составе:</w:t>
            </w:r>
          </w:p>
          <w:p w:rsidR="00E95566" w:rsidRDefault="00E95566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Председатель комиссии: _______________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Члены комиссии: _____________________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pacing w:val="2"/>
                <w:sz w:val="26"/>
                <w:szCs w:val="26"/>
              </w:rPr>
              <w:t xml:space="preserve">Члены комиссии: 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pacing w:val="2"/>
                <w:sz w:val="26"/>
                <w:szCs w:val="26"/>
              </w:rPr>
              <w:t xml:space="preserve">Члены комиссии: 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pacing w:val="2"/>
                <w:sz w:val="26"/>
                <w:szCs w:val="26"/>
              </w:rPr>
              <w:t xml:space="preserve">Члены комиссии: 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______________________________________________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</w:t>
            </w:r>
          </w:p>
          <w:p w:rsidR="00E95566" w:rsidRDefault="00E95566" w:rsidP="000127A8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rPr>
          <w:trHeight w:val="815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провела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4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Обследование условий жизнедеятельности заявителя:</w:t>
            </w:r>
          </w:p>
        </w:tc>
      </w:tr>
      <w:tr w:rsidR="00E95566" w:rsidTr="00E95566">
        <w:trPr>
          <w:trHeight w:val="285"/>
        </w:trPr>
        <w:tc>
          <w:tcPr>
            <w:tcW w:w="9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(дата)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8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rPr>
          <w:trHeight w:val="1268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ФИО заявителя: __________________________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Адрес места жительства: __________________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_______________________________________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Факт проживания в жилом помещении _______</w:t>
            </w:r>
            <w:r w:rsidR="000127A8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 xml:space="preserve">                                                                                                                                                          (ФИО заявителя)</w:t>
            </w:r>
          </w:p>
        </w:tc>
      </w:tr>
      <w:tr w:rsidR="00E95566" w:rsidTr="00E95566"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установлен/не установлен на основании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(нужное подчеркнуть)</w:t>
            </w: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(указать, если факт проживания установлен)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Дата начала нарушения условий жизнедеятельности: __________________________.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lastRenderedPageBreak/>
              <w:t>Список утраченного имущества первой необходимости:</w:t>
            </w: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Список имущества первой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Утрачено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(ДА или НЕТ)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Примечание</w:t>
            </w: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Предметы для хранения и приготовления пищи: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- холодильник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- газовая плита (электроплита)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- шкаф для посуды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Предметы мебели для приема пищи: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-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- стул (табуретка)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Предметы мебели для сна: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- кровать (диван)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Предметы средств информирования граждан: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- телевизор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- радио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насос для подачи 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водонагреватель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котел отопительный (переносная печь)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Факт утраты имущества первой необходимости _______________________________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(ФИО заявителя)</w:t>
            </w:r>
          </w:p>
          <w:p w:rsidR="00E95566" w:rsidRDefault="00E95566" w:rsidP="004A493A">
            <w:pPr>
              <w:jc w:val="both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в результате чрезвычайной ситуации: установлен/не установлен.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 xml:space="preserve">                                         (нужное подчеркнуть)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Председатель комиссии: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Члены комиссии: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Cs w:val="26"/>
              </w:rPr>
            </w:pPr>
          </w:p>
        </w:tc>
      </w:tr>
      <w:tr w:rsidR="00E95566" w:rsidTr="00E95566">
        <w:trPr>
          <w:trHeight w:val="150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(должность, подпись, фамилия, инициалы)</w:t>
            </w:r>
          </w:p>
        </w:tc>
      </w:tr>
      <w:tr w:rsidR="00E95566" w:rsidTr="00E95566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6" w:rsidRDefault="00E95566" w:rsidP="004A493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С заключением комиссии ознакомлен:</w:t>
            </w:r>
            <w:r>
              <w:t xml:space="preserve"> </w:t>
            </w:r>
          </w:p>
          <w:p w:rsidR="00E95566" w:rsidRDefault="00E95566" w:rsidP="004A493A">
            <w:pPr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заявитель ________________________________________________________________</w:t>
            </w:r>
          </w:p>
          <w:p w:rsidR="00E95566" w:rsidRDefault="00E95566" w:rsidP="004A493A">
            <w:pPr>
              <w:jc w:val="center"/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bCs/>
                <w:spacing w:val="2"/>
                <w:sz w:val="26"/>
                <w:szCs w:val="26"/>
                <w:vertAlign w:val="superscript"/>
              </w:rPr>
              <w:t>(подпись, фамилия, инициалы)</w:t>
            </w:r>
          </w:p>
        </w:tc>
      </w:tr>
    </w:tbl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p w:rsidR="00EC20AE" w:rsidRDefault="00EC20AE" w:rsidP="000A7BBE">
      <w:pPr>
        <w:rPr>
          <w:rFonts w:ascii="Times New Roman" w:hAnsi="Times New Roman"/>
          <w:sz w:val="28"/>
          <w:szCs w:val="28"/>
        </w:rPr>
      </w:pPr>
    </w:p>
    <w:sectPr w:rsidR="00EC20AE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C3" w:rsidRDefault="008D00C3" w:rsidP="000A7BBE">
      <w:r>
        <w:separator/>
      </w:r>
    </w:p>
  </w:endnote>
  <w:endnote w:type="continuationSeparator" w:id="0">
    <w:p w:rsidR="008D00C3" w:rsidRDefault="008D00C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C3" w:rsidRDefault="008D00C3" w:rsidP="000A7BBE">
      <w:r>
        <w:separator/>
      </w:r>
    </w:p>
  </w:footnote>
  <w:footnote w:type="continuationSeparator" w:id="0">
    <w:p w:rsidR="008D00C3" w:rsidRDefault="008D00C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27A8"/>
    <w:rsid w:val="0002176A"/>
    <w:rsid w:val="00027CA1"/>
    <w:rsid w:val="000340A2"/>
    <w:rsid w:val="00040CD9"/>
    <w:rsid w:val="00041E68"/>
    <w:rsid w:val="00042AD9"/>
    <w:rsid w:val="00052DA3"/>
    <w:rsid w:val="00063F16"/>
    <w:rsid w:val="00072D30"/>
    <w:rsid w:val="000741A4"/>
    <w:rsid w:val="00075D79"/>
    <w:rsid w:val="000960F5"/>
    <w:rsid w:val="000A4084"/>
    <w:rsid w:val="000A7BBE"/>
    <w:rsid w:val="000B5011"/>
    <w:rsid w:val="000C2B1D"/>
    <w:rsid w:val="000C4BAD"/>
    <w:rsid w:val="000D6C2E"/>
    <w:rsid w:val="000E4F35"/>
    <w:rsid w:val="000F3E4E"/>
    <w:rsid w:val="00101F4E"/>
    <w:rsid w:val="001176A1"/>
    <w:rsid w:val="0012174A"/>
    <w:rsid w:val="001309E7"/>
    <w:rsid w:val="00145127"/>
    <w:rsid w:val="00157B98"/>
    <w:rsid w:val="00172BE2"/>
    <w:rsid w:val="00182BE7"/>
    <w:rsid w:val="001856EE"/>
    <w:rsid w:val="00190744"/>
    <w:rsid w:val="001A346C"/>
    <w:rsid w:val="001A74A7"/>
    <w:rsid w:val="00221D60"/>
    <w:rsid w:val="0022344C"/>
    <w:rsid w:val="00237BD2"/>
    <w:rsid w:val="00247E0F"/>
    <w:rsid w:val="002614D2"/>
    <w:rsid w:val="0026797C"/>
    <w:rsid w:val="002A5308"/>
    <w:rsid w:val="002E4451"/>
    <w:rsid w:val="00302CD6"/>
    <w:rsid w:val="00302D69"/>
    <w:rsid w:val="003056D0"/>
    <w:rsid w:val="00326C63"/>
    <w:rsid w:val="003376CF"/>
    <w:rsid w:val="003609B7"/>
    <w:rsid w:val="003647F2"/>
    <w:rsid w:val="0037481D"/>
    <w:rsid w:val="00384AF3"/>
    <w:rsid w:val="0038503D"/>
    <w:rsid w:val="00385F55"/>
    <w:rsid w:val="0039122C"/>
    <w:rsid w:val="003A2738"/>
    <w:rsid w:val="003A6BCB"/>
    <w:rsid w:val="003C3B9F"/>
    <w:rsid w:val="003C6E5E"/>
    <w:rsid w:val="004039A8"/>
    <w:rsid w:val="004050D4"/>
    <w:rsid w:val="00407754"/>
    <w:rsid w:val="004438A4"/>
    <w:rsid w:val="00486E57"/>
    <w:rsid w:val="00487A55"/>
    <w:rsid w:val="004A016A"/>
    <w:rsid w:val="004C159B"/>
    <w:rsid w:val="004C580C"/>
    <w:rsid w:val="004D1A40"/>
    <w:rsid w:val="004D4B33"/>
    <w:rsid w:val="004F08A7"/>
    <w:rsid w:val="004F5815"/>
    <w:rsid w:val="0050448E"/>
    <w:rsid w:val="0053346A"/>
    <w:rsid w:val="00553F9C"/>
    <w:rsid w:val="00557EBC"/>
    <w:rsid w:val="0057050C"/>
    <w:rsid w:val="00593770"/>
    <w:rsid w:val="005B29E8"/>
    <w:rsid w:val="005E69D3"/>
    <w:rsid w:val="005F0873"/>
    <w:rsid w:val="006066A6"/>
    <w:rsid w:val="00647A04"/>
    <w:rsid w:val="006824E2"/>
    <w:rsid w:val="006A0933"/>
    <w:rsid w:val="006A42CE"/>
    <w:rsid w:val="006B24B1"/>
    <w:rsid w:val="006B6193"/>
    <w:rsid w:val="006C017A"/>
    <w:rsid w:val="006C1637"/>
    <w:rsid w:val="006D6907"/>
    <w:rsid w:val="006E2D6A"/>
    <w:rsid w:val="006F4C9A"/>
    <w:rsid w:val="006F5905"/>
    <w:rsid w:val="0070005B"/>
    <w:rsid w:val="00713BF4"/>
    <w:rsid w:val="007141FF"/>
    <w:rsid w:val="007170B3"/>
    <w:rsid w:val="0072349E"/>
    <w:rsid w:val="00775CC6"/>
    <w:rsid w:val="00790408"/>
    <w:rsid w:val="007A4261"/>
    <w:rsid w:val="007B10AB"/>
    <w:rsid w:val="007D306D"/>
    <w:rsid w:val="007D4C8A"/>
    <w:rsid w:val="007F2264"/>
    <w:rsid w:val="007F7322"/>
    <w:rsid w:val="00822958"/>
    <w:rsid w:val="00831D72"/>
    <w:rsid w:val="00833B42"/>
    <w:rsid w:val="008434D9"/>
    <w:rsid w:val="00861E73"/>
    <w:rsid w:val="008735EC"/>
    <w:rsid w:val="008771F4"/>
    <w:rsid w:val="00877D2A"/>
    <w:rsid w:val="00894402"/>
    <w:rsid w:val="00896DD3"/>
    <w:rsid w:val="008D00C3"/>
    <w:rsid w:val="008E1C0F"/>
    <w:rsid w:val="008E4B5B"/>
    <w:rsid w:val="008E5A93"/>
    <w:rsid w:val="008F4DB8"/>
    <w:rsid w:val="008F6713"/>
    <w:rsid w:val="009020B3"/>
    <w:rsid w:val="00926121"/>
    <w:rsid w:val="009407E1"/>
    <w:rsid w:val="00950C77"/>
    <w:rsid w:val="00955EE2"/>
    <w:rsid w:val="00965BB0"/>
    <w:rsid w:val="0096744A"/>
    <w:rsid w:val="00970FC2"/>
    <w:rsid w:val="009865F4"/>
    <w:rsid w:val="00994485"/>
    <w:rsid w:val="009D4179"/>
    <w:rsid w:val="009F1A51"/>
    <w:rsid w:val="00A013B5"/>
    <w:rsid w:val="00A12A93"/>
    <w:rsid w:val="00A16195"/>
    <w:rsid w:val="00A213FD"/>
    <w:rsid w:val="00A417AA"/>
    <w:rsid w:val="00A5692C"/>
    <w:rsid w:val="00A6280D"/>
    <w:rsid w:val="00A639A1"/>
    <w:rsid w:val="00A6722D"/>
    <w:rsid w:val="00A75271"/>
    <w:rsid w:val="00A869AD"/>
    <w:rsid w:val="00AB5DA4"/>
    <w:rsid w:val="00AC1D80"/>
    <w:rsid w:val="00AC3A85"/>
    <w:rsid w:val="00AD366D"/>
    <w:rsid w:val="00AD7718"/>
    <w:rsid w:val="00B067E5"/>
    <w:rsid w:val="00B104C1"/>
    <w:rsid w:val="00B151B4"/>
    <w:rsid w:val="00B3398D"/>
    <w:rsid w:val="00B41BF9"/>
    <w:rsid w:val="00B67A34"/>
    <w:rsid w:val="00B70A6D"/>
    <w:rsid w:val="00B80E1B"/>
    <w:rsid w:val="00B91F72"/>
    <w:rsid w:val="00B93168"/>
    <w:rsid w:val="00B9374E"/>
    <w:rsid w:val="00B9767F"/>
    <w:rsid w:val="00BA095A"/>
    <w:rsid w:val="00BA545B"/>
    <w:rsid w:val="00BA6E8F"/>
    <w:rsid w:val="00BB68CC"/>
    <w:rsid w:val="00BB6EB1"/>
    <w:rsid w:val="00BC568A"/>
    <w:rsid w:val="00BF3AEF"/>
    <w:rsid w:val="00BF781F"/>
    <w:rsid w:val="00C12AFE"/>
    <w:rsid w:val="00C34EBF"/>
    <w:rsid w:val="00C55614"/>
    <w:rsid w:val="00C774A5"/>
    <w:rsid w:val="00C83FCF"/>
    <w:rsid w:val="00C87108"/>
    <w:rsid w:val="00CB2452"/>
    <w:rsid w:val="00CC4C1B"/>
    <w:rsid w:val="00CC7234"/>
    <w:rsid w:val="00CD1C14"/>
    <w:rsid w:val="00CE50CD"/>
    <w:rsid w:val="00CF02E4"/>
    <w:rsid w:val="00CF2125"/>
    <w:rsid w:val="00CF2F71"/>
    <w:rsid w:val="00CF420F"/>
    <w:rsid w:val="00CF6166"/>
    <w:rsid w:val="00CF74BA"/>
    <w:rsid w:val="00D12263"/>
    <w:rsid w:val="00D32681"/>
    <w:rsid w:val="00D33852"/>
    <w:rsid w:val="00D33C5A"/>
    <w:rsid w:val="00D614DF"/>
    <w:rsid w:val="00D84033"/>
    <w:rsid w:val="00D86FC0"/>
    <w:rsid w:val="00D93271"/>
    <w:rsid w:val="00DA0734"/>
    <w:rsid w:val="00DD1888"/>
    <w:rsid w:val="00DD245B"/>
    <w:rsid w:val="00DE361D"/>
    <w:rsid w:val="00DF485B"/>
    <w:rsid w:val="00E2099B"/>
    <w:rsid w:val="00E4216E"/>
    <w:rsid w:val="00E5003F"/>
    <w:rsid w:val="00E50B59"/>
    <w:rsid w:val="00E5499F"/>
    <w:rsid w:val="00E61084"/>
    <w:rsid w:val="00E73039"/>
    <w:rsid w:val="00E85C01"/>
    <w:rsid w:val="00E95566"/>
    <w:rsid w:val="00EC20AE"/>
    <w:rsid w:val="00EC2F79"/>
    <w:rsid w:val="00F04771"/>
    <w:rsid w:val="00F1060A"/>
    <w:rsid w:val="00F149E9"/>
    <w:rsid w:val="00F31C4A"/>
    <w:rsid w:val="00F3469E"/>
    <w:rsid w:val="00F45D66"/>
    <w:rsid w:val="00F54625"/>
    <w:rsid w:val="00F85FEA"/>
    <w:rsid w:val="00F93623"/>
    <w:rsid w:val="00FA00CE"/>
    <w:rsid w:val="00FC43A6"/>
    <w:rsid w:val="00FF2FCA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889DD"/>
  <w15:docId w15:val="{E0912001-F060-4B3F-B3D5-32CDD8EC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326C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C63"/>
    <w:pPr>
      <w:widowControl w:val="0"/>
      <w:shd w:val="clear" w:color="auto" w:fill="FFFFFF"/>
      <w:spacing w:after="240" w:line="313" w:lineRule="exact"/>
      <w:jc w:val="right"/>
    </w:pPr>
    <w:rPr>
      <w:rFonts w:ascii="Times New Roman" w:hAnsi="Times New Roman"/>
      <w:sz w:val="28"/>
      <w:szCs w:val="28"/>
      <w:lang w:eastAsia="en-US"/>
    </w:rPr>
  </w:style>
  <w:style w:type="character" w:styleId="a9">
    <w:name w:val="Strong"/>
    <w:basedOn w:val="a0"/>
    <w:uiPriority w:val="22"/>
    <w:qFormat/>
    <w:rsid w:val="00B151B4"/>
    <w:rPr>
      <w:b/>
      <w:bCs/>
    </w:rPr>
  </w:style>
  <w:style w:type="paragraph" w:styleId="aa">
    <w:name w:val="Normal (Web)"/>
    <w:basedOn w:val="a"/>
    <w:uiPriority w:val="99"/>
    <w:unhideWhenUsed/>
    <w:rsid w:val="0038503D"/>
    <w:pPr>
      <w:spacing w:before="100" w:beforeAutospacing="1" w:after="299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95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6">
    <w:name w:val="Основной текст6"/>
    <w:basedOn w:val="a"/>
    <w:rsid w:val="00E95566"/>
    <w:pPr>
      <w:widowControl w:val="0"/>
      <w:shd w:val="clear" w:color="auto" w:fill="FFFFFF"/>
      <w:spacing w:before="180" w:line="197" w:lineRule="exact"/>
      <w:ind w:hanging="620"/>
      <w:jc w:val="center"/>
    </w:pPr>
    <w:rPr>
      <w:rFonts w:ascii="Arial" w:eastAsia="Arial" w:hAnsi="Arial" w:cs="Arial"/>
      <w:spacing w:val="1"/>
      <w:sz w:val="14"/>
      <w:szCs w:val="14"/>
      <w:lang w:eastAsia="en-US"/>
    </w:rPr>
  </w:style>
  <w:style w:type="table" w:styleId="ab">
    <w:name w:val="Table Grid"/>
    <w:basedOn w:val="a1"/>
    <w:uiPriority w:val="59"/>
    <w:rsid w:val="00E955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6214-D8E3-4063-B589-2E58A8E7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151</cp:revision>
  <cp:lastPrinted>2024-11-06T06:57:00Z</cp:lastPrinted>
  <dcterms:created xsi:type="dcterms:W3CDTF">2018-11-27T06:15:00Z</dcterms:created>
  <dcterms:modified xsi:type="dcterms:W3CDTF">2024-11-12T13:02:00Z</dcterms:modified>
</cp:coreProperties>
</file>