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79"/>
        <w:gridCol w:w="2650"/>
        <w:gridCol w:w="687"/>
        <w:gridCol w:w="1498"/>
      </w:tblGrid>
      <w:tr w:rsidR="000D4AF3" w:rsidTr="00755535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100116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0D4AF3" w:rsidRDefault="00100116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AF3" w:rsidRDefault="0010011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0D4AF3" w:rsidRDefault="000D4AF3">
            <w:pPr>
              <w:jc w:val="center"/>
              <w:rPr>
                <w:b/>
                <w:sz w:val="32"/>
              </w:rPr>
            </w:pPr>
          </w:p>
          <w:p w:rsidR="000D4AF3" w:rsidRDefault="0010011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0D4AF3" w:rsidTr="00755535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D4AF3" w:rsidRDefault="00D12273">
            <w:pPr>
              <w:rPr>
                <w:sz w:val="28"/>
              </w:rPr>
            </w:pPr>
            <w:r>
              <w:rPr>
                <w:sz w:val="28"/>
              </w:rPr>
              <w:t>25.09.2024</w:t>
            </w:r>
          </w:p>
        </w:tc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0D4AF3" w:rsidRDefault="001001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0D4AF3" w:rsidRDefault="00D12273">
            <w:pPr>
              <w:rPr>
                <w:sz w:val="28"/>
              </w:rPr>
            </w:pPr>
            <w:r>
              <w:rPr>
                <w:sz w:val="28"/>
              </w:rPr>
              <w:t>652</w:t>
            </w:r>
          </w:p>
        </w:tc>
      </w:tr>
      <w:tr w:rsidR="000D4AF3" w:rsidTr="00755535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0D4AF3">
            <w:pPr>
              <w:rPr>
                <w:sz w:val="28"/>
              </w:rPr>
            </w:pPr>
          </w:p>
        </w:tc>
      </w:tr>
      <w:tr w:rsidR="000D4AF3" w:rsidTr="00755535">
        <w:trPr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100116" w:rsidP="00100116">
            <w:pPr>
              <w:jc w:val="both"/>
              <w:rPr>
                <w:sz w:val="28"/>
              </w:rPr>
            </w:pPr>
            <w:r w:rsidRPr="00100116">
              <w:rPr>
                <w:rFonts w:hint="eastAsia"/>
                <w:sz w:val="28"/>
              </w:rPr>
              <w:t>О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внесении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изменений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постановление</w:t>
            </w:r>
            <w:r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Администрации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Кашинского</w:t>
            </w:r>
            <w:r w:rsidRPr="0010011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городского округа </w:t>
            </w:r>
            <w:r w:rsidRPr="00100116">
              <w:rPr>
                <w:rFonts w:hint="eastAsia"/>
                <w:sz w:val="28"/>
              </w:rPr>
              <w:t>от</w:t>
            </w:r>
            <w:r w:rsidRPr="00100116">
              <w:rPr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 w:rsidRPr="00100116">
              <w:rPr>
                <w:sz w:val="28"/>
              </w:rPr>
              <w:t>.03.20</w:t>
            </w:r>
            <w:r>
              <w:rPr>
                <w:sz w:val="28"/>
              </w:rPr>
              <w:t>20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№</w:t>
            </w:r>
            <w:r>
              <w:rPr>
                <w:sz w:val="28"/>
              </w:rPr>
              <w:t>182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«О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порядке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условиях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оплаты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стимулирования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труда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в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Муниципальном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бюджетном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учреждении</w:t>
            </w:r>
            <w:r w:rsidRPr="00100116">
              <w:rPr>
                <w:sz w:val="28"/>
              </w:rPr>
              <w:t xml:space="preserve"> </w:t>
            </w:r>
            <w:r w:rsidRPr="00100116">
              <w:rPr>
                <w:rFonts w:hint="eastAsia"/>
                <w:sz w:val="28"/>
              </w:rPr>
              <w:t>«Благоустройство»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D4AF3" w:rsidRDefault="000D4AF3">
            <w:pPr>
              <w:rPr>
                <w:sz w:val="28"/>
              </w:rPr>
            </w:pPr>
          </w:p>
        </w:tc>
      </w:tr>
    </w:tbl>
    <w:p w:rsidR="000D4AF3" w:rsidRDefault="000D4AF3">
      <w:pPr>
        <w:rPr>
          <w:sz w:val="28"/>
        </w:rPr>
      </w:pPr>
    </w:p>
    <w:p w:rsidR="000D4AF3" w:rsidRDefault="000D4AF3">
      <w:pPr>
        <w:ind w:firstLine="709"/>
        <w:jc w:val="both"/>
        <w:rPr>
          <w:sz w:val="28"/>
        </w:rPr>
      </w:pPr>
    </w:p>
    <w:p w:rsidR="001E1D34" w:rsidRDefault="001E1D34" w:rsidP="001E1D34">
      <w:pPr>
        <w:ind w:firstLine="709"/>
        <w:jc w:val="both"/>
        <w:rPr>
          <w:sz w:val="28"/>
        </w:rPr>
      </w:pP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целях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приведения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Положения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порядке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стимулирования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утвержденного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Администрации</w:t>
      </w:r>
      <w:r w:rsidRPr="001E1D34">
        <w:rPr>
          <w:sz w:val="28"/>
        </w:rPr>
        <w:t xml:space="preserve"> </w:t>
      </w:r>
      <w:bookmarkStart w:id="0" w:name="_Hlk124771011"/>
      <w:r w:rsidRPr="001E1D34">
        <w:rPr>
          <w:rFonts w:hint="eastAsia"/>
          <w:sz w:val="28"/>
        </w:rPr>
        <w:t>Кашинского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городского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округа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18.03.2020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 xml:space="preserve">182 </w:t>
      </w:r>
      <w:r w:rsidRPr="001E1D34">
        <w:rPr>
          <w:rFonts w:hint="eastAsia"/>
          <w:sz w:val="28"/>
        </w:rPr>
        <w:t>«О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порядке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стимулирования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bookmarkEnd w:id="0"/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соответствие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Трудовым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кодексом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РФ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Администрация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Кашинского</w:t>
      </w:r>
      <w:r w:rsidRPr="001E1D34">
        <w:rPr>
          <w:sz w:val="28"/>
        </w:rPr>
        <w:t xml:space="preserve"> </w:t>
      </w:r>
      <w:r>
        <w:rPr>
          <w:sz w:val="28"/>
        </w:rPr>
        <w:t>городского округа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 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0D4AF3" w:rsidRDefault="00100116">
      <w:pPr>
        <w:jc w:val="both"/>
        <w:rPr>
          <w:sz w:val="28"/>
        </w:rPr>
      </w:pPr>
      <w:r>
        <w:rPr>
          <w:sz w:val="28"/>
        </w:rPr>
        <w:t> </w:t>
      </w:r>
    </w:p>
    <w:p w:rsidR="001E1D34" w:rsidRPr="001E1D34" w:rsidRDefault="001E1D34" w:rsidP="001E1D34">
      <w:pPr>
        <w:ind w:firstLine="851"/>
        <w:jc w:val="both"/>
        <w:rPr>
          <w:sz w:val="28"/>
        </w:rPr>
      </w:pPr>
      <w:r w:rsidRPr="001E1D34">
        <w:rPr>
          <w:sz w:val="28"/>
        </w:rPr>
        <w:t>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Внести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Администрации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Кашинского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городского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округа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18.03.2020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 xml:space="preserve">182 </w:t>
      </w:r>
      <w:r w:rsidRPr="001E1D34">
        <w:rPr>
          <w:rFonts w:hint="eastAsia"/>
          <w:sz w:val="28"/>
        </w:rPr>
        <w:t>«О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порядке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стимулирования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r w:rsidRPr="001E1D34">
        <w:rPr>
          <w:sz w:val="28"/>
        </w:rPr>
        <w:t xml:space="preserve"> (</w:t>
      </w:r>
      <w:r w:rsidRPr="001E1D34">
        <w:rPr>
          <w:rFonts w:hint="eastAsia"/>
          <w:sz w:val="28"/>
        </w:rPr>
        <w:t>далее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–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</w:t>
      </w:r>
      <w:r w:rsidRPr="001E1D34">
        <w:rPr>
          <w:sz w:val="28"/>
        </w:rPr>
        <w:t xml:space="preserve">) </w:t>
      </w:r>
      <w:r w:rsidRPr="001E1D34">
        <w:rPr>
          <w:rFonts w:hint="eastAsia"/>
          <w:sz w:val="28"/>
        </w:rPr>
        <w:t>следующие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изменения</w:t>
      </w:r>
      <w:r w:rsidRPr="001E1D34">
        <w:rPr>
          <w:sz w:val="28"/>
        </w:rPr>
        <w:t>:</w:t>
      </w:r>
    </w:p>
    <w:p w:rsidR="001E1D34" w:rsidRPr="001E1D34" w:rsidRDefault="001E1D34" w:rsidP="001E1D34">
      <w:pPr>
        <w:ind w:firstLine="851"/>
        <w:jc w:val="both"/>
        <w:rPr>
          <w:sz w:val="28"/>
        </w:rPr>
      </w:pPr>
      <w:r w:rsidRPr="001E1D34">
        <w:rPr>
          <w:sz w:val="28"/>
        </w:rPr>
        <w:t>1.1.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пункт</w:t>
      </w:r>
      <w:r w:rsidRPr="001E1D34">
        <w:rPr>
          <w:sz w:val="28"/>
        </w:rPr>
        <w:t xml:space="preserve"> </w:t>
      </w:r>
      <w:r>
        <w:rPr>
          <w:sz w:val="28"/>
        </w:rPr>
        <w:t>1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Раздела</w:t>
      </w:r>
      <w:r w:rsidRPr="001E1D34">
        <w:rPr>
          <w:sz w:val="28"/>
        </w:rPr>
        <w:t xml:space="preserve"> II </w:t>
      </w:r>
      <w:r w:rsidRPr="001E1D34">
        <w:rPr>
          <w:rFonts w:hint="eastAsia"/>
          <w:sz w:val="28"/>
        </w:rPr>
        <w:t>«Порядок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условия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оплаты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Учреждения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занимающих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служащих»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Положения</w:t>
      </w:r>
      <w:r w:rsidRPr="001E1D34">
        <w:rPr>
          <w:sz w:val="28"/>
        </w:rPr>
        <w:t xml:space="preserve"> </w:t>
      </w:r>
      <w:r w:rsidR="00B83B3F">
        <w:rPr>
          <w:sz w:val="28"/>
        </w:rPr>
        <w:t xml:space="preserve">о порядке и условиях </w:t>
      </w:r>
      <w:r w:rsidRPr="001E1D34">
        <w:rPr>
          <w:rFonts w:hint="eastAsia"/>
          <w:sz w:val="28"/>
        </w:rPr>
        <w:t>оплат</w:t>
      </w:r>
      <w:r w:rsidR="00B83B3F">
        <w:rPr>
          <w:rFonts w:hint="eastAsia"/>
          <w:sz w:val="28"/>
        </w:rPr>
        <w:t>ы</w:t>
      </w:r>
      <w:r w:rsidR="00B83B3F">
        <w:rPr>
          <w:sz w:val="28"/>
        </w:rPr>
        <w:t xml:space="preserve"> и стимулирования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Муниципально</w:t>
      </w:r>
      <w:r w:rsidR="00B83B3F">
        <w:rPr>
          <w:rFonts w:hint="eastAsia"/>
          <w:sz w:val="28"/>
        </w:rPr>
        <w:t>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бюджетно</w:t>
      </w:r>
      <w:r w:rsidR="00B83B3F">
        <w:rPr>
          <w:rFonts w:hint="eastAsia"/>
          <w:sz w:val="28"/>
        </w:rPr>
        <w:t>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учреждени</w:t>
      </w:r>
      <w:r w:rsidR="00B83B3F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«Благоустройство»</w:t>
      </w:r>
      <w:r w:rsidRPr="001E1D34">
        <w:rPr>
          <w:sz w:val="28"/>
        </w:rPr>
        <w:t xml:space="preserve"> (</w:t>
      </w:r>
      <w:r w:rsidRPr="001E1D34">
        <w:rPr>
          <w:rFonts w:hint="eastAsia"/>
          <w:sz w:val="28"/>
        </w:rPr>
        <w:t>далее</w:t>
      </w:r>
      <w:r w:rsidRPr="001E1D34">
        <w:rPr>
          <w:sz w:val="28"/>
        </w:rPr>
        <w:t xml:space="preserve"> - </w:t>
      </w:r>
      <w:r w:rsidRPr="001E1D34">
        <w:rPr>
          <w:rFonts w:hint="eastAsia"/>
          <w:sz w:val="28"/>
        </w:rPr>
        <w:t>Положение</w:t>
      </w:r>
      <w:r w:rsidRPr="001E1D34">
        <w:rPr>
          <w:sz w:val="28"/>
        </w:rPr>
        <w:t xml:space="preserve">), </w:t>
      </w:r>
      <w:r w:rsidRPr="001E1D34">
        <w:rPr>
          <w:rFonts w:hint="eastAsia"/>
          <w:sz w:val="28"/>
        </w:rPr>
        <w:t>утвержденного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постановлением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изложить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следующей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редакции</w:t>
      </w:r>
      <w:r w:rsidRPr="001E1D34">
        <w:rPr>
          <w:sz w:val="28"/>
        </w:rPr>
        <w:t>:</w:t>
      </w:r>
    </w:p>
    <w:p w:rsidR="000D4AF3" w:rsidRDefault="001E1D34" w:rsidP="001E1D34">
      <w:pPr>
        <w:ind w:firstLine="851"/>
        <w:jc w:val="both"/>
        <w:rPr>
          <w:sz w:val="28"/>
        </w:rPr>
      </w:pPr>
      <w:r w:rsidRPr="001E1D34">
        <w:rPr>
          <w:rFonts w:hint="eastAsia"/>
          <w:sz w:val="28"/>
        </w:rPr>
        <w:t>«</w:t>
      </w:r>
      <w:r w:rsidRPr="001E1D34">
        <w:rPr>
          <w:sz w:val="28"/>
        </w:rPr>
        <w:t>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Должностные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оклады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устанавливаются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на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основе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отнесения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занимаемых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ими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ПКГ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утвержденным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Приказом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Министерства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здравоохранения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социального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развития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Российской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Федерации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29.05.2008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>247</w:t>
      </w:r>
      <w:r w:rsidRPr="001E1D34">
        <w:rPr>
          <w:rFonts w:hint="eastAsia"/>
          <w:sz w:val="28"/>
        </w:rPr>
        <w:t>н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«Об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утверждении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профессиональных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квалификационных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групп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должностей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руководителей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специалистов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служащих»</w:t>
      </w:r>
      <w:r w:rsidRPr="001E1D34">
        <w:rPr>
          <w:sz w:val="28"/>
        </w:rPr>
        <w:t>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1985"/>
      </w:tblGrid>
      <w:tr w:rsidR="001E1D34" w:rsidRPr="001E1D34" w:rsidTr="00984B0B">
        <w:trPr>
          <w:trHeight w:hRule="exact" w:val="860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Профессионально-квалификационные группы (ПКГ)</w:t>
            </w:r>
          </w:p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и квалификационные уровни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Должностной</w:t>
            </w:r>
          </w:p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оклад, рублей</w:t>
            </w:r>
          </w:p>
        </w:tc>
      </w:tr>
      <w:tr w:rsidR="001E1D34" w:rsidRPr="001E1D34" w:rsidTr="006E5A85">
        <w:trPr>
          <w:trHeight w:hRule="exact" w:val="434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 -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</w:p>
        </w:tc>
      </w:tr>
      <w:tr w:rsidR="001E1D34" w:rsidRPr="001E1D34" w:rsidTr="006E5A85">
        <w:trPr>
          <w:trHeight w:hRule="exact" w:val="71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квалификационный уровень (КУ) Делопроизводитель, секретарь- машинистка, кассир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5589,0</w:t>
            </w:r>
          </w:p>
        </w:tc>
      </w:tr>
      <w:tr w:rsidR="001E1D34" w:rsidRPr="001E1D34" w:rsidTr="006E5A85">
        <w:trPr>
          <w:trHeight w:hRule="exact" w:val="407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ПКГ- II</w:t>
            </w:r>
          </w:p>
        </w:tc>
      </w:tr>
      <w:tr w:rsidR="001E1D34" w:rsidRPr="001E1D34" w:rsidTr="006E5A85">
        <w:trPr>
          <w:trHeight w:hRule="exact" w:val="40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1КУ: оператор диспетчерской службы, техник по труду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5821,0</w:t>
            </w:r>
          </w:p>
        </w:tc>
      </w:tr>
      <w:tr w:rsidR="001E1D34" w:rsidRPr="001E1D34" w:rsidTr="006E5A85">
        <w:trPr>
          <w:trHeight w:hRule="exact" w:val="100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КУ: должности служащих первого квалификационного уровня, по которым устанавливается производная «старший»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6054,0</w:t>
            </w:r>
          </w:p>
        </w:tc>
      </w:tr>
      <w:tr w:rsidR="001E1D34" w:rsidRPr="001E1D34" w:rsidTr="006E5A85">
        <w:trPr>
          <w:trHeight w:hRule="exact" w:val="1000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1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 КУ: должности служащих первого квалификационного уровня, по которым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6286,0</w:t>
            </w:r>
          </w:p>
        </w:tc>
      </w:tr>
      <w:tr w:rsidR="001E1D34" w:rsidRPr="001E1D34" w:rsidTr="006E5A85">
        <w:trPr>
          <w:trHeight w:hRule="exact" w:val="56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4 КУ: мастер участка, механик, 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6520,0</w:t>
            </w:r>
          </w:p>
        </w:tc>
      </w:tr>
      <w:tr w:rsidR="001E1D34" w:rsidRPr="001E1D34" w:rsidTr="006E5A85">
        <w:trPr>
          <w:trHeight w:hRule="exact" w:val="41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5 КУ: начальник смены, начальник гаража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6753,0</w:t>
            </w:r>
          </w:p>
        </w:tc>
      </w:tr>
      <w:tr w:rsidR="001E1D34" w:rsidRPr="001E1D34" w:rsidTr="006E5A85">
        <w:trPr>
          <w:trHeight w:hRule="exact" w:val="41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 - III</w:t>
            </w:r>
          </w:p>
        </w:tc>
      </w:tr>
      <w:tr w:rsidR="001E1D34" w:rsidRPr="001E1D34" w:rsidTr="006E5A85">
        <w:trPr>
          <w:trHeight w:hRule="exact" w:val="1969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КУ: бухгалтер, инженер по труду и з/платы, инженер-энергетик, специалист по кадрам, экономист по труду, экономист по претензионной и договорной работе, экономист по планированию, специалист по охране труда, контрактный управляющий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6985,0</w:t>
            </w:r>
          </w:p>
        </w:tc>
      </w:tr>
      <w:tr w:rsidR="001E1D34" w:rsidRPr="001E1D34" w:rsidTr="006E5A85">
        <w:trPr>
          <w:trHeight w:hRule="exact" w:val="10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 КУ: Должности служащих первого квалификационного уровня, по которым может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7218,0</w:t>
            </w:r>
          </w:p>
        </w:tc>
      </w:tr>
      <w:tr w:rsidR="001E1D34" w:rsidRPr="001E1D34" w:rsidTr="006E5A85">
        <w:trPr>
          <w:trHeight w:hRule="exact" w:val="1174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 КУ: Должности служащих первого квалификационного уровня, по которым может устанавливаться 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внутридолжностная</w:t>
            </w:r>
            <w:proofErr w:type="spellEnd"/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7451,0</w:t>
            </w:r>
          </w:p>
        </w:tc>
      </w:tr>
      <w:tr w:rsidR="001E1D34" w:rsidRPr="001E1D34" w:rsidTr="006E5A85">
        <w:trPr>
          <w:trHeight w:hRule="exact" w:val="72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273"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4 КУ: должности служащих первого квалификационного уровня, по которым устанавливается производная «ведущий»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7917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6E5A85">
        <w:trPr>
          <w:trHeight w:hRule="exact" w:val="40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firstLine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5 КУ: главные специалисты в отделе, зам. гл. бухгалтера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9314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6E5A85">
        <w:trPr>
          <w:trHeight w:hRule="exact" w:val="39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132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ПКГ-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IV</w:t>
            </w:r>
          </w:p>
        </w:tc>
      </w:tr>
      <w:tr w:rsidR="001E1D34" w:rsidRPr="001E1D34" w:rsidTr="006E5A85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КУ: начальники отделов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9896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6E5A85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КУ: главный (механик, энергетик, сварщик, бухгалтер)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10187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5756D3" w:rsidRPr="001E1D34" w:rsidTr="003B1379">
        <w:trPr>
          <w:trHeight w:hRule="exact" w:val="86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6D3" w:rsidRPr="001E1D34" w:rsidRDefault="005756D3" w:rsidP="005756D3">
            <w:pPr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 КУ: заместитель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6D3" w:rsidRDefault="00984B0B" w:rsidP="005756D3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11035</w:t>
            </w:r>
            <w:r w:rsidR="005756D3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6E5A85">
        <w:trPr>
          <w:trHeight w:hRule="exact" w:val="86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left="284" w:right="27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3 КУ: начальник, заведующий самостоятельного обособленного подразделения, 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14553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  <w:p w:rsidR="001E1D34" w:rsidRPr="001E1D34" w:rsidRDefault="001E1D34" w:rsidP="001E1D34">
            <w:pPr>
              <w:ind w:left="1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E1D34" w:rsidRDefault="00984B0B" w:rsidP="001E1D34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="005756D3">
        <w:rPr>
          <w:sz w:val="28"/>
        </w:rPr>
        <w:t xml:space="preserve">     </w:t>
      </w:r>
      <w:r w:rsidR="001E1D34">
        <w:rPr>
          <w:sz w:val="28"/>
        </w:rPr>
        <w:t xml:space="preserve">                                                                                                              ».</w:t>
      </w:r>
    </w:p>
    <w:p w:rsidR="001E1D34" w:rsidRPr="001E1D34" w:rsidRDefault="001E1D34" w:rsidP="001E1D34">
      <w:pPr>
        <w:ind w:firstLine="851"/>
        <w:jc w:val="both"/>
        <w:rPr>
          <w:sz w:val="28"/>
        </w:rPr>
      </w:pPr>
      <w:r w:rsidRPr="001E1D34">
        <w:rPr>
          <w:sz w:val="28"/>
        </w:rPr>
        <w:t>1.2.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пункт</w:t>
      </w:r>
      <w:r w:rsidRPr="001E1D34">
        <w:rPr>
          <w:sz w:val="28"/>
        </w:rPr>
        <w:t xml:space="preserve"> 1 </w:t>
      </w:r>
      <w:r w:rsidRPr="001E1D34">
        <w:rPr>
          <w:rFonts w:hint="eastAsia"/>
          <w:sz w:val="28"/>
        </w:rPr>
        <w:t>Раздела</w:t>
      </w:r>
      <w:r w:rsidRPr="001E1D34">
        <w:rPr>
          <w:sz w:val="28"/>
        </w:rPr>
        <w:t xml:space="preserve"> IV </w:t>
      </w:r>
      <w:r w:rsidRPr="001E1D34">
        <w:rPr>
          <w:rFonts w:hint="eastAsia"/>
          <w:sz w:val="28"/>
        </w:rPr>
        <w:t>«Оплата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труда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осуществляющих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профессиональную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деятельность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профессиям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рабочих»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Положения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изложить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следующей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редакции</w:t>
      </w:r>
      <w:r w:rsidRPr="001E1D34">
        <w:rPr>
          <w:sz w:val="28"/>
        </w:rPr>
        <w:t>:</w:t>
      </w:r>
    </w:p>
    <w:p w:rsidR="001E1D34" w:rsidRDefault="001E1D34" w:rsidP="001E1D34">
      <w:pPr>
        <w:ind w:firstLine="851"/>
        <w:jc w:val="both"/>
        <w:rPr>
          <w:sz w:val="28"/>
        </w:rPr>
      </w:pPr>
      <w:r w:rsidRPr="001E1D34">
        <w:rPr>
          <w:rFonts w:hint="eastAsia"/>
          <w:sz w:val="28"/>
        </w:rPr>
        <w:t>«</w:t>
      </w:r>
      <w:r w:rsidRPr="001E1D34">
        <w:rPr>
          <w:sz w:val="28"/>
        </w:rPr>
        <w:t>1.</w:t>
      </w:r>
      <w:r w:rsidRPr="001E1D34">
        <w:rPr>
          <w:sz w:val="28"/>
        </w:rPr>
        <w:tab/>
      </w:r>
      <w:r w:rsidRPr="001E1D34">
        <w:rPr>
          <w:rFonts w:hint="eastAsia"/>
          <w:sz w:val="28"/>
        </w:rPr>
        <w:t>Должностные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оклады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работников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устанавливаются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на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основе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отнесения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занимаемых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ими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рабочих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ПКГ</w:t>
      </w:r>
      <w:r w:rsidRPr="001E1D34">
        <w:rPr>
          <w:sz w:val="28"/>
        </w:rPr>
        <w:t xml:space="preserve">, </w:t>
      </w:r>
      <w:r w:rsidRPr="001E1D34">
        <w:rPr>
          <w:rFonts w:hint="eastAsia"/>
          <w:sz w:val="28"/>
        </w:rPr>
        <w:t>утвержденным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Приказом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Министерства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здравоохранения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социального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развития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Российской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Федерации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от</w:t>
      </w:r>
      <w:r w:rsidRPr="001E1D34">
        <w:rPr>
          <w:sz w:val="28"/>
        </w:rPr>
        <w:t xml:space="preserve"> 29.05.2008 </w:t>
      </w:r>
      <w:r w:rsidRPr="001E1D34">
        <w:rPr>
          <w:rFonts w:hint="eastAsia"/>
          <w:sz w:val="28"/>
        </w:rPr>
        <w:t>№</w:t>
      </w:r>
      <w:r w:rsidRPr="001E1D34">
        <w:rPr>
          <w:sz w:val="28"/>
        </w:rPr>
        <w:t>248</w:t>
      </w:r>
      <w:r w:rsidRPr="001E1D34">
        <w:rPr>
          <w:rFonts w:hint="eastAsia"/>
          <w:sz w:val="28"/>
        </w:rPr>
        <w:t>н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«Об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утверждении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профессиональных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квалификационных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групп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общеотраслевых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профессий</w:t>
      </w:r>
      <w:r w:rsidRPr="001E1D34">
        <w:rPr>
          <w:sz w:val="28"/>
        </w:rPr>
        <w:t xml:space="preserve"> </w:t>
      </w:r>
      <w:r w:rsidRPr="001E1D34">
        <w:rPr>
          <w:rFonts w:hint="eastAsia"/>
          <w:sz w:val="28"/>
        </w:rPr>
        <w:t>рабочих»</w:t>
      </w:r>
      <w:r w:rsidRPr="001E1D34">
        <w:rPr>
          <w:sz w:val="28"/>
        </w:rPr>
        <w:t>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1842"/>
      </w:tblGrid>
      <w:tr w:rsidR="001E1D34" w:rsidRPr="001E1D34" w:rsidTr="00984B0B">
        <w:trPr>
          <w:trHeight w:hRule="exact" w:val="103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Профессионально-квалификационные группы (ПКГ)</w:t>
            </w:r>
          </w:p>
          <w:p w:rsidR="001E1D34" w:rsidRPr="001E1D34" w:rsidRDefault="001E1D34" w:rsidP="001E1D3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и квалификационные уровни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Должностной</w:t>
            </w:r>
          </w:p>
          <w:p w:rsidR="001E1D34" w:rsidRPr="001E1D34" w:rsidRDefault="001E1D34" w:rsidP="001E1D34">
            <w:pPr>
              <w:ind w:right="132" w:hanging="1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оклад, </w:t>
            </w:r>
            <w:r w:rsidRPr="001E1D34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bidi="ru-RU"/>
              </w:rPr>
              <w:t>рублей</w:t>
            </w:r>
          </w:p>
        </w:tc>
      </w:tr>
      <w:tr w:rsidR="001E1D34" w:rsidRPr="001E1D34" w:rsidTr="00984B0B">
        <w:trPr>
          <w:trHeight w:hRule="exact" w:val="32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ПКГ -</w:t>
            </w:r>
            <w:r w:rsidRPr="001E1D3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</w:p>
        </w:tc>
      </w:tr>
      <w:tr w:rsidR="001E1D34" w:rsidRPr="001E1D34" w:rsidTr="00984B0B">
        <w:trPr>
          <w:trHeight w:hRule="exact" w:val="71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1 КУ: 1 разряд – рабочий по благоустройству, гардеробщик, уборщик производственных и служебных помещений, сторож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34" w:rsidRPr="001E1D34" w:rsidRDefault="00984B0B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3781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984B0B">
        <w:trPr>
          <w:trHeight w:hRule="exact" w:val="113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разряд - рабочий по благоустройству, кассир, кассир торгового зала, рабочий по обслуживанию бани, слесарь-ремонтник, машинист экскаватора одноковшового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3899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984B0B">
        <w:trPr>
          <w:trHeight w:hRule="exact" w:val="69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3 разряд – машинист автогрейдера, тракторист, слесарь-ремонтник, рабочий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4005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984B0B">
        <w:trPr>
          <w:trHeight w:hRule="exact" w:val="42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ind w:right="132" w:hanging="1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ПКГ- </w:t>
            </w:r>
            <w:r w:rsidRPr="001E1D34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shd w:val="clear" w:color="auto" w:fill="FFFFFF"/>
                <w:lang w:bidi="ru-RU"/>
              </w:rPr>
              <w:t>II</w:t>
            </w:r>
          </w:p>
        </w:tc>
      </w:tr>
      <w:tr w:rsidR="001E1D34" w:rsidRPr="001E1D34" w:rsidTr="00984B0B">
        <w:trPr>
          <w:trHeight w:hRule="exact" w:val="40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КУ: 4 разряд - водитель автомобиля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6228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984B0B">
        <w:trPr>
          <w:trHeight w:hRule="exact" w:val="43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5 разряд – водитель спецтехники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6354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984B0B">
        <w:trPr>
          <w:trHeight w:hRule="exact" w:val="43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2 КУ: (6, 7 разряд)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6459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984B0B">
        <w:trPr>
          <w:trHeight w:hRule="exact" w:val="43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3 КУ: (8 разряд)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6520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1E1D34" w:rsidRPr="001E1D34" w:rsidTr="00984B0B">
        <w:trPr>
          <w:trHeight w:hRule="exact" w:val="43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1D34" w:rsidRPr="001E1D34" w:rsidRDefault="001E1D34" w:rsidP="001E1D3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1D34">
              <w:rPr>
                <w:rFonts w:ascii="Times New Roman" w:hAnsi="Times New Roman"/>
                <w:color w:val="auto"/>
                <w:sz w:val="28"/>
                <w:szCs w:val="28"/>
              </w:rPr>
              <w:t>4 КУ: (особо важные и ответственные работы 1-3 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34" w:rsidRPr="001E1D34" w:rsidRDefault="00984B0B" w:rsidP="001E1D34">
            <w:pPr>
              <w:ind w:right="132" w:hanging="1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7742</w:t>
            </w:r>
            <w:r w:rsidR="001E1D34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</w:tbl>
    <w:p w:rsidR="001E1D34" w:rsidRDefault="001E1D34" w:rsidP="001E1D34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».</w:t>
      </w:r>
    </w:p>
    <w:p w:rsidR="001E1D34" w:rsidRDefault="00C757C2" w:rsidP="001E1D34">
      <w:pPr>
        <w:ind w:firstLine="851"/>
        <w:jc w:val="both"/>
        <w:rPr>
          <w:sz w:val="28"/>
        </w:rPr>
      </w:pPr>
      <w:r w:rsidRPr="00C757C2">
        <w:rPr>
          <w:sz w:val="28"/>
        </w:rPr>
        <w:t>2.</w:t>
      </w:r>
      <w:r w:rsidRPr="00C757C2">
        <w:rPr>
          <w:sz w:val="28"/>
        </w:rPr>
        <w:tab/>
      </w:r>
      <w:r w:rsidRPr="00C757C2">
        <w:rPr>
          <w:rFonts w:hint="eastAsia"/>
          <w:sz w:val="28"/>
        </w:rPr>
        <w:t>Настоящее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постановление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вступает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силу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после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его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официального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опубликования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газете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«</w:t>
      </w:r>
      <w:proofErr w:type="spellStart"/>
      <w:r w:rsidRPr="00C757C2">
        <w:rPr>
          <w:rFonts w:hint="eastAsia"/>
          <w:sz w:val="28"/>
        </w:rPr>
        <w:t>Кашинская</w:t>
      </w:r>
      <w:proofErr w:type="spellEnd"/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газета»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и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подлежит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размещению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на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официальном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сайте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Кашинского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городского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округа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в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информационно</w:t>
      </w:r>
      <w:r w:rsidRPr="00C757C2">
        <w:rPr>
          <w:sz w:val="28"/>
        </w:rPr>
        <w:t>-</w:t>
      </w:r>
      <w:r w:rsidRPr="00C757C2">
        <w:rPr>
          <w:rFonts w:hint="eastAsia"/>
          <w:sz w:val="28"/>
        </w:rPr>
        <w:t>телекоммуникационной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сети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«Интернет»</w:t>
      </w:r>
      <w:r>
        <w:rPr>
          <w:sz w:val="28"/>
        </w:rPr>
        <w:t xml:space="preserve"> </w:t>
      </w:r>
      <w:r w:rsidRPr="00C757C2">
        <w:rPr>
          <w:rFonts w:hint="eastAsia"/>
          <w:sz w:val="28"/>
        </w:rPr>
        <w:t>и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распространяет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свое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действие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на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правоотношения</w:t>
      </w:r>
      <w:r w:rsidRPr="00C757C2">
        <w:rPr>
          <w:sz w:val="28"/>
        </w:rPr>
        <w:t xml:space="preserve">, </w:t>
      </w:r>
      <w:r w:rsidRPr="00C757C2">
        <w:rPr>
          <w:rFonts w:hint="eastAsia"/>
          <w:sz w:val="28"/>
        </w:rPr>
        <w:t>возникшие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с</w:t>
      </w:r>
      <w:r w:rsidRPr="00C757C2">
        <w:rPr>
          <w:sz w:val="28"/>
        </w:rPr>
        <w:t xml:space="preserve"> 01 </w:t>
      </w:r>
      <w:r w:rsidR="00B911F3">
        <w:rPr>
          <w:sz w:val="28"/>
        </w:rPr>
        <w:t>октября</w:t>
      </w:r>
      <w:r w:rsidRPr="00C757C2">
        <w:rPr>
          <w:sz w:val="28"/>
        </w:rPr>
        <w:t xml:space="preserve"> 20</w:t>
      </w:r>
      <w:r>
        <w:rPr>
          <w:sz w:val="28"/>
        </w:rPr>
        <w:t>2</w:t>
      </w:r>
      <w:r w:rsidR="005756D3">
        <w:rPr>
          <w:sz w:val="28"/>
        </w:rPr>
        <w:t>4</w:t>
      </w:r>
      <w:r w:rsidRPr="00C757C2">
        <w:rPr>
          <w:sz w:val="28"/>
        </w:rPr>
        <w:t xml:space="preserve"> </w:t>
      </w:r>
      <w:r w:rsidRPr="00C757C2">
        <w:rPr>
          <w:rFonts w:hint="eastAsia"/>
          <w:sz w:val="28"/>
        </w:rPr>
        <w:t>года</w:t>
      </w:r>
      <w:r w:rsidRPr="00C757C2">
        <w:rPr>
          <w:sz w:val="28"/>
        </w:rPr>
        <w:t>.</w:t>
      </w:r>
    </w:p>
    <w:p w:rsidR="000D4AF3" w:rsidRDefault="000D4AF3">
      <w:pPr>
        <w:rPr>
          <w:sz w:val="28"/>
        </w:rPr>
      </w:pPr>
    </w:p>
    <w:p w:rsidR="00984B0B" w:rsidRDefault="00984B0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0D4AF3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F3" w:rsidRDefault="00984B0B" w:rsidP="00984B0B">
            <w:pPr>
              <w:ind w:left="-105"/>
              <w:rPr>
                <w:sz w:val="28"/>
              </w:rPr>
            </w:pPr>
            <w:proofErr w:type="spellStart"/>
            <w:r w:rsidRPr="00984B0B">
              <w:rPr>
                <w:sz w:val="28"/>
              </w:rPr>
              <w:t>И.о</w:t>
            </w:r>
            <w:proofErr w:type="spellEnd"/>
            <w:r w:rsidRPr="00984B0B">
              <w:rPr>
                <w:sz w:val="28"/>
              </w:rPr>
              <w:t xml:space="preserve">. Главы Кашинского городского </w:t>
            </w:r>
            <w:r w:rsidR="001C2231">
              <w:rPr>
                <w:sz w:val="28"/>
              </w:rPr>
              <w:t>о</w:t>
            </w:r>
            <w:r w:rsidRPr="00984B0B">
              <w:rPr>
                <w:sz w:val="28"/>
              </w:rPr>
              <w:t>круга,</w:t>
            </w:r>
            <w:r>
              <w:rPr>
                <w:sz w:val="28"/>
              </w:rPr>
              <w:t xml:space="preserve"> </w:t>
            </w:r>
            <w:r w:rsidRPr="00984B0B">
              <w:rPr>
                <w:sz w:val="28"/>
              </w:rPr>
              <w:t>заместитель Главы Администрации</w:t>
            </w:r>
            <w:r>
              <w:rPr>
                <w:sz w:val="28"/>
              </w:rPr>
              <w:t xml:space="preserve"> </w:t>
            </w:r>
            <w:r w:rsidRPr="00984B0B">
              <w:rPr>
                <w:sz w:val="28"/>
              </w:rPr>
              <w:t>Кашинского городского округа,</w:t>
            </w:r>
            <w:r>
              <w:rPr>
                <w:sz w:val="28"/>
              </w:rPr>
              <w:t xml:space="preserve"> </w:t>
            </w:r>
            <w:r w:rsidRPr="00984B0B">
              <w:rPr>
                <w:sz w:val="28"/>
              </w:rPr>
              <w:t>начальник Финансового управления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D4AF3" w:rsidRDefault="00984B0B">
            <w:pPr>
              <w:jc w:val="right"/>
            </w:pPr>
            <w:proofErr w:type="spellStart"/>
            <w:r>
              <w:rPr>
                <w:sz w:val="28"/>
              </w:rPr>
              <w:t>С.В.Суханова</w:t>
            </w:r>
            <w:proofErr w:type="spellEnd"/>
          </w:p>
        </w:tc>
      </w:tr>
    </w:tbl>
    <w:p w:rsidR="00C757C2" w:rsidRDefault="00C757C2" w:rsidP="00AA62D3">
      <w:pPr>
        <w:rPr>
          <w:sz w:val="28"/>
        </w:rPr>
      </w:pPr>
      <w:bookmarkStart w:id="1" w:name="_GoBack"/>
      <w:bookmarkEnd w:id="1"/>
    </w:p>
    <w:sectPr w:rsidR="00C757C2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F3"/>
    <w:rsid w:val="00051AD5"/>
    <w:rsid w:val="000D4AF3"/>
    <w:rsid w:val="00100116"/>
    <w:rsid w:val="001C2231"/>
    <w:rsid w:val="001E1D34"/>
    <w:rsid w:val="003440ED"/>
    <w:rsid w:val="005756D3"/>
    <w:rsid w:val="00755535"/>
    <w:rsid w:val="00984B0B"/>
    <w:rsid w:val="00AA62D3"/>
    <w:rsid w:val="00B83B3F"/>
    <w:rsid w:val="00B911F3"/>
    <w:rsid w:val="00C757C2"/>
    <w:rsid w:val="00D1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23A61-4FA8-4135-9FF9-31DB826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83B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2024-09-25T12:29:00Z</cp:lastPrinted>
  <dcterms:created xsi:type="dcterms:W3CDTF">2024-09-27T07:55:00Z</dcterms:created>
  <dcterms:modified xsi:type="dcterms:W3CDTF">2024-09-27T07:55:00Z</dcterms:modified>
</cp:coreProperties>
</file>