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spacing w:after="0"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ТВЕРСКАЯ ОБЛАСТЬ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9000000">
      <w:pPr>
        <w:spacing w:after="0"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4"/>
        </w:rPr>
        <w:br/>
      </w:r>
    </w:p>
    <w:p w14:paraId="0A000000">
      <w:pPr>
        <w:keepNext w:val="1"/>
        <w:spacing w:after="0" w:before="120" w:line="360" w:lineRule="auto"/>
        <w:ind/>
        <w:jc w:val="center"/>
        <w:outlineLvl w:val="0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tbl>
      <w:tblPr>
        <w:tblStyle w:val="Style_2"/>
        <w:tblW w:type="auto" w:w="0"/>
        <w:tblLayout w:type="fixed"/>
      </w:tblPr>
      <w:tblGrid>
        <w:gridCol w:w="4821"/>
        <w:gridCol w:w="4817"/>
      </w:tblGrid>
      <w:tr>
        <w:trPr>
          <w:trHeight w:hRule="atLeast" w:val="618"/>
        </w:trPr>
        <w:tc>
          <w:tcPr>
            <w:tcW w:type="dxa" w:w="9638"/>
            <w:gridSpan w:val="2"/>
            <w:shd w:fill="auto" w:val="clear"/>
          </w:tcPr>
          <w:p w14:paraId="0B000000">
            <w:pPr>
              <w:tabs>
                <w:tab w:leader="none" w:pos="2552" w:val="left"/>
                <w:tab w:leader="none" w:pos="4820" w:val="center"/>
                <w:tab w:leader="none" w:pos="7513" w:val="left"/>
                <w:tab w:leader="none" w:pos="9072" w:val="left"/>
              </w:tabs>
              <w:spacing w:after="0"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23.05.2024</w:t>
            </w:r>
            <w:r>
              <w:rPr>
                <w:rFonts w:ascii="Times New Roman" w:hAnsi="Times New Roman"/>
                <w:sz w:val="28"/>
                <w:u w:val="single"/>
              </w:rPr>
              <w:tab/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375</w:t>
            </w:r>
            <w:r>
              <w:rPr>
                <w:rFonts w:ascii="Times New Roman" w:hAnsi="Times New Roman"/>
                <w:sz w:val="28"/>
                <w:u w:val="single"/>
              </w:rPr>
              <w:tab/>
            </w:r>
          </w:p>
        </w:tc>
      </w:tr>
      <w:tr>
        <w:trPr>
          <w:trHeight w:hRule="atLeast" w:val="988"/>
        </w:trPr>
        <w:tc>
          <w:tcPr>
            <w:tcW w:type="dxa" w:w="4821"/>
            <w:shd w:fill="auto" w:val="clear"/>
            <w:vAlign w:val="center"/>
          </w:tcPr>
          <w:p w14:paraId="0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аукциона на право заключения договоров аренды имущества, находящегося в муниципальной собственности муниципального образования </w:t>
            </w:r>
            <w:r>
              <w:rPr>
                <w:rFonts w:ascii="Times New Roman" w:hAnsi="Times New Roman"/>
                <w:sz w:val="24"/>
              </w:rPr>
              <w:t>Кашинский</w:t>
            </w:r>
            <w:r>
              <w:rPr>
                <w:rFonts w:ascii="Times New Roman" w:hAnsi="Times New Roman"/>
                <w:sz w:val="24"/>
              </w:rPr>
              <w:t xml:space="preserve"> городской округ Тверской области</w:t>
            </w:r>
            <w:r>
              <w:rPr>
                <w:rFonts w:ascii="Times New Roman" w:hAnsi="Times New Roman"/>
                <w:sz w:val="24"/>
              </w:rPr>
              <w:t>, в электронной форме</w:t>
            </w:r>
          </w:p>
        </w:tc>
        <w:tc>
          <w:tcPr>
            <w:tcW w:type="dxa" w:w="4817"/>
            <w:shd w:fill="auto" w:val="clea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0E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F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0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1000000">
      <w:pPr>
        <w:tabs>
          <w:tab w:leader="none" w:pos="851" w:val="left"/>
          <w:tab w:leader="none" w:pos="4536" w:val="left"/>
        </w:tabs>
        <w:spacing w:after="0" w:line="240" w:lineRule="auto"/>
        <w:ind w:firstLine="851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Гражданским кодексом Российской Федерации,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26.07.2006 № 135-</w:t>
      </w:r>
      <w:r>
        <w:rPr>
          <w:rFonts w:ascii="Times New Roman" w:hAnsi="Times New Roman"/>
          <w:sz w:val="28"/>
        </w:rPr>
        <w:t>ФЗ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защите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конкуренции</w:t>
      </w:r>
      <w:r>
        <w:rPr>
          <w:rFonts w:ascii="Times New Roman" w:hAnsi="Times New Roman"/>
          <w:sz w:val="28"/>
        </w:rPr>
        <w:t xml:space="preserve">», </w:t>
      </w:r>
      <w:r>
        <w:rPr>
          <w:rFonts w:ascii="Times New Roman" w:hAnsi="Times New Roman"/>
          <w:sz w:val="28"/>
        </w:rPr>
        <w:t>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приказом Федеральной антимонопольной службы от 21.03.2023 № 147/23</w:t>
      </w:r>
      <w:r>
        <w:rPr>
          <w:rFonts w:ascii="Times New Roman" w:hAnsi="Times New Roman"/>
          <w:sz w:val="28"/>
        </w:rPr>
        <w:t xml:space="preserve">, Уставом Кашинского городского округа Тверской области, Порядком </w:t>
      </w:r>
      <w:r>
        <w:rPr>
          <w:rFonts w:ascii="Times New Roman" w:hAnsi="Times New Roman"/>
          <w:sz w:val="28"/>
        </w:rPr>
        <w:t>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распоряжения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имуществом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находящимся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собственности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, утвержденным решением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Думы от 12.02.2019 № 110, отчетами об оценке объектов оценки, Администрация Кашинского городского округа </w:t>
      </w:r>
    </w:p>
    <w:p w14:paraId="12000000">
      <w:pPr>
        <w:tabs>
          <w:tab w:leader="none" w:pos="851" w:val="left"/>
          <w:tab w:leader="none" w:pos="4536" w:val="left"/>
        </w:tabs>
        <w:spacing w:after="0" w:line="240" w:lineRule="auto"/>
        <w:ind/>
        <w:jc w:val="both"/>
        <w:outlineLvl w:val="0"/>
        <w:rPr>
          <w:rFonts w:ascii="Times New Roman" w:hAnsi="Times New Roman"/>
          <w:sz w:val="28"/>
        </w:rPr>
      </w:pPr>
    </w:p>
    <w:p w14:paraId="13000000">
      <w:pPr>
        <w:tabs>
          <w:tab w:leader="none" w:pos="851" w:val="left"/>
          <w:tab w:leader="none" w:pos="4536" w:val="left"/>
        </w:tabs>
        <w:spacing w:after="0" w:line="240" w:lineRule="auto"/>
        <w:ind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14000000">
      <w:pPr>
        <w:tabs>
          <w:tab w:leader="none" w:pos="4536" w:val="left"/>
        </w:tabs>
        <w:spacing w:after="0" w:line="240" w:lineRule="auto"/>
        <w:ind/>
        <w:jc w:val="both"/>
        <w:outlineLvl w:val="0"/>
        <w:rPr>
          <w:rFonts w:ascii="Times New Roman" w:hAnsi="Times New Roman"/>
          <w:sz w:val="28"/>
        </w:rPr>
      </w:pPr>
    </w:p>
    <w:p w14:paraId="15000000">
      <w:pPr>
        <w:tabs>
          <w:tab w:leader="none" w:pos="4536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Провести открытый по составу участников и по форме подачи предложений аукцион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</w:t>
      </w:r>
      <w:r>
        <w:rPr>
          <w:rFonts w:ascii="Times New Roman" w:hAnsi="Times New Roman"/>
          <w:sz w:val="28"/>
        </w:rPr>
        <w:t xml:space="preserve">ов </w:t>
      </w:r>
      <w:r>
        <w:rPr>
          <w:rFonts w:ascii="Times New Roman" w:hAnsi="Times New Roman"/>
          <w:sz w:val="28"/>
        </w:rPr>
        <w:t>аренды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имущества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находящегося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собственности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 xml:space="preserve"> Тверской области,</w:t>
      </w:r>
      <w:r>
        <w:rPr>
          <w:rFonts w:ascii="Times New Roman" w:hAnsi="Times New Roman"/>
          <w:sz w:val="28"/>
        </w:rPr>
        <w:t xml:space="preserve"> в электронной форме,</w:t>
      </w:r>
      <w:r>
        <w:rPr>
          <w:rFonts w:ascii="Times New Roman" w:hAnsi="Times New Roman"/>
          <w:sz w:val="28"/>
        </w:rPr>
        <w:t xml:space="preserve"> в соответствии с перечнем согласно приложению к настоящему постановлению (далее соответственно также — аукцион, имущество).</w:t>
      </w:r>
    </w:p>
    <w:p w14:paraId="16000000">
      <w:pPr>
        <w:tabs>
          <w:tab w:leader="none" w:pos="4536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Установить начальную (минимальную) цену договора (цену лота) в размере ежегодного платежа за право пользования имуществом в размере, определенном в соответствии с законодательством об оценочной деятельности.</w:t>
      </w:r>
    </w:p>
    <w:p w14:paraId="17000000">
      <w:pPr>
        <w:tabs>
          <w:tab w:leader="none" w:pos="4536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Определить:</w:t>
      </w:r>
    </w:p>
    <w:p w14:paraId="18000000">
      <w:pPr>
        <w:tabs>
          <w:tab w:leader="none" w:pos="4536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 величину повышения начальной (минимальной) цены договора (цены лота) («шаг аукциона») в размере пяти процентов начальной (минимальной) цены договора (цены лота);</w:t>
      </w:r>
    </w:p>
    <w:p w14:paraId="19000000">
      <w:pPr>
        <w:tabs>
          <w:tab w:leader="none" w:pos="4536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 задаток на участие в аукционе в размере десяти процентов начальной (минимальной) цены договора (цены лота).</w:t>
      </w:r>
    </w:p>
    <w:p w14:paraId="1A000000">
      <w:pPr>
        <w:tabs>
          <w:tab w:leader="none" w:pos="4536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Комитету по управлению имуществом Администрации Кашинского городского округа:</w:t>
      </w:r>
    </w:p>
    <w:p w14:paraId="1B000000">
      <w:pPr>
        <w:tabs>
          <w:tab w:leader="none" w:pos="4536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 провести (осуществить)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1C000000">
      <w:pPr>
        <w:tabs>
          <w:tab w:leader="none" w:pos="4536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 по итогам аукциона обеспечить заключение договора аренды имущества с победителем аукциона, если для этого не будет препятствий.</w:t>
      </w:r>
    </w:p>
    <w:p w14:paraId="1D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Контроль за исполнением настоящего постановления возложить на председателя Комитета по управлению имуществом Администрации Кашинского городского округа И.А. Лебедеву.</w:t>
      </w:r>
    </w:p>
    <w:p w14:paraId="1E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 Настоящее постановление подлежит размещению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 в информационно-телекоммуникационной</w:t>
      </w:r>
      <w:r>
        <w:rPr>
          <w:rFonts w:ascii="Times New Roman" w:hAnsi="Times New Roman"/>
          <w:sz w:val="28"/>
        </w:rPr>
        <w:t xml:space="preserve"> сети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торгов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определенном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Правительством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>, и на официальном сайте Кашинского городского округа в информационно-телекоммуникационной сети «Интернет».</w:t>
      </w:r>
    </w:p>
    <w:p w14:paraId="1F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Настоящее постановление вступает в силу со дня его подписания.</w:t>
      </w:r>
    </w:p>
    <w:p w14:paraId="2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                                               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Баландин</w:t>
      </w:r>
    </w:p>
    <w:p w14:paraId="24000000">
      <w:pPr>
        <w:sectPr>
          <w:headerReference r:id="rId2" w:type="default"/>
          <w:pgSz w:h="16838" w:orient="portrait" w:w="11906"/>
          <w:pgMar w:bottom="1134" w:footer="720" w:gutter="0" w:header="720" w:left="1701" w:right="567" w:top="1134"/>
          <w:titlePg/>
        </w:sectPr>
      </w:pPr>
    </w:p>
    <w:p w14:paraId="25000000">
      <w:pPr>
        <w:spacing w:after="0" w:line="240" w:lineRule="auto"/>
        <w:ind w:firstLine="5" w:left="5812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Приложение</w:t>
      </w:r>
    </w:p>
    <w:p w14:paraId="26000000">
      <w:pPr>
        <w:spacing w:after="0" w:line="240" w:lineRule="auto"/>
        <w:ind w:firstLine="5" w:left="5812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 постановлению Администрации</w:t>
      </w:r>
    </w:p>
    <w:p w14:paraId="27000000">
      <w:pPr>
        <w:spacing w:after="0" w:line="240" w:lineRule="auto"/>
        <w:ind w:firstLine="5" w:left="5812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Кашинского городского округа</w:t>
      </w:r>
    </w:p>
    <w:p w14:paraId="28000000">
      <w:pPr>
        <w:spacing w:after="0" w:line="240" w:lineRule="auto"/>
        <w:ind w:firstLine="5" w:left="5812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от 23.05.2024</w:t>
      </w:r>
      <w:r>
        <w:rPr>
          <w:rFonts w:ascii="Times New Roman" w:hAnsi="Times New Roman"/>
          <w:sz w:val="26"/>
        </w:rPr>
        <w:t xml:space="preserve"> № 375</w:t>
      </w:r>
    </w:p>
    <w:p w14:paraId="29000000">
      <w:pPr>
        <w:spacing w:after="0" w:line="240" w:lineRule="auto"/>
        <w:ind w:firstLine="5" w:left="5812"/>
        <w:jc w:val="center"/>
        <w:rPr>
          <w:rFonts w:ascii="Times New Roman" w:hAnsi="Times New Roman"/>
          <w:sz w:val="26"/>
        </w:rPr>
      </w:pPr>
    </w:p>
    <w:p w14:paraId="2A000000">
      <w:pPr>
        <w:spacing w:after="0" w:line="240" w:lineRule="auto"/>
        <w:ind w:firstLine="5" w:left="5812"/>
        <w:jc w:val="center"/>
        <w:rPr>
          <w:rFonts w:ascii="Times New Roman" w:hAnsi="Times New Roman"/>
          <w:sz w:val="26"/>
        </w:rPr>
      </w:pPr>
    </w:p>
    <w:p w14:paraId="2B000000">
      <w:pPr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ПЕРЕЧЕНЬ</w:t>
      </w:r>
    </w:p>
    <w:p w14:paraId="2C000000">
      <w:pPr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имущества</w:t>
      </w:r>
      <w:r>
        <w:rPr>
          <w:rFonts w:ascii="Times New Roman" w:hAnsi="Times New Roman"/>
          <w:b w:val="1"/>
          <w:sz w:val="26"/>
        </w:rPr>
        <w:t xml:space="preserve">, </w:t>
      </w:r>
      <w:r>
        <w:rPr>
          <w:rFonts w:ascii="Times New Roman" w:hAnsi="Times New Roman"/>
          <w:b w:val="1"/>
          <w:sz w:val="26"/>
        </w:rPr>
        <w:t>находящегося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в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муниципальной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собственности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муниципального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образования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Кашинский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городской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округ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Тверской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области</w:t>
      </w:r>
      <w:r>
        <w:rPr>
          <w:rFonts w:ascii="Times New Roman" w:hAnsi="Times New Roman"/>
          <w:b w:val="1"/>
          <w:sz w:val="26"/>
        </w:rPr>
        <w:t>,</w:t>
      </w:r>
    </w:p>
    <w:p w14:paraId="2D000000">
      <w:pPr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в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отношении которого проводится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аукцион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на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право</w:t>
      </w:r>
      <w:r>
        <w:rPr>
          <w:rFonts w:ascii="Times New Roman" w:hAnsi="Times New Roman"/>
          <w:b w:val="1"/>
          <w:sz w:val="26"/>
        </w:rPr>
        <w:t xml:space="preserve"> </w:t>
      </w:r>
    </w:p>
    <w:p w14:paraId="2E000000">
      <w:pPr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заключения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договор</w:t>
      </w:r>
      <w:r>
        <w:rPr>
          <w:rFonts w:ascii="Times New Roman" w:hAnsi="Times New Roman"/>
          <w:b w:val="1"/>
          <w:sz w:val="26"/>
        </w:rPr>
        <w:t xml:space="preserve">ов его </w:t>
      </w:r>
      <w:r>
        <w:rPr>
          <w:rFonts w:ascii="Times New Roman" w:hAnsi="Times New Roman"/>
          <w:b w:val="1"/>
          <w:sz w:val="26"/>
        </w:rPr>
        <w:t>аренды</w:t>
      </w:r>
      <w:r>
        <w:rPr>
          <w:rFonts w:ascii="Times New Roman" w:hAnsi="Times New Roman"/>
          <w:b w:val="1"/>
          <w:sz w:val="26"/>
        </w:rPr>
        <w:t>,</w:t>
      </w:r>
      <w:r>
        <w:rPr>
          <w:rFonts w:ascii="Times New Roman" w:hAnsi="Times New Roman"/>
          <w:b w:val="1"/>
          <w:sz w:val="26"/>
        </w:rPr>
        <w:t xml:space="preserve"> в электронной форме</w:t>
      </w:r>
    </w:p>
    <w:p w14:paraId="2F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30000000">
      <w:pPr>
        <w:spacing w:after="0" w:line="240" w:lineRule="auto"/>
        <w:ind/>
        <w:rPr>
          <w:rFonts w:ascii="Times New Roman" w:hAnsi="Times New Roman"/>
          <w:sz w:val="26"/>
        </w:rPr>
      </w:pPr>
    </w:p>
    <w:tbl>
      <w:tblPr>
        <w:tblStyle w:val="Style_2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23"/>
        <w:gridCol w:w="1220"/>
        <w:gridCol w:w="1985"/>
        <w:gridCol w:w="1984"/>
        <w:gridCol w:w="1560"/>
        <w:gridCol w:w="850"/>
        <w:gridCol w:w="1553"/>
      </w:tblGrid>
      <w:tr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12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имущества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Местонахождение</w:t>
            </w:r>
          </w:p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имущества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Индивидуализирующие характеристики имущества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Целевое </w:t>
            </w:r>
          </w:p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назначение имущества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аренды имущества</w:t>
            </w:r>
          </w:p>
        </w:tc>
        <w:tc>
          <w:tcPr>
            <w:tcW w:type="dxa" w:w="1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Начальный размер </w:t>
            </w:r>
          </w:p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арендной </w:t>
            </w:r>
          </w:p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платы в год за пользование имуществом, руб. (без учета НДС)</w:t>
            </w:r>
          </w:p>
        </w:tc>
      </w:tr>
      <w:tr>
        <w:trPr>
          <w:trHeight w:hRule="atLeast" w:val="1802"/>
        </w:trPr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12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Нежилое помещение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Тверская область,</w:t>
            </w:r>
          </w:p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Кашинский</w:t>
            </w:r>
            <w:r>
              <w:rPr>
                <w:rFonts w:ascii="Times New Roman" w:hAnsi="Times New Roman"/>
                <w:sz w:val="20"/>
              </w:rPr>
              <w:t xml:space="preserve"> городской округ, деревня Верхняя Троица, улица Центральная, дом 1, помещение № </w:t>
            </w: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этаж)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Кадастровый номер: 69:1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:0</w:t>
            </w:r>
            <w:r>
              <w:rPr>
                <w:rFonts w:ascii="Times New Roman" w:hAnsi="Times New Roman"/>
                <w:sz w:val="20"/>
              </w:rPr>
              <w:t>22</w:t>
            </w:r>
            <w:r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101</w:t>
            </w:r>
            <w:r>
              <w:rPr>
                <w:rFonts w:ascii="Times New Roman" w:hAnsi="Times New Roman"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z w:val="20"/>
              </w:rPr>
              <w:t>61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Общая площадь: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60,5</w:t>
            </w:r>
            <w:r>
              <w:rPr>
                <w:rFonts w:ascii="Times New Roman" w:hAnsi="Times New Roman"/>
                <w:sz w:val="20"/>
              </w:rPr>
              <w:t xml:space="preserve"> кв. м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Бытовое </w:t>
            </w:r>
          </w:p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обслуживание, размещение офиса,</w:t>
            </w:r>
          </w:p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торговая </w:t>
            </w:r>
          </w:p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деятельность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лет</w:t>
            </w:r>
          </w:p>
        </w:tc>
        <w:tc>
          <w:tcPr>
            <w:tcW w:type="dxa" w:w="1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62 000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</w:tr>
      <w:tr>
        <w:trPr>
          <w:trHeight w:hRule="atLeast" w:val="1553"/>
        </w:trPr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12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Нежилое </w:t>
            </w:r>
          </w:p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помещение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Тверская область,</w:t>
            </w:r>
          </w:p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Кашинский</w:t>
            </w:r>
            <w:r>
              <w:rPr>
                <w:rFonts w:ascii="Times New Roman" w:hAnsi="Times New Roman"/>
                <w:sz w:val="20"/>
              </w:rPr>
              <w:t xml:space="preserve"> городской округ, </w:t>
            </w:r>
            <w:r>
              <w:rPr>
                <w:rFonts w:ascii="Times New Roman" w:hAnsi="Times New Roman"/>
                <w:sz w:val="20"/>
              </w:rPr>
              <w:t xml:space="preserve">село Уницы, </w:t>
            </w:r>
            <w:r>
              <w:rPr>
                <w:rFonts w:ascii="Times New Roman" w:hAnsi="Times New Roman"/>
                <w:sz w:val="20"/>
              </w:rPr>
              <w:t xml:space="preserve">улица Центральная, дом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, помещение № 1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этаж)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Кадастровый номер: 69:1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:0</w:t>
            </w:r>
            <w:r>
              <w:rPr>
                <w:rFonts w:ascii="Times New Roman" w:hAnsi="Times New Roman"/>
                <w:sz w:val="20"/>
              </w:rPr>
              <w:t>170801:785</w:t>
            </w:r>
            <w:r>
              <w:rPr>
                <w:rFonts w:ascii="Times New Roman" w:hAnsi="Times New Roman"/>
                <w:sz w:val="20"/>
              </w:rPr>
              <w:t xml:space="preserve"> Общая площадь: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12,7</w:t>
            </w:r>
            <w:r>
              <w:rPr>
                <w:rFonts w:ascii="Times New Roman" w:hAnsi="Times New Roman"/>
                <w:sz w:val="20"/>
              </w:rPr>
              <w:t xml:space="preserve"> кв. м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Бытовое </w:t>
            </w:r>
          </w:p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обслуживание, размещение офиса,</w:t>
            </w:r>
          </w:p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торговая </w:t>
            </w:r>
          </w:p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деятельность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лет</w:t>
            </w:r>
          </w:p>
        </w:tc>
        <w:tc>
          <w:tcPr>
            <w:tcW w:type="dxa" w:w="1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29 000,00</w:t>
            </w:r>
          </w:p>
        </w:tc>
      </w:tr>
    </w:tbl>
    <w:p w14:paraId="53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4000000"/>
    <w:p w14:paraId="55000000"/>
    <w:sectPr>
      <w:headerReference r:id="rId1" w:type="default"/>
      <w:pgSz w:h="16838" w:orient="portrait" w:w="11906"/>
      <w:pgMar w:bottom="1134" w:footer="720" w:gutter="0" w:header="720" w:left="1701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1"/>
      <w:rPr>
        <w:rFonts w:ascii="Times New Roman" w:hAnsi="Times New Roman"/>
        <w:sz w:val="24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4000000">
    <w:pPr>
      <w:pStyle w:val="Style_1"/>
      <w:rPr>
        <w:rFonts w:ascii="Times New Roman" w:hAnsi="Times New Roman"/>
        <w:sz w:val="24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6000000">
    <w:pPr>
      <w:pStyle w:val="Style_1"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Balloon Text"/>
    <w:basedOn w:val="Style_3"/>
    <w:link w:val="Style_12_ch"/>
    <w:pPr>
      <w:spacing w:after="0" w:line="240" w:lineRule="auto"/>
      <w:ind/>
    </w:pPr>
    <w:rPr>
      <w:rFonts w:ascii="Segoe UI" w:hAnsi="Segoe UI"/>
      <w:sz w:val="18"/>
    </w:rPr>
  </w:style>
  <w:style w:styleId="Style_12_ch" w:type="character">
    <w:name w:val="Balloon Text"/>
    <w:basedOn w:val="Style_3_ch"/>
    <w:link w:val="Style_12"/>
    <w:rPr>
      <w:rFonts w:ascii="Segoe UI" w:hAnsi="Segoe UI"/>
      <w:sz w:val="18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media/1.png" Type="http://schemas.openxmlformats.org/officeDocument/2006/relationships/image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2024-05-24T11:37:56Z</dcterms:modified>
</cp:coreProperties>
</file>