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BB9C1" w14:textId="77777777" w:rsidR="00B95664" w:rsidRDefault="00B2475F"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ТВЕРСКАЯ ОБЛАСТЬ</w:t>
      </w:r>
    </w:p>
    <w:p w14:paraId="0AC206CB" w14:textId="77777777" w:rsidR="00B95664" w:rsidRDefault="00B247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69904" wp14:editId="4608FB41">
                <wp:simplePos x="0" y="0"/>
                <wp:positionH relativeFrom="column">
                  <wp:posOffset>3272155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619BCD6B" wp14:editId="312475C9">
            <wp:extent cx="676275" cy="8382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5FE1" w14:textId="77777777" w:rsidR="00B95664" w:rsidRDefault="00B2475F"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КАШИНСКАЯ ГОРОДСКАЯ ДУМА</w:t>
      </w:r>
    </w:p>
    <w:p w14:paraId="0DEA152E" w14:textId="77777777" w:rsidR="00B95664" w:rsidRDefault="00B95664">
      <w:pPr>
        <w:spacing w:line="288" w:lineRule="auto"/>
        <w:jc w:val="center"/>
        <w:rPr>
          <w:rFonts w:ascii="Times New Roman" w:hAnsi="Times New Roman"/>
          <w:b/>
          <w:sz w:val="28"/>
        </w:rPr>
      </w:pPr>
    </w:p>
    <w:p w14:paraId="683B4267" w14:textId="77777777" w:rsidR="00B95664" w:rsidRDefault="00B2475F">
      <w:pPr>
        <w:spacing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 Е Ш Е Н И Е</w:t>
      </w:r>
    </w:p>
    <w:p w14:paraId="446F4834" w14:textId="77777777" w:rsidR="00B95664" w:rsidRDefault="00B95664">
      <w:pPr>
        <w:spacing w:line="288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  <w:gridCol w:w="4506"/>
        <w:gridCol w:w="1164"/>
        <w:gridCol w:w="284"/>
        <w:gridCol w:w="3402"/>
      </w:tblGrid>
      <w:tr w:rsidR="00B95664" w14:paraId="79F7C958" w14:textId="77777777">
        <w:trPr>
          <w:trHeight w:val="618"/>
        </w:trPr>
        <w:tc>
          <w:tcPr>
            <w:tcW w:w="108" w:type="dxa"/>
          </w:tcPr>
          <w:p w14:paraId="7C31C41C" w14:textId="77777777" w:rsidR="00B95664" w:rsidRDefault="00B95664"/>
        </w:tc>
        <w:tc>
          <w:tcPr>
            <w:tcW w:w="9356" w:type="dxa"/>
            <w:gridSpan w:val="4"/>
          </w:tcPr>
          <w:p w14:paraId="1C3D627B" w14:textId="77777777" w:rsidR="00B95664" w:rsidRDefault="00B2475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14.05.2024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  <w:t xml:space="preserve">        г. Кашин</w:t>
            </w:r>
            <w:r>
              <w:rPr>
                <w:rFonts w:ascii="Times New Roman" w:hAnsi="Times New Roman"/>
                <w:sz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61</w:t>
            </w:r>
            <w:proofErr w:type="gramEnd"/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</w:tc>
      </w:tr>
      <w:tr w:rsidR="00B95664" w14:paraId="25FF4C75" w14:textId="77777777">
        <w:trPr>
          <w:trHeight w:val="1427"/>
        </w:trPr>
        <w:tc>
          <w:tcPr>
            <w:tcW w:w="108" w:type="dxa"/>
          </w:tcPr>
          <w:p w14:paraId="31F42BCE" w14:textId="77777777" w:rsidR="00B95664" w:rsidRDefault="00B95664"/>
        </w:tc>
        <w:tc>
          <w:tcPr>
            <w:tcW w:w="4506" w:type="dxa"/>
          </w:tcPr>
          <w:p w14:paraId="7F415AF8" w14:textId="77777777" w:rsidR="00B95664" w:rsidRDefault="00B247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списка граждан </w:t>
            </w:r>
          </w:p>
          <w:p w14:paraId="094BD3D5" w14:textId="77777777" w:rsidR="00B95664" w:rsidRDefault="00B247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занесения на Доску почета Кашинского городского округа Тверской области</w:t>
            </w:r>
          </w:p>
          <w:p w14:paraId="3D0A500C" w14:textId="77777777" w:rsidR="00B95664" w:rsidRDefault="00B95664">
            <w:pPr>
              <w:rPr>
                <w:rFonts w:ascii="Times New Roman" w:hAnsi="Times New Roman"/>
                <w:sz w:val="28"/>
              </w:rPr>
            </w:pPr>
          </w:p>
          <w:p w14:paraId="4FADA2A4" w14:textId="77777777" w:rsidR="00B95664" w:rsidRDefault="00B95664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850" w:type="dxa"/>
            <w:gridSpan w:val="3"/>
          </w:tcPr>
          <w:p w14:paraId="534555F4" w14:textId="77777777" w:rsidR="00B95664" w:rsidRDefault="00B95664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95664" w14:paraId="682A5AFC" w14:textId="77777777">
        <w:tc>
          <w:tcPr>
            <w:tcW w:w="5778" w:type="dxa"/>
            <w:gridSpan w:val="3"/>
            <w:shd w:val="clear" w:color="auto" w:fill="auto"/>
          </w:tcPr>
          <w:p w14:paraId="4E24DDAC" w14:textId="77777777" w:rsidR="00B95664" w:rsidRDefault="00B95664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7590006" w14:textId="77777777" w:rsidR="00B95664" w:rsidRDefault="00B9566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C62DFA4" w14:textId="77777777" w:rsidR="00B95664" w:rsidRDefault="00B95664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3BF16F88" w14:textId="77777777" w:rsidR="00B95664" w:rsidRDefault="00B2475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В соответствии с Уставом </w:t>
      </w:r>
      <w:r>
        <w:rPr>
          <w:rFonts w:ascii="Times New Roman" w:hAnsi="Times New Roman"/>
          <w:sz w:val="28"/>
        </w:rPr>
        <w:t>Кашинского городского округа Тверской области, Положением о Доске почета Кашинского городского округа Тверской области, утвержденным решением Кашинской городской Думы от 26.02.2020 № 203</w:t>
      </w:r>
      <w:r>
        <w:t xml:space="preserve"> </w:t>
      </w:r>
      <w:r>
        <w:rPr>
          <w:rFonts w:ascii="Times New Roman" w:hAnsi="Times New Roman"/>
          <w:sz w:val="28"/>
        </w:rPr>
        <w:t>«Об учреждении Доски почета Кашинского городского округа Тверской обл</w:t>
      </w:r>
      <w:r>
        <w:rPr>
          <w:rFonts w:ascii="Times New Roman" w:hAnsi="Times New Roman"/>
          <w:sz w:val="28"/>
        </w:rPr>
        <w:t>асти», на основании заключения комиссии по рассмотрению ходатайств для занесения на Доску почета Кашинского городского округа Тверской области</w:t>
      </w:r>
      <w:r>
        <w:rPr>
          <w:rFonts w:ascii="Times New Roman" w:hAnsi="Times New Roman"/>
          <w:sz w:val="26"/>
        </w:rPr>
        <w:t xml:space="preserve">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B95664" w14:paraId="28AFDCD3" w14:textId="77777777">
        <w:tc>
          <w:tcPr>
            <w:tcW w:w="1242" w:type="dxa"/>
            <w:shd w:val="clear" w:color="auto" w:fill="auto"/>
          </w:tcPr>
          <w:p w14:paraId="38508328" w14:textId="77777777" w:rsidR="00B95664" w:rsidRDefault="00B9566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3C46BB4" w14:textId="77777777" w:rsidR="00B95664" w:rsidRDefault="00B9566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1648786" w14:textId="77777777" w:rsidR="00B95664" w:rsidRDefault="00B9566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95664" w14:paraId="25E710C6" w14:textId="77777777">
        <w:tc>
          <w:tcPr>
            <w:tcW w:w="1242" w:type="dxa"/>
            <w:shd w:val="clear" w:color="auto" w:fill="auto"/>
          </w:tcPr>
          <w:p w14:paraId="7DB74684" w14:textId="77777777" w:rsidR="00B95664" w:rsidRDefault="00B9566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B193B2C" w14:textId="77777777" w:rsidR="00B95664" w:rsidRDefault="00B2475F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120005B1" w14:textId="77777777" w:rsidR="00B95664" w:rsidRDefault="00B9566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95664" w14:paraId="7DED79AE" w14:textId="77777777">
        <w:tc>
          <w:tcPr>
            <w:tcW w:w="1242" w:type="dxa"/>
            <w:shd w:val="clear" w:color="auto" w:fill="auto"/>
          </w:tcPr>
          <w:p w14:paraId="2C7B3B9F" w14:textId="77777777" w:rsidR="00B95664" w:rsidRDefault="00B9566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EAB0560" w14:textId="77777777" w:rsidR="00B95664" w:rsidRDefault="00B9566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1F9F9B5" w14:textId="77777777" w:rsidR="00B95664" w:rsidRDefault="00B9566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A61FBC1" w14:textId="77777777" w:rsidR="00B95664" w:rsidRDefault="00B2475F">
      <w:pPr>
        <w:pStyle w:val="ConsPlusNormal"/>
        <w:ind w:firstLine="708"/>
        <w:jc w:val="both"/>
      </w:pPr>
      <w:r>
        <w:t>1. Утвердить список граждан для занесения на Доску почета</w:t>
      </w:r>
      <w:r>
        <w:t xml:space="preserve"> Кашинского городского округа Тверской области (Приложение).</w:t>
      </w:r>
    </w:p>
    <w:p w14:paraId="3C03D230" w14:textId="77777777" w:rsidR="00B95664" w:rsidRDefault="00B2475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2. </w:t>
      </w:r>
      <w:r>
        <w:rPr>
          <w:rFonts w:ascii="Times New Roman" w:hAnsi="Times New Roman"/>
          <w:sz w:val="28"/>
        </w:rPr>
        <w:t>Настоящее решение вступает в силу со дня его принятия, подлежит официальному опубликованию в газете «Кашинская газета» и размещению на официальном сайте Кашинского городского округа в информа</w:t>
      </w:r>
      <w:r>
        <w:rPr>
          <w:rFonts w:ascii="Times New Roman" w:hAnsi="Times New Roman"/>
          <w:sz w:val="28"/>
        </w:rPr>
        <w:t>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. </w:t>
      </w:r>
    </w:p>
    <w:p w14:paraId="79A34251" w14:textId="77777777" w:rsidR="00B95664" w:rsidRDefault="00B95664">
      <w:pPr>
        <w:ind w:firstLine="709"/>
        <w:jc w:val="both"/>
        <w:rPr>
          <w:rFonts w:ascii="Times New Roman" w:hAnsi="Times New Roman"/>
          <w:sz w:val="26"/>
        </w:rPr>
      </w:pPr>
    </w:p>
    <w:p w14:paraId="07341730" w14:textId="77777777" w:rsidR="00B95664" w:rsidRDefault="00B95664">
      <w:pPr>
        <w:ind w:firstLine="709"/>
        <w:jc w:val="both"/>
        <w:rPr>
          <w:rFonts w:ascii="Times New Roman" w:hAnsi="Times New Roman"/>
          <w:sz w:val="26"/>
        </w:rPr>
      </w:pPr>
    </w:p>
    <w:p w14:paraId="746A465B" w14:textId="77777777" w:rsidR="00B95664" w:rsidRDefault="00B95664">
      <w:pPr>
        <w:ind w:firstLine="709"/>
        <w:jc w:val="both"/>
        <w:rPr>
          <w:rFonts w:ascii="Times New Roman" w:hAnsi="Times New Roman"/>
          <w:sz w:val="26"/>
        </w:rPr>
      </w:pPr>
    </w:p>
    <w:p w14:paraId="2C19FA8F" w14:textId="77777777" w:rsidR="00B95664" w:rsidRDefault="00B2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14:paraId="7BAE1032" w14:textId="77777777" w:rsidR="00B95664" w:rsidRDefault="00B2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Кашинской городской Думы                                                             И.А. Мурашова</w:t>
      </w:r>
    </w:p>
    <w:p w14:paraId="5FB03C9B" w14:textId="77777777" w:rsidR="00B95664" w:rsidRDefault="00B95664">
      <w:pPr>
        <w:contextualSpacing/>
        <w:jc w:val="center"/>
        <w:rPr>
          <w:rFonts w:ascii="Times New Roman" w:hAnsi="Times New Roman"/>
          <w:sz w:val="28"/>
        </w:rPr>
      </w:pPr>
    </w:p>
    <w:p w14:paraId="0711FCA0" w14:textId="77777777" w:rsidR="00B95664" w:rsidRDefault="00B95664">
      <w:pPr>
        <w:contextualSpacing/>
        <w:jc w:val="center"/>
        <w:rPr>
          <w:rFonts w:ascii="Times New Roman" w:hAnsi="Times New Roman"/>
          <w:sz w:val="28"/>
        </w:rPr>
      </w:pPr>
    </w:p>
    <w:p w14:paraId="58153255" w14:textId="77777777" w:rsidR="00B95664" w:rsidRDefault="00B2475F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Глава Кашинского городского округа                                                 Г.Г. Баландин</w:t>
      </w:r>
      <w:r>
        <w:rPr>
          <w:rFonts w:ascii="Times New Roman" w:hAnsi="Times New Roman"/>
          <w:b/>
          <w:sz w:val="28"/>
        </w:rPr>
        <w:t xml:space="preserve"> </w:t>
      </w:r>
    </w:p>
    <w:p w14:paraId="4038C729" w14:textId="77777777" w:rsidR="00B95664" w:rsidRDefault="00B95664">
      <w:pPr>
        <w:contextualSpacing/>
        <w:rPr>
          <w:rFonts w:ascii="Times New Roman" w:hAnsi="Times New Roman"/>
          <w:b/>
          <w:sz w:val="26"/>
        </w:rPr>
      </w:pPr>
    </w:p>
    <w:p w14:paraId="5D3D5964" w14:textId="77777777" w:rsidR="00B95664" w:rsidRDefault="00B95664">
      <w:pPr>
        <w:contextualSpacing/>
        <w:rPr>
          <w:rFonts w:ascii="Times New Roman" w:hAnsi="Times New Roman"/>
          <w:b/>
          <w:sz w:val="26"/>
        </w:rPr>
      </w:pPr>
    </w:p>
    <w:p w14:paraId="159B47F1" w14:textId="77777777" w:rsidR="00B95664" w:rsidRDefault="00B95664">
      <w:pPr>
        <w:contextualSpacing/>
        <w:rPr>
          <w:rFonts w:ascii="Times New Roman" w:hAnsi="Times New Roman"/>
          <w:b/>
          <w:sz w:val="26"/>
        </w:rPr>
      </w:pPr>
    </w:p>
    <w:p w14:paraId="0123B0A3" w14:textId="77777777" w:rsidR="00B95664" w:rsidRDefault="00B95664">
      <w:pPr>
        <w:jc w:val="right"/>
        <w:rPr>
          <w:rFonts w:ascii="XO Thames" w:hAnsi="XO Thames"/>
          <w:sz w:val="24"/>
        </w:rPr>
      </w:pPr>
    </w:p>
    <w:p w14:paraId="513C06A6" w14:textId="77777777" w:rsidR="00B95664" w:rsidRDefault="00B2475F">
      <w:pPr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Приложение</w:t>
      </w:r>
    </w:p>
    <w:p w14:paraId="06D7F94F" w14:textId="77777777" w:rsidR="00B95664" w:rsidRDefault="00B2475F">
      <w:pPr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решению Кашинской городской Думы</w:t>
      </w:r>
    </w:p>
    <w:p w14:paraId="2683F2F7" w14:textId="77777777" w:rsidR="00B95664" w:rsidRDefault="00B2475F">
      <w:pPr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от </w:t>
      </w:r>
      <w:proofErr w:type="gramStart"/>
      <w:r>
        <w:rPr>
          <w:rFonts w:ascii="XO Thames" w:hAnsi="XO Thames"/>
          <w:sz w:val="24"/>
          <w:u w:val="single"/>
        </w:rPr>
        <w:t>14.05.2024</w:t>
      </w:r>
      <w:r>
        <w:rPr>
          <w:rFonts w:ascii="XO Thames" w:hAnsi="XO Thames"/>
          <w:sz w:val="24"/>
        </w:rPr>
        <w:t xml:space="preserve">  №</w:t>
      </w:r>
      <w:proofErr w:type="gramEnd"/>
      <w:r>
        <w:rPr>
          <w:rFonts w:ascii="XO Thames" w:hAnsi="XO Thames"/>
          <w:sz w:val="24"/>
          <w:u w:val="single"/>
        </w:rPr>
        <w:t xml:space="preserve"> 61</w:t>
      </w:r>
    </w:p>
    <w:p w14:paraId="2F0CA81A" w14:textId="77777777" w:rsidR="00B95664" w:rsidRDefault="00B2475F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СПИСОК</w:t>
      </w:r>
    </w:p>
    <w:p w14:paraId="1399B408" w14:textId="77777777" w:rsidR="00B95664" w:rsidRDefault="00B2475F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граждан для занесения на Доску почета </w:t>
      </w:r>
    </w:p>
    <w:p w14:paraId="0A9C4E6F" w14:textId="77777777" w:rsidR="00B95664" w:rsidRDefault="00B2475F">
      <w:pPr>
        <w:widowControl w:val="0"/>
        <w:ind w:firstLine="53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 городского округа Тверской обла</w:t>
      </w:r>
      <w:r>
        <w:rPr>
          <w:rFonts w:ascii="XO Thames" w:hAnsi="XO Thames"/>
          <w:sz w:val="28"/>
        </w:rPr>
        <w:t>сти</w:t>
      </w:r>
    </w:p>
    <w:p w14:paraId="29799C4B" w14:textId="77777777" w:rsidR="00B95664" w:rsidRDefault="00B95664">
      <w:pPr>
        <w:widowControl w:val="0"/>
        <w:ind w:firstLine="539"/>
        <w:jc w:val="center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402"/>
        <w:gridCol w:w="5451"/>
      </w:tblGrid>
      <w:tr w:rsidR="00B95664" w14:paraId="64D07428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A3EA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2A77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Белова </w:t>
            </w:r>
          </w:p>
          <w:p w14:paraId="3F07E4A2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Лидия Викторовна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E6AE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Медсестра палатная ГБУ «КЦСОН» Кашинского городского округа</w:t>
            </w:r>
          </w:p>
        </w:tc>
      </w:tr>
      <w:tr w:rsidR="00B95664" w14:paraId="76758E4D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FF4B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B524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Блинова </w:t>
            </w:r>
          </w:p>
          <w:p w14:paraId="06ABF834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Валентина Александровна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995E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Заведующий хозяйством Муниципального бюджетного дошкольного образовательного учреждения </w:t>
            </w:r>
          </w:p>
          <w:p w14:paraId="37D160A6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Детский сад № 11 «Родничок»</w:t>
            </w:r>
          </w:p>
        </w:tc>
      </w:tr>
      <w:tr w:rsidR="00B95664" w14:paraId="64F78D74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238D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8A33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Васильева </w:t>
            </w:r>
          </w:p>
          <w:p w14:paraId="464BA649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Валентина Васильевна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1D9A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Учитель начальных классов Муниципального бюджетного общеобразовательного учреждения средней общеобразова</w:t>
            </w:r>
            <w:r>
              <w:rPr>
                <w:rFonts w:ascii="XO Thames" w:hAnsi="XO Thames"/>
                <w:sz w:val="28"/>
              </w:rPr>
              <w:t xml:space="preserve">тельной школы </w:t>
            </w:r>
          </w:p>
          <w:p w14:paraId="60778A0A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им. М.И. Калинина</w:t>
            </w:r>
          </w:p>
        </w:tc>
      </w:tr>
      <w:tr w:rsidR="00B95664" w14:paraId="1A42D993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8398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19A3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Галкина </w:t>
            </w:r>
          </w:p>
          <w:p w14:paraId="2FBF5DA1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Любовь Михайловна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B40A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Мастер Муниципального бюджетного учреждения «Благоустройство»</w:t>
            </w:r>
          </w:p>
        </w:tc>
      </w:tr>
      <w:tr w:rsidR="00B95664" w14:paraId="0BD2BCE1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8C23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C2DF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Гугашина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</w:p>
          <w:p w14:paraId="2905F301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Светлана Игоревна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28EE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Менеджер по туризму </w:t>
            </w:r>
          </w:p>
          <w:p w14:paraId="3F571BCF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«КАШИН ГРАД»</w:t>
            </w:r>
          </w:p>
        </w:tc>
      </w:tr>
      <w:tr w:rsidR="00B95664" w14:paraId="72999995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ADB3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7B13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Гусев </w:t>
            </w:r>
          </w:p>
          <w:p w14:paraId="208679F2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Сергей Михайлович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E12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Инженер фермерского хозяйства </w:t>
            </w:r>
          </w:p>
          <w:p w14:paraId="5B1FEB7A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«Малая Русь»</w:t>
            </w:r>
          </w:p>
        </w:tc>
      </w:tr>
      <w:tr w:rsidR="00B95664" w14:paraId="1569D777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E969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136C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Данишевский </w:t>
            </w:r>
          </w:p>
          <w:p w14:paraId="140DEB81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Дмитрий Владимирович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276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Механизатор акционерного общества «Свободный Труд»</w:t>
            </w:r>
          </w:p>
        </w:tc>
      </w:tr>
      <w:tr w:rsidR="00B95664" w14:paraId="7DEE87A7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A79B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A1B3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Иванов </w:t>
            </w:r>
          </w:p>
          <w:p w14:paraId="6A1D394D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Юрий Аркадьевич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20AD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Слесарь-инструментальщик АО «Кашинский завод электроаппаратуры»</w:t>
            </w:r>
          </w:p>
        </w:tc>
      </w:tr>
      <w:tr w:rsidR="00B95664" w14:paraId="7BCA6C58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06C8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FCE6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Порохова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</w:p>
          <w:p w14:paraId="0891E005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Елена </w:t>
            </w:r>
            <w:r>
              <w:rPr>
                <w:rFonts w:ascii="XO Thames" w:hAnsi="XO Thames"/>
                <w:sz w:val="28"/>
              </w:rPr>
              <w:t>Борисовна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D8D6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Библиотекарь </w:t>
            </w:r>
            <w:proofErr w:type="spellStart"/>
            <w:r>
              <w:rPr>
                <w:rFonts w:ascii="XO Thames" w:hAnsi="XO Thames"/>
                <w:sz w:val="28"/>
              </w:rPr>
              <w:t>Устиновской</w:t>
            </w:r>
            <w:proofErr w:type="spellEnd"/>
            <w:r>
              <w:rPr>
                <w:rFonts w:ascii="XO Thames" w:hAnsi="XO Thames"/>
                <w:sz w:val="28"/>
              </w:rPr>
              <w:t xml:space="preserve"> сельской библиотеки – филиала МУК «Кашинская ЦБС»</w:t>
            </w:r>
          </w:p>
        </w:tc>
      </w:tr>
      <w:tr w:rsidR="00B95664" w14:paraId="73085B1B" w14:textId="77777777">
        <w:trPr>
          <w:trHeight w:val="33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6DAC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2326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Романова </w:t>
            </w:r>
          </w:p>
          <w:p w14:paraId="70A01D1A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Ольга Васильевна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6668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Воспитатель Муниципального бюджетного дошкольного учреждения детский сад </w:t>
            </w:r>
          </w:p>
          <w:p w14:paraId="372A7647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№ 10 «Солнышко» </w:t>
            </w:r>
          </w:p>
        </w:tc>
      </w:tr>
      <w:tr w:rsidR="00B95664" w14:paraId="72003DD6" w14:textId="77777777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086E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33E9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Ручкина </w:t>
            </w:r>
          </w:p>
          <w:p w14:paraId="24604438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Юлия Геннадьевна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D244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Врач-трансфузиолог отделения переливания крови ГБУЗ Тверской области «Кашинская центральная районная больница»</w:t>
            </w:r>
          </w:p>
        </w:tc>
      </w:tr>
      <w:tr w:rsidR="00B95664" w14:paraId="4964C243" w14:textId="77777777">
        <w:trPr>
          <w:trHeight w:val="160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315B" w14:textId="77777777" w:rsidR="00B95664" w:rsidRDefault="00B2475F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3837" w14:textId="77777777" w:rsidR="00B95664" w:rsidRDefault="00B2475F">
            <w:pPr>
              <w:jc w:val="center"/>
              <w:rPr>
                <w:rFonts w:ascii="XO Thames" w:hAnsi="XO Thames"/>
                <w:color w:val="292929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</w:rPr>
              <w:t>С</w:t>
            </w:r>
            <w:r>
              <w:rPr>
                <w:rFonts w:ascii="XO Thames" w:hAnsi="XO Thames"/>
                <w:color w:val="292929"/>
                <w:sz w:val="28"/>
                <w:highlight w:val="white"/>
              </w:rPr>
              <w:t>олодовникова Валентина Юрьевна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6CC0" w14:textId="77777777" w:rsidR="00B95664" w:rsidRDefault="00B2475F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color w:val="292929"/>
                <w:sz w:val="28"/>
                <w:highlight w:val="white"/>
              </w:rPr>
            </w:pPr>
            <w:r>
              <w:rPr>
                <w:rFonts w:ascii="XO Thames" w:hAnsi="XO Thames"/>
                <w:color w:val="292929"/>
                <w:sz w:val="28"/>
                <w:highlight w:val="white"/>
              </w:rPr>
              <w:t xml:space="preserve">Старший тренер-преподаватель отделения лыжные гонки </w:t>
            </w:r>
            <w:r>
              <w:rPr>
                <w:rFonts w:ascii="XO Thames" w:hAnsi="XO Thames"/>
                <w:color w:val="292929"/>
                <w:sz w:val="28"/>
              </w:rPr>
              <w:t xml:space="preserve">Муниципального бюджетного учреждения </w:t>
            </w:r>
            <w:r>
              <w:rPr>
                <w:rFonts w:ascii="XO Thames" w:hAnsi="XO Thames"/>
                <w:color w:val="292929"/>
                <w:sz w:val="28"/>
              </w:rPr>
              <w:t>дополнительного образования «Спортивная школа»</w:t>
            </w:r>
          </w:p>
        </w:tc>
      </w:tr>
    </w:tbl>
    <w:p w14:paraId="1BD4A264" w14:textId="77777777" w:rsidR="00B95664" w:rsidRDefault="00B95664">
      <w:pPr>
        <w:contextualSpacing/>
        <w:rPr>
          <w:rFonts w:ascii="Times New Roman" w:hAnsi="Times New Roman"/>
          <w:b/>
          <w:sz w:val="26"/>
        </w:rPr>
      </w:pPr>
      <w:bookmarkStart w:id="0" w:name="_GoBack"/>
      <w:bookmarkEnd w:id="0"/>
    </w:p>
    <w:sectPr w:rsidR="00B95664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64"/>
    <w:rsid w:val="00B2475F"/>
    <w:rsid w:val="00B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DEBA"/>
  <w15:docId w15:val="{5ECC90DE-4F2D-41FF-B764-0D91FF2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ms Rmn" w:hAnsi="Tms Rm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2024-05-16T05:57:00Z</dcterms:created>
  <dcterms:modified xsi:type="dcterms:W3CDTF">2024-05-16T05:58:00Z</dcterms:modified>
</cp:coreProperties>
</file>