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2679"/>
        <w:gridCol w:w="2707"/>
        <w:gridCol w:w="687"/>
        <w:gridCol w:w="1289"/>
        <w:gridCol w:w="209"/>
      </w:tblGrid>
      <w:tr w:rsidR="00D13722" w:rsidTr="00690897">
        <w:trPr>
          <w:gridAfter w:val="1"/>
          <w:wAfter w:w="209" w:type="dxa"/>
          <w:trHeight w:val="360"/>
        </w:trPr>
        <w:tc>
          <w:tcPr>
            <w:tcW w:w="948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D13722" w:rsidRDefault="009E7E70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:rsidR="00D13722" w:rsidRDefault="009E7E70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0" cy="7238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71500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3722" w:rsidRDefault="009E7E7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D13722" w:rsidRDefault="00D13722">
            <w:pPr>
              <w:jc w:val="center"/>
              <w:rPr>
                <w:b/>
                <w:sz w:val="32"/>
              </w:rPr>
            </w:pPr>
          </w:p>
          <w:p w:rsidR="00D13722" w:rsidRDefault="009E7E7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D13722" w:rsidTr="0069089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D13722" w:rsidRDefault="009E7E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D13722" w:rsidRDefault="00690897">
            <w:pPr>
              <w:rPr>
                <w:sz w:val="28"/>
              </w:rPr>
            </w:pPr>
            <w:r>
              <w:rPr>
                <w:sz w:val="28"/>
              </w:rPr>
              <w:t>18.12.2023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D13722" w:rsidRDefault="009E7E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D13722" w:rsidRDefault="009E7E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:rsidR="00D13722" w:rsidRDefault="00690897">
            <w:pPr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</w:tr>
      <w:tr w:rsidR="00D13722" w:rsidTr="00690897">
        <w:trPr>
          <w:gridAfter w:val="1"/>
          <w:wAfter w:w="209" w:type="dxa"/>
          <w:trHeight w:val="360"/>
        </w:trPr>
        <w:tc>
          <w:tcPr>
            <w:tcW w:w="948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D13722" w:rsidRDefault="00D13722">
            <w:pPr>
              <w:rPr>
                <w:sz w:val="28"/>
              </w:rPr>
            </w:pPr>
          </w:p>
        </w:tc>
      </w:tr>
      <w:tr w:rsidR="00D13722" w:rsidTr="00690897">
        <w:trPr>
          <w:gridAfter w:val="1"/>
          <w:wAfter w:w="209" w:type="dxa"/>
          <w:trHeight w:val="615"/>
        </w:trPr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D13722" w:rsidRDefault="003025DC" w:rsidP="003025DC">
            <w:pPr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bookmarkStart w:id="0" w:name="_Hlk151553376"/>
            <w:r>
              <w:rPr>
                <w:sz w:val="28"/>
              </w:rPr>
              <w:t xml:space="preserve">утверждении Положения об условиях и порядке заключения соглашений о защите и </w:t>
            </w:r>
            <w:r w:rsidR="000B3A42">
              <w:rPr>
                <w:sz w:val="28"/>
              </w:rPr>
              <w:t>поощрении</w:t>
            </w:r>
            <w:r>
              <w:rPr>
                <w:sz w:val="28"/>
              </w:rPr>
              <w:t xml:space="preserve"> капиталовложений со стороны </w:t>
            </w:r>
            <w:r w:rsidR="000B3A42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образования </w:t>
            </w:r>
            <w:proofErr w:type="spellStart"/>
            <w:r>
              <w:rPr>
                <w:sz w:val="28"/>
              </w:rPr>
              <w:t>Кашинский</w:t>
            </w:r>
            <w:proofErr w:type="spellEnd"/>
            <w:r>
              <w:rPr>
                <w:sz w:val="28"/>
              </w:rPr>
              <w:t xml:space="preserve"> городской округ</w:t>
            </w:r>
            <w:r w:rsidR="00210C4B">
              <w:rPr>
                <w:sz w:val="28"/>
              </w:rPr>
              <w:t xml:space="preserve"> Тверской области</w:t>
            </w:r>
            <w:bookmarkEnd w:id="0"/>
          </w:p>
        </w:tc>
        <w:tc>
          <w:tcPr>
            <w:tcW w:w="46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D13722" w:rsidRDefault="00D13722">
            <w:pPr>
              <w:rPr>
                <w:sz w:val="28"/>
              </w:rPr>
            </w:pPr>
          </w:p>
        </w:tc>
      </w:tr>
    </w:tbl>
    <w:p w:rsidR="00D13722" w:rsidRDefault="00D13722">
      <w:pPr>
        <w:rPr>
          <w:sz w:val="28"/>
        </w:rPr>
      </w:pPr>
    </w:p>
    <w:p w:rsidR="00D13722" w:rsidRDefault="00D13722">
      <w:pPr>
        <w:ind w:firstLine="709"/>
        <w:jc w:val="both"/>
        <w:rPr>
          <w:sz w:val="28"/>
        </w:rPr>
      </w:pPr>
    </w:p>
    <w:p w:rsidR="00D13722" w:rsidRDefault="00D13722">
      <w:pPr>
        <w:ind w:firstLine="709"/>
        <w:jc w:val="both"/>
        <w:rPr>
          <w:sz w:val="28"/>
        </w:rPr>
      </w:pPr>
    </w:p>
    <w:p w:rsidR="00D13722" w:rsidRDefault="00210C4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частью 8 статьи 4 Федерального закона от 01.04.2020 №69-ФЗ «О защите и поощрении капиталовложений в Российской Федерации» </w:t>
      </w:r>
      <w:r w:rsidRPr="00210C4B">
        <w:rPr>
          <w:sz w:val="28"/>
        </w:rPr>
        <w:t xml:space="preserve">Администрация Кашинского городского округа </w:t>
      </w:r>
    </w:p>
    <w:p w:rsidR="00D13722" w:rsidRDefault="009E7E70">
      <w:pPr>
        <w:jc w:val="both"/>
        <w:rPr>
          <w:sz w:val="28"/>
        </w:rPr>
      </w:pPr>
      <w:r>
        <w:rPr>
          <w:sz w:val="28"/>
        </w:rPr>
        <w:t> </w:t>
      </w:r>
    </w:p>
    <w:p w:rsidR="00D13722" w:rsidRDefault="009E7E70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:rsidR="00D13722" w:rsidRDefault="009E7E70">
      <w:pPr>
        <w:jc w:val="both"/>
        <w:rPr>
          <w:sz w:val="28"/>
        </w:rPr>
      </w:pPr>
      <w:r>
        <w:rPr>
          <w:sz w:val="28"/>
        </w:rPr>
        <w:t> </w:t>
      </w:r>
    </w:p>
    <w:p w:rsidR="00D13722" w:rsidRDefault="00210C4B" w:rsidP="00210C4B">
      <w:pPr>
        <w:pStyle w:val="a8"/>
        <w:numPr>
          <w:ilvl w:val="0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Утвердить </w:t>
      </w:r>
      <w:bookmarkStart w:id="1" w:name="_Hlk151555852"/>
      <w:r w:rsidRPr="00210C4B">
        <w:rPr>
          <w:sz w:val="28"/>
        </w:rPr>
        <w:t>Положени</w:t>
      </w:r>
      <w:r>
        <w:rPr>
          <w:sz w:val="28"/>
        </w:rPr>
        <w:t>е</w:t>
      </w:r>
      <w:r w:rsidRPr="00210C4B">
        <w:rPr>
          <w:sz w:val="28"/>
        </w:rPr>
        <w:t xml:space="preserve">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Pr="00210C4B">
        <w:rPr>
          <w:sz w:val="28"/>
        </w:rPr>
        <w:t>Кашинский</w:t>
      </w:r>
      <w:proofErr w:type="spellEnd"/>
      <w:r w:rsidRPr="00210C4B">
        <w:rPr>
          <w:sz w:val="28"/>
        </w:rPr>
        <w:t xml:space="preserve"> городской округ Тверской области</w:t>
      </w:r>
      <w:r>
        <w:rPr>
          <w:sz w:val="28"/>
        </w:rPr>
        <w:t xml:space="preserve"> </w:t>
      </w:r>
      <w:bookmarkEnd w:id="1"/>
      <w:r>
        <w:rPr>
          <w:sz w:val="28"/>
        </w:rPr>
        <w:t>(приложение).</w:t>
      </w:r>
    </w:p>
    <w:p w:rsidR="008E7712" w:rsidRPr="00210C4B" w:rsidRDefault="008E7712" w:rsidP="00210C4B">
      <w:pPr>
        <w:pStyle w:val="a8"/>
        <w:numPr>
          <w:ilvl w:val="0"/>
          <w:numId w:val="1"/>
        </w:numPr>
        <w:ind w:left="0" w:firstLine="851"/>
        <w:jc w:val="both"/>
        <w:rPr>
          <w:sz w:val="28"/>
        </w:rPr>
      </w:pPr>
      <w:r w:rsidRPr="008E7712">
        <w:rPr>
          <w:sz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8E7712">
        <w:rPr>
          <w:sz w:val="28"/>
        </w:rPr>
        <w:t>Кашинская</w:t>
      </w:r>
      <w:proofErr w:type="spellEnd"/>
      <w:r w:rsidRPr="008E7712">
        <w:rPr>
          <w:sz w:val="28"/>
        </w:rPr>
        <w:t xml:space="preserve"> газета»,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D13722" w:rsidRDefault="00D13722">
      <w:pPr>
        <w:rPr>
          <w:sz w:val="28"/>
        </w:rPr>
      </w:pPr>
    </w:p>
    <w:p w:rsidR="00D13722" w:rsidRDefault="00D13722">
      <w:pPr>
        <w:rPr>
          <w:sz w:val="28"/>
        </w:rPr>
      </w:pPr>
    </w:p>
    <w:p w:rsidR="00D13722" w:rsidRDefault="00D1372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D13722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722" w:rsidRDefault="009E7E70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722" w:rsidRDefault="009E7E70">
            <w:pPr>
              <w:jc w:val="right"/>
            </w:pPr>
            <w:proofErr w:type="spellStart"/>
            <w:r>
              <w:rPr>
                <w:sz w:val="28"/>
              </w:rPr>
              <w:t>Г.Г.Баландин</w:t>
            </w:r>
            <w:proofErr w:type="spellEnd"/>
          </w:p>
        </w:tc>
      </w:tr>
    </w:tbl>
    <w:p w:rsidR="00D13722" w:rsidRDefault="00D13722">
      <w:pPr>
        <w:rPr>
          <w:sz w:val="28"/>
        </w:rPr>
      </w:pPr>
    </w:p>
    <w:p w:rsidR="008E7712" w:rsidRDefault="008E7712">
      <w:pPr>
        <w:rPr>
          <w:sz w:val="28"/>
        </w:rPr>
      </w:pPr>
    </w:p>
    <w:p w:rsidR="008E7712" w:rsidRDefault="008E7712">
      <w:pPr>
        <w:rPr>
          <w:sz w:val="28"/>
        </w:rPr>
      </w:pPr>
    </w:p>
    <w:p w:rsidR="008E7712" w:rsidRDefault="008E7712">
      <w:pPr>
        <w:rPr>
          <w:sz w:val="28"/>
        </w:rPr>
      </w:pPr>
    </w:p>
    <w:p w:rsidR="008E7712" w:rsidRDefault="008E7712">
      <w:pPr>
        <w:rPr>
          <w:sz w:val="28"/>
        </w:rPr>
      </w:pPr>
    </w:p>
    <w:p w:rsidR="008E7712" w:rsidRDefault="008E7712">
      <w:pPr>
        <w:rPr>
          <w:sz w:val="28"/>
        </w:rPr>
      </w:pPr>
    </w:p>
    <w:p w:rsidR="004A4AC5" w:rsidRPr="004A4AC5" w:rsidRDefault="004A4AC5" w:rsidP="004A4AC5">
      <w:pPr>
        <w:rPr>
          <w:sz w:val="28"/>
        </w:rPr>
      </w:pPr>
      <w:bookmarkStart w:id="2" w:name="_GoBack"/>
      <w:bookmarkEnd w:id="2"/>
      <w:r>
        <w:rPr>
          <w:sz w:val="28"/>
        </w:rPr>
        <w:lastRenderedPageBreak/>
        <w:t xml:space="preserve">                                                                                        </w:t>
      </w:r>
      <w:r w:rsidRPr="004A4AC5">
        <w:rPr>
          <w:sz w:val="28"/>
        </w:rPr>
        <w:t>УТВЕРЖД</w:t>
      </w:r>
      <w:r w:rsidR="009C4F0E">
        <w:rPr>
          <w:sz w:val="28"/>
        </w:rPr>
        <w:t>Е</w:t>
      </w:r>
      <w:r w:rsidRPr="004A4AC5">
        <w:rPr>
          <w:sz w:val="28"/>
        </w:rPr>
        <w:t>Н</w:t>
      </w:r>
      <w:r>
        <w:rPr>
          <w:sz w:val="28"/>
        </w:rPr>
        <w:t>О</w:t>
      </w:r>
      <w:r w:rsidRPr="004A4AC5">
        <w:rPr>
          <w:sz w:val="28"/>
        </w:rPr>
        <w:t xml:space="preserve">  </w:t>
      </w:r>
    </w:p>
    <w:p w:rsidR="004A4AC5" w:rsidRPr="004A4AC5" w:rsidRDefault="004A4AC5" w:rsidP="004A4AC5">
      <w:pPr>
        <w:rPr>
          <w:sz w:val="28"/>
        </w:rPr>
      </w:pPr>
      <w:r w:rsidRPr="004A4AC5">
        <w:rPr>
          <w:sz w:val="28"/>
        </w:rPr>
        <w:t xml:space="preserve">                                                                            постановлением Администрации</w:t>
      </w:r>
    </w:p>
    <w:p w:rsidR="004A4AC5" w:rsidRPr="004A4AC5" w:rsidRDefault="004A4AC5" w:rsidP="004A4AC5">
      <w:pPr>
        <w:rPr>
          <w:sz w:val="28"/>
        </w:rPr>
      </w:pPr>
      <w:r w:rsidRPr="004A4AC5">
        <w:rPr>
          <w:sz w:val="28"/>
        </w:rPr>
        <w:t xml:space="preserve">                                                                             Кашинского городского округа </w:t>
      </w:r>
    </w:p>
    <w:p w:rsidR="004A4AC5" w:rsidRDefault="004A4AC5" w:rsidP="004A4AC5">
      <w:pPr>
        <w:rPr>
          <w:sz w:val="28"/>
        </w:rPr>
      </w:pPr>
      <w:r w:rsidRPr="004A4AC5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</w:t>
      </w:r>
      <w:r w:rsidRPr="004A4AC5">
        <w:rPr>
          <w:sz w:val="28"/>
        </w:rPr>
        <w:t xml:space="preserve">  </w:t>
      </w:r>
      <w:r w:rsidR="00690897">
        <w:rPr>
          <w:sz w:val="28"/>
        </w:rPr>
        <w:t xml:space="preserve">  </w:t>
      </w:r>
      <w:r w:rsidRPr="004A4AC5">
        <w:rPr>
          <w:sz w:val="28"/>
        </w:rPr>
        <w:t xml:space="preserve">от </w:t>
      </w:r>
      <w:r w:rsidR="00690897">
        <w:rPr>
          <w:sz w:val="28"/>
        </w:rPr>
        <w:t>18.12.2023</w:t>
      </w:r>
      <w:r w:rsidRPr="004A4AC5">
        <w:rPr>
          <w:sz w:val="28"/>
        </w:rPr>
        <w:t xml:space="preserve"> № </w:t>
      </w:r>
      <w:r w:rsidR="00690897">
        <w:rPr>
          <w:sz w:val="28"/>
        </w:rPr>
        <w:t>800</w:t>
      </w:r>
    </w:p>
    <w:p w:rsidR="004A4AC5" w:rsidRDefault="004A4AC5">
      <w:pPr>
        <w:rPr>
          <w:sz w:val="28"/>
        </w:rPr>
      </w:pPr>
    </w:p>
    <w:p w:rsidR="004A4AC5" w:rsidRDefault="004A4AC5" w:rsidP="004A4AC5">
      <w:pPr>
        <w:jc w:val="center"/>
        <w:rPr>
          <w:sz w:val="28"/>
        </w:rPr>
      </w:pPr>
    </w:p>
    <w:p w:rsidR="004A4AC5" w:rsidRDefault="004A4AC5" w:rsidP="004A4AC5">
      <w:pPr>
        <w:jc w:val="center"/>
        <w:rPr>
          <w:sz w:val="28"/>
        </w:rPr>
      </w:pPr>
      <w:r w:rsidRPr="004A4AC5">
        <w:rPr>
          <w:sz w:val="28"/>
        </w:rPr>
        <w:t xml:space="preserve">Положение </w:t>
      </w:r>
    </w:p>
    <w:p w:rsidR="004A4AC5" w:rsidRDefault="004A4AC5" w:rsidP="004A4AC5">
      <w:pPr>
        <w:jc w:val="center"/>
        <w:rPr>
          <w:sz w:val="28"/>
        </w:rPr>
      </w:pPr>
      <w:r w:rsidRPr="004A4AC5">
        <w:rPr>
          <w:sz w:val="28"/>
        </w:rPr>
        <w:t xml:space="preserve">об условиях и порядке заключения соглашений о защите и поощрении капиталовложений со стороны муниципального образования </w:t>
      </w:r>
      <w:bookmarkStart w:id="3" w:name="_Hlk151637825"/>
      <w:proofErr w:type="spellStart"/>
      <w:r w:rsidRPr="004A4AC5">
        <w:rPr>
          <w:sz w:val="28"/>
        </w:rPr>
        <w:t>Кашинский</w:t>
      </w:r>
      <w:proofErr w:type="spellEnd"/>
      <w:r w:rsidRPr="004A4AC5">
        <w:rPr>
          <w:sz w:val="28"/>
        </w:rPr>
        <w:t xml:space="preserve"> городской округ Тверской области</w:t>
      </w:r>
      <w:bookmarkEnd w:id="3"/>
    </w:p>
    <w:p w:rsidR="005F7979" w:rsidRDefault="005F7979" w:rsidP="004A4AC5">
      <w:pPr>
        <w:jc w:val="center"/>
        <w:rPr>
          <w:sz w:val="28"/>
        </w:rPr>
      </w:pPr>
    </w:p>
    <w:p w:rsidR="005F7979" w:rsidRPr="005F7979" w:rsidRDefault="005F7979" w:rsidP="005F7979">
      <w:pPr>
        <w:pStyle w:val="a8"/>
        <w:numPr>
          <w:ilvl w:val="0"/>
          <w:numId w:val="2"/>
        </w:numPr>
        <w:ind w:left="0" w:firstLine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472003" w:rsidRDefault="00472003" w:rsidP="004A4AC5">
      <w:pPr>
        <w:jc w:val="center"/>
        <w:rPr>
          <w:sz w:val="28"/>
        </w:rPr>
      </w:pPr>
    </w:p>
    <w:p w:rsidR="00472003" w:rsidRDefault="00005AE2" w:rsidP="00005AE2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 w:rsidRPr="00005AE2">
        <w:rPr>
          <w:sz w:val="28"/>
        </w:rPr>
        <w:t xml:space="preserve">Настоящее Положение разработано в соответствии с частью 8 статьи </w:t>
      </w:r>
      <w:r>
        <w:rPr>
          <w:sz w:val="28"/>
        </w:rPr>
        <w:t>4</w:t>
      </w:r>
      <w:r w:rsidRPr="00005AE2">
        <w:rPr>
          <w:sz w:val="28"/>
        </w:rPr>
        <w:t xml:space="preserve"> Федерального закона от 1 апреля 2020 года № 69-ФЗ </w:t>
      </w:r>
      <w:r>
        <w:rPr>
          <w:sz w:val="28"/>
        </w:rPr>
        <w:t>«</w:t>
      </w:r>
      <w:r w:rsidRPr="00005AE2">
        <w:rPr>
          <w:sz w:val="28"/>
        </w:rPr>
        <w:t>О защите и поощрении капиталовложений в Российской Федерации» (далее</w:t>
      </w:r>
      <w:r>
        <w:rPr>
          <w:sz w:val="28"/>
        </w:rPr>
        <w:t xml:space="preserve"> -</w:t>
      </w:r>
      <w:r w:rsidRPr="00005AE2">
        <w:rPr>
          <w:sz w:val="28"/>
        </w:rPr>
        <w:t xml:space="preserve"> Федеральный закон) и регулирует условия и порядок заключения соглашений о защите и поощрении капиталовложений со стороны муниципального образования </w:t>
      </w:r>
      <w:proofErr w:type="spellStart"/>
      <w:r w:rsidRPr="00005AE2">
        <w:rPr>
          <w:sz w:val="28"/>
        </w:rPr>
        <w:t>Кашинский</w:t>
      </w:r>
      <w:proofErr w:type="spellEnd"/>
      <w:r w:rsidRPr="00005AE2">
        <w:rPr>
          <w:sz w:val="28"/>
        </w:rPr>
        <w:t xml:space="preserve"> городской округ Тверской области (далее</w:t>
      </w:r>
      <w:r>
        <w:rPr>
          <w:sz w:val="28"/>
        </w:rPr>
        <w:t xml:space="preserve"> -</w:t>
      </w:r>
      <w:r w:rsidRPr="00005AE2">
        <w:rPr>
          <w:sz w:val="28"/>
        </w:rPr>
        <w:t xml:space="preserve"> Соглашение).</w:t>
      </w:r>
    </w:p>
    <w:p w:rsidR="007C2149" w:rsidRDefault="007C2149" w:rsidP="00005AE2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 w:rsidRPr="007C2149">
        <w:rPr>
          <w:sz w:val="28"/>
        </w:rPr>
        <w:t>Администрация Кашинск</w:t>
      </w:r>
      <w:r>
        <w:rPr>
          <w:sz w:val="28"/>
        </w:rPr>
        <w:t>ого</w:t>
      </w:r>
      <w:r w:rsidRPr="007C2149">
        <w:rPr>
          <w:sz w:val="28"/>
        </w:rPr>
        <w:t xml:space="preserve"> городско</w:t>
      </w:r>
      <w:r>
        <w:rPr>
          <w:sz w:val="28"/>
        </w:rPr>
        <w:t>го</w:t>
      </w:r>
      <w:r w:rsidRPr="007C2149">
        <w:rPr>
          <w:sz w:val="28"/>
        </w:rPr>
        <w:t xml:space="preserve"> округ</w:t>
      </w:r>
      <w:r>
        <w:rPr>
          <w:sz w:val="28"/>
        </w:rPr>
        <w:t>а</w:t>
      </w:r>
      <w:r w:rsidRPr="007C2149">
        <w:rPr>
          <w:sz w:val="28"/>
        </w:rPr>
        <w:t xml:space="preserve"> (далее </w:t>
      </w:r>
      <w:r>
        <w:rPr>
          <w:sz w:val="28"/>
        </w:rPr>
        <w:t>-</w:t>
      </w:r>
      <w:r w:rsidRPr="007C2149">
        <w:rPr>
          <w:sz w:val="28"/>
        </w:rPr>
        <w:t xml:space="preserve"> Администрация) является органом местного самоуправления, уполномоченным от имени муниципального образования </w:t>
      </w:r>
      <w:proofErr w:type="spellStart"/>
      <w:r w:rsidRPr="007C2149">
        <w:rPr>
          <w:sz w:val="28"/>
        </w:rPr>
        <w:t>Кашинский</w:t>
      </w:r>
      <w:proofErr w:type="spellEnd"/>
      <w:r w:rsidRPr="007C2149">
        <w:rPr>
          <w:sz w:val="28"/>
        </w:rPr>
        <w:t xml:space="preserve"> городской округ Тверской области (далее </w:t>
      </w:r>
      <w:r>
        <w:rPr>
          <w:sz w:val="28"/>
        </w:rPr>
        <w:t>-</w:t>
      </w:r>
      <w:r w:rsidRPr="007C2149">
        <w:rPr>
          <w:sz w:val="28"/>
        </w:rPr>
        <w:t xml:space="preserve"> муниципальное образование) на подписание </w:t>
      </w:r>
      <w:r w:rsidR="002D50CF">
        <w:rPr>
          <w:sz w:val="28"/>
        </w:rPr>
        <w:t>Соглашений</w:t>
      </w:r>
      <w:r w:rsidRPr="007C2149">
        <w:rPr>
          <w:sz w:val="28"/>
        </w:rPr>
        <w:t xml:space="preserve"> и дополнительных Соглашений к ним (в том числе на рассмотрение связанных с заключением </w:t>
      </w:r>
      <w:r w:rsidR="002D50CF">
        <w:rPr>
          <w:sz w:val="28"/>
        </w:rPr>
        <w:t>Соглашений</w:t>
      </w:r>
      <w:r w:rsidRPr="007C2149">
        <w:rPr>
          <w:sz w:val="28"/>
        </w:rPr>
        <w:t xml:space="preserve"> документов и материалов), принятие решений об изменении и прекращении действия </w:t>
      </w:r>
      <w:r w:rsidR="002D50CF">
        <w:rPr>
          <w:sz w:val="28"/>
        </w:rPr>
        <w:t>Соглашений</w:t>
      </w:r>
      <w:r w:rsidRPr="007C2149">
        <w:rPr>
          <w:sz w:val="28"/>
        </w:rPr>
        <w:t xml:space="preserve"> и об урегулировании вытекающих из них споров, а также на осуществление мониторинга.</w:t>
      </w:r>
    </w:p>
    <w:p w:rsidR="00DA2887" w:rsidRDefault="00DA2887" w:rsidP="00005AE2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 w:rsidRPr="00DA2887">
        <w:rPr>
          <w:sz w:val="28"/>
        </w:rPr>
        <w:t xml:space="preserve">Уполномоченный орган </w:t>
      </w:r>
      <w:r>
        <w:rPr>
          <w:sz w:val="28"/>
        </w:rPr>
        <w:t>–</w:t>
      </w:r>
      <w:r w:rsidRPr="00DA2887">
        <w:rPr>
          <w:sz w:val="28"/>
        </w:rPr>
        <w:t xml:space="preserve"> </w:t>
      </w:r>
      <w:r>
        <w:rPr>
          <w:sz w:val="28"/>
        </w:rPr>
        <w:t>отдел экономики, предпринимательской деятельности и инвестиций Администрации Кашинского городского округа</w:t>
      </w:r>
      <w:r w:rsidRPr="00DA2887">
        <w:rPr>
          <w:sz w:val="28"/>
        </w:rPr>
        <w:t>.</w:t>
      </w:r>
    </w:p>
    <w:p w:rsidR="00DA4611" w:rsidRDefault="00DA4611" w:rsidP="00005AE2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>
        <w:rPr>
          <w:sz w:val="28"/>
        </w:rPr>
        <w:t xml:space="preserve">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 </w:t>
      </w:r>
    </w:p>
    <w:p w:rsidR="003D0617" w:rsidRDefault="003D0617" w:rsidP="00005AE2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>
        <w:rPr>
          <w:sz w:val="28"/>
        </w:rPr>
        <w:t xml:space="preserve">Понятия и термины, применяемые в настоящем Положении, применяются в значении, определенном </w:t>
      </w:r>
      <w:bookmarkStart w:id="4" w:name="_Hlk151640257"/>
      <w:r w:rsidRPr="003D0617">
        <w:rPr>
          <w:sz w:val="28"/>
        </w:rPr>
        <w:t>Федеральны</w:t>
      </w:r>
      <w:r w:rsidR="009C4F0E">
        <w:rPr>
          <w:sz w:val="28"/>
        </w:rPr>
        <w:t>м</w:t>
      </w:r>
      <w:r w:rsidRPr="003D0617">
        <w:rPr>
          <w:sz w:val="28"/>
        </w:rPr>
        <w:t xml:space="preserve"> закон</w:t>
      </w:r>
      <w:bookmarkEnd w:id="4"/>
      <w:r w:rsidR="009C4F0E">
        <w:rPr>
          <w:sz w:val="28"/>
        </w:rPr>
        <w:t>ом</w:t>
      </w:r>
      <w:r>
        <w:rPr>
          <w:sz w:val="28"/>
        </w:rPr>
        <w:t>.</w:t>
      </w:r>
    </w:p>
    <w:p w:rsidR="009510CF" w:rsidRDefault="009510CF" w:rsidP="009510CF">
      <w:pPr>
        <w:pStyle w:val="a8"/>
        <w:numPr>
          <w:ilvl w:val="1"/>
          <w:numId w:val="2"/>
        </w:numPr>
        <w:rPr>
          <w:sz w:val="28"/>
        </w:rPr>
      </w:pPr>
      <w:r w:rsidRPr="009510CF">
        <w:rPr>
          <w:sz w:val="28"/>
        </w:rPr>
        <w:t>Соглашение заключается не позднее 01 января 2030 года.</w:t>
      </w:r>
    </w:p>
    <w:p w:rsidR="00463C5E" w:rsidRDefault="00463C5E" w:rsidP="00463C5E">
      <w:pPr>
        <w:pStyle w:val="a8"/>
        <w:ind w:left="851" w:right="426"/>
        <w:jc w:val="both"/>
        <w:rPr>
          <w:sz w:val="28"/>
        </w:rPr>
      </w:pPr>
    </w:p>
    <w:p w:rsidR="00463C5E" w:rsidRDefault="00463C5E" w:rsidP="00463C5E">
      <w:pPr>
        <w:pStyle w:val="a8"/>
        <w:numPr>
          <w:ilvl w:val="0"/>
          <w:numId w:val="2"/>
        </w:numPr>
        <w:ind w:right="426"/>
        <w:jc w:val="center"/>
        <w:rPr>
          <w:sz w:val="28"/>
        </w:rPr>
      </w:pPr>
      <w:r>
        <w:rPr>
          <w:sz w:val="28"/>
        </w:rPr>
        <w:t>Условия заключения Соглашения</w:t>
      </w:r>
    </w:p>
    <w:p w:rsidR="00463C5E" w:rsidRDefault="00463C5E" w:rsidP="00463C5E">
      <w:pPr>
        <w:pStyle w:val="a8"/>
        <w:ind w:left="0" w:right="426" w:firstLine="851"/>
        <w:rPr>
          <w:sz w:val="28"/>
        </w:rPr>
      </w:pPr>
    </w:p>
    <w:p w:rsidR="003E1D97" w:rsidRDefault="00352F50" w:rsidP="00352F50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>
        <w:rPr>
          <w:sz w:val="28"/>
        </w:rPr>
        <w:t xml:space="preserve">Администрация является стороной Соглашения при выполнении одновременно следующих условий: </w:t>
      </w:r>
    </w:p>
    <w:p w:rsidR="00352F50" w:rsidRDefault="00352F50" w:rsidP="00352F50">
      <w:pPr>
        <w:pStyle w:val="a8"/>
        <w:numPr>
          <w:ilvl w:val="2"/>
          <w:numId w:val="2"/>
        </w:numPr>
        <w:ind w:left="0" w:right="426" w:firstLine="851"/>
        <w:jc w:val="both"/>
        <w:rPr>
          <w:sz w:val="28"/>
        </w:rPr>
      </w:pPr>
      <w:r>
        <w:rPr>
          <w:sz w:val="28"/>
        </w:rPr>
        <w:lastRenderedPageBreak/>
        <w:t xml:space="preserve">Стороной Соглашения является </w:t>
      </w:r>
      <w:r w:rsidR="00C152FF">
        <w:rPr>
          <w:sz w:val="28"/>
        </w:rPr>
        <w:t xml:space="preserve">Российская Федерация и </w:t>
      </w:r>
      <w:r>
        <w:rPr>
          <w:sz w:val="28"/>
        </w:rPr>
        <w:t>Тверская область</w:t>
      </w:r>
      <w:r w:rsidR="00C152FF">
        <w:rPr>
          <w:sz w:val="28"/>
        </w:rPr>
        <w:t xml:space="preserve"> или Тверская область</w:t>
      </w:r>
      <w:r>
        <w:rPr>
          <w:sz w:val="28"/>
        </w:rPr>
        <w:t>;</w:t>
      </w:r>
    </w:p>
    <w:p w:rsidR="00176E7F" w:rsidRPr="00176E7F" w:rsidRDefault="00176E7F" w:rsidP="00176E7F">
      <w:pPr>
        <w:pStyle w:val="a8"/>
        <w:numPr>
          <w:ilvl w:val="2"/>
          <w:numId w:val="2"/>
        </w:numPr>
        <w:ind w:left="0" w:right="426" w:firstLine="851"/>
        <w:jc w:val="both"/>
        <w:rPr>
          <w:sz w:val="28"/>
        </w:rPr>
      </w:pPr>
      <w:r w:rsidRPr="00176E7F">
        <w:rPr>
          <w:sz w:val="28"/>
        </w:rPr>
        <w:t>Соглашение заключается с российским юридическим лицом, которое соответствует следующим требованиям:</w:t>
      </w:r>
    </w:p>
    <w:p w:rsidR="00176E7F" w:rsidRPr="00176E7F" w:rsidRDefault="00176E7F" w:rsidP="00176E7F">
      <w:pPr>
        <w:ind w:right="426" w:firstLine="851"/>
        <w:jc w:val="both"/>
        <w:rPr>
          <w:sz w:val="28"/>
        </w:rPr>
      </w:pPr>
      <w:r w:rsidRPr="00176E7F">
        <w:rPr>
          <w:sz w:val="28"/>
        </w:rPr>
        <w:t>1) заявитель отвечает признакам организации, реализующей инвестиционный проект, установленным пунктом 8 части 1 статьи 2 Федерального закона;</w:t>
      </w:r>
    </w:p>
    <w:p w:rsidR="00176E7F" w:rsidRPr="00176E7F" w:rsidRDefault="00176E7F" w:rsidP="00176E7F">
      <w:pPr>
        <w:ind w:right="426" w:firstLine="851"/>
        <w:jc w:val="both"/>
        <w:rPr>
          <w:sz w:val="28"/>
        </w:rPr>
      </w:pPr>
      <w:r w:rsidRPr="00176E7F">
        <w:rPr>
          <w:sz w:val="28"/>
        </w:rPr>
        <w:t>2) 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176E7F" w:rsidRPr="00176E7F" w:rsidRDefault="00176E7F" w:rsidP="00176E7F">
      <w:pPr>
        <w:ind w:right="426" w:firstLine="851"/>
        <w:jc w:val="both"/>
        <w:rPr>
          <w:sz w:val="28"/>
        </w:rPr>
      </w:pPr>
      <w:r w:rsidRPr="00176E7F">
        <w:rPr>
          <w:sz w:val="28"/>
        </w:rPr>
        <w:t>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</w:t>
      </w:r>
    </w:p>
    <w:p w:rsidR="00176E7F" w:rsidRPr="00176E7F" w:rsidRDefault="00176E7F" w:rsidP="00176E7F">
      <w:pPr>
        <w:ind w:right="426" w:firstLine="851"/>
        <w:jc w:val="both"/>
        <w:rPr>
          <w:sz w:val="28"/>
        </w:rPr>
      </w:pPr>
      <w:r w:rsidRPr="00176E7F">
        <w:rPr>
          <w:sz w:val="28"/>
        </w:rPr>
        <w:t>в отношении заявителя в соответствии с Федеральным законом от 26.10.2002 N 127-ФЗ "О несостоятельности (банкротстве)" не возбуждено производство по делу о несостоятельности (банкротстве).</w:t>
      </w:r>
    </w:p>
    <w:p w:rsidR="00176E7F" w:rsidRPr="00176E7F" w:rsidRDefault="00176E7F" w:rsidP="00176E7F">
      <w:pPr>
        <w:pStyle w:val="a8"/>
        <w:numPr>
          <w:ilvl w:val="2"/>
          <w:numId w:val="2"/>
        </w:numPr>
        <w:ind w:left="0" w:right="426" w:firstLine="851"/>
        <w:jc w:val="both"/>
        <w:rPr>
          <w:sz w:val="28"/>
        </w:rPr>
      </w:pPr>
      <w:r w:rsidRPr="00176E7F">
        <w:rPr>
          <w:sz w:val="28"/>
        </w:rPr>
        <w:t>Соглашение заключается в отношении инвестиционного проекта, который соответствует следующим требованиям:</w:t>
      </w:r>
    </w:p>
    <w:p w:rsidR="00176E7F" w:rsidRPr="00176E7F" w:rsidRDefault="00176E7F" w:rsidP="00176E7F">
      <w:pPr>
        <w:ind w:right="426" w:firstLine="851"/>
        <w:jc w:val="both"/>
        <w:rPr>
          <w:sz w:val="28"/>
        </w:rPr>
      </w:pPr>
      <w:r w:rsidRPr="00176E7F">
        <w:rPr>
          <w:sz w:val="28"/>
        </w:rPr>
        <w:t>1) инвестиционный проект отвечает признакам инвестиционного проекта, предусмотренным пунктом 3 части 1 статьи 2 Федерального закона;</w:t>
      </w:r>
    </w:p>
    <w:p w:rsidR="00176E7F" w:rsidRPr="00176E7F" w:rsidRDefault="00176E7F" w:rsidP="00176E7F">
      <w:pPr>
        <w:ind w:right="426" w:firstLine="851"/>
        <w:jc w:val="both"/>
        <w:rPr>
          <w:sz w:val="28"/>
        </w:rPr>
      </w:pPr>
      <w:r w:rsidRPr="00176E7F">
        <w:rPr>
          <w:sz w:val="28"/>
        </w:rPr>
        <w:t>2) инвестиционный проект отвечает признакам нового инвестиционного проекта, предусмотренным пунктом 6 части 1 статьи 2 Федерального закона;</w:t>
      </w:r>
    </w:p>
    <w:p w:rsidR="00176E7F" w:rsidRPr="00176E7F" w:rsidRDefault="00176E7F" w:rsidP="00176E7F">
      <w:pPr>
        <w:ind w:right="426" w:firstLine="851"/>
        <w:jc w:val="both"/>
        <w:rPr>
          <w:sz w:val="28"/>
        </w:rPr>
      </w:pPr>
      <w:r w:rsidRPr="00176E7F">
        <w:rPr>
          <w:sz w:val="28"/>
        </w:rPr>
        <w:t>3) инвестиционный проект реализуется в сфере российской экономики, которая отвечает требованиям, установленным статьей 6 Федерального закона;</w:t>
      </w:r>
    </w:p>
    <w:p w:rsidR="00176E7F" w:rsidRPr="00176E7F" w:rsidRDefault="00176E7F" w:rsidP="00176E7F">
      <w:pPr>
        <w:ind w:right="426" w:firstLine="851"/>
        <w:jc w:val="both"/>
        <w:rPr>
          <w:sz w:val="28"/>
        </w:rPr>
      </w:pPr>
      <w:r w:rsidRPr="00176E7F">
        <w:rPr>
          <w:sz w:val="28"/>
        </w:rPr>
        <w:t>4) планируемый заявителем объем капиталовложений в инвестиционный проект (а в случае, если инвестиционный проект реализуется на момент подачи заявления о заключении соглашения - общий объем осуществленных и планируемых к осуществлению капиталовложений) соответствует положениям пункта 1 части 4 статьи 9 Федерального закона (при этом для случаев заключения соглашения в отношении нового инвестиционного проекта, предусмотренного подпунктом "а" пункта 6 части 1 статьи 2 Федерального закона, соблюдаются требования, установленные частью 3.1 статьи 7 Федерального закона);</w:t>
      </w:r>
    </w:p>
    <w:p w:rsidR="00176E7F" w:rsidRDefault="00176E7F" w:rsidP="00176E7F">
      <w:pPr>
        <w:ind w:right="426" w:firstLine="851"/>
        <w:jc w:val="both"/>
        <w:rPr>
          <w:sz w:val="28"/>
        </w:rPr>
      </w:pPr>
      <w:r w:rsidRPr="00176E7F">
        <w:rPr>
          <w:sz w:val="28"/>
        </w:rPr>
        <w:t>5)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закона.</w:t>
      </w:r>
    </w:p>
    <w:p w:rsidR="00A365A5" w:rsidRDefault="00A365A5" w:rsidP="00176E7F">
      <w:pPr>
        <w:ind w:right="426" w:firstLine="851"/>
        <w:jc w:val="both"/>
        <w:rPr>
          <w:sz w:val="28"/>
        </w:rPr>
      </w:pPr>
      <w:r>
        <w:rPr>
          <w:sz w:val="28"/>
        </w:rPr>
        <w:t xml:space="preserve">2.1.3. Администрация, 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</w:t>
      </w:r>
      <w:r w:rsidR="009A4B02">
        <w:rPr>
          <w:sz w:val="28"/>
        </w:rPr>
        <w:t>(или) хозяйственной деятельности, в том числе совместно с организацией, реализующей проект.</w:t>
      </w:r>
    </w:p>
    <w:p w:rsidR="00D439E8" w:rsidRDefault="00D439E8" w:rsidP="00176E7F">
      <w:pPr>
        <w:ind w:right="426" w:firstLine="851"/>
        <w:jc w:val="both"/>
        <w:rPr>
          <w:sz w:val="28"/>
        </w:rPr>
      </w:pPr>
      <w:r>
        <w:rPr>
          <w:sz w:val="28"/>
        </w:rPr>
        <w:lastRenderedPageBreak/>
        <w:t>2.1.4. Положения, касающиеся связанных договоров, определены статьей 14 Федерального закона.</w:t>
      </w:r>
    </w:p>
    <w:p w:rsidR="00F8649C" w:rsidRDefault="00F8649C" w:rsidP="00176E7F">
      <w:pPr>
        <w:ind w:right="426" w:firstLine="851"/>
        <w:jc w:val="both"/>
        <w:rPr>
          <w:sz w:val="28"/>
        </w:rPr>
      </w:pPr>
    </w:p>
    <w:p w:rsidR="00F8649C" w:rsidRDefault="00F8649C" w:rsidP="00F8649C">
      <w:pPr>
        <w:pStyle w:val="a8"/>
        <w:numPr>
          <w:ilvl w:val="0"/>
          <w:numId w:val="2"/>
        </w:numPr>
        <w:ind w:right="426"/>
        <w:jc w:val="center"/>
        <w:rPr>
          <w:sz w:val="28"/>
        </w:rPr>
      </w:pPr>
      <w:r>
        <w:rPr>
          <w:sz w:val="28"/>
        </w:rPr>
        <w:t>Порядок заключения Соглашения</w:t>
      </w:r>
    </w:p>
    <w:p w:rsidR="00F8649C" w:rsidRDefault="00F8649C" w:rsidP="00F8649C">
      <w:pPr>
        <w:pStyle w:val="a8"/>
        <w:ind w:left="0" w:right="426" w:firstLine="851"/>
        <w:rPr>
          <w:sz w:val="28"/>
        </w:rPr>
      </w:pPr>
    </w:p>
    <w:p w:rsidR="00450710" w:rsidRDefault="00450710" w:rsidP="00450710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 w:rsidRPr="00BB6448">
        <w:rPr>
          <w:sz w:val="28"/>
        </w:rPr>
        <w:t>Соглашение может заключаться в форме электронного документа с использованием государственной информационной системы "Капиталовложения"</w:t>
      </w:r>
      <w:r>
        <w:rPr>
          <w:sz w:val="28"/>
        </w:rPr>
        <w:t xml:space="preserve"> в порядке, предусмотренном статьями 7 и 8 </w:t>
      </w:r>
      <w:r w:rsidRPr="00C1744F">
        <w:rPr>
          <w:sz w:val="28"/>
        </w:rPr>
        <w:t>Федеральн</w:t>
      </w:r>
      <w:r>
        <w:rPr>
          <w:sz w:val="28"/>
        </w:rPr>
        <w:t>ого</w:t>
      </w:r>
      <w:r w:rsidRPr="00C1744F">
        <w:rPr>
          <w:sz w:val="28"/>
        </w:rPr>
        <w:t xml:space="preserve"> закон</w:t>
      </w:r>
      <w:r>
        <w:rPr>
          <w:sz w:val="28"/>
        </w:rPr>
        <w:t>а</w:t>
      </w:r>
      <w:r w:rsidRPr="00BB6448">
        <w:rPr>
          <w:sz w:val="28"/>
        </w:rPr>
        <w:t>.</w:t>
      </w:r>
      <w:r w:rsidR="005C5FB6">
        <w:rPr>
          <w:sz w:val="28"/>
        </w:rPr>
        <w:t xml:space="preserve"> Для подписания Соглашения используется электронная подпись.</w:t>
      </w:r>
    </w:p>
    <w:p w:rsidR="009510CF" w:rsidRDefault="004D3169" w:rsidP="00450710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 w:rsidRPr="004D3169">
        <w:rPr>
          <w:sz w:val="28"/>
        </w:rPr>
        <w:t>В случае если реализация инвестиционного проекта предполагает участие в Соглашении муниципального образования, заявитель для получения документа, подтверждающего согласие муниципального образования на заключение Соглашения (далее</w:t>
      </w:r>
      <w:r>
        <w:rPr>
          <w:sz w:val="28"/>
        </w:rPr>
        <w:t xml:space="preserve"> -</w:t>
      </w:r>
      <w:r w:rsidRPr="004D3169">
        <w:rPr>
          <w:sz w:val="28"/>
        </w:rPr>
        <w:t xml:space="preserve"> Согласие на заключение Соглашения</w:t>
      </w:r>
      <w:r>
        <w:rPr>
          <w:sz w:val="28"/>
        </w:rPr>
        <w:t xml:space="preserve">), </w:t>
      </w:r>
      <w:r w:rsidRPr="004D3169">
        <w:rPr>
          <w:sz w:val="28"/>
        </w:rPr>
        <w:t xml:space="preserve">обращается в Администрацию с заявлением о получении Согласия на заключение Соглашения с приложением документов (далее </w:t>
      </w:r>
      <w:r w:rsidR="00964E0B">
        <w:rPr>
          <w:sz w:val="28"/>
        </w:rPr>
        <w:t>-</w:t>
      </w:r>
      <w:r w:rsidRPr="004D3169">
        <w:rPr>
          <w:sz w:val="28"/>
        </w:rPr>
        <w:t xml:space="preserve"> заявление и документы соответственно):</w:t>
      </w:r>
    </w:p>
    <w:p w:rsidR="00964E0B" w:rsidRPr="00964E0B" w:rsidRDefault="009C4F0E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3.2.</w:t>
      </w:r>
      <w:r w:rsidR="00964E0B" w:rsidRPr="00964E0B">
        <w:rPr>
          <w:sz w:val="28"/>
        </w:rPr>
        <w:t>1</w:t>
      </w:r>
      <w:r>
        <w:rPr>
          <w:sz w:val="28"/>
        </w:rPr>
        <w:t>.</w:t>
      </w:r>
      <w:r w:rsidR="00964E0B" w:rsidRPr="00964E0B">
        <w:rPr>
          <w:sz w:val="28"/>
        </w:rPr>
        <w:t xml:space="preserve"> проект Соглашения, предполагаемого к заключению (присоединению к Соглашению);</w:t>
      </w:r>
    </w:p>
    <w:p w:rsidR="00964E0B" w:rsidRPr="00964E0B" w:rsidRDefault="009C4F0E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3.2.</w:t>
      </w:r>
      <w:r w:rsidR="00964E0B" w:rsidRPr="00964E0B">
        <w:rPr>
          <w:sz w:val="28"/>
        </w:rPr>
        <w:t>2</w:t>
      </w:r>
      <w:r>
        <w:rPr>
          <w:sz w:val="28"/>
        </w:rPr>
        <w:t>.</w:t>
      </w:r>
      <w:r w:rsidR="00964E0B" w:rsidRPr="00964E0B">
        <w:rPr>
          <w:sz w:val="28"/>
        </w:rPr>
        <w:t xml:space="preserve"> копия документа, подтверждающего полномочия лица, имеющего право действовать от имени заявителя;</w:t>
      </w:r>
    </w:p>
    <w:p w:rsidR="00964E0B" w:rsidRPr="00964E0B" w:rsidRDefault="009C4F0E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3.2.3.</w:t>
      </w:r>
      <w:r w:rsidR="00964E0B" w:rsidRPr="00964E0B">
        <w:rPr>
          <w:sz w:val="28"/>
        </w:rPr>
        <w:t xml:space="preserve"> копия документа, подтверждающего государственную регистрацию заявителя в качестве российского юридического лица;</w:t>
      </w:r>
    </w:p>
    <w:p w:rsidR="00964E0B" w:rsidRPr="00964E0B" w:rsidRDefault="009C4F0E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3.2.</w:t>
      </w:r>
      <w:r w:rsidR="00964E0B" w:rsidRPr="00964E0B">
        <w:rPr>
          <w:sz w:val="28"/>
        </w:rPr>
        <w:t>4</w:t>
      </w:r>
      <w:r>
        <w:rPr>
          <w:sz w:val="28"/>
        </w:rPr>
        <w:t>.</w:t>
      </w:r>
      <w:r w:rsidR="00964E0B" w:rsidRPr="00964E0B">
        <w:rPr>
          <w:sz w:val="28"/>
        </w:rPr>
        <w:t xml:space="preserve"> бизнес-план, включающий:</w:t>
      </w:r>
    </w:p>
    <w:p w:rsidR="00964E0B" w:rsidRPr="00964E0B" w:rsidRDefault="009C4F0E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1)</w:t>
      </w:r>
      <w:r w:rsidR="00964E0B">
        <w:rPr>
          <w:sz w:val="28"/>
        </w:rPr>
        <w:t xml:space="preserve"> </w:t>
      </w:r>
      <w:r w:rsidR="00964E0B" w:rsidRPr="00964E0B">
        <w:rPr>
          <w:sz w:val="28"/>
        </w:rPr>
        <w:t>сведения о размере планируемых к осуществлению заявителем капиталовложений и о предполагаемых сроках их внесения;</w:t>
      </w:r>
    </w:p>
    <w:p w:rsidR="00964E0B" w:rsidRPr="00964E0B" w:rsidRDefault="009C4F0E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2)</w:t>
      </w:r>
      <w:r w:rsidR="00964E0B">
        <w:rPr>
          <w:sz w:val="28"/>
        </w:rPr>
        <w:t xml:space="preserve"> </w:t>
      </w:r>
      <w:r w:rsidR="00964E0B" w:rsidRPr="00964E0B">
        <w:rPr>
          <w:sz w:val="28"/>
        </w:rPr>
        <w:t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закона, указывается соответствующая сфера экономики);</w:t>
      </w:r>
    </w:p>
    <w:p w:rsidR="00964E0B" w:rsidRPr="00964E0B" w:rsidRDefault="009C4F0E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3)</w:t>
      </w:r>
      <w:r w:rsidR="00964E0B" w:rsidRPr="00964E0B">
        <w:rPr>
          <w:sz w:val="28"/>
        </w:rPr>
        <w:t xml:space="preserve"> описание нового инвестиционного проекта, в том числе указание на территорию его реализации;</w:t>
      </w:r>
    </w:p>
    <w:p w:rsidR="00964E0B" w:rsidRPr="00964E0B" w:rsidRDefault="009C4F0E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4)</w:t>
      </w:r>
      <w:r w:rsidR="00964E0B" w:rsidRPr="00964E0B">
        <w:rPr>
          <w:sz w:val="28"/>
        </w:rPr>
        <w:t xml:space="preserve">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проекта;</w:t>
      </w:r>
    </w:p>
    <w:p w:rsidR="00964E0B" w:rsidRPr="00964E0B" w:rsidRDefault="009C4F0E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5)</w:t>
      </w:r>
      <w:r w:rsidR="00964E0B" w:rsidRPr="00964E0B">
        <w:rPr>
          <w:sz w:val="28"/>
        </w:rPr>
        <w:t xml:space="preserve"> сведения о прогнозируемой ежегодной выручке от реализации инвестиционного проекта с учетом положений части 1.1 статьи 6 Федерального закона, о предполагаемых сроках осуществления данных мероприятий с указанием отчетных документов (если применимо);</w:t>
      </w:r>
    </w:p>
    <w:p w:rsidR="00964E0B" w:rsidRDefault="009C4F0E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6)</w:t>
      </w:r>
      <w:r w:rsidR="00964E0B" w:rsidRPr="00964E0B">
        <w:rPr>
          <w:sz w:val="28"/>
        </w:rPr>
        <w:t xml:space="preserve">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</w:t>
      </w:r>
      <w:r w:rsidR="00964E0B" w:rsidRPr="00964E0B">
        <w:rPr>
          <w:sz w:val="28"/>
        </w:rPr>
        <w:lastRenderedPageBreak/>
        <w:t>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:rsidR="00964E0B" w:rsidRPr="00964E0B" w:rsidRDefault="00964E0B" w:rsidP="00964E0B">
      <w:pPr>
        <w:pStyle w:val="a8"/>
        <w:ind w:left="0" w:right="426" w:firstLine="851"/>
        <w:jc w:val="both"/>
        <w:rPr>
          <w:sz w:val="28"/>
        </w:rPr>
      </w:pPr>
      <w:r w:rsidRPr="00964E0B">
        <w:rPr>
          <w:sz w:val="28"/>
        </w:rPr>
        <w:t>3.</w:t>
      </w:r>
      <w:r>
        <w:rPr>
          <w:sz w:val="28"/>
        </w:rPr>
        <w:t>3</w:t>
      </w:r>
      <w:r w:rsidRPr="00964E0B">
        <w:rPr>
          <w:sz w:val="28"/>
        </w:rPr>
        <w:t>.</w:t>
      </w:r>
      <w:r>
        <w:rPr>
          <w:sz w:val="28"/>
        </w:rPr>
        <w:t xml:space="preserve"> </w:t>
      </w:r>
      <w:r w:rsidRPr="00964E0B">
        <w:rPr>
          <w:sz w:val="28"/>
        </w:rPr>
        <w:t xml:space="preserve">В случае присоединения муниципального образования после заключения Соглашения заявитель предоставляет проект дополнительного соглашения, составленного по форме, установленной Министерством экономического развития </w:t>
      </w:r>
      <w:r>
        <w:rPr>
          <w:sz w:val="28"/>
        </w:rPr>
        <w:t>Тверской области</w:t>
      </w:r>
      <w:r w:rsidRPr="00964E0B">
        <w:rPr>
          <w:sz w:val="28"/>
        </w:rPr>
        <w:t xml:space="preserve"> с приложением следующих документов:</w:t>
      </w:r>
    </w:p>
    <w:p w:rsidR="00964E0B" w:rsidRPr="00964E0B" w:rsidRDefault="00345A5D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3.3.</w:t>
      </w:r>
      <w:r w:rsidR="00964E0B" w:rsidRPr="00964E0B">
        <w:rPr>
          <w:sz w:val="28"/>
        </w:rPr>
        <w:t>1</w:t>
      </w:r>
      <w:r>
        <w:rPr>
          <w:sz w:val="28"/>
        </w:rPr>
        <w:t>.</w:t>
      </w:r>
      <w:r w:rsidR="00964E0B" w:rsidRPr="00964E0B">
        <w:rPr>
          <w:sz w:val="28"/>
        </w:rPr>
        <w:t xml:space="preserve"> документы, предусмотренные подпунктами </w:t>
      </w:r>
      <w:r w:rsidR="007415DA">
        <w:rPr>
          <w:sz w:val="28"/>
        </w:rPr>
        <w:t>3.2.</w:t>
      </w:r>
      <w:r w:rsidR="00964E0B" w:rsidRPr="00964E0B">
        <w:rPr>
          <w:sz w:val="28"/>
        </w:rPr>
        <w:t>2</w:t>
      </w:r>
      <w:r w:rsidR="007415DA">
        <w:rPr>
          <w:sz w:val="28"/>
        </w:rPr>
        <w:t>.</w:t>
      </w:r>
      <w:r w:rsidR="00964E0B" w:rsidRPr="00964E0B">
        <w:rPr>
          <w:sz w:val="28"/>
        </w:rPr>
        <w:t xml:space="preserve"> – </w:t>
      </w:r>
      <w:r w:rsidR="007415DA">
        <w:rPr>
          <w:sz w:val="28"/>
        </w:rPr>
        <w:t>3.2.</w:t>
      </w:r>
      <w:r w:rsidR="00964E0B" w:rsidRPr="00964E0B">
        <w:rPr>
          <w:sz w:val="28"/>
        </w:rPr>
        <w:t>4</w:t>
      </w:r>
      <w:r w:rsidR="007415DA">
        <w:rPr>
          <w:sz w:val="28"/>
        </w:rPr>
        <w:t>.</w:t>
      </w:r>
      <w:r w:rsidR="00964E0B" w:rsidRPr="00964E0B">
        <w:rPr>
          <w:sz w:val="28"/>
        </w:rPr>
        <w:t xml:space="preserve"> пункта 3.</w:t>
      </w:r>
      <w:r w:rsidR="00964E0B">
        <w:rPr>
          <w:sz w:val="28"/>
        </w:rPr>
        <w:t>2</w:t>
      </w:r>
      <w:r w:rsidR="00964E0B" w:rsidRPr="00964E0B">
        <w:rPr>
          <w:sz w:val="28"/>
        </w:rPr>
        <w:t xml:space="preserve"> настоящего Положения (в случае, если муниципальное образование ранее не являлось стороной Соглашения);</w:t>
      </w:r>
    </w:p>
    <w:p w:rsidR="00964E0B" w:rsidRDefault="00345A5D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3.3.</w:t>
      </w:r>
      <w:r w:rsidR="00964E0B" w:rsidRPr="00964E0B">
        <w:rPr>
          <w:sz w:val="28"/>
        </w:rPr>
        <w:t>2</w:t>
      </w:r>
      <w:r>
        <w:rPr>
          <w:sz w:val="28"/>
        </w:rPr>
        <w:t>.</w:t>
      </w:r>
      <w:r w:rsidR="00964E0B" w:rsidRPr="00964E0B">
        <w:rPr>
          <w:sz w:val="28"/>
        </w:rPr>
        <w:t xml:space="preserve"> копии Соглашения, дополнительного соглашения к Соглашению (предоставляется при наличии по собственной инициативе </w:t>
      </w:r>
      <w:proofErr w:type="gramStart"/>
      <w:r w:rsidR="00964E0B" w:rsidRPr="00964E0B">
        <w:rPr>
          <w:sz w:val="28"/>
        </w:rPr>
        <w:t>заявителя, в</w:t>
      </w:r>
      <w:r w:rsidR="00964E0B">
        <w:rPr>
          <w:sz w:val="28"/>
        </w:rPr>
        <w:t xml:space="preserve"> </w:t>
      </w:r>
      <w:r w:rsidR="00964E0B" w:rsidRPr="00964E0B">
        <w:rPr>
          <w:sz w:val="28"/>
        </w:rPr>
        <w:t>случае, если</w:t>
      </w:r>
      <w:proofErr w:type="gramEnd"/>
      <w:r w:rsidR="00964E0B" w:rsidRPr="00964E0B">
        <w:rPr>
          <w:sz w:val="28"/>
        </w:rPr>
        <w:t xml:space="preserve"> муниципальное образование ранее не являлось стороной Соглашения, дополнительного соглашения к Соглашению).</w:t>
      </w:r>
    </w:p>
    <w:p w:rsidR="00545564" w:rsidRDefault="00545564" w:rsidP="00964E0B">
      <w:pPr>
        <w:pStyle w:val="a8"/>
        <w:ind w:left="0" w:right="426" w:firstLine="851"/>
        <w:jc w:val="both"/>
        <w:rPr>
          <w:sz w:val="28"/>
        </w:rPr>
      </w:pPr>
      <w:r w:rsidRPr="00545564">
        <w:rPr>
          <w:sz w:val="28"/>
        </w:rPr>
        <w:t>3.</w:t>
      </w:r>
      <w:r>
        <w:rPr>
          <w:sz w:val="28"/>
        </w:rPr>
        <w:t>4</w:t>
      </w:r>
      <w:r w:rsidRPr="00545564">
        <w:rPr>
          <w:sz w:val="28"/>
        </w:rPr>
        <w:t>.</w:t>
      </w:r>
      <w:r>
        <w:rPr>
          <w:sz w:val="28"/>
        </w:rPr>
        <w:t xml:space="preserve"> </w:t>
      </w:r>
      <w:r w:rsidRPr="00545564">
        <w:rPr>
          <w:sz w:val="28"/>
        </w:rPr>
        <w:t>Заявление и документы, указанные в пунктах 3.</w:t>
      </w:r>
      <w:r>
        <w:rPr>
          <w:sz w:val="28"/>
        </w:rPr>
        <w:t>2</w:t>
      </w:r>
      <w:r w:rsidRPr="00545564">
        <w:rPr>
          <w:sz w:val="28"/>
        </w:rPr>
        <w:t>, 3.</w:t>
      </w:r>
      <w:r>
        <w:rPr>
          <w:sz w:val="28"/>
        </w:rPr>
        <w:t>3</w:t>
      </w:r>
      <w:r w:rsidRPr="00545564">
        <w:rPr>
          <w:sz w:val="28"/>
        </w:rPr>
        <w:t xml:space="preserve"> могут быть представлены на бумажном носителе в ходе личного приема либо по почте с приложением описи вложения.</w:t>
      </w:r>
    </w:p>
    <w:p w:rsidR="004923C8" w:rsidRDefault="004923C8" w:rsidP="00964E0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 xml:space="preserve">3.5. </w:t>
      </w:r>
      <w:r w:rsidRPr="004923C8">
        <w:rPr>
          <w:sz w:val="28"/>
        </w:rPr>
        <w:t xml:space="preserve">В течение 10 рабочих дней с даты регистрации заявления и документов </w:t>
      </w:r>
      <w:r>
        <w:rPr>
          <w:sz w:val="28"/>
        </w:rPr>
        <w:t>У</w:t>
      </w:r>
      <w:r w:rsidRPr="004923C8">
        <w:rPr>
          <w:sz w:val="28"/>
        </w:rPr>
        <w:t>полномоченн</w:t>
      </w:r>
      <w:r>
        <w:rPr>
          <w:sz w:val="28"/>
        </w:rPr>
        <w:t>ый</w:t>
      </w:r>
      <w:r w:rsidRPr="004923C8">
        <w:rPr>
          <w:sz w:val="28"/>
        </w:rPr>
        <w:t xml:space="preserve"> орган проверяет их на наличие оснований для отказа в даче Согласия на заключение Соглашения, предусмотренных подпунктами </w:t>
      </w:r>
      <w:r w:rsidR="00A8717F">
        <w:rPr>
          <w:sz w:val="28"/>
        </w:rPr>
        <w:t>3.13.</w:t>
      </w:r>
      <w:r w:rsidRPr="004923C8">
        <w:rPr>
          <w:sz w:val="28"/>
        </w:rPr>
        <w:t>1</w:t>
      </w:r>
      <w:r w:rsidR="00A8717F">
        <w:rPr>
          <w:sz w:val="28"/>
        </w:rPr>
        <w:t>.</w:t>
      </w:r>
      <w:r w:rsidRPr="004923C8">
        <w:rPr>
          <w:sz w:val="28"/>
        </w:rPr>
        <w:t xml:space="preserve"> – 3</w:t>
      </w:r>
      <w:r w:rsidR="00A8717F">
        <w:rPr>
          <w:sz w:val="28"/>
        </w:rPr>
        <w:t>.13.3.</w:t>
      </w:r>
      <w:r w:rsidRPr="004923C8">
        <w:rPr>
          <w:sz w:val="28"/>
        </w:rPr>
        <w:t xml:space="preserve"> </w:t>
      </w:r>
      <w:r w:rsidRPr="006C3022">
        <w:rPr>
          <w:sz w:val="28"/>
        </w:rPr>
        <w:t>пункта 3.1</w:t>
      </w:r>
      <w:r w:rsidR="006C3022" w:rsidRPr="006C3022">
        <w:rPr>
          <w:sz w:val="28"/>
        </w:rPr>
        <w:t>3</w:t>
      </w:r>
      <w:r w:rsidRPr="004923C8">
        <w:rPr>
          <w:sz w:val="28"/>
        </w:rPr>
        <w:t xml:space="preserve"> настоящего Положения.</w:t>
      </w:r>
    </w:p>
    <w:p w:rsidR="004923C8" w:rsidRPr="004923C8" w:rsidRDefault="004923C8" w:rsidP="004923C8">
      <w:pPr>
        <w:pStyle w:val="a8"/>
        <w:ind w:left="0" w:right="426" w:firstLine="851"/>
        <w:jc w:val="both"/>
        <w:rPr>
          <w:sz w:val="28"/>
        </w:rPr>
      </w:pPr>
      <w:r w:rsidRPr="004923C8">
        <w:rPr>
          <w:sz w:val="28"/>
        </w:rPr>
        <w:t>3.</w:t>
      </w:r>
      <w:r>
        <w:rPr>
          <w:sz w:val="28"/>
        </w:rPr>
        <w:t>6</w:t>
      </w:r>
      <w:r w:rsidRPr="004923C8">
        <w:rPr>
          <w:sz w:val="28"/>
        </w:rPr>
        <w:t>.</w:t>
      </w:r>
      <w:r>
        <w:rPr>
          <w:sz w:val="28"/>
        </w:rPr>
        <w:t xml:space="preserve"> </w:t>
      </w:r>
      <w:r w:rsidRPr="004923C8">
        <w:rPr>
          <w:sz w:val="28"/>
        </w:rPr>
        <w:t xml:space="preserve">В случае если заявителем не представлены документы, предусмотренные подпунктом </w:t>
      </w:r>
      <w:r w:rsidR="007415DA">
        <w:rPr>
          <w:sz w:val="28"/>
        </w:rPr>
        <w:t>3.2.3.</w:t>
      </w:r>
      <w:r w:rsidRPr="004923C8">
        <w:rPr>
          <w:sz w:val="28"/>
        </w:rPr>
        <w:t xml:space="preserve"> пункта 3.</w:t>
      </w:r>
      <w:r>
        <w:rPr>
          <w:sz w:val="28"/>
        </w:rPr>
        <w:t>2</w:t>
      </w:r>
      <w:r w:rsidRPr="004923C8">
        <w:rPr>
          <w:sz w:val="28"/>
        </w:rPr>
        <w:t xml:space="preserve"> настоящего Положения, </w:t>
      </w:r>
      <w:r>
        <w:rPr>
          <w:sz w:val="28"/>
        </w:rPr>
        <w:t>У</w:t>
      </w:r>
      <w:r w:rsidRPr="004923C8">
        <w:rPr>
          <w:sz w:val="28"/>
        </w:rPr>
        <w:t>полномоченн</w:t>
      </w:r>
      <w:r>
        <w:rPr>
          <w:sz w:val="28"/>
        </w:rPr>
        <w:t>ый</w:t>
      </w:r>
      <w:r w:rsidRPr="004923C8">
        <w:rPr>
          <w:sz w:val="28"/>
        </w:rPr>
        <w:t xml:space="preserve"> орган осуществляет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«Интернет».</w:t>
      </w:r>
    </w:p>
    <w:p w:rsidR="004923C8" w:rsidRDefault="004923C8" w:rsidP="004923C8">
      <w:pPr>
        <w:pStyle w:val="a8"/>
        <w:ind w:left="0" w:right="426" w:firstLine="851"/>
        <w:jc w:val="both"/>
        <w:rPr>
          <w:sz w:val="28"/>
        </w:rPr>
      </w:pPr>
      <w:r w:rsidRPr="004923C8">
        <w:rPr>
          <w:sz w:val="28"/>
        </w:rPr>
        <w:t>3.</w:t>
      </w:r>
      <w:r>
        <w:rPr>
          <w:sz w:val="28"/>
        </w:rPr>
        <w:t>7</w:t>
      </w:r>
      <w:r w:rsidRPr="004923C8">
        <w:rPr>
          <w:sz w:val="28"/>
        </w:rPr>
        <w:t>.</w:t>
      </w:r>
      <w:r>
        <w:rPr>
          <w:sz w:val="28"/>
        </w:rPr>
        <w:t xml:space="preserve"> </w:t>
      </w:r>
      <w:r w:rsidRPr="004923C8">
        <w:rPr>
          <w:sz w:val="28"/>
        </w:rPr>
        <w:t xml:space="preserve">В случае выявления оснований для отказа в даче Согласия на заключение Соглашения, предусмотренных подпунктами </w:t>
      </w:r>
      <w:r w:rsidR="00A8717F">
        <w:rPr>
          <w:sz w:val="28"/>
        </w:rPr>
        <w:t>3.13.</w:t>
      </w:r>
      <w:r w:rsidRPr="004923C8">
        <w:rPr>
          <w:sz w:val="28"/>
        </w:rPr>
        <w:t>2</w:t>
      </w:r>
      <w:r w:rsidR="00A8717F">
        <w:rPr>
          <w:sz w:val="28"/>
        </w:rPr>
        <w:t>.</w:t>
      </w:r>
      <w:r w:rsidRPr="004923C8">
        <w:rPr>
          <w:sz w:val="28"/>
        </w:rPr>
        <w:t xml:space="preserve"> – </w:t>
      </w:r>
      <w:r w:rsidR="00A8717F">
        <w:rPr>
          <w:sz w:val="28"/>
        </w:rPr>
        <w:t>3.13.3.</w:t>
      </w:r>
      <w:r w:rsidRPr="004923C8">
        <w:rPr>
          <w:sz w:val="28"/>
        </w:rPr>
        <w:t xml:space="preserve"> </w:t>
      </w:r>
      <w:r w:rsidRPr="006C3022">
        <w:rPr>
          <w:sz w:val="28"/>
        </w:rPr>
        <w:t>пункта 3.1</w:t>
      </w:r>
      <w:r w:rsidR="006C3022" w:rsidRPr="006C3022">
        <w:rPr>
          <w:sz w:val="28"/>
        </w:rPr>
        <w:t>3</w:t>
      </w:r>
      <w:r w:rsidRPr="004923C8">
        <w:rPr>
          <w:sz w:val="28"/>
        </w:rPr>
        <w:t xml:space="preserve"> настоящего Положения, </w:t>
      </w:r>
      <w:r>
        <w:rPr>
          <w:sz w:val="28"/>
        </w:rPr>
        <w:t>У</w:t>
      </w:r>
      <w:r w:rsidRPr="004923C8">
        <w:rPr>
          <w:sz w:val="28"/>
        </w:rPr>
        <w:t>полномоченн</w:t>
      </w:r>
      <w:r>
        <w:rPr>
          <w:sz w:val="28"/>
        </w:rPr>
        <w:t xml:space="preserve">ый </w:t>
      </w:r>
      <w:r w:rsidRPr="004923C8">
        <w:rPr>
          <w:sz w:val="28"/>
        </w:rPr>
        <w:t>орган в пределах срока, предусмотренного пунктом 3.</w:t>
      </w:r>
      <w:r>
        <w:rPr>
          <w:sz w:val="28"/>
        </w:rPr>
        <w:t>5</w:t>
      </w:r>
      <w:r w:rsidRPr="004923C8">
        <w:rPr>
          <w:sz w:val="28"/>
        </w:rPr>
        <w:t xml:space="preserve"> настоящего Положения, подготавливает уведомление об отказе в даче Согласия на заключение Соглашения и направляет его заявителю способом, указанным в заявлении.</w:t>
      </w:r>
    </w:p>
    <w:p w:rsidR="004923C8" w:rsidRDefault="004923C8" w:rsidP="004923C8">
      <w:pPr>
        <w:pStyle w:val="a8"/>
        <w:ind w:left="0" w:right="426" w:firstLine="851"/>
        <w:jc w:val="both"/>
        <w:rPr>
          <w:sz w:val="28"/>
        </w:rPr>
      </w:pPr>
      <w:r w:rsidRPr="004923C8">
        <w:rPr>
          <w:sz w:val="28"/>
        </w:rPr>
        <w:t>3.</w:t>
      </w:r>
      <w:r>
        <w:rPr>
          <w:sz w:val="28"/>
        </w:rPr>
        <w:t>8</w:t>
      </w:r>
      <w:r w:rsidRPr="004923C8">
        <w:rPr>
          <w:sz w:val="28"/>
        </w:rPr>
        <w:t>.</w:t>
      </w:r>
      <w:r>
        <w:rPr>
          <w:sz w:val="28"/>
        </w:rPr>
        <w:t xml:space="preserve"> </w:t>
      </w:r>
      <w:r w:rsidRPr="004923C8">
        <w:rPr>
          <w:sz w:val="28"/>
        </w:rPr>
        <w:t xml:space="preserve">В случае отсутствия оснований для отказа в даче Согласия на заключение Соглашения, предусмотренных подпунктами </w:t>
      </w:r>
      <w:r w:rsidR="00A8717F">
        <w:rPr>
          <w:sz w:val="28"/>
        </w:rPr>
        <w:t>3.13.</w:t>
      </w:r>
      <w:r w:rsidRPr="004923C8">
        <w:rPr>
          <w:sz w:val="28"/>
        </w:rPr>
        <w:t>2</w:t>
      </w:r>
      <w:r w:rsidR="00A8717F">
        <w:rPr>
          <w:sz w:val="28"/>
        </w:rPr>
        <w:t>.</w:t>
      </w:r>
      <w:r w:rsidRPr="004923C8">
        <w:rPr>
          <w:sz w:val="28"/>
        </w:rPr>
        <w:t xml:space="preserve"> </w:t>
      </w:r>
      <w:r w:rsidR="00A8717F">
        <w:rPr>
          <w:sz w:val="28"/>
        </w:rPr>
        <w:t>–</w:t>
      </w:r>
      <w:r w:rsidRPr="004923C8">
        <w:rPr>
          <w:sz w:val="28"/>
        </w:rPr>
        <w:t xml:space="preserve"> </w:t>
      </w:r>
      <w:r w:rsidR="00A8717F">
        <w:rPr>
          <w:sz w:val="28"/>
        </w:rPr>
        <w:t>3.13.</w:t>
      </w:r>
      <w:r w:rsidRPr="004923C8">
        <w:rPr>
          <w:sz w:val="28"/>
        </w:rPr>
        <w:t>3</w:t>
      </w:r>
      <w:r w:rsidR="00A8717F">
        <w:rPr>
          <w:sz w:val="28"/>
        </w:rPr>
        <w:t>.</w:t>
      </w:r>
      <w:r w:rsidRPr="004923C8">
        <w:rPr>
          <w:sz w:val="28"/>
        </w:rPr>
        <w:t xml:space="preserve"> </w:t>
      </w:r>
      <w:r w:rsidRPr="006C3022">
        <w:rPr>
          <w:sz w:val="28"/>
        </w:rPr>
        <w:t>пункта 3.1</w:t>
      </w:r>
      <w:r w:rsidR="006C3022" w:rsidRPr="006C3022">
        <w:rPr>
          <w:sz w:val="28"/>
        </w:rPr>
        <w:t>3</w:t>
      </w:r>
      <w:r w:rsidRPr="004923C8">
        <w:rPr>
          <w:sz w:val="28"/>
        </w:rPr>
        <w:t xml:space="preserve"> настоящего Положения, </w:t>
      </w:r>
      <w:r>
        <w:rPr>
          <w:sz w:val="28"/>
        </w:rPr>
        <w:t>У</w:t>
      </w:r>
      <w:r w:rsidRPr="004923C8">
        <w:rPr>
          <w:sz w:val="28"/>
        </w:rPr>
        <w:t>полномоченн</w:t>
      </w:r>
      <w:r>
        <w:rPr>
          <w:sz w:val="28"/>
        </w:rPr>
        <w:t>ый</w:t>
      </w:r>
      <w:r w:rsidRPr="004923C8">
        <w:rPr>
          <w:sz w:val="28"/>
        </w:rPr>
        <w:t xml:space="preserve"> орган в пределах срока, предусмотренного пунктом 3.</w:t>
      </w:r>
      <w:r>
        <w:rPr>
          <w:sz w:val="28"/>
        </w:rPr>
        <w:t>5</w:t>
      </w:r>
      <w:r w:rsidRPr="004923C8">
        <w:rPr>
          <w:sz w:val="28"/>
        </w:rPr>
        <w:t xml:space="preserve"> настоящего Положения, направляет заявление и документы заявителя в структурные подразделения Администрации для рассмотрения и подготовки заключений о наличии (отсутствии) оснований для дачи Согласия на заключение Соглашения к полномочиям которых относится сфера реализуемого проекта (далее </w:t>
      </w:r>
      <w:r>
        <w:rPr>
          <w:sz w:val="28"/>
        </w:rPr>
        <w:t>-</w:t>
      </w:r>
      <w:r w:rsidRPr="004923C8">
        <w:rPr>
          <w:sz w:val="28"/>
        </w:rPr>
        <w:t xml:space="preserve"> Заключение).</w:t>
      </w:r>
    </w:p>
    <w:p w:rsidR="004923C8" w:rsidRPr="004923C8" w:rsidRDefault="004923C8" w:rsidP="004923C8">
      <w:pPr>
        <w:pStyle w:val="a8"/>
        <w:ind w:left="0" w:right="426" w:firstLine="851"/>
        <w:jc w:val="both"/>
        <w:rPr>
          <w:sz w:val="28"/>
        </w:rPr>
      </w:pPr>
      <w:r w:rsidRPr="004923C8">
        <w:rPr>
          <w:sz w:val="28"/>
        </w:rPr>
        <w:t>3.</w:t>
      </w:r>
      <w:r>
        <w:rPr>
          <w:sz w:val="28"/>
        </w:rPr>
        <w:t>9</w:t>
      </w:r>
      <w:r w:rsidRPr="004923C8">
        <w:rPr>
          <w:sz w:val="28"/>
        </w:rPr>
        <w:t>.</w:t>
      </w:r>
      <w:r>
        <w:rPr>
          <w:sz w:val="28"/>
        </w:rPr>
        <w:t xml:space="preserve"> </w:t>
      </w:r>
      <w:r w:rsidRPr="004923C8">
        <w:rPr>
          <w:sz w:val="28"/>
        </w:rPr>
        <w:t xml:space="preserve">Заключение должно содержать обоснованную позицию структурных подразделений </w:t>
      </w:r>
      <w:r>
        <w:rPr>
          <w:sz w:val="28"/>
        </w:rPr>
        <w:t>А</w:t>
      </w:r>
      <w:r w:rsidRPr="004923C8">
        <w:rPr>
          <w:sz w:val="28"/>
        </w:rPr>
        <w:t>дминистрации</w:t>
      </w:r>
      <w:r w:rsidR="007415DA">
        <w:rPr>
          <w:sz w:val="28"/>
        </w:rPr>
        <w:t xml:space="preserve"> </w:t>
      </w:r>
      <w:r w:rsidRPr="004923C8">
        <w:rPr>
          <w:sz w:val="28"/>
        </w:rPr>
        <w:t xml:space="preserve">в отношении дачи заявителю </w:t>
      </w:r>
      <w:r w:rsidRPr="004923C8">
        <w:rPr>
          <w:sz w:val="28"/>
        </w:rPr>
        <w:lastRenderedPageBreak/>
        <w:t>Согласия на заключение Соглашения либо отказа в даче Согласия на заключение Соглашения, в том числе с указанием следующей информации:</w:t>
      </w:r>
    </w:p>
    <w:p w:rsidR="004923C8" w:rsidRPr="004923C8" w:rsidRDefault="004923C8" w:rsidP="004923C8">
      <w:pPr>
        <w:pStyle w:val="a8"/>
        <w:ind w:left="0" w:right="426" w:firstLine="851"/>
        <w:jc w:val="both"/>
        <w:rPr>
          <w:sz w:val="28"/>
        </w:rPr>
      </w:pPr>
      <w:r w:rsidRPr="004923C8">
        <w:rPr>
          <w:sz w:val="28"/>
        </w:rPr>
        <w:t>3.</w:t>
      </w:r>
      <w:r>
        <w:rPr>
          <w:sz w:val="28"/>
        </w:rPr>
        <w:t>9</w:t>
      </w:r>
      <w:r w:rsidRPr="004923C8">
        <w:rPr>
          <w:sz w:val="28"/>
        </w:rPr>
        <w:t>.1.</w:t>
      </w:r>
      <w:r>
        <w:rPr>
          <w:sz w:val="28"/>
        </w:rPr>
        <w:t xml:space="preserve"> </w:t>
      </w:r>
      <w:r w:rsidRPr="004923C8">
        <w:rPr>
          <w:sz w:val="28"/>
        </w:rPr>
        <w:t>О возможности (невозможности) выполнения обязательств, возникающих у муниципального образования в связи с заключением Соглашения.</w:t>
      </w:r>
    </w:p>
    <w:p w:rsidR="004923C8" w:rsidRDefault="004923C8" w:rsidP="004923C8">
      <w:pPr>
        <w:pStyle w:val="a8"/>
        <w:ind w:left="0" w:right="426" w:firstLine="851"/>
        <w:jc w:val="both"/>
        <w:rPr>
          <w:sz w:val="28"/>
        </w:rPr>
      </w:pPr>
      <w:r w:rsidRPr="004923C8">
        <w:rPr>
          <w:sz w:val="28"/>
        </w:rPr>
        <w:t>3.</w:t>
      </w:r>
      <w:r>
        <w:rPr>
          <w:sz w:val="28"/>
        </w:rPr>
        <w:t>9</w:t>
      </w:r>
      <w:r w:rsidRPr="004923C8">
        <w:rPr>
          <w:sz w:val="28"/>
        </w:rPr>
        <w:t>.2.</w:t>
      </w:r>
      <w:r>
        <w:rPr>
          <w:sz w:val="28"/>
        </w:rPr>
        <w:t xml:space="preserve"> </w:t>
      </w:r>
      <w:r w:rsidRPr="004923C8">
        <w:rPr>
          <w:sz w:val="28"/>
        </w:rPr>
        <w:t>О возможности (невозможности) неприменения в отношении организации, реализующей инвестиционный проект, муниципальных правовых актов, которые действуют или будут изданы (приняты) в соответствии со статьей 9 Федерального закона и законодательством Российской Федерации о налогах и сборах.</w:t>
      </w:r>
    </w:p>
    <w:p w:rsidR="00B43ECB" w:rsidRDefault="00B43ECB" w:rsidP="00B43ECB">
      <w:pPr>
        <w:pStyle w:val="a8"/>
        <w:ind w:left="0" w:right="426" w:firstLine="851"/>
        <w:jc w:val="both"/>
        <w:rPr>
          <w:sz w:val="28"/>
        </w:rPr>
      </w:pPr>
      <w:r w:rsidRPr="00B43ECB">
        <w:rPr>
          <w:sz w:val="28"/>
        </w:rPr>
        <w:t>3.</w:t>
      </w:r>
      <w:r>
        <w:rPr>
          <w:sz w:val="28"/>
        </w:rPr>
        <w:t>10</w:t>
      </w:r>
      <w:r w:rsidRPr="00B43ECB">
        <w:rPr>
          <w:sz w:val="28"/>
        </w:rPr>
        <w:t>.</w:t>
      </w:r>
      <w:r>
        <w:rPr>
          <w:sz w:val="28"/>
        </w:rPr>
        <w:t xml:space="preserve"> </w:t>
      </w:r>
      <w:r w:rsidRPr="00B43ECB">
        <w:rPr>
          <w:sz w:val="28"/>
        </w:rPr>
        <w:t>Заключение структурных подразделений Администрации предоставляется в</w:t>
      </w:r>
      <w:r>
        <w:rPr>
          <w:sz w:val="28"/>
        </w:rPr>
        <w:t xml:space="preserve"> У</w:t>
      </w:r>
      <w:r w:rsidRPr="00B43ECB">
        <w:rPr>
          <w:sz w:val="28"/>
        </w:rPr>
        <w:t xml:space="preserve">полномоченный орган в срок, не превышающий </w:t>
      </w:r>
      <w:r>
        <w:rPr>
          <w:sz w:val="28"/>
        </w:rPr>
        <w:t>1</w:t>
      </w:r>
      <w:r w:rsidRPr="00B43ECB">
        <w:rPr>
          <w:sz w:val="28"/>
        </w:rPr>
        <w:t xml:space="preserve">0 рабочих дней со дня </w:t>
      </w:r>
      <w:r>
        <w:rPr>
          <w:sz w:val="28"/>
        </w:rPr>
        <w:t>направления Уполномоченным органом</w:t>
      </w:r>
      <w:r w:rsidRPr="00B43ECB">
        <w:rPr>
          <w:sz w:val="28"/>
        </w:rPr>
        <w:t xml:space="preserve"> заявления и документов заявителя.</w:t>
      </w:r>
    </w:p>
    <w:p w:rsidR="0021005F" w:rsidRPr="0021005F" w:rsidRDefault="0021005F" w:rsidP="0021005F">
      <w:pPr>
        <w:pStyle w:val="a8"/>
        <w:ind w:left="0" w:right="426" w:firstLine="851"/>
        <w:jc w:val="both"/>
        <w:rPr>
          <w:sz w:val="28"/>
        </w:rPr>
      </w:pPr>
      <w:r w:rsidRPr="0021005F">
        <w:rPr>
          <w:sz w:val="28"/>
        </w:rPr>
        <w:t>3.1</w:t>
      </w:r>
      <w:r>
        <w:rPr>
          <w:sz w:val="28"/>
        </w:rPr>
        <w:t>1</w:t>
      </w:r>
      <w:r w:rsidRPr="0021005F">
        <w:rPr>
          <w:sz w:val="28"/>
        </w:rPr>
        <w:t>.</w:t>
      </w:r>
      <w:r>
        <w:rPr>
          <w:sz w:val="28"/>
        </w:rPr>
        <w:t xml:space="preserve"> У</w:t>
      </w:r>
      <w:r w:rsidRPr="0021005F">
        <w:rPr>
          <w:sz w:val="28"/>
        </w:rPr>
        <w:t>полномоченн</w:t>
      </w:r>
      <w:r>
        <w:rPr>
          <w:sz w:val="28"/>
        </w:rPr>
        <w:t>ый</w:t>
      </w:r>
      <w:r w:rsidRPr="0021005F">
        <w:rPr>
          <w:sz w:val="28"/>
        </w:rPr>
        <w:t xml:space="preserve"> орган в течение 10 рабочих дней с</w:t>
      </w:r>
      <w:r>
        <w:rPr>
          <w:sz w:val="28"/>
        </w:rPr>
        <w:t xml:space="preserve"> момента получения </w:t>
      </w:r>
      <w:r w:rsidRPr="0021005F">
        <w:rPr>
          <w:sz w:val="28"/>
        </w:rPr>
        <w:t xml:space="preserve">последнего Заключения </w:t>
      </w:r>
      <w:r>
        <w:rPr>
          <w:sz w:val="28"/>
        </w:rPr>
        <w:t xml:space="preserve">от </w:t>
      </w:r>
      <w:r w:rsidRPr="0021005F">
        <w:rPr>
          <w:sz w:val="28"/>
        </w:rPr>
        <w:t xml:space="preserve">структурных подразделений, Администрации проверяет поступившие Заключения на наличие основания для отказа в даче Согласия на заключение Соглашения, предусмотренного подпунктом </w:t>
      </w:r>
      <w:r w:rsidR="00C27402">
        <w:rPr>
          <w:sz w:val="28"/>
        </w:rPr>
        <w:t>3.13.</w:t>
      </w:r>
      <w:r w:rsidRPr="0021005F">
        <w:rPr>
          <w:sz w:val="28"/>
        </w:rPr>
        <w:t>4</w:t>
      </w:r>
      <w:r w:rsidR="00C27402">
        <w:rPr>
          <w:sz w:val="28"/>
        </w:rPr>
        <w:t>.</w:t>
      </w:r>
      <w:r w:rsidRPr="0021005F">
        <w:rPr>
          <w:sz w:val="28"/>
        </w:rPr>
        <w:t xml:space="preserve"> </w:t>
      </w:r>
      <w:r w:rsidRPr="006C3022">
        <w:rPr>
          <w:sz w:val="28"/>
        </w:rPr>
        <w:t>пункта 3.1</w:t>
      </w:r>
      <w:r w:rsidR="006C3022" w:rsidRPr="006C3022">
        <w:rPr>
          <w:sz w:val="28"/>
        </w:rPr>
        <w:t>3</w:t>
      </w:r>
      <w:r w:rsidRPr="0021005F">
        <w:rPr>
          <w:sz w:val="28"/>
        </w:rPr>
        <w:t xml:space="preserve"> настоящего Положения, и:</w:t>
      </w:r>
    </w:p>
    <w:p w:rsidR="0021005F" w:rsidRPr="0021005F" w:rsidRDefault="0021005F" w:rsidP="0021005F">
      <w:pPr>
        <w:pStyle w:val="a8"/>
        <w:ind w:left="0" w:right="426" w:firstLine="851"/>
        <w:jc w:val="both"/>
        <w:rPr>
          <w:sz w:val="28"/>
        </w:rPr>
      </w:pPr>
      <w:r w:rsidRPr="0021005F">
        <w:rPr>
          <w:sz w:val="28"/>
        </w:rPr>
        <w:t>3.1</w:t>
      </w:r>
      <w:r>
        <w:rPr>
          <w:sz w:val="28"/>
        </w:rPr>
        <w:t>1</w:t>
      </w:r>
      <w:r w:rsidRPr="0021005F">
        <w:rPr>
          <w:sz w:val="28"/>
        </w:rPr>
        <w:t>.1.</w:t>
      </w:r>
      <w:r>
        <w:rPr>
          <w:sz w:val="28"/>
        </w:rPr>
        <w:t xml:space="preserve"> </w:t>
      </w:r>
      <w:r w:rsidRPr="0021005F">
        <w:rPr>
          <w:sz w:val="28"/>
        </w:rPr>
        <w:t>В случае наличия такого основания, в пределах срока, предусмотренного пунктом 3.1</w:t>
      </w:r>
      <w:r>
        <w:rPr>
          <w:sz w:val="28"/>
        </w:rPr>
        <w:t>1</w:t>
      </w:r>
      <w:r w:rsidRPr="0021005F">
        <w:rPr>
          <w:sz w:val="28"/>
        </w:rPr>
        <w:t xml:space="preserve"> настоящего Положения, готовит уведомление об отказе в даче Согласия на заключение Соглашения по основанию, предусмотренному подпунктом </w:t>
      </w:r>
      <w:r w:rsidR="00A8717F">
        <w:rPr>
          <w:sz w:val="28"/>
        </w:rPr>
        <w:t>3.13.</w:t>
      </w:r>
      <w:r w:rsidRPr="0021005F">
        <w:rPr>
          <w:sz w:val="28"/>
        </w:rPr>
        <w:t>4</w:t>
      </w:r>
      <w:r w:rsidR="00A8717F">
        <w:rPr>
          <w:sz w:val="28"/>
        </w:rPr>
        <w:t>.</w:t>
      </w:r>
      <w:r w:rsidRPr="0021005F">
        <w:rPr>
          <w:sz w:val="28"/>
        </w:rPr>
        <w:t xml:space="preserve"> </w:t>
      </w:r>
      <w:r w:rsidRPr="006C3022">
        <w:rPr>
          <w:sz w:val="28"/>
        </w:rPr>
        <w:t>пункта 3.1</w:t>
      </w:r>
      <w:r w:rsidR="006C3022" w:rsidRPr="006C3022">
        <w:rPr>
          <w:sz w:val="28"/>
        </w:rPr>
        <w:t>3</w:t>
      </w:r>
      <w:r w:rsidRPr="006C3022">
        <w:rPr>
          <w:sz w:val="28"/>
        </w:rPr>
        <w:t xml:space="preserve"> настоящего</w:t>
      </w:r>
      <w:r w:rsidRPr="0021005F">
        <w:rPr>
          <w:sz w:val="28"/>
        </w:rPr>
        <w:t xml:space="preserve"> Положения, и направляет его заявителю способом, указанным в заявлении.</w:t>
      </w:r>
    </w:p>
    <w:p w:rsidR="00B43ECB" w:rsidRDefault="0021005F" w:rsidP="0021005F">
      <w:pPr>
        <w:pStyle w:val="a8"/>
        <w:ind w:left="0" w:right="426" w:firstLine="851"/>
        <w:jc w:val="both"/>
        <w:rPr>
          <w:sz w:val="28"/>
        </w:rPr>
      </w:pPr>
      <w:r w:rsidRPr="0021005F">
        <w:rPr>
          <w:sz w:val="28"/>
        </w:rPr>
        <w:t>3.1</w:t>
      </w:r>
      <w:r>
        <w:rPr>
          <w:sz w:val="28"/>
        </w:rPr>
        <w:t>1</w:t>
      </w:r>
      <w:r w:rsidRPr="0021005F">
        <w:rPr>
          <w:sz w:val="28"/>
        </w:rPr>
        <w:t>.2.</w:t>
      </w:r>
      <w:r>
        <w:rPr>
          <w:sz w:val="28"/>
        </w:rPr>
        <w:t xml:space="preserve"> </w:t>
      </w:r>
      <w:r w:rsidRPr="0021005F">
        <w:rPr>
          <w:sz w:val="28"/>
        </w:rPr>
        <w:t>В случае отсутствия такого основания, в пределах срока, предусмотренного пунктом 3.1</w:t>
      </w:r>
      <w:r>
        <w:rPr>
          <w:sz w:val="28"/>
        </w:rPr>
        <w:t>1</w:t>
      </w:r>
      <w:r w:rsidRPr="0021005F">
        <w:rPr>
          <w:sz w:val="28"/>
        </w:rPr>
        <w:t xml:space="preserve"> настоящего Положения, готовит в письменной форме Согласие на заключение Соглашения по форме, установленной Министерством экономического развития </w:t>
      </w:r>
      <w:r>
        <w:rPr>
          <w:sz w:val="28"/>
        </w:rPr>
        <w:t>Тверской области</w:t>
      </w:r>
      <w:r w:rsidRPr="0021005F">
        <w:rPr>
          <w:sz w:val="28"/>
        </w:rPr>
        <w:t xml:space="preserve"> и передает его для подписания </w:t>
      </w:r>
      <w:r>
        <w:rPr>
          <w:sz w:val="28"/>
        </w:rPr>
        <w:t>Г</w:t>
      </w:r>
      <w:r w:rsidRPr="0021005F">
        <w:rPr>
          <w:sz w:val="28"/>
        </w:rPr>
        <w:t xml:space="preserve">лаве </w:t>
      </w:r>
      <w:r w:rsidR="007415DA">
        <w:rPr>
          <w:sz w:val="28"/>
        </w:rPr>
        <w:t>Кашинского городского округа</w:t>
      </w:r>
      <w:r w:rsidRPr="0021005F">
        <w:rPr>
          <w:sz w:val="28"/>
        </w:rPr>
        <w:t>.</w:t>
      </w:r>
    </w:p>
    <w:p w:rsidR="006C3022" w:rsidRPr="006C3022" w:rsidRDefault="006C3022" w:rsidP="006C3022">
      <w:pPr>
        <w:pStyle w:val="a8"/>
        <w:ind w:left="0" w:right="426" w:firstLine="851"/>
        <w:jc w:val="both"/>
        <w:rPr>
          <w:sz w:val="28"/>
        </w:rPr>
      </w:pPr>
      <w:r w:rsidRPr="006C3022">
        <w:rPr>
          <w:sz w:val="28"/>
        </w:rPr>
        <w:t>3.1</w:t>
      </w:r>
      <w:r>
        <w:rPr>
          <w:sz w:val="28"/>
        </w:rPr>
        <w:t>2</w:t>
      </w:r>
      <w:r w:rsidRPr="006C3022">
        <w:rPr>
          <w:sz w:val="28"/>
        </w:rPr>
        <w:t>.</w:t>
      </w:r>
      <w:r>
        <w:rPr>
          <w:sz w:val="28"/>
        </w:rPr>
        <w:t xml:space="preserve"> У</w:t>
      </w:r>
      <w:r w:rsidRPr="006C3022">
        <w:rPr>
          <w:sz w:val="28"/>
        </w:rPr>
        <w:t>полномоченн</w:t>
      </w:r>
      <w:r>
        <w:rPr>
          <w:sz w:val="28"/>
        </w:rPr>
        <w:t>ый</w:t>
      </w:r>
      <w:r w:rsidRPr="006C3022">
        <w:rPr>
          <w:sz w:val="28"/>
        </w:rPr>
        <w:t xml:space="preserve"> орган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6C3022" w:rsidRPr="006C3022" w:rsidRDefault="006C3022" w:rsidP="006C3022">
      <w:pPr>
        <w:pStyle w:val="a8"/>
        <w:ind w:left="0" w:right="426" w:firstLine="851"/>
        <w:jc w:val="both"/>
        <w:rPr>
          <w:sz w:val="28"/>
        </w:rPr>
      </w:pPr>
      <w:r w:rsidRPr="006C3022">
        <w:rPr>
          <w:sz w:val="28"/>
        </w:rPr>
        <w:t>3.1</w:t>
      </w:r>
      <w:r>
        <w:rPr>
          <w:sz w:val="28"/>
        </w:rPr>
        <w:t>3</w:t>
      </w:r>
      <w:r w:rsidRPr="006C3022">
        <w:rPr>
          <w:sz w:val="28"/>
        </w:rPr>
        <w:t>.</w:t>
      </w:r>
      <w:r>
        <w:rPr>
          <w:sz w:val="28"/>
        </w:rPr>
        <w:t xml:space="preserve"> </w:t>
      </w:r>
      <w:r w:rsidRPr="006C3022">
        <w:rPr>
          <w:sz w:val="28"/>
        </w:rPr>
        <w:t>Основаниями для отказа в даче Согласия на заключение Соглашения являются:</w:t>
      </w:r>
    </w:p>
    <w:p w:rsidR="006C3022" w:rsidRPr="006C3022" w:rsidRDefault="00A8717F" w:rsidP="006C3022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3.13.</w:t>
      </w:r>
      <w:r w:rsidR="006C3022" w:rsidRPr="006C3022">
        <w:rPr>
          <w:sz w:val="28"/>
        </w:rPr>
        <w:t>1</w:t>
      </w:r>
      <w:r>
        <w:rPr>
          <w:sz w:val="28"/>
        </w:rPr>
        <w:t>.</w:t>
      </w:r>
      <w:r w:rsidR="006C3022" w:rsidRPr="006C3022">
        <w:rPr>
          <w:sz w:val="28"/>
        </w:rPr>
        <w:t xml:space="preserve"> несоответствие формы заявления и документов требованиям, установленным пункт</w:t>
      </w:r>
      <w:r w:rsidR="00C27402">
        <w:rPr>
          <w:sz w:val="28"/>
        </w:rPr>
        <w:t>а</w:t>
      </w:r>
      <w:r w:rsidR="006C3022" w:rsidRPr="006C3022">
        <w:rPr>
          <w:sz w:val="28"/>
        </w:rPr>
        <w:t>м</w:t>
      </w:r>
      <w:r w:rsidR="00C27402">
        <w:rPr>
          <w:sz w:val="28"/>
        </w:rPr>
        <w:t>и</w:t>
      </w:r>
      <w:r w:rsidR="006C3022" w:rsidRPr="006C3022">
        <w:rPr>
          <w:sz w:val="28"/>
        </w:rPr>
        <w:t xml:space="preserve"> 3.</w:t>
      </w:r>
      <w:r w:rsidR="006C3022">
        <w:rPr>
          <w:sz w:val="28"/>
        </w:rPr>
        <w:t>2</w:t>
      </w:r>
      <w:r w:rsidR="006C3022" w:rsidRPr="006C3022">
        <w:rPr>
          <w:sz w:val="28"/>
        </w:rPr>
        <w:t>, 3.</w:t>
      </w:r>
      <w:r w:rsidR="006C3022">
        <w:rPr>
          <w:sz w:val="28"/>
        </w:rPr>
        <w:t>3</w:t>
      </w:r>
      <w:r w:rsidR="006C3022" w:rsidRPr="006C3022">
        <w:rPr>
          <w:sz w:val="28"/>
        </w:rPr>
        <w:t xml:space="preserve"> настоящего Положения;</w:t>
      </w:r>
    </w:p>
    <w:p w:rsidR="006C3022" w:rsidRPr="006C3022" w:rsidRDefault="00A8717F" w:rsidP="006C3022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3.13.</w:t>
      </w:r>
      <w:r w:rsidR="006C3022" w:rsidRPr="006C3022">
        <w:rPr>
          <w:sz w:val="28"/>
        </w:rPr>
        <w:t>2</w:t>
      </w:r>
      <w:r>
        <w:rPr>
          <w:sz w:val="28"/>
        </w:rPr>
        <w:t>.</w:t>
      </w:r>
      <w:r w:rsidR="006C3022" w:rsidRPr="006C3022">
        <w:rPr>
          <w:sz w:val="28"/>
        </w:rPr>
        <w:t xml:space="preserve"> неисполнение условий заключения Соглашения, установленных разделом 2 настоящего Положения;</w:t>
      </w:r>
    </w:p>
    <w:p w:rsidR="006C3022" w:rsidRPr="006C3022" w:rsidRDefault="00A8717F" w:rsidP="006C3022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3.13.</w:t>
      </w:r>
      <w:r w:rsidR="006C3022" w:rsidRPr="006C3022">
        <w:rPr>
          <w:sz w:val="28"/>
        </w:rPr>
        <w:t>3</w:t>
      </w:r>
      <w:r>
        <w:rPr>
          <w:sz w:val="28"/>
        </w:rPr>
        <w:t>.</w:t>
      </w:r>
      <w:r w:rsidR="006C3022" w:rsidRPr="006C3022">
        <w:rPr>
          <w:sz w:val="28"/>
        </w:rPr>
        <w:t xml:space="preserve"> 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</w:t>
      </w:r>
    </w:p>
    <w:p w:rsidR="006C3022" w:rsidRDefault="00A8717F" w:rsidP="006C3022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3.13.</w:t>
      </w:r>
      <w:r w:rsidR="006C3022" w:rsidRPr="006C3022">
        <w:rPr>
          <w:sz w:val="28"/>
        </w:rPr>
        <w:t>4</w:t>
      </w:r>
      <w:r>
        <w:rPr>
          <w:sz w:val="28"/>
        </w:rPr>
        <w:t>.</w:t>
      </w:r>
      <w:r w:rsidR="006C3022" w:rsidRPr="006C3022">
        <w:rPr>
          <w:sz w:val="28"/>
        </w:rPr>
        <w:t xml:space="preserve"> поступление хотя бы одного Заключения об отсутствии оснований для дачи Согласия на заключение Соглашения.</w:t>
      </w:r>
    </w:p>
    <w:p w:rsidR="006C3022" w:rsidRDefault="006C3022" w:rsidP="006C3022">
      <w:pPr>
        <w:pStyle w:val="a8"/>
        <w:ind w:left="0" w:right="426" w:firstLine="851"/>
        <w:jc w:val="both"/>
        <w:rPr>
          <w:sz w:val="28"/>
        </w:rPr>
      </w:pPr>
      <w:r w:rsidRPr="006C3022">
        <w:rPr>
          <w:sz w:val="28"/>
        </w:rPr>
        <w:lastRenderedPageBreak/>
        <w:t>3.1</w:t>
      </w:r>
      <w:r>
        <w:rPr>
          <w:sz w:val="28"/>
        </w:rPr>
        <w:t>4</w:t>
      </w:r>
      <w:r w:rsidRPr="006C3022">
        <w:rPr>
          <w:sz w:val="28"/>
        </w:rPr>
        <w:t>.</w:t>
      </w:r>
      <w:r>
        <w:rPr>
          <w:sz w:val="28"/>
        </w:rPr>
        <w:t xml:space="preserve"> </w:t>
      </w:r>
      <w:r w:rsidRPr="006C3022">
        <w:rPr>
          <w:sz w:val="28"/>
        </w:rPr>
        <w:t>Получение документа, подтверждающего согласие муниципального образования на заключение дополнительного соглашения к Соглашению, предусмотренного пунктом 10 статьи 11 Федерального закона, дополнительного соглашения, в случае присоединения муниципального образования после заключения Соглашения осуществляется в порядке, установленном пунктами 3.</w:t>
      </w:r>
      <w:r>
        <w:rPr>
          <w:sz w:val="28"/>
        </w:rPr>
        <w:t>2</w:t>
      </w:r>
      <w:r w:rsidRPr="006C3022">
        <w:rPr>
          <w:sz w:val="28"/>
        </w:rPr>
        <w:t xml:space="preserve"> - 3.1</w:t>
      </w:r>
      <w:r>
        <w:rPr>
          <w:sz w:val="28"/>
        </w:rPr>
        <w:t>2</w:t>
      </w:r>
      <w:r w:rsidRPr="006C3022">
        <w:rPr>
          <w:sz w:val="28"/>
        </w:rPr>
        <w:t xml:space="preserve"> настоящего Положения для дачи Согласия на заключение Соглашения.</w:t>
      </w:r>
    </w:p>
    <w:p w:rsidR="009906CC" w:rsidRDefault="009906CC" w:rsidP="00964E0B">
      <w:pPr>
        <w:pStyle w:val="a8"/>
        <w:ind w:left="0" w:right="426" w:firstLine="851"/>
        <w:jc w:val="both"/>
        <w:rPr>
          <w:sz w:val="28"/>
        </w:rPr>
      </w:pPr>
    </w:p>
    <w:p w:rsidR="005D112B" w:rsidRPr="00C46A59" w:rsidRDefault="005D112B" w:rsidP="00C46A59">
      <w:pPr>
        <w:pStyle w:val="a8"/>
        <w:numPr>
          <w:ilvl w:val="0"/>
          <w:numId w:val="2"/>
        </w:numPr>
        <w:ind w:left="0" w:right="426" w:firstLine="0"/>
        <w:jc w:val="center"/>
        <w:rPr>
          <w:sz w:val="28"/>
        </w:rPr>
      </w:pPr>
      <w:r w:rsidRPr="00C46A59">
        <w:rPr>
          <w:sz w:val="28"/>
        </w:rPr>
        <w:t>Реализация проекта, мониторинг, отчетность,</w:t>
      </w:r>
      <w:r w:rsidR="00C46A59">
        <w:rPr>
          <w:sz w:val="28"/>
        </w:rPr>
        <w:t xml:space="preserve"> </w:t>
      </w:r>
      <w:r w:rsidRPr="00C46A59">
        <w:rPr>
          <w:sz w:val="28"/>
        </w:rPr>
        <w:t>изменение, расторжение Соглашения</w:t>
      </w:r>
    </w:p>
    <w:p w:rsidR="005D112B" w:rsidRPr="005D112B" w:rsidRDefault="005D112B" w:rsidP="005D112B">
      <w:pPr>
        <w:pStyle w:val="a8"/>
        <w:ind w:left="450" w:right="426"/>
        <w:rPr>
          <w:sz w:val="28"/>
        </w:rPr>
      </w:pPr>
    </w:p>
    <w:p w:rsidR="005D112B" w:rsidRPr="005D112B" w:rsidRDefault="005D112B" w:rsidP="005D112B">
      <w:pPr>
        <w:pStyle w:val="a8"/>
        <w:ind w:left="0" w:right="426" w:firstLine="851"/>
        <w:jc w:val="both"/>
        <w:rPr>
          <w:sz w:val="28"/>
        </w:rPr>
      </w:pPr>
      <w:r w:rsidRPr="005D112B">
        <w:rPr>
          <w:sz w:val="28"/>
        </w:rPr>
        <w:t>4.1.</w:t>
      </w:r>
      <w:r>
        <w:rPr>
          <w:sz w:val="28"/>
        </w:rPr>
        <w:t xml:space="preserve"> </w:t>
      </w:r>
      <w:r w:rsidRPr="005D112B">
        <w:rPr>
          <w:sz w:val="28"/>
        </w:rPr>
        <w:t>В случае, если муниципальное образование является стороной Соглашения:</w:t>
      </w:r>
    </w:p>
    <w:p w:rsidR="005D112B" w:rsidRPr="005D112B" w:rsidRDefault="005D112B" w:rsidP="005D112B">
      <w:pPr>
        <w:pStyle w:val="a8"/>
        <w:ind w:left="0" w:right="426" w:firstLine="851"/>
        <w:jc w:val="both"/>
        <w:rPr>
          <w:sz w:val="28"/>
        </w:rPr>
      </w:pPr>
      <w:r w:rsidRPr="005D112B">
        <w:rPr>
          <w:sz w:val="28"/>
        </w:rPr>
        <w:t>4.1.1.</w:t>
      </w:r>
      <w:r>
        <w:rPr>
          <w:sz w:val="28"/>
        </w:rPr>
        <w:t xml:space="preserve"> </w:t>
      </w:r>
      <w:r w:rsidRPr="005D112B">
        <w:rPr>
          <w:sz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информацию о реализации соответствующего этапа инвестиционного проекта.</w:t>
      </w:r>
    </w:p>
    <w:p w:rsidR="005D112B" w:rsidRPr="005D112B" w:rsidRDefault="005D112B" w:rsidP="005D112B">
      <w:pPr>
        <w:pStyle w:val="a8"/>
        <w:ind w:left="0" w:right="426" w:firstLine="851"/>
        <w:jc w:val="both"/>
        <w:rPr>
          <w:sz w:val="28"/>
        </w:rPr>
      </w:pPr>
      <w:r w:rsidRPr="005D112B">
        <w:rPr>
          <w:sz w:val="28"/>
        </w:rPr>
        <w:t>4.1.2.</w:t>
      </w:r>
      <w:r>
        <w:rPr>
          <w:sz w:val="28"/>
        </w:rPr>
        <w:t xml:space="preserve"> </w:t>
      </w:r>
      <w:r w:rsidRPr="005D112B">
        <w:rPr>
          <w:sz w:val="28"/>
        </w:rPr>
        <w:t xml:space="preserve">Администрация в лице </w:t>
      </w:r>
      <w:r>
        <w:rPr>
          <w:sz w:val="28"/>
        </w:rPr>
        <w:t>У</w:t>
      </w:r>
      <w:r w:rsidRPr="005D112B">
        <w:rPr>
          <w:sz w:val="28"/>
        </w:rPr>
        <w:t>полномоченного органа осуществляет мониторинг со дня получения данных, указанных в пункте 4.1.1 настоящего Положения, предусматривающий:</w:t>
      </w:r>
    </w:p>
    <w:p w:rsidR="005D112B" w:rsidRPr="005D112B" w:rsidRDefault="00A8717F" w:rsidP="005D112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1</w:t>
      </w:r>
      <w:r w:rsidR="005D112B" w:rsidRPr="005D112B">
        <w:rPr>
          <w:sz w:val="28"/>
        </w:rPr>
        <w:t>)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применимо);</w:t>
      </w:r>
    </w:p>
    <w:p w:rsidR="005D112B" w:rsidRPr="005D112B" w:rsidRDefault="00A8717F" w:rsidP="005D112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2</w:t>
      </w:r>
      <w:r w:rsidR="005D112B" w:rsidRPr="005D112B">
        <w:rPr>
          <w:sz w:val="28"/>
        </w:rPr>
        <w:t>) проверку обстоятельств, указывающих на наличие оснований для изменения или расторжения Соглашения. Проверку обстоятельств, указывающих на наличие оснований для расторжения Соглашения.</w:t>
      </w:r>
    </w:p>
    <w:p w:rsidR="005D112B" w:rsidRPr="005D112B" w:rsidRDefault="005D112B" w:rsidP="005D112B">
      <w:pPr>
        <w:pStyle w:val="a8"/>
        <w:ind w:left="0" w:right="426" w:firstLine="851"/>
        <w:jc w:val="both"/>
        <w:rPr>
          <w:sz w:val="28"/>
        </w:rPr>
      </w:pPr>
      <w:r w:rsidRPr="005D112B">
        <w:rPr>
          <w:sz w:val="28"/>
        </w:rPr>
        <w:t>4.1.3.</w:t>
      </w:r>
      <w:r>
        <w:rPr>
          <w:sz w:val="28"/>
        </w:rPr>
        <w:t xml:space="preserve"> </w:t>
      </w:r>
      <w:r w:rsidRPr="005D112B">
        <w:rPr>
          <w:sz w:val="28"/>
        </w:rPr>
        <w:t xml:space="preserve">По итогам реализации мероприятий, предусмотренных пунктом 4.1.2 настоящего Положения, </w:t>
      </w:r>
      <w:r>
        <w:rPr>
          <w:sz w:val="28"/>
        </w:rPr>
        <w:t>У</w:t>
      </w:r>
      <w:r w:rsidRPr="005D112B">
        <w:rPr>
          <w:sz w:val="28"/>
        </w:rPr>
        <w:t>полномоченный орган ежегодно не позднее 1 марта, в том числе на основании данных, представляемых организацией, реализующей проект, формирует отчет о реализации соответствующего этапа инвестиционного проекта</w:t>
      </w:r>
      <w:r w:rsidR="0017538D">
        <w:rPr>
          <w:sz w:val="28"/>
        </w:rPr>
        <w:t xml:space="preserve"> и направляют их в уполномоченный орган исполнительной власти</w:t>
      </w:r>
      <w:r w:rsidR="007415DA">
        <w:rPr>
          <w:sz w:val="28"/>
        </w:rPr>
        <w:t xml:space="preserve"> Тверской области</w:t>
      </w:r>
      <w:r w:rsidRPr="005D112B">
        <w:rPr>
          <w:sz w:val="28"/>
        </w:rPr>
        <w:t>.</w:t>
      </w:r>
    </w:p>
    <w:p w:rsidR="005D112B" w:rsidRPr="005D112B" w:rsidRDefault="005D112B" w:rsidP="005D112B">
      <w:pPr>
        <w:pStyle w:val="a8"/>
        <w:ind w:left="0" w:right="426" w:firstLine="851"/>
        <w:jc w:val="both"/>
        <w:rPr>
          <w:sz w:val="28"/>
        </w:rPr>
      </w:pPr>
      <w:r w:rsidRPr="005D112B">
        <w:rPr>
          <w:sz w:val="28"/>
        </w:rPr>
        <w:t>4.1.4.</w:t>
      </w:r>
      <w:r w:rsidR="0017538D">
        <w:rPr>
          <w:sz w:val="28"/>
        </w:rPr>
        <w:t xml:space="preserve"> </w:t>
      </w:r>
      <w:r w:rsidRPr="005D112B">
        <w:rPr>
          <w:sz w:val="28"/>
        </w:rPr>
        <w:t xml:space="preserve">В случае если по результатам мониторинга выявлены обстоятельства, указывающие на наличие оснований для изменения или расторжения Соглашения, </w:t>
      </w:r>
      <w:r w:rsidR="0017538D">
        <w:rPr>
          <w:sz w:val="28"/>
        </w:rPr>
        <w:t>У</w:t>
      </w:r>
      <w:r w:rsidRPr="005D112B">
        <w:rPr>
          <w:sz w:val="28"/>
        </w:rPr>
        <w:t>полномоченный орган в течение 10 рабочих дней со дня направления отчетов, предусмотренных пунктом 4.1.3 настоящего Положения, осуществляет одно из следующих действий:</w:t>
      </w:r>
    </w:p>
    <w:p w:rsidR="005D112B" w:rsidRPr="005D112B" w:rsidRDefault="00A8717F" w:rsidP="005D112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t>1</w:t>
      </w:r>
      <w:r w:rsidR="005D112B" w:rsidRPr="005D112B">
        <w:rPr>
          <w:sz w:val="28"/>
        </w:rPr>
        <w:t>) направляет организации, реализующей проект, уведомление о выявлении нарушений обязательств по Соглашению (с описанием 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Соглашение;</w:t>
      </w:r>
    </w:p>
    <w:p w:rsidR="005D112B" w:rsidRPr="005D112B" w:rsidRDefault="00A8717F" w:rsidP="005D112B">
      <w:pPr>
        <w:pStyle w:val="a8"/>
        <w:ind w:left="0" w:right="426" w:firstLine="851"/>
        <w:jc w:val="both"/>
        <w:rPr>
          <w:sz w:val="28"/>
        </w:rPr>
      </w:pPr>
      <w:r>
        <w:rPr>
          <w:sz w:val="28"/>
        </w:rPr>
        <w:lastRenderedPageBreak/>
        <w:t>2</w:t>
      </w:r>
      <w:r w:rsidR="005D112B" w:rsidRPr="005D112B">
        <w:rPr>
          <w:sz w:val="28"/>
        </w:rPr>
        <w:t>) направляет организации, реализующей проект, уведомление о выявлении нарушений обязательств по Соглашению (с описанием</w:t>
      </w:r>
      <w:r w:rsidR="0017538D">
        <w:rPr>
          <w:sz w:val="28"/>
        </w:rPr>
        <w:t xml:space="preserve"> </w:t>
      </w:r>
      <w:r w:rsidR="005D112B" w:rsidRPr="005D112B">
        <w:rPr>
          <w:sz w:val="28"/>
        </w:rPr>
        <w:t>выявленных нарушений) и (или) оснований для расторжения Соглашения и инициирует расторжение Соглашения в порядке, предусмотренном Федеральным законом и условиями Соглашения.</w:t>
      </w:r>
    </w:p>
    <w:p w:rsidR="005D112B" w:rsidRPr="005D112B" w:rsidRDefault="005D112B" w:rsidP="005D112B">
      <w:pPr>
        <w:pStyle w:val="a8"/>
        <w:ind w:left="0" w:right="426" w:firstLine="851"/>
        <w:jc w:val="both"/>
        <w:rPr>
          <w:sz w:val="28"/>
        </w:rPr>
      </w:pPr>
      <w:r w:rsidRPr="005D112B">
        <w:rPr>
          <w:sz w:val="28"/>
        </w:rPr>
        <w:t>4.1.5.</w:t>
      </w:r>
      <w:r w:rsidR="0017538D">
        <w:rPr>
          <w:sz w:val="28"/>
        </w:rPr>
        <w:t xml:space="preserve"> </w:t>
      </w:r>
      <w:r w:rsidRPr="005D112B">
        <w:rPr>
          <w:sz w:val="28"/>
        </w:rPr>
        <w:t xml:space="preserve">Организация, реализующая проект, в течение 10 рабочих дней со дня получения уведомления, предусмотренного пунктом 4.1.4 настоящего Положения, информирует </w:t>
      </w:r>
      <w:r w:rsidR="0017538D">
        <w:rPr>
          <w:sz w:val="28"/>
        </w:rPr>
        <w:t>У</w:t>
      </w:r>
      <w:r w:rsidRPr="005D112B">
        <w:rPr>
          <w:sz w:val="28"/>
        </w:rPr>
        <w:t>полномоченный орган об обстоятельствах, являющихся причиной выявленных нарушений, и предлагаемых мерах по их урегулированию.</w:t>
      </w:r>
    </w:p>
    <w:p w:rsidR="005D112B" w:rsidRDefault="005D112B" w:rsidP="005D112B">
      <w:pPr>
        <w:pStyle w:val="a8"/>
        <w:ind w:left="0" w:right="426" w:firstLine="851"/>
        <w:jc w:val="both"/>
        <w:rPr>
          <w:sz w:val="28"/>
        </w:rPr>
      </w:pPr>
      <w:r w:rsidRPr="005D112B">
        <w:rPr>
          <w:sz w:val="28"/>
        </w:rPr>
        <w:t>4.1.6.</w:t>
      </w:r>
      <w:r w:rsidR="0017538D">
        <w:rPr>
          <w:sz w:val="28"/>
        </w:rPr>
        <w:t xml:space="preserve"> </w:t>
      </w:r>
      <w:r w:rsidRPr="005D112B">
        <w:rPr>
          <w:sz w:val="28"/>
        </w:rPr>
        <w:t>Уполномоченный орган вправе запрашивать и получать у организации, реализующей проект, информацию, необходимую для осуществления мониторинга в соответствии с пунктом 4.1.2 настоящего Положения.</w:t>
      </w:r>
    </w:p>
    <w:p w:rsidR="00545564" w:rsidRDefault="00545564" w:rsidP="00964E0B">
      <w:pPr>
        <w:pStyle w:val="a8"/>
        <w:ind w:left="0" w:right="426" w:firstLine="851"/>
        <w:jc w:val="both"/>
        <w:rPr>
          <w:sz w:val="28"/>
        </w:rPr>
      </w:pPr>
    </w:p>
    <w:p w:rsidR="00D439E8" w:rsidRDefault="00730FDB" w:rsidP="00730FDB">
      <w:pPr>
        <w:pStyle w:val="a8"/>
        <w:numPr>
          <w:ilvl w:val="0"/>
          <w:numId w:val="2"/>
        </w:numPr>
        <w:ind w:right="426"/>
        <w:jc w:val="center"/>
        <w:rPr>
          <w:sz w:val="28"/>
        </w:rPr>
      </w:pPr>
      <w:r>
        <w:rPr>
          <w:sz w:val="28"/>
        </w:rPr>
        <w:t>Ответственность за нарушение условий Соглашения</w:t>
      </w:r>
    </w:p>
    <w:p w:rsidR="00C46A59" w:rsidRDefault="00C46A59" w:rsidP="00C46A59">
      <w:pPr>
        <w:pStyle w:val="a8"/>
        <w:ind w:left="450" w:right="426"/>
        <w:rPr>
          <w:sz w:val="28"/>
        </w:rPr>
      </w:pPr>
    </w:p>
    <w:p w:rsidR="00730FDB" w:rsidRDefault="00730FDB" w:rsidP="00730FDB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>
        <w:rPr>
          <w:sz w:val="28"/>
        </w:rPr>
        <w:t>Объем реального ущерба и предельный объем возмещаемых затрат, которые могут быть взысканы с муниципального образования, не может превышать размер земельного налога, исчисленного организацией, реализующей проект, для уплаты в местный бюджет, если Соглашением предусмотрена возможность возмещения затрат, указанных в части 1 статьи 15 Федерального закона.</w:t>
      </w:r>
    </w:p>
    <w:p w:rsidR="00730FDB" w:rsidRDefault="00730FDB" w:rsidP="00730FDB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>
        <w:rPr>
          <w:sz w:val="28"/>
        </w:rPr>
        <w:t>Муниципальное образование несет самостоятельную ответственность за исполнение своих обязанностей, возложенных Соглашением, в том числе по неприменению соответствующих актов (решений), в рамках полномочий, предоставленных ему законодательством Российской Федерации.</w:t>
      </w:r>
    </w:p>
    <w:p w:rsidR="00730FDB" w:rsidRDefault="00730FDB" w:rsidP="00730FDB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>
        <w:rPr>
          <w:sz w:val="28"/>
        </w:rPr>
        <w:t>Ответственность за нарушение условий Соглашения применяется с учетом требований, предусмотренных статьей 12 Федерального закона.</w:t>
      </w:r>
    </w:p>
    <w:p w:rsidR="00730FDB" w:rsidRDefault="00730FDB" w:rsidP="00730FDB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>
        <w:rPr>
          <w:sz w:val="28"/>
        </w:rPr>
        <w:t>Стороны Соглашения обязаны предпринять усилия по урегулированию спора в течение трех месяцев со дня направления уведомления о споре.</w:t>
      </w:r>
    </w:p>
    <w:p w:rsidR="00730FDB" w:rsidRDefault="00730FDB" w:rsidP="00730FDB">
      <w:pPr>
        <w:pStyle w:val="a8"/>
        <w:numPr>
          <w:ilvl w:val="1"/>
          <w:numId w:val="2"/>
        </w:numPr>
        <w:ind w:left="0" w:right="426" w:firstLine="851"/>
        <w:jc w:val="both"/>
        <w:rPr>
          <w:sz w:val="28"/>
        </w:rPr>
      </w:pPr>
      <w:r>
        <w:rPr>
          <w:sz w:val="28"/>
        </w:rPr>
        <w:t>Если спор не урегулирован в порядке, установленном пункт</w:t>
      </w:r>
      <w:r w:rsidR="007415DA">
        <w:rPr>
          <w:sz w:val="28"/>
        </w:rPr>
        <w:t>ом</w:t>
      </w:r>
      <w:r>
        <w:rPr>
          <w:sz w:val="28"/>
        </w:rPr>
        <w:t xml:space="preserve"> 5.4. Положения, он по инициативе любой из сторон разрешается в судебном порядке либо в рамках арбитража (третейского разбирательства) с учетом положений статьи 13 Федерального закона и Соглашения.</w:t>
      </w:r>
    </w:p>
    <w:p w:rsidR="00545564" w:rsidRDefault="00545564" w:rsidP="00964E0B">
      <w:pPr>
        <w:pStyle w:val="a8"/>
        <w:ind w:left="0" w:right="426" w:firstLine="851"/>
        <w:jc w:val="both"/>
        <w:rPr>
          <w:sz w:val="28"/>
        </w:rPr>
      </w:pPr>
    </w:p>
    <w:p w:rsidR="00450710" w:rsidRPr="00F8649C" w:rsidRDefault="00450710" w:rsidP="00F8649C">
      <w:pPr>
        <w:pStyle w:val="a8"/>
        <w:ind w:left="0" w:right="426" w:firstLine="851"/>
        <w:rPr>
          <w:sz w:val="28"/>
        </w:rPr>
      </w:pPr>
    </w:p>
    <w:sectPr w:rsidR="00450710" w:rsidRPr="00F8649C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91085"/>
    <w:multiLevelType w:val="hybridMultilevel"/>
    <w:tmpl w:val="CA5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1762B"/>
    <w:multiLevelType w:val="multilevel"/>
    <w:tmpl w:val="32CAD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22"/>
    <w:rsid w:val="00005AE2"/>
    <w:rsid w:val="000B3A42"/>
    <w:rsid w:val="000C7FF9"/>
    <w:rsid w:val="0017538D"/>
    <w:rsid w:val="00176E7F"/>
    <w:rsid w:val="001C33D1"/>
    <w:rsid w:val="0021005F"/>
    <w:rsid w:val="00210C4B"/>
    <w:rsid w:val="002D50CF"/>
    <w:rsid w:val="003025DC"/>
    <w:rsid w:val="00317BF3"/>
    <w:rsid w:val="00345A5D"/>
    <w:rsid w:val="00352A8D"/>
    <w:rsid w:val="00352F50"/>
    <w:rsid w:val="003D0617"/>
    <w:rsid w:val="003E1D97"/>
    <w:rsid w:val="00450710"/>
    <w:rsid w:val="00463C5E"/>
    <w:rsid w:val="00472003"/>
    <w:rsid w:val="004923C8"/>
    <w:rsid w:val="004A4AC5"/>
    <w:rsid w:val="004D3169"/>
    <w:rsid w:val="00545564"/>
    <w:rsid w:val="005C5FB6"/>
    <w:rsid w:val="005D112B"/>
    <w:rsid w:val="005F7979"/>
    <w:rsid w:val="00632955"/>
    <w:rsid w:val="00690897"/>
    <w:rsid w:val="006C3022"/>
    <w:rsid w:val="006F34C6"/>
    <w:rsid w:val="007033C6"/>
    <w:rsid w:val="00730FDB"/>
    <w:rsid w:val="007415DA"/>
    <w:rsid w:val="00773143"/>
    <w:rsid w:val="007C2149"/>
    <w:rsid w:val="008E7712"/>
    <w:rsid w:val="00946170"/>
    <w:rsid w:val="009510CF"/>
    <w:rsid w:val="00964E0B"/>
    <w:rsid w:val="009906CC"/>
    <w:rsid w:val="009A4B02"/>
    <w:rsid w:val="009C4F0E"/>
    <w:rsid w:val="009E7E70"/>
    <w:rsid w:val="00A365A5"/>
    <w:rsid w:val="00A8717F"/>
    <w:rsid w:val="00A93C78"/>
    <w:rsid w:val="00B43ECB"/>
    <w:rsid w:val="00B71C1B"/>
    <w:rsid w:val="00BB6448"/>
    <w:rsid w:val="00C152FF"/>
    <w:rsid w:val="00C1744F"/>
    <w:rsid w:val="00C27402"/>
    <w:rsid w:val="00C46A59"/>
    <w:rsid w:val="00D13722"/>
    <w:rsid w:val="00D439E8"/>
    <w:rsid w:val="00DA2887"/>
    <w:rsid w:val="00DA4611"/>
    <w:rsid w:val="00F5785B"/>
    <w:rsid w:val="00F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34E9E-2DB0-4928-8BC8-50F88697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10C4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4F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4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2023-12-21T06:59:00Z</cp:lastPrinted>
  <dcterms:created xsi:type="dcterms:W3CDTF">2023-12-21T07:00:00Z</dcterms:created>
  <dcterms:modified xsi:type="dcterms:W3CDTF">2023-12-21T07:00:00Z</dcterms:modified>
</cp:coreProperties>
</file>