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2734" w:rsidRDefault="00BA2734">
      <w:pPr>
        <w:ind w:left="5387"/>
        <w:jc w:val="center"/>
        <w:rPr>
          <w:rFonts w:ascii="Times New Roman" w:hAnsi="Times New Roman"/>
          <w:sz w:val="28"/>
        </w:rPr>
      </w:pPr>
    </w:p>
    <w:p w:rsidR="00BA2734" w:rsidRDefault="00BA2734">
      <w:pPr>
        <w:ind w:left="5387"/>
        <w:jc w:val="center"/>
        <w:rPr>
          <w:rFonts w:ascii="Times New Roman" w:hAnsi="Times New Roman"/>
          <w:sz w:val="28"/>
        </w:rPr>
      </w:pPr>
    </w:p>
    <w:p w:rsidR="00BA2734" w:rsidRDefault="00016D32">
      <w:pPr>
        <w:ind w:left="5387"/>
        <w:jc w:val="center"/>
        <w:rPr>
          <w:rFonts w:ascii="Times New Roman" w:hAnsi="Times New Roman"/>
          <w:sz w:val="28"/>
        </w:rPr>
      </w:pPr>
      <w:r>
        <w:rPr>
          <w:rFonts w:ascii="Times New Roman" w:hAnsi="Times New Roman"/>
          <w:sz w:val="28"/>
        </w:rPr>
        <w:t>Утверждена</w:t>
      </w:r>
    </w:p>
    <w:p w:rsidR="00BA2734" w:rsidRDefault="00016D32">
      <w:pPr>
        <w:ind w:left="5387"/>
        <w:jc w:val="center"/>
        <w:rPr>
          <w:rFonts w:ascii="Times New Roman" w:hAnsi="Times New Roman"/>
          <w:sz w:val="28"/>
        </w:rPr>
      </w:pPr>
      <w:r>
        <w:rPr>
          <w:rFonts w:ascii="Times New Roman" w:hAnsi="Times New Roman"/>
          <w:sz w:val="28"/>
        </w:rPr>
        <w:t>постановлением Администрации</w:t>
      </w:r>
    </w:p>
    <w:p w:rsidR="00BA2734" w:rsidRDefault="00016D32">
      <w:pPr>
        <w:ind w:left="5387"/>
        <w:jc w:val="center"/>
        <w:rPr>
          <w:rFonts w:ascii="Times New Roman" w:hAnsi="Times New Roman"/>
          <w:sz w:val="28"/>
        </w:rPr>
      </w:pPr>
      <w:r>
        <w:rPr>
          <w:rFonts w:ascii="Times New Roman" w:hAnsi="Times New Roman"/>
          <w:sz w:val="28"/>
        </w:rPr>
        <w:t>Кашинского городского округа</w:t>
      </w:r>
    </w:p>
    <w:p w:rsidR="00BA2734" w:rsidRDefault="00016D32">
      <w:pPr>
        <w:ind w:left="5387"/>
        <w:jc w:val="center"/>
        <w:rPr>
          <w:rFonts w:ascii="Times New Roman" w:hAnsi="Times New Roman"/>
          <w:sz w:val="28"/>
          <w:u w:val="single"/>
        </w:rPr>
      </w:pPr>
      <w:r>
        <w:rPr>
          <w:rFonts w:ascii="Times New Roman" w:hAnsi="Times New Roman"/>
          <w:sz w:val="28"/>
          <w:u w:val="single"/>
        </w:rPr>
        <w:t xml:space="preserve">от </w:t>
      </w:r>
      <w:r w:rsidR="001D36B8">
        <w:rPr>
          <w:rFonts w:ascii="Times New Roman" w:hAnsi="Times New Roman"/>
          <w:sz w:val="28"/>
          <w:u w:val="single"/>
        </w:rPr>
        <w:t>1</w:t>
      </w:r>
      <w:r w:rsidR="00DD50DA">
        <w:rPr>
          <w:rFonts w:ascii="Times New Roman" w:hAnsi="Times New Roman"/>
          <w:sz w:val="28"/>
          <w:u w:val="single"/>
        </w:rPr>
        <w:t>6</w:t>
      </w:r>
      <w:r w:rsidR="00071359" w:rsidRPr="001D6B56">
        <w:rPr>
          <w:rFonts w:ascii="Times New Roman" w:hAnsi="Times New Roman"/>
          <w:sz w:val="28"/>
          <w:u w:val="single"/>
        </w:rPr>
        <w:t>.0</w:t>
      </w:r>
      <w:r w:rsidR="00DD50DA">
        <w:rPr>
          <w:rFonts w:ascii="Times New Roman" w:hAnsi="Times New Roman"/>
          <w:sz w:val="28"/>
          <w:u w:val="single"/>
        </w:rPr>
        <w:t>8</w:t>
      </w:r>
      <w:r w:rsidR="00071359" w:rsidRPr="001D6B56">
        <w:rPr>
          <w:rFonts w:ascii="Times New Roman" w:hAnsi="Times New Roman"/>
          <w:sz w:val="28"/>
          <w:u w:val="single"/>
        </w:rPr>
        <w:t>.</w:t>
      </w:r>
      <w:r>
        <w:rPr>
          <w:rFonts w:ascii="Times New Roman" w:hAnsi="Times New Roman"/>
          <w:sz w:val="28"/>
          <w:u w:val="single"/>
        </w:rPr>
        <w:t xml:space="preserve">2023 № </w:t>
      </w:r>
      <w:r w:rsidR="00DD50DA">
        <w:rPr>
          <w:rFonts w:ascii="Times New Roman" w:hAnsi="Times New Roman"/>
          <w:sz w:val="28"/>
          <w:u w:val="single"/>
        </w:rPr>
        <w:t>508</w:t>
      </w:r>
    </w:p>
    <w:p w:rsidR="00BA2734" w:rsidRDefault="00BA2734">
      <w:pPr>
        <w:ind w:left="4820"/>
        <w:rPr>
          <w:rFonts w:ascii="Times New Roman" w:hAnsi="Times New Roman"/>
          <w:sz w:val="28"/>
        </w:rPr>
      </w:pPr>
    </w:p>
    <w:p w:rsidR="00BA2734" w:rsidRDefault="00BA2734">
      <w:pPr>
        <w:ind w:left="4820"/>
        <w:rPr>
          <w:sz w:val="28"/>
        </w:rPr>
      </w:pPr>
    </w:p>
    <w:p w:rsidR="00BA2734" w:rsidRDefault="00BA2734">
      <w:pPr>
        <w:ind w:left="12474"/>
        <w:rPr>
          <w:sz w:val="28"/>
        </w:rPr>
      </w:pPr>
    </w:p>
    <w:p w:rsidR="00BA2734" w:rsidRDefault="00BA2734">
      <w:pPr>
        <w:ind w:left="12474"/>
        <w:rPr>
          <w:sz w:val="28"/>
        </w:rPr>
      </w:pPr>
    </w:p>
    <w:p w:rsidR="00BA2734" w:rsidRDefault="00BA2734">
      <w:pPr>
        <w:ind w:left="12474"/>
        <w:rPr>
          <w:sz w:val="28"/>
        </w:rPr>
      </w:pPr>
    </w:p>
    <w:p w:rsidR="00BA2734" w:rsidRDefault="00BA2734">
      <w:pPr>
        <w:ind w:firstLine="540"/>
        <w:jc w:val="both"/>
        <w:rPr>
          <w:rFonts w:ascii="Times New Roman" w:hAnsi="Times New Roman"/>
          <w:sz w:val="28"/>
        </w:rPr>
      </w:pPr>
    </w:p>
    <w:p w:rsidR="00BA2734" w:rsidRDefault="00BA2734">
      <w:pPr>
        <w:ind w:firstLine="540"/>
        <w:jc w:val="both"/>
        <w:rPr>
          <w:rFonts w:ascii="Times New Roman" w:hAnsi="Times New Roman"/>
          <w:sz w:val="28"/>
        </w:rPr>
      </w:pPr>
    </w:p>
    <w:p w:rsidR="00BA2734" w:rsidRDefault="00016D32">
      <w:pPr>
        <w:jc w:val="center"/>
        <w:rPr>
          <w:rFonts w:ascii="Times New Roman" w:hAnsi="Times New Roman"/>
          <w:b/>
          <w:sz w:val="32"/>
        </w:rPr>
      </w:pPr>
      <w:r>
        <w:rPr>
          <w:rFonts w:ascii="Times New Roman" w:hAnsi="Times New Roman"/>
          <w:b/>
          <w:sz w:val="32"/>
        </w:rPr>
        <w:t xml:space="preserve">МУНИЦИПАЛЬНАЯ ПРОГРАММА </w:t>
      </w:r>
    </w:p>
    <w:p w:rsidR="00BA2734" w:rsidRDefault="00016D32">
      <w:pPr>
        <w:jc w:val="center"/>
        <w:rPr>
          <w:rFonts w:ascii="Times New Roman" w:hAnsi="Times New Roman"/>
          <w:i/>
          <w:sz w:val="32"/>
        </w:rPr>
      </w:pPr>
      <w:r>
        <w:rPr>
          <w:rFonts w:ascii="Times New Roman" w:hAnsi="Times New Roman"/>
          <w:sz w:val="32"/>
        </w:rPr>
        <w:tab/>
      </w:r>
    </w:p>
    <w:p w:rsidR="00BA2734" w:rsidRDefault="00016D32">
      <w:pPr>
        <w:jc w:val="center"/>
        <w:rPr>
          <w:rFonts w:ascii="Times New Roman" w:hAnsi="Times New Roman"/>
          <w:b/>
          <w:sz w:val="32"/>
        </w:rPr>
      </w:pPr>
      <w:r>
        <w:rPr>
          <w:rFonts w:ascii="Times New Roman" w:hAnsi="Times New Roman"/>
          <w:b/>
          <w:sz w:val="32"/>
        </w:rPr>
        <w:t>«</w:t>
      </w:r>
      <w:bookmarkStart w:id="0" w:name="OLE_LINK1"/>
      <w:bookmarkStart w:id="1" w:name="OLE_LINK2"/>
      <w:r>
        <w:rPr>
          <w:rFonts w:ascii="Times New Roman" w:hAnsi="Times New Roman"/>
          <w:b/>
          <w:sz w:val="32"/>
        </w:rPr>
        <w:t xml:space="preserve">Комплексное развитие системы жилищно-коммунальной инфраструктуры </w:t>
      </w:r>
      <w:bookmarkEnd w:id="0"/>
      <w:bookmarkEnd w:id="1"/>
      <w:r>
        <w:rPr>
          <w:rFonts w:ascii="Times New Roman" w:hAnsi="Times New Roman"/>
          <w:b/>
          <w:sz w:val="32"/>
        </w:rPr>
        <w:t>Кашинского городского округа Тверской области на 2023-2028 годы»</w:t>
      </w:r>
    </w:p>
    <w:p w:rsidR="00BA2734" w:rsidRDefault="00BA2734">
      <w:pP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sz w:val="28"/>
        </w:rPr>
      </w:pPr>
    </w:p>
    <w:p w:rsidR="00BA2734" w:rsidRDefault="00BA2734">
      <w:pPr>
        <w:jc w:val="center"/>
        <w:rPr>
          <w:sz w:val="28"/>
        </w:rPr>
      </w:pPr>
    </w:p>
    <w:p w:rsidR="00BA2734" w:rsidRDefault="00BA2734">
      <w:pPr>
        <w:jc w:val="center"/>
        <w:rPr>
          <w:sz w:val="28"/>
        </w:rPr>
      </w:pPr>
    </w:p>
    <w:p w:rsidR="00BA2734" w:rsidRDefault="00BA2734">
      <w:pPr>
        <w:jc w:val="center"/>
        <w:rPr>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016D32">
      <w:pPr>
        <w:jc w:val="center"/>
        <w:rPr>
          <w:rFonts w:ascii="Times New Roman" w:hAnsi="Times New Roman"/>
          <w:sz w:val="28"/>
        </w:rPr>
      </w:pPr>
      <w:proofErr w:type="spellStart"/>
      <w:r>
        <w:rPr>
          <w:rFonts w:ascii="Times New Roman" w:hAnsi="Times New Roman"/>
          <w:sz w:val="28"/>
        </w:rPr>
        <w:t>г.Кашин</w:t>
      </w:r>
      <w:proofErr w:type="spellEnd"/>
      <w:r>
        <w:rPr>
          <w:rFonts w:ascii="Times New Roman" w:hAnsi="Times New Roman"/>
          <w:sz w:val="28"/>
        </w:rPr>
        <w:t xml:space="preserve"> </w:t>
      </w:r>
    </w:p>
    <w:p w:rsidR="00BA2734" w:rsidRDefault="00016D32">
      <w:pPr>
        <w:jc w:val="center"/>
        <w:rPr>
          <w:rFonts w:ascii="Calibri" w:hAnsi="Calibri"/>
          <w:sz w:val="28"/>
        </w:rPr>
      </w:pPr>
      <w:r>
        <w:rPr>
          <w:sz w:val="28"/>
        </w:rPr>
        <w:t>20</w:t>
      </w:r>
      <w:r>
        <w:rPr>
          <w:rFonts w:ascii="Times New Roman" w:hAnsi="Times New Roman"/>
          <w:sz w:val="28"/>
        </w:rPr>
        <w:t>22г.</w:t>
      </w:r>
    </w:p>
    <w:p w:rsidR="00BA2734" w:rsidRDefault="00BA2734">
      <w:pPr>
        <w:jc w:val="center"/>
        <w:rPr>
          <w:rFonts w:ascii="Calibri" w:hAnsi="Calibri"/>
          <w:sz w:val="28"/>
        </w:rPr>
      </w:pPr>
    </w:p>
    <w:p w:rsidR="00BA2734" w:rsidRDefault="00016D32">
      <w:pPr>
        <w:jc w:val="center"/>
        <w:rPr>
          <w:rFonts w:ascii="Times New Roman" w:hAnsi="Times New Roman"/>
          <w:sz w:val="28"/>
        </w:rPr>
      </w:pPr>
      <w:r>
        <w:rPr>
          <w:rFonts w:ascii="Times New Roman" w:hAnsi="Times New Roman"/>
          <w:sz w:val="28"/>
        </w:rPr>
        <w:lastRenderedPageBreak/>
        <w:t>Паспорт</w:t>
      </w:r>
    </w:p>
    <w:p w:rsidR="00BA2734" w:rsidRDefault="00016D32">
      <w:pPr>
        <w:jc w:val="center"/>
        <w:rPr>
          <w:rFonts w:ascii="Times New Roman" w:hAnsi="Times New Roman"/>
          <w:sz w:val="28"/>
        </w:rPr>
      </w:pPr>
      <w:r>
        <w:rPr>
          <w:rFonts w:ascii="Times New Roman" w:hAnsi="Times New Roman"/>
          <w:sz w:val="28"/>
        </w:rPr>
        <w:t>муниципальной программы</w:t>
      </w:r>
    </w:p>
    <w:p w:rsidR="00BA2734" w:rsidRDefault="00BA2734">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892"/>
      </w:tblGrid>
      <w:tr w:rsidR="00BA2734">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Наименование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rsidR="00BA2734" w:rsidRDefault="00BA2734">
            <w:pPr>
              <w:jc w:val="both"/>
              <w:rPr>
                <w:rFonts w:ascii="Times New Roman" w:hAnsi="Times New Roman"/>
                <w:sz w:val="28"/>
              </w:rPr>
            </w:pPr>
          </w:p>
          <w:p w:rsidR="00BA2734" w:rsidRDefault="00016D32">
            <w:pPr>
              <w:jc w:val="both"/>
              <w:rPr>
                <w:rFonts w:ascii="Times New Roman" w:hAnsi="Times New Roman"/>
                <w:sz w:val="28"/>
              </w:rPr>
            </w:pPr>
            <w:r>
              <w:rPr>
                <w:rFonts w:ascii="Times New Roman" w:hAnsi="Times New Roman"/>
                <w:sz w:val="28"/>
              </w:rPr>
              <w:t>«Комплексное развитие системы жилищно-коммунальной инфраструктуры Кашинского городского округа Тверской области на 2023-2028 годы» (далее – Программа)</w:t>
            </w:r>
          </w:p>
          <w:p w:rsidR="00BA2734" w:rsidRDefault="00BA2734">
            <w:pPr>
              <w:jc w:val="both"/>
              <w:rPr>
                <w:rFonts w:ascii="Times New Roman" w:hAnsi="Times New Roman"/>
                <w:sz w:val="28"/>
              </w:rPr>
            </w:pPr>
          </w:p>
        </w:tc>
      </w:tr>
      <w:tr w:rsidR="00BA2734">
        <w:trPr>
          <w:trHeight w:val="843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Основание для разработки</w:t>
            </w:r>
          </w:p>
        </w:tc>
        <w:tc>
          <w:tcPr>
            <w:tcW w:w="7465"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rsidR="00BA2734" w:rsidRDefault="00BA2734">
            <w:pPr>
              <w:jc w:val="both"/>
              <w:rPr>
                <w:rFonts w:ascii="Times New Roman" w:hAnsi="Times New Roman"/>
                <w:sz w:val="28"/>
              </w:rPr>
            </w:pPr>
          </w:p>
          <w:p w:rsidR="00BA2734" w:rsidRDefault="00016D32">
            <w:pPr>
              <w:jc w:val="both"/>
              <w:rPr>
                <w:rFonts w:ascii="Times New Roman" w:hAnsi="Times New Roman"/>
                <w:sz w:val="28"/>
              </w:rPr>
            </w:pPr>
            <w:r>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rsidR="00BA2734" w:rsidRDefault="00016D32">
            <w:pPr>
              <w:jc w:val="both"/>
              <w:rPr>
                <w:rFonts w:ascii="Times New Roman" w:hAnsi="Times New Roman"/>
                <w:sz w:val="28"/>
              </w:rPr>
            </w:pPr>
            <w:r>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rsidR="00BA2734" w:rsidRDefault="00016D32">
            <w:pPr>
              <w:jc w:val="both"/>
              <w:rPr>
                <w:rFonts w:ascii="Times New Roman" w:hAnsi="Times New Roman"/>
                <w:sz w:val="28"/>
              </w:rPr>
            </w:pPr>
            <w:r>
              <w:rPr>
                <w:rFonts w:ascii="Times New Roman" w:hAnsi="Times New Roman"/>
                <w:sz w:val="28"/>
              </w:rPr>
              <w:t>- Федеральный закон от 13.07.2015 №220-ФЗ</w:t>
            </w:r>
          </w:p>
          <w:p w:rsidR="00BA2734" w:rsidRDefault="00016D32">
            <w:pPr>
              <w:jc w:val="both"/>
              <w:rPr>
                <w:rFonts w:ascii="Times New Roman" w:hAnsi="Times New Roman"/>
                <w:sz w:val="28"/>
              </w:rPr>
            </w:pPr>
            <w:r>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BA2734" w:rsidRDefault="00016D32">
            <w:pPr>
              <w:jc w:val="both"/>
              <w:rPr>
                <w:rFonts w:ascii="Times New Roman" w:hAnsi="Times New Roman"/>
                <w:sz w:val="28"/>
              </w:rPr>
            </w:pPr>
            <w:r>
              <w:rPr>
                <w:rFonts w:ascii="Times New Roman" w:hAnsi="Times New Roman"/>
                <w:sz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2029 годы»</w:t>
            </w:r>
          </w:p>
          <w:p w:rsidR="00BA2734" w:rsidRDefault="00016D32">
            <w:pPr>
              <w:jc w:val="both"/>
              <w:rPr>
                <w:rFonts w:ascii="Times New Roman" w:hAnsi="Times New Roman"/>
                <w:sz w:val="28"/>
              </w:rPr>
            </w:pPr>
            <w:r>
              <w:rPr>
                <w:rFonts w:ascii="Times New Roman" w:hAnsi="Times New Roman"/>
                <w:sz w:val="28"/>
              </w:rPr>
              <w:t>- Федеральный закон от 10.12.1995 №196-ФЗ «О безопасности дорожного движения»;</w:t>
            </w:r>
          </w:p>
          <w:p w:rsidR="00BA2734" w:rsidRDefault="00016D32">
            <w:pPr>
              <w:ind w:left="41"/>
              <w:jc w:val="both"/>
              <w:rPr>
                <w:rFonts w:ascii="Times New Roman" w:hAnsi="Times New Roman"/>
                <w:sz w:val="28"/>
              </w:rPr>
            </w:pPr>
            <w:r>
              <w:rPr>
                <w:rFonts w:ascii="Times New Roman" w:hAnsi="Times New Roman"/>
                <w:sz w:val="28"/>
              </w:rPr>
              <w:t>- Постановление Правительства Тверской области от 16 марта 2021 г. № 145-пп «Об утверждении государственной программы Тверской области «Управление общественными финансами и совершенствование региональной налоговой политики» на 2021 - 2026 годы»</w:t>
            </w:r>
          </w:p>
        </w:tc>
      </w:tr>
      <w:tr w:rsidR="00BA2734">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t>Администраторы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BA2734" w:rsidRDefault="00016D32">
            <w:pPr>
              <w:jc w:val="both"/>
              <w:rPr>
                <w:rFonts w:ascii="Times New Roman" w:hAnsi="Times New Roman"/>
                <w:sz w:val="28"/>
              </w:rPr>
            </w:pPr>
            <w:r>
              <w:rPr>
                <w:rFonts w:ascii="Times New Roman" w:hAnsi="Times New Roman"/>
                <w:sz w:val="28"/>
              </w:rPr>
              <w:t>Администрация Кашинского городского округа</w:t>
            </w:r>
          </w:p>
        </w:tc>
      </w:tr>
      <w:tr w:rsidR="00BA2734">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Исполнители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Отдел по строительству, транспорту, связи и жилищно-коммунальному хозяйству Администрации Кашинского городского округа</w:t>
            </w:r>
          </w:p>
          <w:p w:rsidR="00BA2734" w:rsidRDefault="00BA2734">
            <w:pPr>
              <w:rPr>
                <w:rFonts w:ascii="Times New Roman" w:hAnsi="Times New Roman"/>
                <w:sz w:val="28"/>
              </w:rPr>
            </w:pPr>
          </w:p>
        </w:tc>
      </w:tr>
      <w:tr w:rsidR="00BA2734">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Срок реализации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2023-2028 годы</w:t>
            </w:r>
          </w:p>
        </w:tc>
      </w:tr>
      <w:tr w:rsidR="00BA2734">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lastRenderedPageBreak/>
              <w:t>Цели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Default="00BA2734">
            <w:pPr>
              <w:jc w:val="both"/>
              <w:rPr>
                <w:rFonts w:ascii="Times New Roman" w:hAnsi="Times New Roman"/>
                <w:sz w:val="28"/>
                <w:u w:val="single"/>
              </w:rPr>
            </w:pPr>
          </w:p>
          <w:p w:rsidR="00BA2734" w:rsidRDefault="00016D32">
            <w:pPr>
              <w:jc w:val="both"/>
              <w:rPr>
                <w:rFonts w:ascii="Times New Roman" w:hAnsi="Times New Roman"/>
                <w:sz w:val="28"/>
                <w:u w:val="single"/>
              </w:rPr>
            </w:pPr>
            <w:r>
              <w:rPr>
                <w:rFonts w:ascii="Times New Roman" w:hAnsi="Times New Roman"/>
                <w:sz w:val="28"/>
                <w:u w:val="single"/>
              </w:rPr>
              <w:t>Основные цели Программы:</w:t>
            </w:r>
          </w:p>
          <w:p w:rsidR="00BA2734" w:rsidRDefault="00016D32">
            <w:pPr>
              <w:ind w:left="50" w:right="140" w:hanging="50"/>
              <w:jc w:val="both"/>
              <w:outlineLvl w:val="1"/>
              <w:rPr>
                <w:rFonts w:ascii="Times New Roman" w:hAnsi="Times New Roman"/>
                <w:sz w:val="28"/>
              </w:rPr>
            </w:pPr>
            <w:r>
              <w:rPr>
                <w:rFonts w:ascii="Times New Roman" w:hAnsi="Times New Roman"/>
                <w:sz w:val="28"/>
              </w:rPr>
              <w:t>-создание условий для качественного и надежного обеспечения коммунальными услугами потребителей Кашинского городского округа;</w:t>
            </w:r>
          </w:p>
          <w:p w:rsidR="00BA2734" w:rsidRDefault="00BA2734">
            <w:pPr>
              <w:ind w:left="50" w:right="140" w:hanging="50"/>
              <w:jc w:val="both"/>
              <w:outlineLvl w:val="1"/>
              <w:rPr>
                <w:rFonts w:ascii="Times New Roman" w:hAnsi="Times New Roman"/>
                <w:sz w:val="28"/>
              </w:rPr>
            </w:pPr>
          </w:p>
          <w:p w:rsidR="00BA2734" w:rsidRDefault="00016D32">
            <w:pPr>
              <w:ind w:left="50" w:right="140" w:hanging="50"/>
              <w:jc w:val="both"/>
              <w:outlineLvl w:val="1"/>
              <w:rPr>
                <w:rFonts w:ascii="Times New Roman" w:hAnsi="Times New Roman"/>
                <w:sz w:val="28"/>
              </w:rPr>
            </w:pPr>
            <w:r>
              <w:rPr>
                <w:rFonts w:ascii="Times New Roman" w:hAnsi="Times New Roman"/>
                <w:sz w:val="28"/>
              </w:rPr>
              <w:t>-развитие дорожного хозяйства и повышение транспортной доступности населения;</w:t>
            </w:r>
          </w:p>
          <w:p w:rsidR="00BA2734" w:rsidRDefault="00BA2734">
            <w:pPr>
              <w:ind w:left="50" w:right="140" w:hanging="50"/>
              <w:jc w:val="both"/>
              <w:outlineLvl w:val="1"/>
              <w:rPr>
                <w:rFonts w:ascii="Times New Roman" w:hAnsi="Times New Roman"/>
                <w:sz w:val="28"/>
              </w:rPr>
            </w:pPr>
          </w:p>
          <w:p w:rsidR="00BA2734" w:rsidRDefault="00016D32">
            <w:pPr>
              <w:ind w:left="50" w:right="140" w:hanging="50"/>
              <w:jc w:val="both"/>
              <w:outlineLvl w:val="1"/>
              <w:rPr>
                <w:rFonts w:ascii="Times New Roman" w:hAnsi="Times New Roman"/>
                <w:sz w:val="28"/>
              </w:rPr>
            </w:pPr>
            <w:r>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инженерные меры, направленные на совершенствование организации движения транспортных средств и пешеходов;</w:t>
            </w:r>
          </w:p>
          <w:p w:rsidR="00BA2734" w:rsidRDefault="00BA2734">
            <w:pPr>
              <w:ind w:left="50" w:right="140" w:hanging="50"/>
              <w:jc w:val="both"/>
              <w:outlineLvl w:val="1"/>
              <w:rPr>
                <w:rFonts w:ascii="Times New Roman" w:hAnsi="Times New Roman"/>
                <w:sz w:val="28"/>
              </w:rPr>
            </w:pPr>
          </w:p>
          <w:p w:rsidR="00BA2734" w:rsidRDefault="00016D32">
            <w:pPr>
              <w:widowControl w:val="0"/>
              <w:ind w:right="140"/>
              <w:jc w:val="both"/>
              <w:rPr>
                <w:rFonts w:ascii="Times New Roman" w:hAnsi="Times New Roman"/>
                <w:spacing w:val="-1"/>
                <w:sz w:val="28"/>
              </w:rPr>
            </w:pPr>
            <w:r>
              <w:rPr>
                <w:rFonts w:ascii="Times New Roman" w:hAnsi="Times New Roman"/>
                <w:spacing w:val="-1"/>
                <w:sz w:val="28"/>
              </w:rPr>
              <w:t>-создание благоприятных, комфортных и безопасных условий для проживания и отдыха жителей Кашинского городского округа.</w:t>
            </w:r>
          </w:p>
          <w:p w:rsidR="00BA2734" w:rsidRDefault="00BA2734">
            <w:pPr>
              <w:widowControl w:val="0"/>
              <w:ind w:right="140"/>
              <w:jc w:val="both"/>
              <w:rPr>
                <w:rFonts w:ascii="Times New Roman" w:hAnsi="Times New Roman"/>
                <w:sz w:val="28"/>
              </w:rPr>
            </w:pPr>
          </w:p>
        </w:tc>
      </w:tr>
      <w:tr w:rsidR="00BA2734">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t>Подпрограммы</w:t>
            </w:r>
          </w:p>
        </w:tc>
        <w:tc>
          <w:tcPr>
            <w:tcW w:w="7465"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widowControl w:val="0"/>
              <w:rPr>
                <w:rFonts w:ascii="Times New Roman" w:hAnsi="Times New Roman"/>
                <w:sz w:val="28"/>
              </w:rPr>
            </w:pPr>
            <w:r>
              <w:rPr>
                <w:rFonts w:ascii="Times New Roman" w:hAnsi="Times New Roman"/>
                <w:sz w:val="28"/>
              </w:rPr>
              <w:t>Подпрограмма 1</w:t>
            </w:r>
          </w:p>
          <w:p w:rsidR="00BA2734" w:rsidRDefault="00016D32">
            <w:pPr>
              <w:widowControl w:val="0"/>
              <w:rPr>
                <w:rFonts w:ascii="Times New Roman" w:hAnsi="Times New Roman"/>
                <w:sz w:val="28"/>
              </w:rPr>
            </w:pPr>
            <w:r>
              <w:rPr>
                <w:rFonts w:ascii="Times New Roman" w:hAnsi="Times New Roman"/>
                <w:sz w:val="28"/>
              </w:rPr>
              <w:t>«Обеспечение развития системы жилищно-коммунального и газового хозяйства»</w:t>
            </w:r>
          </w:p>
          <w:p w:rsidR="00BA2734" w:rsidRDefault="00BA2734">
            <w:pPr>
              <w:widowControl w:val="0"/>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Подпрограмма 2</w:t>
            </w:r>
          </w:p>
          <w:p w:rsidR="00BA2734" w:rsidRDefault="00016D32">
            <w:pPr>
              <w:rPr>
                <w:rFonts w:ascii="Times New Roman" w:hAnsi="Times New Roman"/>
                <w:sz w:val="28"/>
              </w:rPr>
            </w:pPr>
            <w:r>
              <w:rPr>
                <w:rFonts w:ascii="Times New Roman" w:hAnsi="Times New Roman"/>
                <w:sz w:val="28"/>
              </w:rPr>
              <w:t>«Развитие дорожного хозяйства и сферы транспорта»</w:t>
            </w:r>
          </w:p>
          <w:p w:rsidR="00BA2734" w:rsidRDefault="00BA2734">
            <w:pPr>
              <w:rPr>
                <w:rFonts w:ascii="Times New Roman" w:hAnsi="Times New Roman"/>
                <w:sz w:val="28"/>
              </w:rPr>
            </w:pPr>
          </w:p>
          <w:p w:rsidR="00BA2734" w:rsidRDefault="00016D32">
            <w:pPr>
              <w:widowControl w:val="0"/>
              <w:rPr>
                <w:rFonts w:ascii="Times New Roman" w:hAnsi="Times New Roman"/>
                <w:sz w:val="28"/>
              </w:rPr>
            </w:pPr>
            <w:r>
              <w:rPr>
                <w:rFonts w:ascii="Times New Roman" w:hAnsi="Times New Roman"/>
                <w:sz w:val="28"/>
              </w:rPr>
              <w:t xml:space="preserve">Подпрограмма 3 </w:t>
            </w:r>
          </w:p>
          <w:p w:rsidR="00BA2734" w:rsidRDefault="00016D32">
            <w:pPr>
              <w:widowControl w:val="0"/>
              <w:rPr>
                <w:rFonts w:ascii="Times New Roman" w:hAnsi="Times New Roman"/>
                <w:sz w:val="28"/>
              </w:rPr>
            </w:pPr>
            <w:r>
              <w:rPr>
                <w:rFonts w:ascii="Times New Roman" w:hAnsi="Times New Roman"/>
                <w:sz w:val="28"/>
              </w:rPr>
              <w:t>«Повышение безопасности дорожного движения»</w:t>
            </w:r>
          </w:p>
          <w:p w:rsidR="00BA2734" w:rsidRDefault="00BA2734">
            <w:pPr>
              <w:widowControl w:val="0"/>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Подпрограмма 4</w:t>
            </w:r>
          </w:p>
          <w:p w:rsidR="00BA2734" w:rsidRDefault="00016D32">
            <w:pPr>
              <w:rPr>
                <w:rFonts w:ascii="Times New Roman" w:hAnsi="Times New Roman"/>
                <w:sz w:val="28"/>
              </w:rPr>
            </w:pPr>
            <w:r>
              <w:rPr>
                <w:rFonts w:ascii="Times New Roman" w:hAnsi="Times New Roman"/>
                <w:sz w:val="28"/>
              </w:rPr>
              <w:t>«Содержание и благоустройство территории Кашинского городского округа»</w:t>
            </w:r>
          </w:p>
        </w:tc>
      </w:tr>
      <w:tr w:rsidR="00BA2734">
        <w:trPr>
          <w:trHeight w:val="51"/>
        </w:trPr>
        <w:tc>
          <w:tcPr>
            <w:tcW w:w="9761" w:type="dxa"/>
            <w:gridSpan w:val="10"/>
            <w:tcBorders>
              <w:top w:val="single" w:sz="4" w:space="0" w:color="000000"/>
            </w:tcBorders>
            <w:tcMar>
              <w:left w:w="70" w:type="dxa"/>
              <w:right w:w="70" w:type="dxa"/>
            </w:tcMar>
            <w:vAlign w:val="center"/>
          </w:tcPr>
          <w:p w:rsidR="00BA2734" w:rsidRDefault="00BA2734">
            <w:pPr>
              <w:widowControl w:val="0"/>
              <w:jc w:val="both"/>
              <w:rPr>
                <w:rFonts w:ascii="Times New Roman" w:hAnsi="Times New Roman"/>
                <w:sz w:val="28"/>
              </w:rPr>
            </w:pPr>
          </w:p>
        </w:tc>
      </w:tr>
      <w:tr w:rsidR="00BA2734">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BA2734">
            <w:pPr>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Ожидаемые результаты реализации муниципальной программы</w:t>
            </w:r>
          </w:p>
          <w:p w:rsidR="00BA2734" w:rsidRDefault="00BA2734">
            <w:pPr>
              <w:rPr>
                <w:rFonts w:ascii="Times New Roman" w:hAnsi="Times New Roman"/>
                <w:sz w:val="28"/>
              </w:rPr>
            </w:pPr>
          </w:p>
        </w:tc>
        <w:tc>
          <w:tcPr>
            <w:tcW w:w="767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ind w:left="50" w:hanging="50"/>
              <w:outlineLvl w:val="1"/>
              <w:rPr>
                <w:rFonts w:ascii="Times New Roman" w:hAnsi="Times New Roman"/>
                <w:sz w:val="28"/>
              </w:rPr>
            </w:pPr>
            <w:r>
              <w:rPr>
                <w:rFonts w:ascii="Times New Roman" w:hAnsi="Times New Roman"/>
                <w:sz w:val="28"/>
              </w:rPr>
              <w:t xml:space="preserve"> </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условиями и качеством предоставления коммунальных услуг;</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rsidR="00BA2734" w:rsidRDefault="00016D32">
            <w:pPr>
              <w:ind w:left="50" w:hanging="50"/>
              <w:outlineLvl w:val="1"/>
              <w:rPr>
                <w:rFonts w:ascii="Times New Roman" w:hAnsi="Times New Roman"/>
                <w:sz w:val="28"/>
              </w:rPr>
            </w:pPr>
            <w:r>
              <w:rPr>
                <w:rFonts w:ascii="Times New Roman" w:hAnsi="Times New Roman"/>
                <w:sz w:val="28"/>
              </w:rPr>
              <w:t>- сокращение количества дорожно-транспортных происшествий с пострадавшими;</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уровнем благоустройства территории;</w:t>
            </w:r>
          </w:p>
          <w:p w:rsidR="00BA2734" w:rsidRDefault="00BA2734">
            <w:pPr>
              <w:ind w:left="50" w:hanging="50"/>
              <w:outlineLvl w:val="1"/>
              <w:rPr>
                <w:rFonts w:ascii="Times New Roman" w:hAnsi="Times New Roman"/>
                <w:sz w:val="28"/>
              </w:rPr>
            </w:pPr>
          </w:p>
        </w:tc>
      </w:tr>
      <w:tr w:rsidR="00BA2734">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rsidR="00BA2734" w:rsidRDefault="00016D32">
            <w:pPr>
              <w:jc w:val="center"/>
              <w:rPr>
                <w:rFonts w:ascii="Times New Roman" w:hAnsi="Times New Roman"/>
                <w:sz w:val="24"/>
              </w:rPr>
            </w:pPr>
            <w:r>
              <w:rPr>
                <w:rFonts w:ascii="Times New Roman" w:hAnsi="Times New Roman"/>
                <w:sz w:val="24"/>
              </w:rPr>
              <w:lastRenderedPageBreak/>
              <w:t>Объемы и источники финансирования муниципальной программы по годам ее реализации в разрезе подпрограмм и бюджетов</w:t>
            </w:r>
          </w:p>
        </w:tc>
        <w:tc>
          <w:tcPr>
            <w:tcW w:w="7677" w:type="dxa"/>
            <w:gridSpan w:val="9"/>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Pr="008017E8" w:rsidRDefault="00016D32">
            <w:pPr>
              <w:jc w:val="center"/>
              <w:rPr>
                <w:rFonts w:ascii="Times New Roman" w:hAnsi="Times New Roman"/>
                <w:sz w:val="28"/>
              </w:rPr>
            </w:pPr>
            <w:r w:rsidRPr="008017E8">
              <w:rPr>
                <w:rFonts w:ascii="Times New Roman" w:hAnsi="Times New Roman"/>
                <w:sz w:val="28"/>
              </w:rPr>
              <w:t xml:space="preserve">Общий объем финансирования программы </w:t>
            </w:r>
          </w:p>
          <w:p w:rsidR="00BA2734" w:rsidRPr="008017E8" w:rsidRDefault="00016D32">
            <w:pPr>
              <w:jc w:val="center"/>
              <w:rPr>
                <w:rFonts w:ascii="Times New Roman" w:hAnsi="Times New Roman"/>
                <w:sz w:val="28"/>
              </w:rPr>
            </w:pPr>
            <w:r w:rsidRPr="008017E8">
              <w:rPr>
                <w:rFonts w:ascii="Times New Roman" w:hAnsi="Times New Roman"/>
                <w:color w:val="000000" w:themeColor="text1"/>
                <w:sz w:val="28"/>
                <w:u w:val="single"/>
              </w:rPr>
              <w:t>9</w:t>
            </w:r>
            <w:r w:rsidR="00B85657" w:rsidRPr="008017E8">
              <w:rPr>
                <w:rFonts w:ascii="Times New Roman" w:hAnsi="Times New Roman"/>
                <w:color w:val="000000" w:themeColor="text1"/>
                <w:sz w:val="28"/>
                <w:u w:val="single"/>
              </w:rPr>
              <w:t>9</w:t>
            </w:r>
            <w:r w:rsidR="00E35A83" w:rsidRPr="008017E8">
              <w:rPr>
                <w:rFonts w:ascii="Times New Roman" w:hAnsi="Times New Roman"/>
                <w:color w:val="000000" w:themeColor="text1"/>
                <w:sz w:val="28"/>
                <w:u w:val="single"/>
              </w:rPr>
              <w:t>4</w:t>
            </w:r>
            <w:r w:rsidR="003C4232" w:rsidRPr="008017E8">
              <w:rPr>
                <w:rFonts w:ascii="Times New Roman" w:hAnsi="Times New Roman"/>
                <w:color w:val="000000" w:themeColor="text1"/>
                <w:sz w:val="28"/>
                <w:u w:val="single"/>
              </w:rPr>
              <w:t>684</w:t>
            </w:r>
            <w:r w:rsidR="00E35A83" w:rsidRPr="008017E8">
              <w:rPr>
                <w:rFonts w:ascii="Times New Roman" w:hAnsi="Times New Roman"/>
                <w:color w:val="000000" w:themeColor="text1"/>
                <w:sz w:val="28"/>
                <w:u w:val="single"/>
              </w:rPr>
              <w:t>,</w:t>
            </w:r>
            <w:proofErr w:type="gramStart"/>
            <w:r w:rsidR="00C73B5E" w:rsidRPr="008017E8">
              <w:rPr>
                <w:rFonts w:ascii="Times New Roman" w:hAnsi="Times New Roman"/>
                <w:color w:val="000000" w:themeColor="text1"/>
                <w:sz w:val="28"/>
                <w:u w:val="single"/>
              </w:rPr>
              <w:t>0</w:t>
            </w:r>
            <w:r w:rsidR="00B85657" w:rsidRPr="008017E8">
              <w:rPr>
                <w:rFonts w:ascii="Times New Roman" w:hAnsi="Times New Roman"/>
                <w:color w:val="000000" w:themeColor="text1"/>
                <w:sz w:val="28"/>
                <w:u w:val="single"/>
              </w:rPr>
              <w:t xml:space="preserve"> </w:t>
            </w:r>
            <w:r w:rsidRPr="008017E8">
              <w:rPr>
                <w:rFonts w:ascii="Times New Roman" w:hAnsi="Times New Roman"/>
                <w:color w:val="000000" w:themeColor="text1"/>
                <w:sz w:val="28"/>
                <w:u w:val="single"/>
              </w:rPr>
              <w:t xml:space="preserve"> </w:t>
            </w:r>
            <w:r w:rsidRPr="008017E8">
              <w:rPr>
                <w:rFonts w:ascii="Times New Roman" w:hAnsi="Times New Roman"/>
                <w:sz w:val="28"/>
              </w:rPr>
              <w:t>тыс.</w:t>
            </w:r>
            <w:proofErr w:type="gramEnd"/>
            <w:r w:rsidRPr="008017E8">
              <w:rPr>
                <w:rFonts w:ascii="Times New Roman" w:hAnsi="Times New Roman"/>
                <w:sz w:val="28"/>
              </w:rPr>
              <w:t xml:space="preserve"> руб., в том числе</w:t>
            </w:r>
          </w:p>
        </w:tc>
      </w:tr>
      <w:tr w:rsidR="00BA2734">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22"/>
              </w:rPr>
            </w:pPr>
            <w:r>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24"/>
              </w:rPr>
            </w:pPr>
            <w:r w:rsidRPr="00573525">
              <w:rPr>
                <w:rFonts w:ascii="Times New Roman" w:hAnsi="Times New Roman"/>
                <w:sz w:val="24"/>
              </w:rPr>
              <w:t>2023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24"/>
              </w:rPr>
            </w:pPr>
            <w:r w:rsidRPr="008017E8">
              <w:rPr>
                <w:rFonts w:ascii="Times New Roman" w:hAnsi="Times New Roman"/>
                <w:sz w:val="24"/>
              </w:rPr>
              <w:t>2024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24"/>
              </w:rPr>
            </w:pPr>
            <w:r w:rsidRPr="008017E8">
              <w:rPr>
                <w:rFonts w:ascii="Times New Roman" w:hAnsi="Times New Roman"/>
                <w:sz w:val="24"/>
              </w:rPr>
              <w:t>2025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24"/>
              </w:rPr>
            </w:pPr>
            <w:r w:rsidRPr="008017E8">
              <w:rPr>
                <w:rFonts w:ascii="Times New Roman" w:hAnsi="Times New Roman"/>
                <w:sz w:val="24"/>
              </w:rPr>
              <w:t>2026</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24"/>
              </w:rPr>
            </w:pPr>
            <w:r w:rsidRPr="008017E8">
              <w:rPr>
                <w:rFonts w:ascii="Times New Roman" w:hAnsi="Times New Roman"/>
                <w:sz w:val="24"/>
              </w:rPr>
              <w:t>2027</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24"/>
              </w:rPr>
            </w:pPr>
            <w:r w:rsidRPr="008017E8">
              <w:rPr>
                <w:rFonts w:ascii="Times New Roman" w:hAnsi="Times New Roman"/>
                <w:sz w:val="24"/>
              </w:rPr>
              <w:t>2028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widowControl w:val="0"/>
              <w:jc w:val="center"/>
              <w:rPr>
                <w:rFonts w:ascii="Times New Roman" w:hAnsi="Times New Roman"/>
                <w:sz w:val="24"/>
              </w:rPr>
            </w:pPr>
            <w:r w:rsidRPr="008017E8">
              <w:rPr>
                <w:rFonts w:ascii="Times New Roman" w:hAnsi="Times New Roman"/>
                <w:sz w:val="24"/>
              </w:rPr>
              <w:t>Итого</w:t>
            </w:r>
          </w:p>
        </w:tc>
      </w:tr>
      <w:tr w:rsidR="00BA2734" w:rsidRPr="001D36B8">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widowControl w:val="0"/>
              <w:rPr>
                <w:rFonts w:ascii="Times New Roman" w:hAnsi="Times New Roman"/>
                <w:b/>
                <w:i/>
                <w:sz w:val="22"/>
              </w:rPr>
            </w:pPr>
            <w:r>
              <w:rPr>
                <w:rFonts w:ascii="Times New Roman" w:hAnsi="Times New Roman"/>
                <w:b/>
                <w:i/>
                <w:sz w:val="22"/>
              </w:rPr>
              <w:t xml:space="preserve">Подпрограмма 1, в том числе: </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2509F1">
            <w:pPr>
              <w:jc w:val="center"/>
              <w:rPr>
                <w:rFonts w:ascii="Times New Roman" w:hAnsi="Times New Roman"/>
                <w:sz w:val="18"/>
              </w:rPr>
            </w:pPr>
            <w:r w:rsidRPr="001D36B8">
              <w:rPr>
                <w:rFonts w:ascii="Times New Roman" w:hAnsi="Times New Roman"/>
                <w:sz w:val="18"/>
              </w:rPr>
              <w:t>30904,7</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25808,8</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25808,8</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Calibri" w:hAnsi="Calibri"/>
                <w:sz w:val="18"/>
              </w:rPr>
            </w:pPr>
            <w:r w:rsidRPr="008017E8">
              <w:rPr>
                <w:rFonts w:ascii="Times New Roman" w:hAnsi="Times New Roman"/>
                <w:sz w:val="18"/>
              </w:rPr>
              <w:t>25708,8</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25708,8</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25708,8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2509F1">
            <w:pPr>
              <w:jc w:val="center"/>
              <w:rPr>
                <w:rFonts w:ascii="Times New Roman" w:hAnsi="Times New Roman"/>
                <w:sz w:val="18"/>
              </w:rPr>
            </w:pPr>
            <w:r w:rsidRPr="008017E8">
              <w:rPr>
                <w:rFonts w:ascii="Times New Roman" w:hAnsi="Times New Roman"/>
                <w:sz w:val="18"/>
              </w:rPr>
              <w:t>159648,7</w:t>
            </w:r>
          </w:p>
        </w:tc>
      </w:tr>
      <w:tr w:rsidR="00BA2734" w:rsidRPr="001D36B8">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r>
      <w:tr w:rsidR="00BA2734" w:rsidRPr="001D36B8">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r>
      <w:tr w:rsidR="00BA2734" w:rsidRPr="001D36B8">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2509F1">
            <w:pPr>
              <w:jc w:val="center"/>
              <w:rPr>
                <w:rFonts w:ascii="Times New Roman" w:hAnsi="Times New Roman"/>
                <w:sz w:val="18"/>
              </w:rPr>
            </w:pPr>
            <w:r w:rsidRPr="001D36B8">
              <w:rPr>
                <w:rFonts w:ascii="Times New Roman" w:hAnsi="Times New Roman"/>
                <w:sz w:val="18"/>
              </w:rPr>
              <w:t>30904,7</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rPr>
                <w:rFonts w:ascii="Times New Roman" w:hAnsi="Times New Roman"/>
                <w:sz w:val="18"/>
              </w:rPr>
            </w:pPr>
            <w:r w:rsidRPr="008017E8">
              <w:rPr>
                <w:rFonts w:ascii="Times New Roman" w:hAnsi="Times New Roman"/>
                <w:sz w:val="18"/>
              </w:rPr>
              <w:t>25808,8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sz w:val="18"/>
              </w:rPr>
            </w:pPr>
            <w:r w:rsidRPr="008017E8">
              <w:rPr>
                <w:rFonts w:ascii="Times New Roman" w:hAnsi="Times New Roman"/>
                <w:sz w:val="18"/>
              </w:rPr>
              <w:t>25808,8</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rPr>
                <w:rFonts w:ascii="Times New Roman" w:hAnsi="Times New Roman"/>
                <w:sz w:val="18"/>
              </w:rPr>
            </w:pPr>
            <w:r w:rsidRPr="008017E8">
              <w:rPr>
                <w:rFonts w:ascii="Times New Roman" w:hAnsi="Times New Roman"/>
                <w:sz w:val="18"/>
              </w:rPr>
              <w:t>25708,8</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25708,8</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25708,8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2509F1">
            <w:pPr>
              <w:widowControl w:val="0"/>
              <w:jc w:val="center"/>
              <w:rPr>
                <w:rFonts w:ascii="Times New Roman" w:hAnsi="Times New Roman"/>
                <w:sz w:val="18"/>
              </w:rPr>
            </w:pPr>
            <w:r w:rsidRPr="008017E8">
              <w:rPr>
                <w:rFonts w:ascii="Times New Roman" w:hAnsi="Times New Roman"/>
                <w:sz w:val="18"/>
              </w:rPr>
              <w:t>159648,7</w:t>
            </w:r>
          </w:p>
        </w:tc>
      </w:tr>
      <w:tr w:rsidR="00BA2734" w:rsidRPr="001D36B8">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b/>
                <w:i/>
                <w:sz w:val="22"/>
              </w:rPr>
            </w:pPr>
            <w:r>
              <w:rPr>
                <w:rFonts w:ascii="Times New Roman" w:hAnsi="Times New Roman"/>
                <w:b/>
                <w:i/>
                <w:sz w:val="22"/>
              </w:rPr>
              <w:t>Подпрограмма 2,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2509F1">
            <w:pPr>
              <w:jc w:val="center"/>
              <w:rPr>
                <w:rFonts w:ascii="Times New Roman" w:hAnsi="Times New Roman"/>
                <w:sz w:val="18"/>
              </w:rPr>
            </w:pPr>
            <w:r w:rsidRPr="008017E8">
              <w:rPr>
                <w:rFonts w:ascii="Times New Roman" w:hAnsi="Times New Roman"/>
                <w:sz w:val="18"/>
              </w:rPr>
              <w:t>150</w:t>
            </w:r>
            <w:r w:rsidR="003C4232" w:rsidRPr="008017E8">
              <w:rPr>
                <w:rFonts w:ascii="Times New Roman" w:hAnsi="Times New Roman"/>
                <w:sz w:val="18"/>
              </w:rPr>
              <w:t>119,</w:t>
            </w:r>
            <w:r w:rsidR="003F6E61" w:rsidRPr="008017E8">
              <w:rPr>
                <w:rFonts w:ascii="Times New Roman" w:hAnsi="Times New Roman"/>
                <w:sz w:val="18"/>
              </w:rPr>
              <w:t>6</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1</w:t>
            </w:r>
            <w:r w:rsidR="00CB73E1" w:rsidRPr="008017E8">
              <w:rPr>
                <w:rFonts w:ascii="Times New Roman" w:hAnsi="Times New Roman"/>
                <w:sz w:val="18"/>
              </w:rPr>
              <w:t>07391</w:t>
            </w:r>
            <w:r w:rsidRPr="008017E8">
              <w:rPr>
                <w:rFonts w:ascii="Times New Roman" w:hAnsi="Times New Roman"/>
                <w:sz w:val="18"/>
              </w:rPr>
              <w:t>,</w:t>
            </w:r>
            <w:r w:rsidR="00CB73E1" w:rsidRPr="008017E8">
              <w:rPr>
                <w:rFonts w:ascii="Times New Roman" w:hAnsi="Times New Roman"/>
                <w:sz w:val="18"/>
              </w:rPr>
              <w:t>9</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rPr>
                <w:rFonts w:ascii="Times New Roman" w:hAnsi="Times New Roman"/>
                <w:sz w:val="18"/>
              </w:rPr>
            </w:pPr>
            <w:r w:rsidRPr="008017E8">
              <w:rPr>
                <w:rFonts w:ascii="Times New Roman" w:hAnsi="Times New Roman"/>
                <w:color w:val="000000" w:themeColor="text1"/>
                <w:sz w:val="18"/>
              </w:rPr>
              <w:t>1</w:t>
            </w:r>
            <w:r w:rsidR="00CB73E1" w:rsidRPr="008017E8">
              <w:rPr>
                <w:rFonts w:ascii="Times New Roman" w:hAnsi="Times New Roman"/>
                <w:color w:val="000000" w:themeColor="text1"/>
                <w:sz w:val="18"/>
              </w:rPr>
              <w:t>09267,3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114090,1</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114090,1</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114090,1</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8017E8" w:rsidRDefault="00F4447D">
            <w:pPr>
              <w:jc w:val="center"/>
              <w:rPr>
                <w:rFonts w:ascii="Times New Roman" w:hAnsi="Times New Roman"/>
                <w:sz w:val="18"/>
              </w:rPr>
            </w:pPr>
            <w:r w:rsidRPr="008017E8">
              <w:rPr>
                <w:rFonts w:ascii="Times New Roman" w:hAnsi="Times New Roman"/>
                <w:sz w:val="18"/>
              </w:rPr>
              <w:t>709</w:t>
            </w:r>
            <w:r w:rsidR="003C4232" w:rsidRPr="008017E8">
              <w:rPr>
                <w:rFonts w:ascii="Times New Roman" w:hAnsi="Times New Roman"/>
                <w:sz w:val="18"/>
              </w:rPr>
              <w:t>049,</w:t>
            </w:r>
            <w:r w:rsidR="003F6E61" w:rsidRPr="008017E8">
              <w:rPr>
                <w:rFonts w:ascii="Times New Roman" w:hAnsi="Times New Roman"/>
                <w:sz w:val="18"/>
              </w:rPr>
              <w:t>1</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5E434A">
            <w:pPr>
              <w:jc w:val="center"/>
              <w:rPr>
                <w:rFonts w:ascii="Times New Roman" w:hAnsi="Times New Roman"/>
                <w:color w:val="000000" w:themeColor="text1"/>
                <w:sz w:val="18"/>
              </w:rPr>
            </w:pPr>
            <w:r w:rsidRPr="008017E8">
              <w:rPr>
                <w:rFonts w:ascii="Times New Roman" w:hAnsi="Times New Roman"/>
                <w:color w:val="000000" w:themeColor="text1"/>
                <w:sz w:val="18"/>
              </w:rPr>
              <w:t>113</w:t>
            </w:r>
            <w:r w:rsidR="00915756" w:rsidRPr="008017E8">
              <w:rPr>
                <w:rFonts w:ascii="Times New Roman" w:hAnsi="Times New Roman"/>
                <w:color w:val="000000" w:themeColor="text1"/>
                <w:sz w:val="18"/>
              </w:rPr>
              <w:t>230,6</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78901,1</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rPr>
                <w:rFonts w:ascii="Times New Roman" w:hAnsi="Times New Roman"/>
                <w:sz w:val="18"/>
              </w:rPr>
            </w:pPr>
            <w:r w:rsidRPr="008017E8">
              <w:rPr>
                <w:rFonts w:ascii="Times New Roman" w:hAnsi="Times New Roman"/>
                <w:sz w:val="18"/>
              </w:rPr>
              <w:t>80530,0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80530,0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80530,0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80530,0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8017E8" w:rsidRDefault="005E434A">
            <w:pPr>
              <w:widowControl w:val="0"/>
              <w:jc w:val="center"/>
              <w:rPr>
                <w:rFonts w:ascii="Times New Roman" w:hAnsi="Times New Roman"/>
                <w:sz w:val="18"/>
              </w:rPr>
            </w:pPr>
            <w:r w:rsidRPr="008017E8">
              <w:rPr>
                <w:rFonts w:ascii="Times New Roman" w:hAnsi="Times New Roman"/>
                <w:sz w:val="18"/>
              </w:rPr>
              <w:t>514</w:t>
            </w:r>
            <w:r w:rsidR="00AB1633" w:rsidRPr="008017E8">
              <w:rPr>
                <w:rFonts w:ascii="Times New Roman" w:hAnsi="Times New Roman"/>
                <w:sz w:val="18"/>
              </w:rPr>
              <w:t>251</w:t>
            </w:r>
            <w:r w:rsidRPr="008017E8">
              <w:rPr>
                <w:rFonts w:ascii="Times New Roman" w:hAnsi="Times New Roman"/>
                <w:sz w:val="18"/>
              </w:rPr>
              <w:t>,</w:t>
            </w:r>
            <w:r w:rsidR="00AB1633" w:rsidRPr="008017E8">
              <w:rPr>
                <w:rFonts w:ascii="Times New Roman" w:hAnsi="Times New Roman"/>
                <w:sz w:val="18"/>
              </w:rPr>
              <w:t>7</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2509F1">
            <w:pPr>
              <w:jc w:val="center"/>
              <w:rPr>
                <w:rFonts w:ascii="Times New Roman" w:hAnsi="Times New Roman"/>
                <w:color w:val="000000" w:themeColor="text1"/>
                <w:sz w:val="18"/>
              </w:rPr>
            </w:pPr>
            <w:r w:rsidRPr="008017E8">
              <w:rPr>
                <w:rFonts w:ascii="Times New Roman" w:hAnsi="Times New Roman"/>
                <w:color w:val="000000" w:themeColor="text1"/>
                <w:sz w:val="18"/>
              </w:rPr>
              <w:t>36889,</w:t>
            </w:r>
            <w:r w:rsidR="000734E3" w:rsidRPr="008017E8">
              <w:rPr>
                <w:rFonts w:ascii="Times New Roman" w:hAnsi="Times New Roman"/>
                <w:color w:val="000000" w:themeColor="text1"/>
                <w:sz w:val="18"/>
              </w:rPr>
              <w:t>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7E7D86">
            <w:pPr>
              <w:jc w:val="center"/>
              <w:rPr>
                <w:rFonts w:ascii="Times New Roman" w:hAnsi="Times New Roman"/>
                <w:sz w:val="18"/>
              </w:rPr>
            </w:pPr>
            <w:r w:rsidRPr="008017E8">
              <w:rPr>
                <w:rFonts w:ascii="Times New Roman" w:hAnsi="Times New Roman"/>
                <w:sz w:val="18"/>
              </w:rPr>
              <w:t>28490,8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7E7D86">
            <w:pPr>
              <w:jc w:val="center"/>
              <w:rPr>
                <w:rFonts w:ascii="Times New Roman" w:hAnsi="Times New Roman"/>
                <w:sz w:val="18"/>
              </w:rPr>
            </w:pPr>
            <w:r w:rsidRPr="008017E8">
              <w:rPr>
                <w:rFonts w:ascii="Times New Roman" w:hAnsi="Times New Roman"/>
                <w:sz w:val="18"/>
              </w:rPr>
              <w:t>28737,3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33560,1</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33560,1</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33560,1</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8017E8" w:rsidRDefault="00F4447D">
            <w:pPr>
              <w:widowControl w:val="0"/>
              <w:jc w:val="center"/>
              <w:rPr>
                <w:rFonts w:ascii="Times New Roman" w:hAnsi="Times New Roman"/>
                <w:sz w:val="18"/>
              </w:rPr>
            </w:pPr>
            <w:r w:rsidRPr="008017E8">
              <w:rPr>
                <w:rFonts w:ascii="Times New Roman" w:hAnsi="Times New Roman"/>
                <w:sz w:val="18"/>
              </w:rPr>
              <w:t>194797,</w:t>
            </w:r>
            <w:r w:rsidR="000734E3" w:rsidRPr="008017E8">
              <w:rPr>
                <w:rFonts w:ascii="Times New Roman" w:hAnsi="Times New Roman"/>
                <w:sz w:val="18"/>
              </w:rPr>
              <w:t>4</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widowControl w:val="0"/>
              <w:rPr>
                <w:rFonts w:ascii="Times New Roman" w:hAnsi="Times New Roman"/>
                <w:b/>
                <w:i/>
                <w:sz w:val="22"/>
              </w:rPr>
            </w:pPr>
            <w:r>
              <w:rPr>
                <w:rFonts w:ascii="Times New Roman" w:hAnsi="Times New Roman"/>
                <w:b/>
                <w:i/>
                <w:sz w:val="22"/>
              </w:rPr>
              <w:t>Подпрограмма 3,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7E7D86">
            <w:pPr>
              <w:jc w:val="center"/>
              <w:rPr>
                <w:rFonts w:ascii="Times New Roman" w:hAnsi="Times New Roman"/>
                <w:sz w:val="18"/>
              </w:rPr>
            </w:pPr>
            <w:r w:rsidRPr="001D36B8">
              <w:rPr>
                <w:rFonts w:ascii="Times New Roman" w:hAnsi="Times New Roman"/>
                <w:sz w:val="18"/>
              </w:rPr>
              <w:t>2954,6</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1F5B9E">
            <w:pPr>
              <w:jc w:val="center"/>
              <w:rPr>
                <w:rFonts w:ascii="Times New Roman" w:hAnsi="Times New Roman"/>
                <w:sz w:val="18"/>
              </w:rPr>
            </w:pPr>
            <w:r w:rsidRPr="008017E8">
              <w:rPr>
                <w:rFonts w:ascii="Times New Roman" w:hAnsi="Times New Roman"/>
                <w:sz w:val="18"/>
              </w:rPr>
              <w:t>3072,7</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1F5B9E">
            <w:pPr>
              <w:jc w:val="center"/>
              <w:rPr>
                <w:rFonts w:ascii="Times New Roman" w:hAnsi="Times New Roman"/>
                <w:sz w:val="18"/>
              </w:rPr>
            </w:pPr>
            <w:r w:rsidRPr="008017E8">
              <w:rPr>
                <w:rFonts w:ascii="Times New Roman" w:hAnsi="Times New Roman"/>
                <w:sz w:val="18"/>
              </w:rPr>
              <w:t>3195,6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3595,0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3595,0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3595,0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w:t>
            </w:r>
            <w:r w:rsidR="001F5B9E" w:rsidRPr="008017E8">
              <w:rPr>
                <w:rFonts w:ascii="Times New Roman" w:hAnsi="Times New Roman"/>
                <w:sz w:val="18"/>
              </w:rPr>
              <w:t>0007,9</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2659,1</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2765,4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2876,0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2876,0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2876,0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2876,0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16928,5</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1F5B9E">
            <w:pPr>
              <w:jc w:val="center"/>
              <w:rPr>
                <w:rFonts w:ascii="Times New Roman" w:hAnsi="Times New Roman"/>
                <w:sz w:val="18"/>
              </w:rPr>
            </w:pPr>
            <w:r w:rsidRPr="001D36B8">
              <w:rPr>
                <w:rFonts w:ascii="Times New Roman" w:hAnsi="Times New Roman"/>
                <w:sz w:val="18"/>
              </w:rPr>
              <w:t>295,5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1F5B9E">
            <w:pPr>
              <w:jc w:val="center"/>
              <w:rPr>
                <w:rFonts w:ascii="Times New Roman" w:hAnsi="Times New Roman"/>
                <w:sz w:val="18"/>
              </w:rPr>
            </w:pPr>
            <w:r w:rsidRPr="008017E8">
              <w:rPr>
                <w:rFonts w:ascii="Times New Roman" w:hAnsi="Times New Roman"/>
                <w:sz w:val="18"/>
              </w:rPr>
              <w:t>307,3</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1F5B9E">
            <w:pPr>
              <w:jc w:val="center"/>
              <w:rPr>
                <w:rFonts w:ascii="Times New Roman" w:hAnsi="Times New Roman"/>
                <w:sz w:val="18"/>
              </w:rPr>
            </w:pPr>
            <w:r w:rsidRPr="008017E8">
              <w:rPr>
                <w:rFonts w:ascii="Times New Roman" w:hAnsi="Times New Roman"/>
                <w:sz w:val="18"/>
              </w:rPr>
              <w:t>319,6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719,0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719,0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719,0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1F5B9E">
            <w:pPr>
              <w:jc w:val="center"/>
              <w:rPr>
                <w:rFonts w:ascii="Times New Roman" w:hAnsi="Times New Roman"/>
                <w:sz w:val="18"/>
              </w:rPr>
            </w:pPr>
            <w:r w:rsidRPr="008017E8">
              <w:rPr>
                <w:rFonts w:ascii="Times New Roman" w:hAnsi="Times New Roman"/>
                <w:sz w:val="18"/>
              </w:rPr>
              <w:t>3079,4</w:t>
            </w:r>
          </w:p>
        </w:tc>
      </w:tr>
      <w:tr w:rsidR="00BA2734" w:rsidRPr="001D36B8">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b/>
                <w:i/>
                <w:sz w:val="22"/>
              </w:rPr>
            </w:pPr>
            <w:r w:rsidRPr="00B54154">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BA2734">
            <w:pPr>
              <w:jc w:val="center"/>
              <w:rPr>
                <w:rFonts w:ascii="Times New Roman" w:hAnsi="Times New Roman"/>
                <w:sz w:val="18"/>
              </w:rPr>
            </w:pPr>
          </w:p>
          <w:p w:rsidR="00BA2734" w:rsidRPr="001D36B8" w:rsidRDefault="00F4447D">
            <w:pPr>
              <w:jc w:val="center"/>
              <w:rPr>
                <w:rFonts w:ascii="Times New Roman" w:hAnsi="Times New Roman"/>
                <w:sz w:val="18"/>
              </w:rPr>
            </w:pPr>
            <w:r w:rsidRPr="001D36B8">
              <w:rPr>
                <w:rFonts w:ascii="Times New Roman" w:hAnsi="Times New Roman"/>
                <w:sz w:val="18"/>
              </w:rPr>
              <w:t>22560,0</w:t>
            </w:r>
          </w:p>
          <w:p w:rsidR="00BA2734" w:rsidRPr="001D36B8" w:rsidRDefault="00BA2734">
            <w:pPr>
              <w:jc w:val="center"/>
              <w:rPr>
                <w:rFonts w:ascii="Times New Roman" w:hAnsi="Times New Roman"/>
                <w:sz w:val="18"/>
              </w:rPr>
            </w:pP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BA2734">
            <w:pPr>
              <w:jc w:val="center"/>
              <w:rPr>
                <w:rFonts w:ascii="Times New Roman" w:hAnsi="Times New Roman"/>
                <w:sz w:val="18"/>
              </w:rPr>
            </w:pPr>
          </w:p>
          <w:p w:rsidR="00BA2734" w:rsidRPr="001D36B8" w:rsidRDefault="00F4447D">
            <w:pPr>
              <w:jc w:val="center"/>
              <w:rPr>
                <w:rFonts w:ascii="Times New Roman" w:hAnsi="Times New Roman"/>
                <w:sz w:val="18"/>
              </w:rPr>
            </w:pPr>
            <w:r w:rsidRPr="001D36B8">
              <w:rPr>
                <w:rFonts w:ascii="Times New Roman" w:hAnsi="Times New Roman"/>
                <w:sz w:val="18"/>
              </w:rPr>
              <w:t>19188,3</w:t>
            </w:r>
          </w:p>
          <w:p w:rsidR="00BA2734" w:rsidRPr="001D36B8" w:rsidRDefault="00BA2734">
            <w:pPr>
              <w:rPr>
                <w:rFonts w:ascii="Times New Roman" w:hAnsi="Times New Roman"/>
                <w:sz w:val="18"/>
              </w:rPr>
            </w:pP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BA2734">
            <w:pPr>
              <w:jc w:val="center"/>
              <w:rPr>
                <w:rFonts w:ascii="Times New Roman" w:hAnsi="Times New Roman"/>
                <w:sz w:val="18"/>
              </w:rPr>
            </w:pPr>
          </w:p>
          <w:p w:rsidR="00BA2734" w:rsidRPr="001D36B8" w:rsidRDefault="00016D32">
            <w:pPr>
              <w:jc w:val="center"/>
              <w:rPr>
                <w:rFonts w:ascii="Times New Roman" w:hAnsi="Times New Roman"/>
                <w:sz w:val="18"/>
              </w:rPr>
            </w:pPr>
            <w:r w:rsidRPr="001D36B8">
              <w:rPr>
                <w:rFonts w:ascii="Times New Roman" w:hAnsi="Times New Roman"/>
                <w:sz w:val="18"/>
              </w:rPr>
              <w:t>16057,5</w:t>
            </w:r>
          </w:p>
          <w:p w:rsidR="00BA2734" w:rsidRPr="001D36B8" w:rsidRDefault="00BA2734">
            <w:pPr>
              <w:jc w:val="center"/>
              <w:rPr>
                <w:rFonts w:ascii="Times New Roman" w:hAnsi="Times New Roman"/>
                <w:sz w:val="18"/>
              </w:rPr>
            </w:pP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CA1E3C">
            <w:pPr>
              <w:jc w:val="center"/>
              <w:rPr>
                <w:rFonts w:ascii="Times New Roman" w:hAnsi="Times New Roman"/>
                <w:sz w:val="18"/>
              </w:rPr>
            </w:pPr>
            <w:r w:rsidRPr="001D36B8">
              <w:rPr>
                <w:rFonts w:ascii="Times New Roman" w:hAnsi="Times New Roman"/>
                <w:sz w:val="18"/>
              </w:rPr>
              <w:t>10</w:t>
            </w:r>
            <w:r w:rsidR="00F4447D" w:rsidRPr="001D36B8">
              <w:rPr>
                <w:rFonts w:ascii="Times New Roman" w:hAnsi="Times New Roman"/>
                <w:sz w:val="18"/>
              </w:rPr>
              <w:t>5978,3</w:t>
            </w:r>
          </w:p>
        </w:tc>
      </w:tr>
      <w:tr w:rsidR="00BA2734" w:rsidRPr="001D36B8">
        <w:trPr>
          <w:trHeight w:val="409"/>
        </w:trPr>
        <w:tc>
          <w:tcPr>
            <w:tcW w:w="2084" w:type="dxa"/>
            <w:tcBorders>
              <w:left w:val="single" w:sz="6" w:space="0" w:color="000000"/>
              <w:right w:val="single" w:sz="6" w:space="0" w:color="000000"/>
            </w:tcBorders>
            <w:tcMar>
              <w:left w:w="70" w:type="dxa"/>
              <w:right w:w="70" w:type="dxa"/>
            </w:tcMar>
            <w:vAlign w:val="center"/>
          </w:tcPr>
          <w:p w:rsidR="00BA2734" w:rsidRPr="00B5415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sz w:val="22"/>
              </w:rPr>
            </w:pPr>
            <w:r w:rsidRPr="00B54154">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r>
      <w:tr w:rsidR="00BA2734" w:rsidRPr="00B54154">
        <w:trPr>
          <w:trHeight w:val="409"/>
        </w:trPr>
        <w:tc>
          <w:tcPr>
            <w:tcW w:w="2084" w:type="dxa"/>
            <w:tcBorders>
              <w:left w:val="single" w:sz="6" w:space="0" w:color="000000"/>
              <w:right w:val="single" w:sz="6" w:space="0" w:color="000000"/>
            </w:tcBorders>
            <w:tcMar>
              <w:left w:w="70" w:type="dxa"/>
              <w:right w:w="70" w:type="dxa"/>
            </w:tcMar>
            <w:vAlign w:val="center"/>
          </w:tcPr>
          <w:p w:rsidR="00BA2734" w:rsidRPr="00B5415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sz w:val="22"/>
              </w:rPr>
            </w:pPr>
            <w:r w:rsidRPr="00B54154">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CA1E3C">
            <w:pPr>
              <w:jc w:val="center"/>
              <w:rPr>
                <w:rFonts w:ascii="Times New Roman" w:hAnsi="Times New Roman"/>
                <w:sz w:val="18"/>
              </w:rPr>
            </w:pPr>
            <w:r w:rsidRPr="00B54154">
              <w:rPr>
                <w:rFonts w:ascii="Times New Roman" w:hAnsi="Times New Roman"/>
                <w:sz w:val="18"/>
              </w:rPr>
              <w:t>698,</w:t>
            </w:r>
            <w:r w:rsidR="008856A9" w:rsidRPr="00B54154">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18"/>
              </w:rPr>
            </w:pPr>
            <w:r w:rsidRPr="00B54154">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18"/>
              </w:rPr>
            </w:pPr>
            <w:r w:rsidRPr="00B54154">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18"/>
              </w:rPr>
            </w:pPr>
            <w:r w:rsidRPr="00B54154">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widowControl w:val="0"/>
              <w:jc w:val="center"/>
              <w:rPr>
                <w:rFonts w:ascii="Times New Roman" w:hAnsi="Times New Roman"/>
                <w:sz w:val="18"/>
              </w:rPr>
            </w:pPr>
            <w:r w:rsidRPr="00B54154">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widowControl w:val="0"/>
              <w:jc w:val="center"/>
              <w:rPr>
                <w:rFonts w:ascii="Times New Roman" w:hAnsi="Times New Roman"/>
                <w:sz w:val="18"/>
              </w:rPr>
            </w:pPr>
            <w:r w:rsidRPr="00B54154">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B54154" w:rsidRDefault="00CA1E3C">
            <w:pPr>
              <w:widowControl w:val="0"/>
              <w:jc w:val="center"/>
              <w:rPr>
                <w:rFonts w:ascii="Times New Roman" w:hAnsi="Times New Roman"/>
                <w:sz w:val="18"/>
              </w:rPr>
            </w:pPr>
            <w:r w:rsidRPr="00B54154">
              <w:rPr>
                <w:rFonts w:ascii="Times New Roman" w:hAnsi="Times New Roman"/>
                <w:sz w:val="18"/>
              </w:rPr>
              <w:t>698,</w:t>
            </w:r>
            <w:r w:rsidR="008856A9" w:rsidRPr="00B54154">
              <w:rPr>
                <w:rFonts w:ascii="Times New Roman" w:hAnsi="Times New Roman"/>
                <w:sz w:val="18"/>
              </w:rPr>
              <w:t>2</w:t>
            </w:r>
          </w:p>
        </w:tc>
      </w:tr>
      <w:tr w:rsidR="00BA2734">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rsidR="00BA2734" w:rsidRPr="00B5415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sz w:val="22"/>
              </w:rPr>
            </w:pPr>
            <w:r w:rsidRPr="00B54154">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w:t>
            </w:r>
            <w:r w:rsidR="00FF4BD9" w:rsidRPr="001D36B8">
              <w:rPr>
                <w:rFonts w:ascii="Times New Roman" w:hAnsi="Times New Roman"/>
                <w:sz w:val="18"/>
              </w:rPr>
              <w:t>1</w:t>
            </w:r>
            <w:r w:rsidR="00F4447D" w:rsidRPr="001D36B8">
              <w:rPr>
                <w:rFonts w:ascii="Times New Roman" w:hAnsi="Times New Roman"/>
                <w:sz w:val="18"/>
              </w:rPr>
              <w:t>8</w:t>
            </w:r>
            <w:r w:rsidR="00FF4BD9" w:rsidRPr="001D36B8">
              <w:rPr>
                <w:rFonts w:ascii="Times New Roman" w:hAnsi="Times New Roman"/>
                <w:sz w:val="18"/>
              </w:rPr>
              <w:t>61</w:t>
            </w:r>
            <w:r w:rsidRPr="001D36B8">
              <w:rPr>
                <w:rFonts w:ascii="Times New Roman" w:hAnsi="Times New Roman"/>
                <w:sz w:val="18"/>
              </w:rPr>
              <w:t>,8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F4447D">
            <w:pPr>
              <w:jc w:val="center"/>
              <w:rPr>
                <w:rFonts w:ascii="Times New Roman" w:hAnsi="Times New Roman"/>
                <w:sz w:val="18"/>
              </w:rPr>
            </w:pPr>
            <w:r w:rsidRPr="001D36B8">
              <w:rPr>
                <w:rFonts w:ascii="Times New Roman" w:hAnsi="Times New Roman"/>
                <w:sz w:val="18"/>
              </w:rPr>
              <w:t>19188,3</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F4447D">
            <w:pPr>
              <w:jc w:val="center"/>
              <w:rPr>
                <w:rFonts w:ascii="Times New Roman" w:hAnsi="Times New Roman"/>
                <w:sz w:val="18"/>
              </w:rPr>
            </w:pPr>
            <w:r w:rsidRPr="001D36B8">
              <w:rPr>
                <w:rFonts w:ascii="Times New Roman" w:hAnsi="Times New Roman"/>
                <w:sz w:val="18"/>
              </w:rPr>
              <w:t>105280,1</w:t>
            </w:r>
          </w:p>
        </w:tc>
      </w:tr>
    </w:tbl>
    <w:p w:rsidR="00BA2734" w:rsidRDefault="00BA2734">
      <w:pPr>
        <w:jc w:val="center"/>
        <w:rPr>
          <w:rFonts w:ascii="Calibri" w:hAnsi="Calibri"/>
          <w:sz w:val="28"/>
        </w:rPr>
      </w:pPr>
    </w:p>
    <w:p w:rsidR="00BA2734" w:rsidRDefault="00BA2734">
      <w:pPr>
        <w:widowControl w:val="0"/>
        <w:outlineLvl w:val="3"/>
        <w:rPr>
          <w:rFonts w:ascii="Times New Roman" w:hAnsi="Times New Roman"/>
          <w:color w:val="000000" w:themeColor="text1"/>
          <w:sz w:val="28"/>
        </w:rPr>
      </w:pPr>
    </w:p>
    <w:p w:rsidR="00BA2734" w:rsidRDefault="00BA2734">
      <w:pPr>
        <w:widowControl w:val="0"/>
        <w:outlineLvl w:val="3"/>
        <w:rPr>
          <w:rFonts w:ascii="Times New Roman" w:hAnsi="Times New Roman"/>
          <w:color w:val="000000" w:themeColor="text1"/>
          <w:sz w:val="28"/>
        </w:rPr>
      </w:pPr>
    </w:p>
    <w:p w:rsidR="00BA2734" w:rsidRDefault="00016D32">
      <w:pPr>
        <w:widowControl w:val="0"/>
        <w:ind w:firstLine="617"/>
        <w:jc w:val="center"/>
        <w:rPr>
          <w:rFonts w:ascii="Times New Roman" w:hAnsi="Times New Roman"/>
          <w:b/>
          <w:sz w:val="28"/>
        </w:rPr>
      </w:pPr>
      <w:r>
        <w:rPr>
          <w:rFonts w:ascii="Times New Roman" w:hAnsi="Times New Roman"/>
          <w:b/>
          <w:sz w:val="28"/>
        </w:rPr>
        <w:t>1. Общая характеристика сферы реализации</w:t>
      </w:r>
    </w:p>
    <w:p w:rsidR="00BA2734" w:rsidRDefault="00016D32">
      <w:pPr>
        <w:widowControl w:val="0"/>
        <w:ind w:firstLine="617"/>
        <w:jc w:val="center"/>
        <w:rPr>
          <w:rFonts w:ascii="Times New Roman" w:hAnsi="Times New Roman"/>
          <w:b/>
          <w:sz w:val="28"/>
        </w:rPr>
      </w:pPr>
      <w:r>
        <w:rPr>
          <w:rFonts w:ascii="Times New Roman" w:hAnsi="Times New Roman"/>
          <w:b/>
          <w:sz w:val="28"/>
        </w:rPr>
        <w:t>муниципальной программы</w:t>
      </w:r>
    </w:p>
    <w:p w:rsidR="00BA2734" w:rsidRDefault="00BA2734">
      <w:pPr>
        <w:widowControl w:val="0"/>
        <w:ind w:firstLine="617"/>
        <w:jc w:val="center"/>
        <w:rPr>
          <w:rFonts w:ascii="Times New Roman" w:hAnsi="Times New Roman"/>
          <w:b/>
          <w:sz w:val="28"/>
        </w:rPr>
      </w:pPr>
    </w:p>
    <w:p w:rsidR="00BA2734" w:rsidRDefault="00BA2734">
      <w:pPr>
        <w:widowControl w:val="0"/>
        <w:ind w:firstLine="617"/>
        <w:jc w:val="center"/>
        <w:rPr>
          <w:rFonts w:ascii="Times New Roman" w:hAnsi="Times New Roman"/>
          <w:b/>
          <w:sz w:val="28"/>
        </w:rPr>
      </w:pPr>
    </w:p>
    <w:p w:rsidR="00BA2734" w:rsidRDefault="00016D32">
      <w:pPr>
        <w:widowControl w:val="0"/>
        <w:ind w:firstLine="617"/>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w:t>
      </w:r>
      <w:r>
        <w:rPr>
          <w:rFonts w:ascii="Times New Roman" w:hAnsi="Times New Roman"/>
          <w:sz w:val="28"/>
        </w:rPr>
        <w:lastRenderedPageBreak/>
        <w:t xml:space="preserve">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rsidR="00BA2734" w:rsidRDefault="00016D32">
      <w:pPr>
        <w:ind w:firstLine="709"/>
        <w:jc w:val="both"/>
        <w:rPr>
          <w:rFonts w:ascii="Times New Roman" w:hAnsi="Times New Roman"/>
          <w:sz w:val="28"/>
        </w:rPr>
      </w:pPr>
      <w:r>
        <w:rPr>
          <w:rFonts w:ascii="Times New Roman" w:hAnsi="Times New Roman"/>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rsidR="00BA2734" w:rsidRDefault="00016D32">
      <w:pPr>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городского округа,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rsidR="00BA2734" w:rsidRDefault="00016D32">
      <w:pPr>
        <w:widowControl w:val="0"/>
        <w:jc w:val="both"/>
        <w:rPr>
          <w:rFonts w:ascii="Times New Roman" w:hAnsi="Times New Roman"/>
          <w:sz w:val="28"/>
        </w:rPr>
      </w:pPr>
      <w:r>
        <w:rPr>
          <w:rFonts w:ascii="Times New Roman" w:hAnsi="Times New Roman"/>
          <w:sz w:val="28"/>
        </w:rPr>
        <w:tab/>
        <w:t>1.обеспечение развитие системы жилищно-коммунального и газового хозяйства;</w:t>
      </w:r>
    </w:p>
    <w:p w:rsidR="00BA2734" w:rsidRDefault="00016D32">
      <w:pPr>
        <w:jc w:val="both"/>
        <w:rPr>
          <w:rFonts w:ascii="Times New Roman" w:hAnsi="Times New Roman"/>
          <w:sz w:val="28"/>
        </w:rPr>
      </w:pPr>
      <w:r>
        <w:rPr>
          <w:rFonts w:ascii="Times New Roman" w:hAnsi="Times New Roman"/>
          <w:sz w:val="28"/>
        </w:rPr>
        <w:tab/>
        <w:t>2. развитие дорожного хозяйства и сферы транспорта;</w:t>
      </w:r>
    </w:p>
    <w:p w:rsidR="00BA2734" w:rsidRDefault="00016D32">
      <w:pPr>
        <w:widowControl w:val="0"/>
        <w:jc w:val="both"/>
        <w:rPr>
          <w:rFonts w:ascii="Times New Roman" w:hAnsi="Times New Roman"/>
          <w:sz w:val="28"/>
        </w:rPr>
      </w:pPr>
      <w:r>
        <w:rPr>
          <w:rFonts w:ascii="Times New Roman" w:hAnsi="Times New Roman"/>
          <w:sz w:val="28"/>
        </w:rPr>
        <w:tab/>
        <w:t>3. повышение безопасности дорожного движения;</w:t>
      </w:r>
    </w:p>
    <w:p w:rsidR="00BA2734" w:rsidRDefault="00016D32">
      <w:pPr>
        <w:jc w:val="both"/>
        <w:rPr>
          <w:rFonts w:ascii="Times New Roman" w:hAnsi="Times New Roman"/>
          <w:sz w:val="28"/>
        </w:rPr>
      </w:pPr>
      <w:r>
        <w:rPr>
          <w:rFonts w:ascii="Times New Roman" w:hAnsi="Times New Roman"/>
          <w:sz w:val="28"/>
        </w:rPr>
        <w:tab/>
        <w:t>4. содержание и благоустройство территории Кашинского городского округа.</w:t>
      </w:r>
    </w:p>
    <w:p w:rsidR="00BA2734" w:rsidRDefault="00016D32">
      <w:pPr>
        <w:ind w:firstLine="539"/>
        <w:jc w:val="both"/>
        <w:rPr>
          <w:rFonts w:ascii="Times New Roman" w:hAnsi="Times New Roman"/>
          <w:sz w:val="28"/>
        </w:rPr>
      </w:pPr>
      <w:r>
        <w:rPr>
          <w:rFonts w:ascii="Times New Roman" w:hAnsi="Times New Roman"/>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городского округа с целью повышения их эффективности и результативности.</w:t>
      </w:r>
    </w:p>
    <w:p w:rsidR="00BA2734" w:rsidRDefault="00BA2734">
      <w:pPr>
        <w:ind w:left="360" w:right="-1" w:firstLine="567"/>
        <w:jc w:val="center"/>
        <w:rPr>
          <w:rFonts w:ascii="Times New Roman" w:hAnsi="Times New Roman"/>
          <w:sz w:val="28"/>
        </w:rPr>
      </w:pPr>
    </w:p>
    <w:p w:rsidR="00BA2734" w:rsidRDefault="00016D32">
      <w:pPr>
        <w:ind w:left="360" w:right="-1" w:firstLine="567"/>
        <w:jc w:val="center"/>
        <w:rPr>
          <w:rFonts w:ascii="Times New Roman" w:hAnsi="Times New Roman"/>
          <w:b/>
          <w:sz w:val="28"/>
        </w:rPr>
      </w:pPr>
      <w:r>
        <w:rPr>
          <w:rFonts w:ascii="Times New Roman" w:hAnsi="Times New Roman"/>
          <w:b/>
          <w:sz w:val="28"/>
        </w:rPr>
        <w:t xml:space="preserve">1.1. Общая характеристика сферы реализации муниципальной программы </w:t>
      </w:r>
    </w:p>
    <w:p w:rsidR="00BA2734" w:rsidRDefault="00016D32">
      <w:pPr>
        <w:tabs>
          <w:tab w:val="left" w:pos="0"/>
        </w:tabs>
        <w:ind w:firstLine="540"/>
        <w:jc w:val="both"/>
        <w:rPr>
          <w:rFonts w:ascii="Times New Roman" w:hAnsi="Times New Roman"/>
          <w:sz w:val="28"/>
        </w:rPr>
      </w:pPr>
      <w:r>
        <w:rPr>
          <w:sz w:val="28"/>
        </w:rPr>
        <w:t>1.</w:t>
      </w:r>
      <w:r>
        <w:rPr>
          <w:rFonts w:ascii="Times New Roman" w:hAnsi="Times New Roman"/>
          <w:sz w:val="28"/>
        </w:rPr>
        <w:t xml:space="preserve">Жилищно-коммунальное хозяйство Кашинского городского округа представляет собой комплекс систем жизнеобеспечения населения всех населенных пунктов Кашинского городского округа.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BA2734" w:rsidRDefault="00016D32">
      <w:pPr>
        <w:ind w:firstLine="540"/>
        <w:jc w:val="both"/>
        <w:rPr>
          <w:rFonts w:ascii="Times New Roman" w:hAnsi="Times New Roman"/>
          <w:sz w:val="28"/>
        </w:rPr>
      </w:pPr>
      <w:r>
        <w:rPr>
          <w:rFonts w:ascii="Times New Roman" w:hAnsi="Times New Roman"/>
          <w:sz w:val="28"/>
        </w:rPr>
        <w:t>1.1. Электроснабжение. Распределение электроэнергии производится от подстанций 110/35/10 и 35/10кВ по воздушным линиям 35 и 10кВ до распределительных подстанций 10/0,4кВ, а от них по воздушным и кабельным сетям 0,4кВ до объектов потребления.</w:t>
      </w:r>
    </w:p>
    <w:p w:rsidR="00BA2734" w:rsidRDefault="00016D32">
      <w:pPr>
        <w:ind w:firstLine="540"/>
        <w:jc w:val="both"/>
        <w:rPr>
          <w:rFonts w:ascii="Times New Roman" w:hAnsi="Times New Roman"/>
          <w:sz w:val="28"/>
        </w:rPr>
      </w:pPr>
      <w:r>
        <w:rPr>
          <w:rFonts w:ascii="Times New Roman" w:hAnsi="Times New Roman"/>
          <w:sz w:val="28"/>
        </w:rPr>
        <w:t>Расчетная номинальная электрическая нагрузка в целом составляет около 7,8 МВт, в том числе на жилищно-коммунальные нужды 4,4МВт.</w:t>
      </w:r>
    </w:p>
    <w:p w:rsidR="00BA2734" w:rsidRDefault="00016D32">
      <w:pPr>
        <w:jc w:val="both"/>
        <w:rPr>
          <w:rFonts w:ascii="Times New Roman" w:hAnsi="Times New Roman"/>
          <w:sz w:val="28"/>
        </w:rPr>
      </w:pPr>
      <w:r>
        <w:rPr>
          <w:rFonts w:ascii="Times New Roman" w:hAnsi="Times New Roman"/>
          <w:sz w:val="28"/>
        </w:rPr>
        <w:tab/>
        <w:t xml:space="preserve">1.2. Теплоснабжение. Теплоснабжение жилого фонда и объектов социальной сферы осуществляется 14-ю муниципальными газовыми 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w:t>
      </w:r>
      <w:r>
        <w:rPr>
          <w:rFonts w:ascii="Times New Roman" w:hAnsi="Times New Roman"/>
          <w:sz w:val="28"/>
        </w:rPr>
        <w:lastRenderedPageBreak/>
        <w:t>находящимися в собственности предприятий и организаций разных форм собственности.</w:t>
      </w:r>
    </w:p>
    <w:p w:rsidR="00BA2734" w:rsidRDefault="00016D32">
      <w:pPr>
        <w:ind w:firstLine="709"/>
        <w:jc w:val="both"/>
        <w:rPr>
          <w:rFonts w:ascii="Times New Roman" w:hAnsi="Times New Roman"/>
          <w:sz w:val="28"/>
        </w:rPr>
      </w:pPr>
      <w:r>
        <w:rPr>
          <w:rFonts w:ascii="Times New Roman" w:hAnsi="Times New Roman"/>
          <w:sz w:val="28"/>
        </w:rPr>
        <w:t>Теплом от данных котельных снабжаются объекты социальной и производственной сферы, многоквартирный жилищный фонд.</w:t>
      </w:r>
    </w:p>
    <w:p w:rsidR="00BA2734" w:rsidRDefault="00016D32">
      <w:pPr>
        <w:jc w:val="both"/>
        <w:rPr>
          <w:rFonts w:ascii="Times New Roman" w:hAnsi="Times New Roman"/>
          <w:sz w:val="28"/>
        </w:rPr>
      </w:pPr>
      <w:r>
        <w:rPr>
          <w:rFonts w:ascii="Times New Roman" w:hAnsi="Times New Roman"/>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rsidR="00BA2734" w:rsidRDefault="00016D32">
      <w:pPr>
        <w:ind w:firstLine="600"/>
        <w:jc w:val="both"/>
        <w:rPr>
          <w:rFonts w:ascii="Times New Roman" w:hAnsi="Times New Roman"/>
          <w:sz w:val="28"/>
        </w:rPr>
      </w:pPr>
      <w:r>
        <w:rPr>
          <w:rFonts w:ascii="Times New Roman" w:hAnsi="Times New Roman"/>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rsidR="00BA2734" w:rsidRDefault="00016D32">
      <w:pPr>
        <w:ind w:firstLine="600"/>
        <w:jc w:val="both"/>
        <w:rPr>
          <w:rFonts w:ascii="Times New Roman" w:hAnsi="Times New Roman"/>
          <w:sz w:val="28"/>
        </w:rPr>
      </w:pPr>
      <w:r>
        <w:rPr>
          <w:rFonts w:ascii="Times New Roman" w:hAnsi="Times New Roman"/>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rsidR="00BA2734" w:rsidRDefault="00016D32">
      <w:pPr>
        <w:widowControl w:val="0"/>
        <w:ind w:firstLine="708"/>
        <w:jc w:val="both"/>
        <w:rPr>
          <w:rFonts w:ascii="Times New Roman" w:hAnsi="Times New Roman"/>
          <w:sz w:val="28"/>
        </w:rPr>
      </w:pPr>
      <w:r>
        <w:rPr>
          <w:rFonts w:ascii="Times New Roman" w:hAnsi="Times New Roman"/>
          <w:sz w:val="28"/>
        </w:rPr>
        <w:t>1.</w:t>
      </w:r>
      <w:proofErr w:type="gramStart"/>
      <w:r>
        <w:rPr>
          <w:rFonts w:ascii="Times New Roman" w:hAnsi="Times New Roman"/>
          <w:sz w:val="28"/>
        </w:rPr>
        <w:t>3.Газоснабжение</w:t>
      </w:r>
      <w:proofErr w:type="gramEnd"/>
      <w:r>
        <w:rPr>
          <w:rFonts w:ascii="Times New Roman" w:hAnsi="Times New Roman"/>
          <w:sz w:val="28"/>
        </w:rPr>
        <w:t>.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городского округа расположены 4 газораспределительные станции:</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Комсомолец расположена в </w:t>
      </w:r>
      <w:proofErr w:type="spellStart"/>
      <w:r>
        <w:rPr>
          <w:rFonts w:ascii="Times New Roman" w:hAnsi="Times New Roman"/>
          <w:sz w:val="28"/>
        </w:rPr>
        <w:t>д.Пустынька</w:t>
      </w:r>
      <w:proofErr w:type="spellEnd"/>
      <w:r>
        <w:rPr>
          <w:rFonts w:ascii="Times New Roman" w:hAnsi="Times New Roman"/>
          <w:sz w:val="28"/>
        </w:rPr>
        <w:t xml:space="preserve">, снабжает газом 3 населенных пункта (Пустынька, Давыдово, Уницы);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Кашин – </w:t>
      </w:r>
      <w:proofErr w:type="spellStart"/>
      <w:r>
        <w:rPr>
          <w:rFonts w:ascii="Times New Roman" w:hAnsi="Times New Roman"/>
          <w:sz w:val="28"/>
        </w:rPr>
        <w:t>г.Кашин</w:t>
      </w:r>
      <w:proofErr w:type="spellEnd"/>
      <w:r>
        <w:rPr>
          <w:rFonts w:ascii="Times New Roman" w:hAnsi="Times New Roman"/>
          <w:sz w:val="28"/>
        </w:rPr>
        <w:t xml:space="preserve">, снабжает природным газом 13 населенных пунктов (Кашин, Устиново, </w:t>
      </w:r>
      <w:proofErr w:type="spellStart"/>
      <w:r>
        <w:rPr>
          <w:rFonts w:ascii="Times New Roman" w:hAnsi="Times New Roman"/>
          <w:sz w:val="28"/>
        </w:rPr>
        <w:t>Бузыково</w:t>
      </w:r>
      <w:proofErr w:type="spellEnd"/>
      <w:r>
        <w:rPr>
          <w:rFonts w:ascii="Times New Roman" w:hAnsi="Times New Roman"/>
          <w:sz w:val="28"/>
        </w:rPr>
        <w:t xml:space="preserve">, </w:t>
      </w:r>
      <w:proofErr w:type="spellStart"/>
      <w:r>
        <w:rPr>
          <w:rFonts w:ascii="Times New Roman" w:hAnsi="Times New Roman"/>
          <w:sz w:val="28"/>
        </w:rPr>
        <w:t>Пестриково</w:t>
      </w:r>
      <w:proofErr w:type="spellEnd"/>
      <w:r>
        <w:rPr>
          <w:rFonts w:ascii="Times New Roman" w:hAnsi="Times New Roman"/>
          <w:sz w:val="28"/>
        </w:rPr>
        <w:t xml:space="preserve">, Подберезье, </w:t>
      </w:r>
      <w:proofErr w:type="spellStart"/>
      <w:r>
        <w:rPr>
          <w:rFonts w:ascii="Times New Roman" w:hAnsi="Times New Roman"/>
          <w:sz w:val="28"/>
        </w:rPr>
        <w:t>Стражково</w:t>
      </w:r>
      <w:proofErr w:type="spellEnd"/>
      <w:r>
        <w:rPr>
          <w:rFonts w:ascii="Times New Roman" w:hAnsi="Times New Roman"/>
          <w:sz w:val="28"/>
        </w:rPr>
        <w:t xml:space="preserve">, </w:t>
      </w:r>
      <w:proofErr w:type="spellStart"/>
      <w:r>
        <w:rPr>
          <w:rFonts w:ascii="Times New Roman" w:hAnsi="Times New Roman"/>
          <w:sz w:val="28"/>
        </w:rPr>
        <w:t>Маслятка</w:t>
      </w:r>
      <w:proofErr w:type="spellEnd"/>
      <w:r>
        <w:rPr>
          <w:rFonts w:ascii="Times New Roman" w:hAnsi="Times New Roman"/>
          <w:sz w:val="28"/>
        </w:rPr>
        <w:t xml:space="preserve">, </w:t>
      </w:r>
      <w:proofErr w:type="spellStart"/>
      <w:r>
        <w:rPr>
          <w:rFonts w:ascii="Times New Roman" w:hAnsi="Times New Roman"/>
          <w:sz w:val="28"/>
        </w:rPr>
        <w:t>Путилово</w:t>
      </w:r>
      <w:proofErr w:type="spellEnd"/>
      <w:r>
        <w:rPr>
          <w:rFonts w:ascii="Times New Roman" w:hAnsi="Times New Roman"/>
          <w:sz w:val="28"/>
        </w:rPr>
        <w:t xml:space="preserve">, </w:t>
      </w:r>
      <w:proofErr w:type="spellStart"/>
      <w:r>
        <w:rPr>
          <w:rFonts w:ascii="Times New Roman" w:hAnsi="Times New Roman"/>
          <w:sz w:val="28"/>
        </w:rPr>
        <w:t>Письяковка</w:t>
      </w:r>
      <w:proofErr w:type="spellEnd"/>
      <w:r>
        <w:rPr>
          <w:rFonts w:ascii="Times New Roman" w:hAnsi="Times New Roman"/>
          <w:sz w:val="28"/>
        </w:rPr>
        <w:t xml:space="preserve">, Никольское, Петровка, </w:t>
      </w:r>
      <w:proofErr w:type="spellStart"/>
      <w:r>
        <w:rPr>
          <w:rFonts w:ascii="Times New Roman" w:hAnsi="Times New Roman"/>
          <w:sz w:val="28"/>
        </w:rPr>
        <w:t>Стулово</w:t>
      </w:r>
      <w:proofErr w:type="spellEnd"/>
      <w:r>
        <w:rPr>
          <w:rFonts w:ascii="Times New Roman" w:hAnsi="Times New Roman"/>
          <w:sz w:val="28"/>
        </w:rPr>
        <w:t xml:space="preserve">, </w:t>
      </w:r>
      <w:proofErr w:type="spellStart"/>
      <w:r>
        <w:rPr>
          <w:rFonts w:ascii="Times New Roman" w:hAnsi="Times New Roman"/>
          <w:sz w:val="28"/>
        </w:rPr>
        <w:t>Фарафоновка</w:t>
      </w:r>
      <w:proofErr w:type="spellEnd"/>
      <w:r>
        <w:rPr>
          <w:rFonts w:ascii="Times New Roman" w:hAnsi="Times New Roman"/>
          <w:sz w:val="28"/>
        </w:rPr>
        <w:t xml:space="preserve">);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Герасимово</w:t>
      </w:r>
      <w:proofErr w:type="spellEnd"/>
      <w:r>
        <w:rPr>
          <w:rFonts w:ascii="Times New Roman" w:hAnsi="Times New Roman"/>
          <w:sz w:val="28"/>
        </w:rPr>
        <w:t xml:space="preserve">, расположена в близи д. </w:t>
      </w:r>
      <w:proofErr w:type="spellStart"/>
      <w:r>
        <w:rPr>
          <w:rFonts w:ascii="Times New Roman" w:hAnsi="Times New Roman"/>
          <w:sz w:val="28"/>
        </w:rPr>
        <w:t>Бухвостово</w:t>
      </w:r>
      <w:proofErr w:type="spellEnd"/>
      <w:r>
        <w:rPr>
          <w:rFonts w:ascii="Times New Roman" w:hAnsi="Times New Roman"/>
          <w:sz w:val="28"/>
        </w:rPr>
        <w:t>, осуществляет газоснабжение 5 населенных пунктов (</w:t>
      </w:r>
      <w:proofErr w:type="spellStart"/>
      <w:r>
        <w:rPr>
          <w:rFonts w:ascii="Times New Roman" w:hAnsi="Times New Roman"/>
          <w:sz w:val="28"/>
        </w:rPr>
        <w:t>Бухвостово</w:t>
      </w:r>
      <w:proofErr w:type="spellEnd"/>
      <w:r>
        <w:rPr>
          <w:rFonts w:ascii="Times New Roman" w:hAnsi="Times New Roman"/>
          <w:sz w:val="28"/>
        </w:rPr>
        <w:t xml:space="preserve">, </w:t>
      </w:r>
      <w:proofErr w:type="spellStart"/>
      <w:r>
        <w:rPr>
          <w:rFonts w:ascii="Times New Roman" w:hAnsi="Times New Roman"/>
          <w:sz w:val="28"/>
        </w:rPr>
        <w:t>Льгово</w:t>
      </w:r>
      <w:proofErr w:type="spellEnd"/>
      <w:r>
        <w:rPr>
          <w:rFonts w:ascii="Times New Roman" w:hAnsi="Times New Roman"/>
          <w:sz w:val="28"/>
        </w:rPr>
        <w:t xml:space="preserve">, Булатово, </w:t>
      </w:r>
      <w:proofErr w:type="spellStart"/>
      <w:r>
        <w:rPr>
          <w:rFonts w:ascii="Times New Roman" w:hAnsi="Times New Roman"/>
          <w:sz w:val="28"/>
        </w:rPr>
        <w:t>Соколово</w:t>
      </w:r>
      <w:proofErr w:type="spellEnd"/>
      <w:r>
        <w:rPr>
          <w:rFonts w:ascii="Times New Roman" w:hAnsi="Times New Roman"/>
          <w:sz w:val="28"/>
        </w:rPr>
        <w:t xml:space="preserve">, Семеновское);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Тетьково</w:t>
      </w:r>
      <w:proofErr w:type="spellEnd"/>
      <w:r>
        <w:rPr>
          <w:rFonts w:ascii="Times New Roman" w:hAnsi="Times New Roman"/>
          <w:sz w:val="28"/>
        </w:rPr>
        <w:t xml:space="preserve"> находится в п. </w:t>
      </w:r>
      <w:proofErr w:type="spellStart"/>
      <w:r>
        <w:rPr>
          <w:rFonts w:ascii="Times New Roman" w:hAnsi="Times New Roman"/>
          <w:sz w:val="28"/>
        </w:rPr>
        <w:t>Тетьково</w:t>
      </w:r>
      <w:proofErr w:type="spellEnd"/>
      <w:r>
        <w:rPr>
          <w:rFonts w:ascii="Times New Roman" w:hAnsi="Times New Roman"/>
          <w:sz w:val="28"/>
        </w:rPr>
        <w:t>, от которой природный газ поступает в 4 населенных пункта (</w:t>
      </w:r>
      <w:proofErr w:type="spellStart"/>
      <w:r>
        <w:rPr>
          <w:rFonts w:ascii="Times New Roman" w:hAnsi="Times New Roman"/>
          <w:sz w:val="28"/>
        </w:rPr>
        <w:t>Тетьково</w:t>
      </w:r>
      <w:proofErr w:type="spellEnd"/>
      <w:r>
        <w:rPr>
          <w:rFonts w:ascii="Times New Roman" w:hAnsi="Times New Roman"/>
          <w:sz w:val="28"/>
        </w:rPr>
        <w:t xml:space="preserve">, Верхняя Троица, Поповка, Спасское). </w:t>
      </w:r>
    </w:p>
    <w:p w:rsidR="00BA2734" w:rsidRDefault="00016D32">
      <w:pPr>
        <w:ind w:firstLine="708"/>
        <w:jc w:val="both"/>
        <w:rPr>
          <w:rFonts w:ascii="Times New Roman" w:hAnsi="Times New Roman"/>
          <w:sz w:val="28"/>
        </w:rPr>
      </w:pPr>
      <w:r>
        <w:rPr>
          <w:rFonts w:ascii="Times New Roman" w:hAnsi="Times New Roman"/>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rsidR="00BA2734" w:rsidRDefault="00016D32">
      <w:pPr>
        <w:ind w:firstLine="540"/>
        <w:jc w:val="both"/>
        <w:rPr>
          <w:rFonts w:ascii="Times New Roman" w:hAnsi="Times New Roman"/>
          <w:sz w:val="28"/>
        </w:rPr>
      </w:pPr>
      <w:r>
        <w:rPr>
          <w:rFonts w:ascii="Times New Roman" w:hAnsi="Times New Roman"/>
          <w:sz w:val="28"/>
        </w:rPr>
        <w:t>1.</w:t>
      </w:r>
      <w:proofErr w:type="gramStart"/>
      <w:r>
        <w:rPr>
          <w:rFonts w:ascii="Times New Roman" w:hAnsi="Times New Roman"/>
          <w:sz w:val="28"/>
        </w:rPr>
        <w:t>4.Водоснабжение</w:t>
      </w:r>
      <w:proofErr w:type="gramEnd"/>
      <w:r>
        <w:rPr>
          <w:rFonts w:ascii="Times New Roman" w:hAnsi="Times New Roman"/>
          <w:sz w:val="28"/>
        </w:rPr>
        <w:t>. Система водоснабжения Кашинского городского округа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rsidR="00BA2734" w:rsidRDefault="00016D32">
      <w:pPr>
        <w:tabs>
          <w:tab w:val="left" w:pos="0"/>
        </w:tabs>
        <w:ind w:firstLine="709"/>
        <w:jc w:val="both"/>
        <w:rPr>
          <w:rFonts w:ascii="Times New Roman" w:hAnsi="Times New Roman"/>
          <w:sz w:val="28"/>
        </w:rPr>
      </w:pPr>
      <w:r>
        <w:rPr>
          <w:rFonts w:ascii="Times New Roman" w:hAnsi="Times New Roman"/>
          <w:sz w:val="28"/>
        </w:rPr>
        <w:t>1.</w:t>
      </w:r>
      <w:proofErr w:type="gramStart"/>
      <w:r>
        <w:rPr>
          <w:rFonts w:ascii="Times New Roman" w:hAnsi="Times New Roman"/>
          <w:sz w:val="28"/>
        </w:rPr>
        <w:t>5.Водоотведение</w:t>
      </w:r>
      <w:proofErr w:type="gramEnd"/>
      <w:r>
        <w:rPr>
          <w:rFonts w:ascii="Times New Roman" w:hAnsi="Times New Roman"/>
          <w:sz w:val="28"/>
        </w:rPr>
        <w:t xml:space="preserve">.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proofErr w:type="spellStart"/>
      <w:r>
        <w:rPr>
          <w:rFonts w:ascii="Times New Roman" w:hAnsi="Times New Roman"/>
          <w:sz w:val="28"/>
        </w:rPr>
        <w:t>Тетьково</w:t>
      </w:r>
      <w:proofErr w:type="spellEnd"/>
      <w:r>
        <w:rPr>
          <w:rFonts w:ascii="Times New Roman" w:hAnsi="Times New Roman"/>
          <w:sz w:val="28"/>
        </w:rPr>
        <w:t xml:space="preserve"> проведена реконструкция очистных сооружений Филиала ФГАУ «ОК «ДАГОМЫС» «</w:t>
      </w:r>
      <w:proofErr w:type="spellStart"/>
      <w:r>
        <w:rPr>
          <w:rFonts w:ascii="Times New Roman" w:hAnsi="Times New Roman"/>
          <w:sz w:val="28"/>
        </w:rPr>
        <w:t>Тетьково</w:t>
      </w:r>
      <w:proofErr w:type="spellEnd"/>
      <w:r>
        <w:rPr>
          <w:rFonts w:ascii="Times New Roman" w:hAnsi="Times New Roman"/>
          <w:sz w:val="28"/>
        </w:rPr>
        <w:t xml:space="preserve">». Станция принимает стоки от всех корпусов оздоровительного комплекса, спортивной базы, медицинского центра, кафе, административного </w:t>
      </w:r>
      <w:r>
        <w:rPr>
          <w:rFonts w:ascii="Times New Roman" w:hAnsi="Times New Roman"/>
          <w:sz w:val="28"/>
        </w:rPr>
        <w:lastRenderedPageBreak/>
        <w:t xml:space="preserve">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rsidR="00BA2734" w:rsidRDefault="00016D32">
      <w:pPr>
        <w:ind w:firstLine="709"/>
        <w:jc w:val="both"/>
        <w:rPr>
          <w:rFonts w:ascii="Times New Roman" w:hAnsi="Times New Roman"/>
          <w:sz w:val="28"/>
        </w:rPr>
      </w:pPr>
      <w:r>
        <w:rPr>
          <w:rFonts w:ascii="Times New Roman" w:hAnsi="Times New Roman"/>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городского округа, а также с дорожной сетью сопредельных районов, во многом зависит решение задач достижения устойчивого экономического роста Кашинского городского округа, улучшения условий для предпринимательской деятельности и повышения качества жизни населения.</w:t>
      </w:r>
    </w:p>
    <w:p w:rsidR="00BA2734" w:rsidRDefault="00016D32">
      <w:pPr>
        <w:ind w:firstLine="540"/>
        <w:jc w:val="both"/>
        <w:rPr>
          <w:rFonts w:ascii="Times New Roman" w:hAnsi="Times New Roman"/>
          <w:sz w:val="28"/>
        </w:rPr>
      </w:pPr>
      <w:r>
        <w:rPr>
          <w:rFonts w:ascii="Times New Roman" w:hAnsi="Times New Roman"/>
          <w:sz w:val="28"/>
        </w:rPr>
        <w:t xml:space="preserve">2.1. Протяженность автомобильных дорог общего пользования регионального и межмуниципального значения в границах Кашинского городского округа составляет 401,3 км (а/б покрытие – 350,4км,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w:t>
      </w:r>
    </w:p>
    <w:p w:rsidR="00BA2734" w:rsidRDefault="00016D32">
      <w:pPr>
        <w:ind w:firstLine="709"/>
        <w:jc w:val="both"/>
        <w:rPr>
          <w:rFonts w:ascii="Times New Roman" w:hAnsi="Times New Roman"/>
          <w:sz w:val="28"/>
        </w:rPr>
      </w:pPr>
      <w:r>
        <w:rPr>
          <w:rFonts w:ascii="Times New Roman" w:hAnsi="Times New Roman"/>
          <w:sz w:val="28"/>
        </w:rPr>
        <w:t xml:space="preserve">Количество искусственных сооружений (мостов) по Кашинскому городскому округу - 19 шт., общей протяженностью 1008,3 </w:t>
      </w:r>
      <w:proofErr w:type="spellStart"/>
      <w:r>
        <w:rPr>
          <w:rFonts w:ascii="Times New Roman" w:hAnsi="Times New Roman"/>
          <w:sz w:val="28"/>
        </w:rPr>
        <w:t>п.м</w:t>
      </w:r>
      <w:proofErr w:type="spellEnd"/>
      <w:r>
        <w:rPr>
          <w:rFonts w:ascii="Times New Roman" w:hAnsi="Times New Roman"/>
          <w:sz w:val="28"/>
        </w:rPr>
        <w:t xml:space="preserve">., из них на дорогах 3 класса 9 мостов протяженностью 435,7 </w:t>
      </w:r>
      <w:proofErr w:type="spellStart"/>
      <w:r>
        <w:rPr>
          <w:rFonts w:ascii="Times New Roman" w:hAnsi="Times New Roman"/>
          <w:sz w:val="28"/>
        </w:rPr>
        <w:t>п.м</w:t>
      </w:r>
      <w:proofErr w:type="spellEnd"/>
      <w:r>
        <w:rPr>
          <w:rFonts w:ascii="Times New Roman" w:hAnsi="Times New Roman"/>
          <w:sz w:val="28"/>
        </w:rPr>
        <w:t>.</w:t>
      </w:r>
    </w:p>
    <w:p w:rsidR="00BA2734" w:rsidRDefault="00016D32">
      <w:pPr>
        <w:ind w:firstLine="709"/>
        <w:jc w:val="both"/>
        <w:rPr>
          <w:rFonts w:ascii="Times New Roman" w:hAnsi="Times New Roman"/>
          <w:sz w:val="28"/>
        </w:rPr>
      </w:pPr>
      <w:r>
        <w:rPr>
          <w:rFonts w:ascii="Times New Roman" w:hAnsi="Times New Roman"/>
          <w:sz w:val="28"/>
        </w:rPr>
        <w:t xml:space="preserve">Общая протяженность улично-дорожной сети общего пользования местного значения по Кашинскому городскому округу составляет 634, 2 км (из </w:t>
      </w:r>
      <w:proofErr w:type="gramStart"/>
      <w:r>
        <w:rPr>
          <w:rFonts w:ascii="Times New Roman" w:hAnsi="Times New Roman"/>
          <w:sz w:val="28"/>
        </w:rPr>
        <w:t>них :</w:t>
      </w:r>
      <w:proofErr w:type="gramEnd"/>
      <w:r>
        <w:rPr>
          <w:rFonts w:ascii="Times New Roman" w:hAnsi="Times New Roman"/>
          <w:sz w:val="28"/>
        </w:rPr>
        <w:t xml:space="preserve"> а/б покрытием – 92,1 км, ПГС – 98,3 км).</w:t>
      </w:r>
    </w:p>
    <w:p w:rsidR="00BA2734" w:rsidRDefault="00016D32">
      <w:pPr>
        <w:ind w:firstLine="709"/>
        <w:jc w:val="both"/>
        <w:rPr>
          <w:rFonts w:ascii="Times New Roman" w:hAnsi="Times New Roman"/>
          <w:sz w:val="28"/>
        </w:rPr>
      </w:pPr>
      <w:r>
        <w:rPr>
          <w:rFonts w:ascii="Times New Roman" w:hAnsi="Times New Roman"/>
          <w:sz w:val="28"/>
        </w:rPr>
        <w:t>2.2.В 2022 году общее количество пригородных маршрутов -9, из них маршрутов, обеспечивающих минимальные социальные требования в соответствии с заключенными контрактами – 9.</w:t>
      </w:r>
    </w:p>
    <w:p w:rsidR="00BA2734" w:rsidRDefault="00016D32">
      <w:pPr>
        <w:ind w:firstLine="709"/>
        <w:jc w:val="both"/>
        <w:rPr>
          <w:rFonts w:ascii="Times New Roman" w:hAnsi="Times New Roman"/>
          <w:sz w:val="28"/>
        </w:rPr>
      </w:pPr>
      <w:r>
        <w:rPr>
          <w:rFonts w:ascii="Times New Roman" w:hAnsi="Times New Roman"/>
          <w:sz w:val="28"/>
        </w:rPr>
        <w:t xml:space="preserve">На территории Кашинского городского округа имеется железнодорожный вокзал, на условиях аренды </w:t>
      </w:r>
      <w:proofErr w:type="spellStart"/>
      <w:r>
        <w:rPr>
          <w:rFonts w:ascii="Times New Roman" w:hAnsi="Times New Roman"/>
          <w:sz w:val="28"/>
        </w:rPr>
        <w:t>автокасса</w:t>
      </w:r>
      <w:proofErr w:type="spellEnd"/>
      <w:r>
        <w:rPr>
          <w:rFonts w:ascii="Times New Roman" w:hAnsi="Times New Roman"/>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rsidR="00BA2734" w:rsidRDefault="00016D32">
      <w:pPr>
        <w:ind w:firstLine="708"/>
        <w:jc w:val="both"/>
        <w:rPr>
          <w:rFonts w:ascii="Times New Roman" w:hAnsi="Times New Roman"/>
          <w:sz w:val="28"/>
        </w:rPr>
      </w:pPr>
      <w:r>
        <w:rPr>
          <w:rFonts w:ascii="Times New Roman" w:hAnsi="Times New Roman"/>
          <w:sz w:val="28"/>
        </w:rPr>
        <w:t>3.</w:t>
      </w:r>
      <w:r>
        <w:rPr>
          <w:rFonts w:ascii="Times New Roman" w:hAnsi="Times New Roman"/>
          <w:spacing w:val="-1"/>
          <w:sz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Pr>
          <w:rFonts w:ascii="Times New Roman" w:hAnsi="Times New Roman"/>
          <w:spacing w:val="5"/>
          <w:sz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Pr>
          <w:rFonts w:ascii="Times New Roman" w:hAnsi="Times New Roman"/>
          <w:sz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lastRenderedPageBreak/>
        <w:t>негосударственных структур при возможно более полном учете интересов граждан.</w:t>
      </w:r>
    </w:p>
    <w:p w:rsidR="00BA2734" w:rsidRDefault="00016D32">
      <w:pPr>
        <w:ind w:firstLine="709"/>
        <w:jc w:val="both"/>
        <w:rPr>
          <w:rFonts w:ascii="Times New Roman" w:hAnsi="Times New Roman"/>
          <w:sz w:val="28"/>
        </w:rPr>
      </w:pPr>
      <w:r>
        <w:rPr>
          <w:rFonts w:ascii="Times New Roman" w:hAnsi="Times New Roman"/>
          <w:sz w:val="28"/>
        </w:rPr>
        <w:t>4. Создание благоприятных, комфортных и безопасных условий для проживания и отдыха жителей Кашинского городского округа,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городского округа</w:t>
      </w:r>
      <w:r>
        <w:rPr>
          <w:rFonts w:ascii="Times New Roman" w:hAnsi="Times New Roman"/>
          <w:sz w:val="24"/>
        </w:rPr>
        <w:t xml:space="preserve">. </w:t>
      </w:r>
      <w:r>
        <w:rPr>
          <w:rFonts w:ascii="Times New Roman" w:hAnsi="Times New Roman"/>
          <w:sz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BA2734" w:rsidRDefault="00BA2734">
      <w:pPr>
        <w:ind w:firstLine="708"/>
        <w:jc w:val="both"/>
        <w:rPr>
          <w:rFonts w:ascii="Times New Roman" w:hAnsi="Times New Roman"/>
          <w:sz w:val="28"/>
        </w:rPr>
      </w:pPr>
    </w:p>
    <w:p w:rsidR="00BA2734" w:rsidRDefault="00016D32">
      <w:pPr>
        <w:ind w:right="-1" w:firstLine="567"/>
        <w:jc w:val="center"/>
        <w:rPr>
          <w:rFonts w:ascii="Times New Roman" w:hAnsi="Times New Roman"/>
          <w:b/>
          <w:sz w:val="28"/>
        </w:rPr>
      </w:pPr>
      <w:r>
        <w:rPr>
          <w:rFonts w:ascii="Times New Roman" w:hAnsi="Times New Roman"/>
          <w:b/>
          <w:sz w:val="28"/>
        </w:rPr>
        <w:t>1.2. Перечень основных проблем в сфере реализации муниципальной программы</w:t>
      </w:r>
    </w:p>
    <w:p w:rsidR="00BA2734" w:rsidRDefault="00016D32">
      <w:pPr>
        <w:ind w:left="112" w:right="4" w:firstLine="547"/>
        <w:jc w:val="both"/>
        <w:rPr>
          <w:rFonts w:ascii="Times New Roman" w:hAnsi="Times New Roman"/>
          <w:sz w:val="28"/>
        </w:rPr>
      </w:pPr>
      <w:r>
        <w:rPr>
          <w:rFonts w:ascii="Times New Roman" w:hAnsi="Times New Roman"/>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BA2734" w:rsidRDefault="00016D32">
      <w:pPr>
        <w:ind w:left="112" w:right="4" w:firstLine="547"/>
        <w:jc w:val="both"/>
        <w:rPr>
          <w:rFonts w:ascii="Times New Roman" w:hAnsi="Times New Roman"/>
          <w:sz w:val="28"/>
        </w:rPr>
      </w:pPr>
      <w:r>
        <w:rPr>
          <w:rFonts w:ascii="Times New Roman" w:hAnsi="Times New Roman"/>
          <w:sz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rsidR="00BA2734" w:rsidRDefault="00016D32">
      <w:pPr>
        <w:ind w:left="94" w:right="36" w:firstLine="673"/>
        <w:jc w:val="both"/>
        <w:rPr>
          <w:rFonts w:ascii="Times New Roman" w:hAnsi="Times New Roman"/>
          <w:sz w:val="28"/>
        </w:rPr>
      </w:pPr>
      <w:r>
        <w:rPr>
          <w:rFonts w:ascii="Times New Roman" w:hAnsi="Times New Roman"/>
          <w:sz w:val="28"/>
        </w:rPr>
        <w:t xml:space="preserve">Обеспечение качественной питьевой водой населения Кашинского городского округа в достаточном количестве одна из основных задач Программы. Водоснабжение г. Кашин осуществляется из поверхностного источника (река </w:t>
      </w:r>
      <w:proofErr w:type="spellStart"/>
      <w:r>
        <w:rPr>
          <w:rFonts w:ascii="Times New Roman" w:hAnsi="Times New Roman"/>
          <w:sz w:val="28"/>
        </w:rPr>
        <w:t>Кашинка</w:t>
      </w:r>
      <w:proofErr w:type="spellEnd"/>
      <w:r>
        <w:rPr>
          <w:rFonts w:ascii="Times New Roman" w:hAnsi="Times New Roman"/>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rsidR="00BA2734" w:rsidRDefault="00016D32">
      <w:pPr>
        <w:tabs>
          <w:tab w:val="left" w:pos="0"/>
        </w:tabs>
        <w:ind w:firstLine="709"/>
        <w:jc w:val="both"/>
        <w:rPr>
          <w:rFonts w:ascii="Calibri" w:hAnsi="Calibri"/>
          <w:sz w:val="28"/>
        </w:rPr>
      </w:pPr>
      <w:r>
        <w:rPr>
          <w:rFonts w:ascii="Times New Roman" w:hAnsi="Times New Roman"/>
          <w:sz w:val="28"/>
        </w:rPr>
        <w:t xml:space="preserve">Основная часть сельского населения использует децентрализованные источники водоснабжения - колодцы, родники, водоемы, что не гарантирует </w:t>
      </w:r>
      <w:r>
        <w:rPr>
          <w:rFonts w:ascii="Times New Roman" w:hAnsi="Times New Roman"/>
          <w:sz w:val="28"/>
        </w:rPr>
        <w:lastRenderedPageBreak/>
        <w:t>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rsidR="00BA2734" w:rsidRDefault="00016D32">
      <w:pPr>
        <w:ind w:left="94" w:right="36" w:firstLine="673"/>
        <w:jc w:val="both"/>
        <w:rPr>
          <w:rFonts w:ascii="Times New Roman" w:hAnsi="Times New Roman"/>
          <w:sz w:val="28"/>
        </w:rPr>
      </w:pPr>
      <w:r>
        <w:rPr>
          <w:rFonts w:ascii="Times New Roman" w:hAnsi="Times New Roman"/>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rsidR="00BA2734" w:rsidRDefault="00016D32">
      <w:pPr>
        <w:ind w:left="94" w:right="36" w:firstLine="673"/>
        <w:jc w:val="both"/>
        <w:rPr>
          <w:rFonts w:ascii="Times New Roman" w:hAnsi="Times New Roman"/>
          <w:sz w:val="28"/>
        </w:rPr>
      </w:pPr>
      <w:r>
        <w:rPr>
          <w:rFonts w:ascii="Times New Roman" w:hAnsi="Times New Roman"/>
          <w:sz w:val="28"/>
        </w:rPr>
        <w:t>Высокая степень износа сетей водопровода является причиной частой аварийности на сетях водоснабжения (120-140 аварий в год).</w:t>
      </w:r>
    </w:p>
    <w:p w:rsidR="00BA2734" w:rsidRDefault="00016D32">
      <w:pPr>
        <w:ind w:left="67" w:firstLine="673"/>
        <w:jc w:val="both"/>
        <w:rPr>
          <w:rFonts w:ascii="Times New Roman" w:hAnsi="Times New Roman"/>
          <w:sz w:val="28"/>
        </w:rPr>
      </w:pPr>
      <w:r>
        <w:rPr>
          <w:rFonts w:ascii="Times New Roman" w:hAnsi="Times New Roman"/>
          <w:sz w:val="28"/>
        </w:rPr>
        <w:t xml:space="preserve">Существующие очистные сооружения в городе Кашин были также введены в эксплуатацию в 1965 году, реконструированы в 1979г. </w:t>
      </w:r>
    </w:p>
    <w:p w:rsidR="00BA2734" w:rsidRDefault="00016D32">
      <w:pPr>
        <w:ind w:left="77" w:firstLine="673"/>
        <w:jc w:val="both"/>
        <w:rPr>
          <w:rFonts w:ascii="Times New Roman" w:hAnsi="Times New Roman"/>
          <w:sz w:val="28"/>
        </w:rPr>
      </w:pPr>
      <w:r>
        <w:rPr>
          <w:rFonts w:ascii="Times New Roman" w:hAnsi="Times New Roman"/>
          <w:sz w:val="28"/>
        </w:rPr>
        <w:t xml:space="preserve">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На территории </w:t>
      </w:r>
      <w:r>
        <w:rPr>
          <w:sz w:val="28"/>
        </w:rPr>
        <w:t>Кашинск</w:t>
      </w:r>
      <w:r>
        <w:rPr>
          <w:rFonts w:asciiTheme="minorHAnsi" w:hAnsiTheme="minorHAnsi"/>
          <w:sz w:val="28"/>
        </w:rPr>
        <w:t>ого</w:t>
      </w:r>
      <w:r>
        <w:rPr>
          <w:sz w:val="28"/>
        </w:rPr>
        <w:t xml:space="preserve"> городско</w:t>
      </w:r>
      <w:r>
        <w:rPr>
          <w:rFonts w:asciiTheme="minorHAnsi" w:hAnsiTheme="minorHAnsi"/>
          <w:sz w:val="28"/>
        </w:rPr>
        <w:t>го</w:t>
      </w:r>
      <w:r>
        <w:rPr>
          <w:sz w:val="28"/>
        </w:rPr>
        <w:t xml:space="preserve"> округ</w:t>
      </w:r>
      <w:r>
        <w:rPr>
          <w:rFonts w:asciiTheme="minorHAnsi" w:hAnsiTheme="minorHAnsi"/>
          <w:sz w:val="28"/>
        </w:rPr>
        <w:t>а</w:t>
      </w:r>
      <w:r>
        <w:rPr>
          <w:sz w:val="28"/>
        </w:rPr>
        <w:t xml:space="preserve"> порядка 6 тыс. жилых домов, в которых отсутствует централизованное водоотведение</w:t>
      </w:r>
      <w:r>
        <w:rPr>
          <w:rFonts w:asciiTheme="minorHAnsi" w:hAnsiTheme="minorHAnsi"/>
          <w:sz w:val="28"/>
        </w:rPr>
        <w:t>.</w:t>
      </w:r>
    </w:p>
    <w:p w:rsidR="00BA2734" w:rsidRDefault="00016D32">
      <w:pPr>
        <w:tabs>
          <w:tab w:val="left" w:pos="0"/>
        </w:tabs>
        <w:ind w:firstLine="709"/>
        <w:jc w:val="both"/>
        <w:rPr>
          <w:rFonts w:ascii="Calibri" w:hAnsi="Calibri"/>
          <w:sz w:val="28"/>
        </w:rPr>
      </w:pPr>
      <w:r>
        <w:rPr>
          <w:rFonts w:ascii="Times New Roman" w:hAnsi="Times New Roman"/>
          <w:sz w:val="28"/>
        </w:rPr>
        <w:t xml:space="preserve">Протяженность канализационных сетей в сельской местности около 8 км, сети имеют износ 70%, КНС- 3шт. в следующих населенных пунктах: п. </w:t>
      </w:r>
      <w:proofErr w:type="spellStart"/>
      <w:r>
        <w:rPr>
          <w:rFonts w:ascii="Times New Roman" w:hAnsi="Times New Roman"/>
          <w:sz w:val="28"/>
        </w:rPr>
        <w:t>Стулово</w:t>
      </w:r>
      <w:proofErr w:type="spellEnd"/>
      <w:r>
        <w:rPr>
          <w:rFonts w:ascii="Times New Roman" w:hAnsi="Times New Roman"/>
          <w:sz w:val="28"/>
        </w:rPr>
        <w:t>, д. Верхняя Троица, д. Уницы.</w:t>
      </w:r>
    </w:p>
    <w:p w:rsidR="00BA2734" w:rsidRDefault="00016D32">
      <w:pPr>
        <w:ind w:left="77" w:firstLine="673"/>
        <w:jc w:val="both"/>
        <w:rPr>
          <w:rFonts w:ascii="Times New Roman" w:hAnsi="Times New Roman"/>
          <w:sz w:val="28"/>
        </w:rPr>
      </w:pPr>
      <w:r>
        <w:rPr>
          <w:rFonts w:ascii="Times New Roman" w:hAnsi="Times New Roman"/>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rsidR="00BA2734" w:rsidRDefault="00016D32">
      <w:pPr>
        <w:ind w:left="77" w:firstLine="673"/>
        <w:jc w:val="both"/>
        <w:rPr>
          <w:rFonts w:ascii="Times New Roman" w:hAnsi="Times New Roman"/>
          <w:sz w:val="28"/>
        </w:rPr>
      </w:pPr>
      <w:r>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rsidR="00BA2734" w:rsidRDefault="00016D32">
      <w:pPr>
        <w:ind w:firstLine="709"/>
        <w:jc w:val="both"/>
        <w:rPr>
          <w:rFonts w:ascii="Times New Roman" w:hAnsi="Times New Roman"/>
          <w:sz w:val="28"/>
        </w:rPr>
      </w:pPr>
      <w:r>
        <w:rPr>
          <w:rFonts w:ascii="Times New Roman" w:hAnsi="Times New Roman"/>
          <w:sz w:val="28"/>
        </w:rPr>
        <w:t>2. В настоящее время социально-экономическое развитие Кашинского городского округа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rsidR="00BA2734" w:rsidRDefault="00016D32">
      <w:pPr>
        <w:ind w:right="11" w:firstLine="709"/>
        <w:jc w:val="both"/>
        <w:rPr>
          <w:rFonts w:ascii="Times New Roman" w:hAnsi="Times New Roman"/>
          <w:sz w:val="28"/>
        </w:rPr>
      </w:pPr>
      <w:r>
        <w:rPr>
          <w:rFonts w:ascii="Times New Roman" w:hAnsi="Times New Roman"/>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rsidR="00BA2734" w:rsidRDefault="00016D32">
      <w:pPr>
        <w:ind w:right="11" w:firstLine="709"/>
        <w:jc w:val="both"/>
        <w:rPr>
          <w:rFonts w:ascii="Times New Roman" w:hAnsi="Times New Roman"/>
          <w:sz w:val="28"/>
        </w:rPr>
      </w:pPr>
      <w:r>
        <w:rPr>
          <w:rFonts w:ascii="Times New Roman" w:hAnsi="Times New Roman"/>
          <w:sz w:val="28"/>
        </w:rPr>
        <w:lastRenderedPageBreak/>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rsidR="00BA2734" w:rsidRDefault="00016D32">
      <w:pPr>
        <w:ind w:firstLine="709"/>
        <w:jc w:val="both"/>
        <w:rPr>
          <w:rFonts w:ascii="Times New Roman" w:hAnsi="Times New Roman"/>
          <w:sz w:val="28"/>
        </w:rPr>
      </w:pPr>
      <w:r>
        <w:rPr>
          <w:rFonts w:ascii="Times New Roman" w:hAnsi="Times New Roman"/>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rsidR="00BA2734" w:rsidRDefault="00016D32">
      <w:pPr>
        <w:ind w:firstLine="708"/>
        <w:jc w:val="both"/>
        <w:rPr>
          <w:rFonts w:ascii="Times New Roman" w:hAnsi="Times New Roman"/>
          <w:sz w:val="28"/>
        </w:rPr>
      </w:pPr>
      <w:r>
        <w:rPr>
          <w:rFonts w:ascii="Times New Roman" w:hAnsi="Times New Roman"/>
          <w:sz w:val="28"/>
        </w:rPr>
        <w:t>3.Сложная обстановка с аварийностью и наличие тенденций к дальнейшему ухудшению ситуации во многом объясняются следующими причинами:</w:t>
      </w:r>
    </w:p>
    <w:p w:rsidR="00BA2734" w:rsidRDefault="00016D32">
      <w:pPr>
        <w:jc w:val="both"/>
        <w:rPr>
          <w:rFonts w:ascii="Times New Roman" w:hAnsi="Times New Roman"/>
          <w:sz w:val="28"/>
        </w:rPr>
      </w:pPr>
      <w:r>
        <w:rPr>
          <w:rFonts w:ascii="Times New Roman" w:hAnsi="Times New Roman"/>
          <w:spacing w:val="-1"/>
          <w:sz w:val="28"/>
        </w:rPr>
        <w:tab/>
        <w:t>3.1. постоянно возрастающая мобильность населения;</w:t>
      </w:r>
    </w:p>
    <w:p w:rsidR="00BA2734" w:rsidRDefault="00016D32">
      <w:pPr>
        <w:jc w:val="both"/>
        <w:rPr>
          <w:rFonts w:ascii="Times New Roman" w:hAnsi="Times New Roman"/>
          <w:sz w:val="28"/>
        </w:rPr>
      </w:pPr>
      <w:r>
        <w:rPr>
          <w:rFonts w:ascii="Times New Roman" w:hAnsi="Times New Roman"/>
          <w:sz w:val="28"/>
        </w:rPr>
        <w:tab/>
        <w:t>3.2. уменьшение перевозок общественным транспортом и увеличение перевозок личным транспортом;</w:t>
      </w:r>
    </w:p>
    <w:p w:rsidR="00BA2734" w:rsidRDefault="00016D32">
      <w:pPr>
        <w:jc w:val="both"/>
        <w:rPr>
          <w:rFonts w:ascii="Times New Roman" w:hAnsi="Times New Roman"/>
          <w:sz w:val="28"/>
        </w:rPr>
      </w:pPr>
      <w:r>
        <w:rPr>
          <w:rFonts w:ascii="Times New Roman" w:hAnsi="Times New Roman"/>
          <w:spacing w:val="-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BA2734" w:rsidRDefault="00016D32">
      <w:pPr>
        <w:ind w:firstLine="708"/>
        <w:jc w:val="both"/>
        <w:rPr>
          <w:rFonts w:ascii="Times New Roman" w:hAnsi="Times New Roman"/>
          <w:sz w:val="28"/>
        </w:rPr>
      </w:pPr>
      <w:r>
        <w:rPr>
          <w:rFonts w:ascii="Times New Roman" w:hAnsi="Times New Roman"/>
          <w:spacing w:val="2"/>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Pr>
          <w:rFonts w:ascii="Times New Roman" w:hAnsi="Times New Roman"/>
          <w:sz w:val="28"/>
        </w:rPr>
        <w:t xml:space="preserve">заторов, расхода топлива, а также рост количества ДТП. </w:t>
      </w:r>
    </w:p>
    <w:p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rsidR="00BA2734" w:rsidRDefault="00016D32">
      <w:pPr>
        <w:ind w:firstLine="708"/>
        <w:jc w:val="both"/>
        <w:rPr>
          <w:rFonts w:ascii="Times New Roman" w:hAnsi="Times New Roman"/>
          <w:sz w:val="28"/>
        </w:rPr>
      </w:pPr>
      <w:r>
        <w:rPr>
          <w:rFonts w:ascii="Times New Roman" w:hAnsi="Times New Roman"/>
          <w:spacing w:val="2"/>
          <w:sz w:val="28"/>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Pr>
          <w:rFonts w:ascii="Times New Roman" w:hAnsi="Times New Roman"/>
          <w:spacing w:val="3"/>
          <w:sz w:val="28"/>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Pr>
          <w:rFonts w:ascii="Times New Roman" w:hAnsi="Times New Roman"/>
          <w:sz w:val="28"/>
        </w:rPr>
        <w:t>следствие, не могут коренным образом изменить существующие негативные тенденции в этой области.</w:t>
      </w:r>
    </w:p>
    <w:p w:rsidR="00BA2734" w:rsidRDefault="00016D32">
      <w:pPr>
        <w:ind w:firstLine="708"/>
        <w:jc w:val="both"/>
        <w:rPr>
          <w:rFonts w:ascii="Times New Roman" w:hAnsi="Times New Roman"/>
          <w:b/>
          <w:sz w:val="28"/>
        </w:rPr>
      </w:pPr>
      <w:r>
        <w:rPr>
          <w:rFonts w:ascii="Times New Roman" w:hAnsi="Times New Roman"/>
          <w:sz w:val="28"/>
        </w:rPr>
        <w:t xml:space="preserve">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 Количество твердых коммунальных отходов неуклонно возрастает из-за изменения образа жизни, возрастает сложность состава коммунальных отходов. </w:t>
      </w:r>
      <w:r>
        <w:rPr>
          <w:rFonts w:ascii="Times New Roman" w:hAnsi="Times New Roman"/>
          <w:sz w:val="28"/>
        </w:rPr>
        <w:lastRenderedPageBreak/>
        <w:t>По-прежнему серьезную озабоченность вызывает состояние освещения улиц населённых пунктов Кашинского городского округа. По причине дефицита бюджетных средств, уличное освещение в темное время суток выполняется не в полном объеме.</w:t>
      </w:r>
    </w:p>
    <w:p w:rsidR="00BA2734" w:rsidRDefault="00016D32">
      <w:pPr>
        <w:widowControl w:val="0"/>
        <w:ind w:firstLine="617"/>
        <w:jc w:val="center"/>
        <w:rPr>
          <w:rFonts w:ascii="Times New Roman" w:hAnsi="Times New Roman"/>
          <w:b/>
          <w:sz w:val="28"/>
        </w:rPr>
      </w:pPr>
      <w:r>
        <w:rPr>
          <w:rFonts w:ascii="Times New Roman" w:hAnsi="Times New Roman"/>
          <w:b/>
          <w:sz w:val="28"/>
        </w:rPr>
        <w:t>2. Цели программы</w:t>
      </w:r>
    </w:p>
    <w:p w:rsidR="00BA2734" w:rsidRDefault="00BA2734">
      <w:pPr>
        <w:widowControl w:val="0"/>
        <w:ind w:firstLine="617"/>
        <w:jc w:val="center"/>
        <w:rPr>
          <w:rFonts w:ascii="Times New Roman" w:hAnsi="Times New Roman"/>
          <w:b/>
          <w:sz w:val="28"/>
        </w:rPr>
      </w:pPr>
    </w:p>
    <w:p w:rsidR="00BA2734" w:rsidRDefault="00016D32">
      <w:pPr>
        <w:widowControl w:val="0"/>
        <w:ind w:firstLine="617"/>
        <w:jc w:val="both"/>
        <w:rPr>
          <w:rFonts w:ascii="Times New Roman" w:hAnsi="Times New Roman"/>
          <w:b/>
          <w:sz w:val="28"/>
        </w:rPr>
      </w:pPr>
      <w:r>
        <w:rPr>
          <w:rFonts w:ascii="Times New Roman" w:hAnsi="Times New Roman"/>
          <w:sz w:val="28"/>
        </w:rPr>
        <w:t>Целями настоящей Программы являются:</w:t>
      </w:r>
    </w:p>
    <w:p w:rsidR="00BA2734" w:rsidRDefault="00016D32">
      <w:pPr>
        <w:ind w:left="50" w:hanging="50"/>
        <w:jc w:val="both"/>
        <w:outlineLvl w:val="1"/>
        <w:rPr>
          <w:rFonts w:ascii="Times New Roman" w:hAnsi="Times New Roman"/>
          <w:sz w:val="28"/>
        </w:rPr>
      </w:pPr>
      <w:r>
        <w:rPr>
          <w:rFonts w:ascii="Times New Roman" w:hAnsi="Times New Roman"/>
          <w:sz w:val="28"/>
        </w:rPr>
        <w:tab/>
      </w:r>
      <w:r>
        <w:rPr>
          <w:rFonts w:ascii="Times New Roman" w:hAnsi="Times New Roman"/>
          <w:sz w:val="28"/>
        </w:rPr>
        <w:tab/>
        <w:t>1.Создание условий для качественного и надежного обеспечения коммунальными услугами потребителей Кашинского городского округа.</w:t>
      </w:r>
    </w:p>
    <w:p w:rsidR="00BA2734" w:rsidRDefault="00016D32">
      <w:pPr>
        <w:jc w:val="both"/>
        <w:rPr>
          <w:rFonts w:ascii="Times New Roman" w:hAnsi="Times New Roman"/>
          <w:sz w:val="28"/>
        </w:rPr>
      </w:pPr>
      <w:r>
        <w:rPr>
          <w:rFonts w:ascii="Times New Roman" w:hAnsi="Times New Roman"/>
          <w:sz w:val="28"/>
        </w:rPr>
        <w:tab/>
        <w:t>2.Развитие дорожного хозяйства и повышение транспортной доступности населения.</w:t>
      </w:r>
    </w:p>
    <w:p w:rsidR="00BA2734" w:rsidRDefault="00016D32">
      <w:pPr>
        <w:widowControl w:val="0"/>
        <w:ind w:right="-108"/>
        <w:jc w:val="both"/>
        <w:rPr>
          <w:rFonts w:ascii="Times New Roman" w:hAnsi="Times New Roman"/>
          <w:sz w:val="28"/>
        </w:rPr>
      </w:pPr>
      <w:r>
        <w:rPr>
          <w:rFonts w:ascii="Times New Roman" w:hAnsi="Times New Roman"/>
          <w:sz w:val="28"/>
        </w:rPr>
        <w:tab/>
        <w:t xml:space="preserve">3.Сокращение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w:t>
      </w:r>
      <w:r>
        <w:rPr>
          <w:rFonts w:ascii="Times New Roman" w:hAnsi="Times New Roman"/>
          <w:spacing w:val="-1"/>
          <w:sz w:val="28"/>
        </w:rPr>
        <w:t>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BA2734" w:rsidRDefault="00016D32">
      <w:pPr>
        <w:jc w:val="both"/>
        <w:rPr>
          <w:rFonts w:ascii="Times New Roman" w:hAnsi="Times New Roman"/>
          <w:sz w:val="28"/>
        </w:rPr>
      </w:pPr>
      <w:r>
        <w:rPr>
          <w:rFonts w:ascii="Times New Roman" w:hAnsi="Times New Roman"/>
          <w:sz w:val="28"/>
        </w:rPr>
        <w:tab/>
        <w:t>4.Создание благоприятных, комфортных и безопасных условий для проживания и отдыха жителей Кашинского городского округа.</w:t>
      </w:r>
    </w:p>
    <w:p w:rsidR="00BA2734" w:rsidRDefault="00016D32">
      <w:pPr>
        <w:ind w:firstLine="708"/>
        <w:jc w:val="both"/>
        <w:rPr>
          <w:rFonts w:ascii="Times New Roman" w:hAnsi="Times New Roman"/>
          <w:sz w:val="28"/>
        </w:rPr>
      </w:pPr>
      <w:r>
        <w:rPr>
          <w:rFonts w:ascii="Times New Roman" w:hAnsi="Times New Roman"/>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rsidR="00BA2734" w:rsidRDefault="00016D32">
      <w:pPr>
        <w:widowControl w:val="0"/>
        <w:jc w:val="both"/>
        <w:rPr>
          <w:rFonts w:ascii="Times New Roman" w:hAnsi="Times New Roman"/>
          <w:sz w:val="28"/>
        </w:rPr>
      </w:pPr>
      <w:r>
        <w:rPr>
          <w:rFonts w:ascii="Times New Roman" w:hAnsi="Times New Roman"/>
          <w:sz w:val="28"/>
        </w:rPr>
        <w:t xml:space="preserve"> -Обеспечение развитие системы жилищно-коммунального и газового хозяйства»;</w:t>
      </w:r>
    </w:p>
    <w:p w:rsidR="00BA2734" w:rsidRDefault="00016D32">
      <w:pPr>
        <w:jc w:val="both"/>
        <w:rPr>
          <w:rFonts w:ascii="Times New Roman" w:hAnsi="Times New Roman"/>
          <w:sz w:val="28"/>
        </w:rPr>
      </w:pPr>
      <w:r>
        <w:rPr>
          <w:rFonts w:ascii="Times New Roman" w:hAnsi="Times New Roman"/>
          <w:sz w:val="28"/>
        </w:rPr>
        <w:t>- Развитие дорожного хозяйства и сферы транспорта;</w:t>
      </w:r>
    </w:p>
    <w:p w:rsidR="00BA2734" w:rsidRDefault="00016D32">
      <w:pPr>
        <w:widowControl w:val="0"/>
        <w:jc w:val="both"/>
        <w:rPr>
          <w:rFonts w:ascii="Times New Roman" w:hAnsi="Times New Roman"/>
          <w:sz w:val="28"/>
        </w:rPr>
      </w:pPr>
      <w:r>
        <w:rPr>
          <w:rFonts w:ascii="Times New Roman" w:hAnsi="Times New Roman"/>
          <w:b/>
          <w:sz w:val="28"/>
        </w:rPr>
        <w:t xml:space="preserve">- </w:t>
      </w:r>
      <w:r>
        <w:rPr>
          <w:rFonts w:ascii="Times New Roman" w:hAnsi="Times New Roman"/>
          <w:sz w:val="28"/>
        </w:rPr>
        <w:t>Повышение безопасности дорожного движения;</w:t>
      </w:r>
    </w:p>
    <w:p w:rsidR="00BA2734" w:rsidRDefault="00016D32">
      <w:pPr>
        <w:jc w:val="both"/>
        <w:rPr>
          <w:rFonts w:ascii="Times New Roman" w:hAnsi="Times New Roman"/>
          <w:sz w:val="28"/>
        </w:rPr>
      </w:pPr>
      <w:r>
        <w:rPr>
          <w:rFonts w:ascii="Times New Roman" w:hAnsi="Times New Roman"/>
          <w:b/>
          <w:sz w:val="28"/>
        </w:rPr>
        <w:t>-</w:t>
      </w:r>
      <w:r>
        <w:rPr>
          <w:rFonts w:ascii="Times New Roman" w:hAnsi="Times New Roman"/>
          <w:sz w:val="28"/>
        </w:rPr>
        <w:t>Содержание и благоустройство территории Кашинского городского округа.</w:t>
      </w:r>
    </w:p>
    <w:p w:rsidR="00BA2734" w:rsidRDefault="00016D32">
      <w:pPr>
        <w:jc w:val="both"/>
        <w:rPr>
          <w:rFonts w:ascii="Times New Roman" w:hAnsi="Times New Roman"/>
          <w:sz w:val="28"/>
        </w:rPr>
      </w:pPr>
      <w:r>
        <w:rPr>
          <w:rFonts w:ascii="Times New Roman" w:hAnsi="Times New Roman"/>
          <w:sz w:val="28"/>
        </w:rPr>
        <w:tab/>
        <w:t>Программа предусматривает достижение целей и задач в течение 2023-2028 годов.</w:t>
      </w:r>
    </w:p>
    <w:p w:rsidR="00BA2734" w:rsidRDefault="00BA2734">
      <w:pPr>
        <w:widowControl w:val="0"/>
        <w:jc w:val="both"/>
        <w:rPr>
          <w:rFonts w:ascii="Times New Roman" w:hAnsi="Times New Roman"/>
          <w:b/>
          <w:sz w:val="28"/>
        </w:rPr>
      </w:pPr>
    </w:p>
    <w:p w:rsidR="00BA2734" w:rsidRDefault="00016D32">
      <w:pPr>
        <w:widowControl w:val="0"/>
        <w:jc w:val="center"/>
        <w:rPr>
          <w:rFonts w:ascii="Times New Roman" w:hAnsi="Times New Roman"/>
          <w:b/>
          <w:sz w:val="28"/>
        </w:rPr>
      </w:pPr>
      <w:r>
        <w:rPr>
          <w:rFonts w:ascii="Times New Roman" w:hAnsi="Times New Roman"/>
          <w:b/>
          <w:sz w:val="28"/>
        </w:rPr>
        <w:t>3. Подпрограмма 1. «Обеспечение развития системы жилищно-коммунального и газового хозяйства»</w:t>
      </w:r>
    </w:p>
    <w:p w:rsidR="00BA2734" w:rsidRDefault="00016D32">
      <w:pPr>
        <w:widowControl w:val="0"/>
        <w:numPr>
          <w:ilvl w:val="1"/>
          <w:numId w:val="1"/>
        </w:numPr>
        <w:jc w:val="center"/>
        <w:outlineLvl w:val="3"/>
        <w:rPr>
          <w:rFonts w:ascii="Times New Roman" w:hAnsi="Times New Roman"/>
          <w:b/>
          <w:sz w:val="28"/>
        </w:rPr>
      </w:pPr>
      <w:r>
        <w:rPr>
          <w:rFonts w:ascii="Times New Roman" w:hAnsi="Times New Roman"/>
          <w:b/>
          <w:sz w:val="28"/>
        </w:rPr>
        <w:t>Задачи подпрограммы.</w:t>
      </w:r>
    </w:p>
    <w:p w:rsidR="00BA2734" w:rsidRDefault="00016D32">
      <w:pPr>
        <w:widowControl w:val="0"/>
        <w:ind w:firstLine="709"/>
        <w:jc w:val="both"/>
        <w:rPr>
          <w:rFonts w:ascii="Times New Roman" w:hAnsi="Times New Roman"/>
          <w:sz w:val="28"/>
        </w:rPr>
      </w:pPr>
      <w:r>
        <w:rPr>
          <w:rFonts w:ascii="Times New Roman" w:hAnsi="Times New Roman"/>
          <w:sz w:val="28"/>
        </w:rPr>
        <w:t>Реализация подпрограммы «Обеспечение развитие системы жилищно-коммунального и газового хозяйства» (далее подпрограмма 1) связана с решением следующих задач:</w:t>
      </w:r>
    </w:p>
    <w:p w:rsidR="00BA2734" w:rsidRDefault="00016D32">
      <w:pPr>
        <w:ind w:right="-1" w:firstLine="720"/>
        <w:jc w:val="both"/>
        <w:rPr>
          <w:rFonts w:ascii="Times New Roman" w:hAnsi="Times New Roman"/>
          <w:sz w:val="28"/>
        </w:rPr>
      </w:pPr>
      <w:r>
        <w:rPr>
          <w:rFonts w:ascii="Times New Roman" w:hAnsi="Times New Roman"/>
          <w:sz w:val="28"/>
        </w:rPr>
        <w:t>1) развитие и модернизация системы газоснабжения в населенных пунктах Кашинского городского округа;</w:t>
      </w:r>
    </w:p>
    <w:p w:rsidR="00BA2734" w:rsidRDefault="00016D32">
      <w:pPr>
        <w:ind w:right="-1" w:firstLine="720"/>
        <w:jc w:val="both"/>
        <w:rPr>
          <w:rFonts w:ascii="Times New Roman" w:hAnsi="Times New Roman"/>
          <w:sz w:val="28"/>
        </w:rPr>
      </w:pPr>
      <w:r>
        <w:rPr>
          <w:rFonts w:ascii="Times New Roman" w:hAnsi="Times New Roman"/>
          <w:sz w:val="28"/>
        </w:rPr>
        <w:t>2) повышение качества оказываемых услуг организациями коммунального комплекса;</w:t>
      </w:r>
    </w:p>
    <w:p w:rsidR="00BA2734" w:rsidRDefault="00016D32">
      <w:pPr>
        <w:ind w:right="-1" w:firstLine="720"/>
        <w:jc w:val="both"/>
        <w:rPr>
          <w:rFonts w:ascii="Times New Roman" w:hAnsi="Times New Roman"/>
          <w:sz w:val="28"/>
        </w:rPr>
      </w:pPr>
      <w:r>
        <w:rPr>
          <w:rFonts w:ascii="Times New Roman" w:hAnsi="Times New Roman"/>
          <w:sz w:val="28"/>
        </w:rPr>
        <w:t>3) реализация мероприятий по проведению капитального ремонта объектов муниципального жилищного фонда;</w:t>
      </w:r>
    </w:p>
    <w:p w:rsidR="00BA2734" w:rsidRDefault="00016D32">
      <w:pPr>
        <w:ind w:right="-1" w:firstLine="720"/>
        <w:jc w:val="both"/>
        <w:rPr>
          <w:rFonts w:ascii="Times New Roman" w:hAnsi="Times New Roman"/>
          <w:sz w:val="28"/>
        </w:rPr>
      </w:pPr>
      <w:r>
        <w:rPr>
          <w:rFonts w:ascii="Times New Roman" w:hAnsi="Times New Roman"/>
          <w:sz w:val="28"/>
        </w:rPr>
        <w:t>4) обеспечение функционирования объектов теплового комплекса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«Развитие и модернизация системы газоснабжения в населенных пунктах Кашинского городского округа» оценивается с помощью показателя – доля расходов муниципального образования, предусмотренных в </w:t>
      </w:r>
      <w:r>
        <w:rPr>
          <w:rFonts w:ascii="Times New Roman" w:hAnsi="Times New Roman"/>
          <w:sz w:val="28"/>
        </w:rPr>
        <w:lastRenderedPageBreak/>
        <w:t>рамках муниципальной программы.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оценивается с помощью показателя – количество объектов теплоснабжения.</w:t>
      </w:r>
    </w:p>
    <w:p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1 по годам реализации 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осуществляется посредством выполнения следующих мероприятий:</w:t>
      </w:r>
    </w:p>
    <w:p w:rsidR="00BA2734" w:rsidRDefault="00016D32">
      <w:pPr>
        <w:widowControl w:val="0"/>
        <w:numPr>
          <w:ilvl w:val="0"/>
          <w:numId w:val="2"/>
        </w:numPr>
        <w:jc w:val="both"/>
        <w:rPr>
          <w:rFonts w:ascii="Times New Roman" w:hAnsi="Times New Roman"/>
          <w:sz w:val="28"/>
        </w:rPr>
      </w:pPr>
      <w:r>
        <w:rPr>
          <w:rFonts w:ascii="Times New Roman" w:hAnsi="Times New Roman"/>
          <w:sz w:val="28"/>
        </w:rPr>
        <w:t>газификация населенных пунктов Кашинского городского округа;</w:t>
      </w:r>
    </w:p>
    <w:p w:rsidR="00BA2734" w:rsidRDefault="00016D32">
      <w:pPr>
        <w:widowControl w:val="0"/>
        <w:numPr>
          <w:ilvl w:val="0"/>
          <w:numId w:val="2"/>
        </w:numPr>
        <w:jc w:val="both"/>
        <w:rPr>
          <w:rFonts w:ascii="Times New Roman" w:hAnsi="Times New Roman"/>
          <w:sz w:val="28"/>
        </w:rPr>
      </w:pPr>
      <w:r>
        <w:rPr>
          <w:rFonts w:ascii="Times New Roman" w:hAnsi="Times New Roman"/>
          <w:sz w:val="28"/>
        </w:rPr>
        <w:t>техническое обслуживание газовых сетей;</w:t>
      </w:r>
    </w:p>
    <w:p w:rsidR="00BA2734" w:rsidRDefault="00016D32">
      <w:pPr>
        <w:widowControl w:val="0"/>
        <w:jc w:val="both"/>
        <w:rPr>
          <w:rFonts w:ascii="Times New Roman" w:hAnsi="Times New Roman"/>
          <w:sz w:val="28"/>
        </w:rPr>
      </w:pPr>
      <w:r>
        <w:rPr>
          <w:rFonts w:ascii="Times New Roman" w:hAnsi="Times New Roman"/>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канализационных сетей в границах города Кашин;</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водопроводных сетей в границах Кашинского городского округа;</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расходы на обеспечение функционирования источников нецентрализованного (местного) водоснабжения сельских населенных пунктов Кашинского городского округа;</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субсидии на другие вопросы в области жилищно-коммунального хозяйства;</w:t>
      </w:r>
    </w:p>
    <w:p w:rsidR="00BA2734" w:rsidRDefault="00016D32">
      <w:pPr>
        <w:widowControl w:val="0"/>
        <w:numPr>
          <w:ilvl w:val="0"/>
          <w:numId w:val="3"/>
        </w:numPr>
        <w:contextualSpacing/>
        <w:jc w:val="both"/>
        <w:rPr>
          <w:rFonts w:ascii="Times New Roman" w:hAnsi="Times New Roman"/>
          <w:sz w:val="28"/>
        </w:rPr>
      </w:pPr>
      <w:bookmarkStart w:id="2" w:name="_Hlk37853927"/>
      <w:r>
        <w:rPr>
          <w:rFonts w:ascii="Times New Roman" w:hAnsi="Times New Roman"/>
          <w:sz w:val="28"/>
        </w:rPr>
        <w:t>расходы на обеспечение функционирования очистных сооружений водозабора г. Кашин</w:t>
      </w:r>
      <w:bookmarkEnd w:id="2"/>
      <w:r>
        <w:rPr>
          <w:rFonts w:ascii="Times New Roman" w:hAnsi="Times New Roman"/>
          <w:sz w:val="28"/>
        </w:rPr>
        <w:t>;</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подготовка технической и проектной документации по объектам водоснабжения Кашинского городского округа;</w:t>
      </w:r>
    </w:p>
    <w:p w:rsidR="00BA2734" w:rsidRPr="00214FBB" w:rsidRDefault="00016D32">
      <w:pPr>
        <w:widowControl w:val="0"/>
        <w:numPr>
          <w:ilvl w:val="0"/>
          <w:numId w:val="3"/>
        </w:numPr>
        <w:contextualSpacing/>
        <w:jc w:val="both"/>
        <w:rPr>
          <w:rFonts w:ascii="Times New Roman" w:hAnsi="Times New Roman"/>
          <w:sz w:val="28"/>
        </w:rPr>
      </w:pPr>
      <w:r w:rsidRPr="00214FBB">
        <w:rPr>
          <w:rFonts w:ascii="Times New Roman" w:hAnsi="Times New Roman"/>
          <w:sz w:val="28"/>
        </w:rPr>
        <w:t>Разработка Схемы водоснабжения и водоотведения Кашинского городского округа</w:t>
      </w:r>
      <w:r w:rsidR="00EC093E">
        <w:rPr>
          <w:rFonts w:ascii="Times New Roman" w:hAnsi="Times New Roman"/>
          <w:sz w:val="28"/>
        </w:rPr>
        <w:t>.</w:t>
      </w:r>
    </w:p>
    <w:p w:rsidR="00BA2734" w:rsidRDefault="00016D32">
      <w:pPr>
        <w:widowControl w:val="0"/>
        <w:ind w:firstLine="709"/>
        <w:jc w:val="both"/>
        <w:rPr>
          <w:rFonts w:ascii="Times New Roman" w:hAnsi="Times New Roman"/>
          <w:sz w:val="28"/>
        </w:rPr>
      </w:pPr>
      <w:r w:rsidRPr="00214FBB">
        <w:rPr>
          <w:rFonts w:ascii="Times New Roman" w:hAnsi="Times New Roman"/>
          <w:sz w:val="28"/>
        </w:rPr>
        <w:t>Решение</w:t>
      </w:r>
      <w:r>
        <w:rPr>
          <w:rFonts w:ascii="Times New Roman" w:hAnsi="Times New Roman"/>
          <w:sz w:val="28"/>
        </w:rPr>
        <w:t xml:space="preserve"> задачи 3 «Реализация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rsidR="00BA2734" w:rsidRDefault="00016D32">
      <w:pPr>
        <w:widowControl w:val="0"/>
        <w:ind w:firstLine="709"/>
        <w:jc w:val="both"/>
        <w:rPr>
          <w:rFonts w:ascii="Times New Roman" w:hAnsi="Times New Roman"/>
          <w:sz w:val="28"/>
        </w:rPr>
      </w:pPr>
      <w:r>
        <w:rPr>
          <w:rFonts w:ascii="Times New Roman" w:hAnsi="Times New Roman"/>
          <w:sz w:val="28"/>
        </w:rPr>
        <w:t>1. перечисления на счёт регионального оператора ежемесячных взносов в Фонд капитального ремонта общего имущества многоквартирных домов;</w:t>
      </w:r>
    </w:p>
    <w:p w:rsidR="00BA2734" w:rsidRDefault="00016D32">
      <w:pPr>
        <w:widowControl w:val="0"/>
        <w:ind w:firstLine="709"/>
        <w:jc w:val="both"/>
        <w:rPr>
          <w:rFonts w:ascii="Times New Roman" w:hAnsi="Times New Roman"/>
          <w:sz w:val="28"/>
        </w:rPr>
      </w:pPr>
      <w:r>
        <w:rPr>
          <w:rFonts w:ascii="Times New Roman" w:hAnsi="Times New Roman"/>
          <w:sz w:val="28"/>
        </w:rPr>
        <w:t>2. капитальный ремонт муниципального жилого фонда Кашинского городского округа.</w:t>
      </w:r>
    </w:p>
    <w:p w:rsidR="00BA2734" w:rsidRDefault="00016D32">
      <w:pPr>
        <w:widowControl w:val="0"/>
        <w:ind w:firstLine="709"/>
        <w:jc w:val="both"/>
        <w:rPr>
          <w:rFonts w:ascii="Times New Roman" w:hAnsi="Times New Roman"/>
          <w:sz w:val="28"/>
        </w:rPr>
      </w:pPr>
      <w:r>
        <w:rPr>
          <w:rFonts w:ascii="Times New Roman" w:hAnsi="Times New Roman"/>
          <w:sz w:val="28"/>
        </w:rPr>
        <w:t xml:space="preserve">Решение задачи 4 «Обеспечение функционирования объектов теплового </w:t>
      </w:r>
      <w:r>
        <w:rPr>
          <w:rFonts w:ascii="Times New Roman" w:hAnsi="Times New Roman"/>
          <w:sz w:val="28"/>
        </w:rPr>
        <w:lastRenderedPageBreak/>
        <w:t>комплекса Кашинского городского округа» осуществляется посредством выполнения следующих мероприятий:</w:t>
      </w:r>
    </w:p>
    <w:p w:rsidR="00BA2734" w:rsidRDefault="00016D32">
      <w:pPr>
        <w:numPr>
          <w:ilvl w:val="0"/>
          <w:numId w:val="4"/>
        </w:numPr>
        <w:contextualSpacing/>
        <w:rPr>
          <w:rFonts w:ascii="Times New Roman" w:hAnsi="Times New Roman"/>
          <w:sz w:val="28"/>
        </w:rPr>
      </w:pPr>
      <w:r>
        <w:rPr>
          <w:rFonts w:ascii="Times New Roman" w:hAnsi="Times New Roman"/>
          <w:sz w:val="28"/>
        </w:rPr>
        <w:t xml:space="preserve">проведение капитального ремонта объектов теплоэнергетического комплекса муниципального образования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 за счет средств местного бюджета;</w:t>
      </w:r>
    </w:p>
    <w:p w:rsidR="00BA2734" w:rsidRDefault="00016D32">
      <w:pPr>
        <w:widowControl w:val="0"/>
        <w:numPr>
          <w:ilvl w:val="0"/>
          <w:numId w:val="4"/>
        </w:numPr>
        <w:contextualSpacing/>
        <w:jc w:val="both"/>
        <w:rPr>
          <w:rFonts w:ascii="Times New Roman" w:hAnsi="Times New Roman"/>
          <w:sz w:val="28"/>
        </w:rPr>
      </w:pPr>
      <w:bookmarkStart w:id="3" w:name="_Hlk40958463"/>
      <w:r>
        <w:rPr>
          <w:rFonts w:ascii="Times New Roman" w:hAnsi="Times New Roman"/>
          <w:sz w:val="28"/>
        </w:rPr>
        <w:t>Ремонт тепловых сетей в границах Кашинского городского округа.</w:t>
      </w:r>
      <w:bookmarkEnd w:id="3"/>
    </w:p>
    <w:p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3.3. Механизм предоставления бюджетных ассигнований</w:t>
      </w:r>
    </w:p>
    <w:p w:rsidR="00BA2734" w:rsidRDefault="00016D32">
      <w:pPr>
        <w:widowControl w:val="0"/>
        <w:jc w:val="center"/>
        <w:outlineLvl w:val="3"/>
        <w:rPr>
          <w:rFonts w:ascii="Times New Roman" w:hAnsi="Times New Roman"/>
          <w:b/>
          <w:sz w:val="28"/>
        </w:rPr>
      </w:pPr>
      <w:r>
        <w:rPr>
          <w:rFonts w:ascii="Times New Roman" w:hAnsi="Times New Roman"/>
          <w:b/>
          <w:sz w:val="28"/>
        </w:rPr>
        <w:t>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городского округа на текущий финансовый год и плановый период.</w:t>
      </w:r>
    </w:p>
    <w:p w:rsidR="00BA2734" w:rsidRDefault="00016D32">
      <w:pPr>
        <w:widowControl w:val="0"/>
        <w:jc w:val="both"/>
        <w:outlineLvl w:val="3"/>
        <w:rPr>
          <w:rFonts w:ascii="Times New Roman" w:hAnsi="Times New Roman"/>
          <w:sz w:val="28"/>
        </w:rPr>
      </w:pPr>
      <w:r>
        <w:rPr>
          <w:rFonts w:ascii="Times New Roman" w:hAnsi="Times New Roman"/>
          <w:sz w:val="28"/>
        </w:rPr>
        <w:tab/>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Объем финансовых ресурсов, необходимый для реализации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1 составляет </w:t>
      </w:r>
      <w:r w:rsidRPr="001D36B8">
        <w:rPr>
          <w:rFonts w:ascii="Times New Roman" w:hAnsi="Times New Roman"/>
          <w:color w:val="000000" w:themeColor="text1"/>
          <w:sz w:val="28"/>
          <w:u w:val="single"/>
          <w:shd w:val="clear" w:color="auto" w:fill="FFFFFF" w:themeFill="background1"/>
        </w:rPr>
        <w:t>15</w:t>
      </w:r>
      <w:r w:rsidR="00634FD5" w:rsidRPr="001D36B8">
        <w:rPr>
          <w:rFonts w:ascii="Times New Roman" w:hAnsi="Times New Roman"/>
          <w:color w:val="000000" w:themeColor="text1"/>
          <w:sz w:val="28"/>
          <w:u w:val="single"/>
          <w:shd w:val="clear" w:color="auto" w:fill="FFFFFF" w:themeFill="background1"/>
        </w:rPr>
        <w:t>9648,7</w:t>
      </w:r>
      <w:r w:rsidRPr="00B54154">
        <w:rPr>
          <w:rFonts w:ascii="Times New Roman" w:hAnsi="Times New Roman"/>
          <w:color w:val="000000" w:themeColor="text1"/>
          <w:sz w:val="28"/>
          <w:u w:val="single"/>
          <w:shd w:val="clear" w:color="auto" w:fill="FFFFFF" w:themeFill="background1"/>
        </w:rPr>
        <w:t xml:space="preserve"> </w:t>
      </w:r>
      <w:r w:rsidRPr="00B54154">
        <w:rPr>
          <w:rFonts w:ascii="Times New Roman" w:hAnsi="Times New Roman"/>
          <w:sz w:val="28"/>
          <w:shd w:val="clear" w:color="auto" w:fill="FFFFFF" w:themeFill="background1"/>
        </w:rPr>
        <w:t>тыс</w:t>
      </w:r>
      <w:r>
        <w:rPr>
          <w:rFonts w:ascii="Times New Roman" w:hAnsi="Times New Roman"/>
          <w:sz w:val="28"/>
        </w:rPr>
        <w:t>. руб.</w:t>
      </w:r>
    </w:p>
    <w:p w:rsidR="00BA2734" w:rsidRDefault="00016D32">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1 по годам реализации программы в разрезе задач приведен в таблице 1.</w:t>
      </w:r>
    </w:p>
    <w:p w:rsidR="00BA2734" w:rsidRDefault="00BA2734">
      <w:pPr>
        <w:widowControl w:val="0"/>
        <w:jc w:val="both"/>
        <w:rPr>
          <w:rFonts w:ascii="Times New Roman" w:hAnsi="Times New Roman"/>
          <w:sz w:val="28"/>
        </w:rPr>
      </w:pPr>
    </w:p>
    <w:p w:rsidR="00BA2734" w:rsidRDefault="00016D32">
      <w:pPr>
        <w:widowControl w:val="0"/>
        <w:tabs>
          <w:tab w:val="left" w:pos="8160"/>
        </w:tabs>
        <w:jc w:val="both"/>
        <w:rPr>
          <w:rFonts w:ascii="Times New Roman" w:hAnsi="Times New Roman"/>
          <w:sz w:val="28"/>
        </w:rPr>
      </w:pPr>
      <w:r>
        <w:rPr>
          <w:rFonts w:ascii="Times New Roman" w:hAnsi="Times New Roman"/>
          <w:sz w:val="28"/>
        </w:rPr>
        <w:tab/>
        <w:t>Таблица1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BA2734">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1 (в тыс. руб.)</w:t>
            </w:r>
          </w:p>
        </w:tc>
      </w:tr>
      <w:tr w:rsidR="00BA2734">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 год</w:t>
            </w:r>
          </w:p>
        </w:tc>
      </w:tr>
      <w:tr w:rsidR="00BA2734">
        <w:trPr>
          <w:trHeight w:val="574"/>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sz w:val="22"/>
              </w:rPr>
            </w:pPr>
            <w:r>
              <w:rPr>
                <w:rFonts w:ascii="Times New Roman" w:hAnsi="Times New Roman"/>
              </w:rPr>
              <w:t>Задача 1«Развитие и модернизация системы газоснабжения в населенных пунктах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w:t>
            </w:r>
            <w:r w:rsidR="00634FD5">
              <w:rPr>
                <w:rFonts w:ascii="Times New Roman" w:hAnsi="Times New Roman"/>
                <w:sz w:val="22"/>
              </w:rPr>
              <w:t>505</w:t>
            </w:r>
            <w:r>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highlight w:val="yellow"/>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r>
      <w:tr w:rsidR="00BA2734" w:rsidRPr="00B5415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lastRenderedPageBreak/>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1D36B8">
              <w:rPr>
                <w:rFonts w:ascii="Times New Roman" w:hAnsi="Times New Roman"/>
                <w:sz w:val="22"/>
              </w:rPr>
              <w:t>2</w:t>
            </w:r>
            <w:r w:rsidR="00634FD5" w:rsidRPr="001D36B8">
              <w:rPr>
                <w:rFonts w:ascii="Times New Roman" w:hAnsi="Times New Roman"/>
                <w:sz w:val="22"/>
              </w:rPr>
              <w:t>3016,4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20775,5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20775,5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20675,5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20675,5</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20675,5</w:t>
            </w:r>
          </w:p>
        </w:tc>
      </w:tr>
      <w:tr w:rsidR="00BA2734" w:rsidRPr="00B5415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t>Задача 3 «Реализация мероприятий по проведению капитального ремонта 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r>
      <w:tr w:rsidR="00BA2734" w:rsidRPr="00B5415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heme="minorHAnsi" w:hAnsiTheme="minorHAnsi"/>
              </w:rPr>
            </w:pPr>
            <w:r w:rsidRPr="00B54154">
              <w:rPr>
                <w:rFonts w:ascii="Times New Roman" w:hAnsi="Times New Roman"/>
              </w:rPr>
              <w:t>Задача 4 «Обеспечение функционирования объектов теплового комплекса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180253">
            <w:pPr>
              <w:jc w:val="center"/>
              <w:rPr>
                <w:rFonts w:ascii="Times New Roman" w:hAnsi="Times New Roman"/>
                <w:sz w:val="22"/>
              </w:rPr>
            </w:pPr>
            <w:r w:rsidRPr="00B54154">
              <w:rPr>
                <w:rFonts w:ascii="Times New Roman" w:hAnsi="Times New Roman"/>
                <w:sz w:val="22"/>
              </w:rPr>
              <w:t>3250</w:t>
            </w:r>
            <w:r w:rsidR="00016D32" w:rsidRPr="00B54154">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r>
      <w:tr w:rsidR="00BA2734">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634FD5">
            <w:pPr>
              <w:jc w:val="center"/>
              <w:rPr>
                <w:rFonts w:ascii="Times New Roman" w:hAnsi="Times New Roman"/>
                <w:sz w:val="22"/>
              </w:rPr>
            </w:pPr>
            <w:r w:rsidRPr="001D36B8">
              <w:rPr>
                <w:rFonts w:ascii="Times New Roman" w:hAnsi="Times New Roman"/>
                <w:sz w:val="22"/>
              </w:rPr>
              <w:t>30904,7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25808,8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25808,8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25708,8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25708,8</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sidRPr="00B54154">
              <w:rPr>
                <w:rFonts w:ascii="Times New Roman" w:hAnsi="Times New Roman"/>
                <w:sz w:val="22"/>
              </w:rPr>
              <w:t>25708,8</w:t>
            </w:r>
          </w:p>
        </w:tc>
      </w:tr>
    </w:tbl>
    <w:p w:rsidR="00BA2734" w:rsidRDefault="00BA2734">
      <w:pPr>
        <w:tabs>
          <w:tab w:val="left" w:pos="7078"/>
        </w:tabs>
        <w:spacing w:after="200"/>
        <w:ind w:right="-460"/>
        <w:rPr>
          <w:rFonts w:ascii="Times New Roman" w:hAnsi="Times New Roman"/>
          <w:sz w:val="28"/>
        </w:rPr>
      </w:pPr>
    </w:p>
    <w:p w:rsidR="00BA2734" w:rsidRDefault="00016D32">
      <w:pPr>
        <w:widowControl w:val="0"/>
        <w:jc w:val="center"/>
        <w:rPr>
          <w:rFonts w:ascii="Times New Roman" w:hAnsi="Times New Roman"/>
          <w:b/>
          <w:sz w:val="28"/>
        </w:rPr>
      </w:pPr>
      <w:r>
        <w:rPr>
          <w:rFonts w:ascii="Times New Roman" w:hAnsi="Times New Roman"/>
          <w:b/>
          <w:sz w:val="28"/>
        </w:rPr>
        <w:t>4. Подпрограмма 2. «Развитие дорожного хозяйства и сферы</w:t>
      </w:r>
    </w:p>
    <w:p w:rsidR="00BA2734" w:rsidRDefault="00016D32">
      <w:pPr>
        <w:widowControl w:val="0"/>
        <w:jc w:val="center"/>
        <w:rPr>
          <w:rFonts w:ascii="Times New Roman" w:hAnsi="Times New Roman"/>
          <w:b/>
          <w:sz w:val="28"/>
        </w:rPr>
      </w:pPr>
      <w:r>
        <w:rPr>
          <w:rFonts w:ascii="Times New Roman" w:hAnsi="Times New Roman"/>
          <w:b/>
          <w:sz w:val="28"/>
        </w:rPr>
        <w:t>транспорта»</w:t>
      </w:r>
    </w:p>
    <w:p w:rsidR="00BA2734" w:rsidRDefault="00BA2734">
      <w:pPr>
        <w:widowControl w:val="0"/>
        <w:jc w:val="both"/>
        <w:rPr>
          <w:rFonts w:ascii="Times New Roman" w:hAnsi="Times New Roman"/>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4.1.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Реализация подпрограммы 2 «Развитие дорожного хозяйства и сферы транспорта» (далее подпрограмма 2) связана с решением следующих задач:</w:t>
      </w:r>
    </w:p>
    <w:p w:rsidR="00BA2734" w:rsidRDefault="00016D32">
      <w:pPr>
        <w:widowControl w:val="0"/>
        <w:ind w:firstLine="709"/>
        <w:jc w:val="both"/>
        <w:rPr>
          <w:rFonts w:ascii="Times New Roman" w:hAnsi="Times New Roman"/>
          <w:sz w:val="28"/>
        </w:rPr>
      </w:pPr>
      <w:r>
        <w:rPr>
          <w:rFonts w:ascii="Times New Roman" w:hAnsi="Times New Roman"/>
          <w:sz w:val="28"/>
        </w:rPr>
        <w:t>1. сохранность автомобильных дорог общего пользования местного значения на территории Кашинского городского округа;</w:t>
      </w:r>
    </w:p>
    <w:p w:rsidR="00BA2734" w:rsidRDefault="00016D32">
      <w:pPr>
        <w:widowControl w:val="0"/>
        <w:ind w:firstLine="709"/>
        <w:jc w:val="both"/>
        <w:rPr>
          <w:rFonts w:ascii="Times New Roman" w:hAnsi="Times New Roman"/>
          <w:sz w:val="28"/>
        </w:rPr>
      </w:pPr>
      <w:r>
        <w:rPr>
          <w:rFonts w:ascii="Times New Roman" w:hAnsi="Times New Roman"/>
          <w:sz w:val="28"/>
        </w:rPr>
        <w:t xml:space="preserve">2. </w:t>
      </w:r>
      <w:bookmarkStart w:id="4" w:name="_Hlk52791850"/>
      <w:r>
        <w:rPr>
          <w:rFonts w:ascii="Times New Roman" w:hAnsi="Times New Roman"/>
          <w:sz w:val="28"/>
        </w:rPr>
        <w:t>капитальный ремонт и ремонт улично-дорожной сети</w:t>
      </w:r>
      <w:bookmarkEnd w:id="4"/>
      <w:r>
        <w:rPr>
          <w:rFonts w:ascii="Times New Roman" w:hAnsi="Times New Roman"/>
          <w:sz w:val="28"/>
        </w:rPr>
        <w:t>;</w:t>
      </w:r>
    </w:p>
    <w:p w:rsidR="00BA2734" w:rsidRDefault="00016D32">
      <w:pPr>
        <w:widowControl w:val="0"/>
        <w:ind w:firstLine="709"/>
        <w:jc w:val="both"/>
        <w:rPr>
          <w:rFonts w:ascii="Times New Roman" w:hAnsi="Times New Roman"/>
          <w:sz w:val="28"/>
        </w:rPr>
      </w:pPr>
      <w:r>
        <w:rPr>
          <w:rFonts w:ascii="Times New Roman" w:hAnsi="Times New Roman"/>
          <w:sz w:val="28"/>
        </w:rPr>
        <w:t>3. ремонт дворовых территорий многоквартирных домов, проездов к дворовым территориям многоквартирных домов населенных пунктов;</w:t>
      </w:r>
    </w:p>
    <w:p w:rsidR="00BA2734" w:rsidRDefault="00016D32">
      <w:pPr>
        <w:widowControl w:val="0"/>
        <w:ind w:firstLine="709"/>
        <w:jc w:val="both"/>
        <w:rPr>
          <w:rFonts w:ascii="Times New Roman" w:hAnsi="Times New Roman"/>
          <w:sz w:val="28"/>
        </w:rPr>
      </w:pPr>
      <w:r>
        <w:rPr>
          <w:rFonts w:ascii="Times New Roman" w:hAnsi="Times New Roman"/>
          <w:sz w:val="28"/>
        </w:rPr>
        <w:t>4. повышение транспортной доступности населения.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«Сохранность автомобильных дорог общего пользования местного значения на территории Кашинского городского округа» оценивается с помощью следующих показателя – Протяжённость реконструированных и отремонтированных автомобильных дорог общего пользования местного значения;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rsidR="00BA2734" w:rsidRDefault="00016D32">
      <w:pPr>
        <w:widowControl w:val="0"/>
        <w:ind w:firstLine="540"/>
        <w:jc w:val="both"/>
        <w:rPr>
          <w:rFonts w:ascii="Times New Roman" w:hAnsi="Times New Roman"/>
          <w:sz w:val="28"/>
        </w:rPr>
      </w:pPr>
      <w:r>
        <w:rPr>
          <w:rFonts w:ascii="Times New Roman" w:hAnsi="Times New Roman"/>
          <w:sz w:val="28"/>
        </w:rPr>
        <w:t xml:space="preserve">Значения показателей задач подпрограммы 2 по годам реализации </w:t>
      </w:r>
      <w:r>
        <w:rPr>
          <w:rFonts w:ascii="Times New Roman" w:hAnsi="Times New Roman"/>
          <w:sz w:val="28"/>
        </w:rPr>
        <w:lastRenderedPageBreak/>
        <w:t>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2"/>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местного значения на территории Кашинского городского округа» осуществляется посредством выполнения следующих мероприятий: </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Субсидии на содержание автомобильных дорог и сооружений на них, расположенных на территории города Кашин;</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Ремонт автомобильных дорог общего пользования местного значения на территории города Кашин;</w:t>
      </w:r>
    </w:p>
    <w:p w:rsidR="00BA2734" w:rsidRPr="00F53F89" w:rsidRDefault="00195193">
      <w:pPr>
        <w:widowControl w:val="0"/>
        <w:numPr>
          <w:ilvl w:val="0"/>
          <w:numId w:val="5"/>
        </w:numPr>
        <w:ind w:left="0" w:firstLine="709"/>
        <w:jc w:val="both"/>
        <w:rPr>
          <w:rFonts w:ascii="Times New Roman" w:hAnsi="Times New Roman"/>
          <w:sz w:val="28"/>
        </w:rPr>
      </w:pPr>
      <w:r w:rsidRPr="00F53F89">
        <w:rPr>
          <w:rFonts w:ascii="Times New Roman" w:hAnsi="Times New Roman"/>
          <w:sz w:val="28"/>
        </w:rPr>
        <w:t>Р</w:t>
      </w:r>
      <w:r w:rsidR="00016D32" w:rsidRPr="00F53F89">
        <w:rPr>
          <w:rFonts w:ascii="Times New Roman" w:hAnsi="Times New Roman"/>
          <w:sz w:val="28"/>
        </w:rPr>
        <w:t>емонт и содержание автомобильных дорог общего пользования местного значения и сооружений на них, расположенных на сельских территориях Кашинского городского округа.</w:t>
      </w:r>
    </w:p>
    <w:p w:rsidR="00BA2734" w:rsidRDefault="00016D32">
      <w:pPr>
        <w:widowControl w:val="0"/>
        <w:ind w:firstLine="709"/>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осуществляется посредством выполнения следующих мероприятий:</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Расходы на ремонт улично-дорожной сети за счет средств местного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Расходы на ремонт улично-дорожной сети за счет средств областного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местного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областного бюджета;</w:t>
      </w:r>
    </w:p>
    <w:p w:rsidR="004D2EFF"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капитальный ремонт автомобильной дороги общего пользования местного значения </w:t>
      </w:r>
      <w:proofErr w:type="spellStart"/>
      <w:r>
        <w:rPr>
          <w:rFonts w:ascii="Times New Roman" w:hAnsi="Times New Roman"/>
          <w:sz w:val="28"/>
        </w:rPr>
        <w:t>Щёкотово-Конопёлки</w:t>
      </w:r>
      <w:proofErr w:type="spellEnd"/>
      <w:r>
        <w:rPr>
          <w:rFonts w:ascii="Times New Roman" w:hAnsi="Times New Roman"/>
          <w:sz w:val="28"/>
        </w:rPr>
        <w:t xml:space="preserve"> Кашинского городского округа Тверской области за счет средств местного </w:t>
      </w:r>
      <w:r w:rsidR="004D2EFF">
        <w:rPr>
          <w:rFonts w:ascii="Times New Roman" w:hAnsi="Times New Roman"/>
          <w:sz w:val="28"/>
        </w:rPr>
        <w:t>бюджета;</w:t>
      </w:r>
    </w:p>
    <w:p w:rsidR="00BA2734" w:rsidRPr="00573525" w:rsidRDefault="004D2EFF" w:rsidP="004D2EFF">
      <w:pPr>
        <w:pStyle w:val="a5"/>
        <w:numPr>
          <w:ilvl w:val="0"/>
          <w:numId w:val="6"/>
        </w:numPr>
        <w:rPr>
          <w:rFonts w:ascii="Times New Roman" w:hAnsi="Times New Roman"/>
          <w:sz w:val="28"/>
        </w:rPr>
      </w:pPr>
      <w:r w:rsidRPr="00573525">
        <w:rPr>
          <w:rFonts w:ascii="Times New Roman" w:hAnsi="Times New Roman" w:hint="eastAsia"/>
          <w:sz w:val="28"/>
        </w:rPr>
        <w:t>Расходы</w:t>
      </w:r>
      <w:r w:rsidRPr="00573525">
        <w:rPr>
          <w:rFonts w:ascii="Times New Roman" w:hAnsi="Times New Roman"/>
          <w:sz w:val="28"/>
        </w:rPr>
        <w:t xml:space="preserve"> </w:t>
      </w:r>
      <w:r w:rsidRPr="00573525">
        <w:rPr>
          <w:rFonts w:ascii="Times New Roman" w:hAnsi="Times New Roman" w:hint="eastAsia"/>
          <w:sz w:val="28"/>
        </w:rPr>
        <w:t>на</w:t>
      </w:r>
      <w:r w:rsidRPr="00573525">
        <w:rPr>
          <w:rFonts w:ascii="Times New Roman" w:hAnsi="Times New Roman"/>
          <w:sz w:val="28"/>
        </w:rPr>
        <w:t xml:space="preserve"> </w:t>
      </w:r>
      <w:r w:rsidRPr="00573525">
        <w:rPr>
          <w:rFonts w:ascii="Times New Roman" w:hAnsi="Times New Roman" w:hint="eastAsia"/>
          <w:sz w:val="28"/>
        </w:rPr>
        <w:t>капитальный</w:t>
      </w:r>
      <w:r w:rsidRPr="00573525">
        <w:rPr>
          <w:rFonts w:ascii="Times New Roman" w:hAnsi="Times New Roman"/>
          <w:sz w:val="28"/>
        </w:rPr>
        <w:t xml:space="preserve"> </w:t>
      </w:r>
      <w:r w:rsidRPr="00573525">
        <w:rPr>
          <w:rFonts w:ascii="Times New Roman" w:hAnsi="Times New Roman" w:hint="eastAsia"/>
          <w:sz w:val="28"/>
        </w:rPr>
        <w:t>ремонт</w:t>
      </w:r>
      <w:r w:rsidRPr="00573525">
        <w:rPr>
          <w:rFonts w:ascii="Times New Roman" w:hAnsi="Times New Roman"/>
          <w:sz w:val="28"/>
        </w:rPr>
        <w:t xml:space="preserve"> </w:t>
      </w:r>
      <w:r w:rsidRPr="00573525">
        <w:rPr>
          <w:rFonts w:ascii="Times New Roman" w:hAnsi="Times New Roman" w:hint="eastAsia"/>
          <w:sz w:val="28"/>
        </w:rPr>
        <w:t>автомобильной</w:t>
      </w:r>
      <w:r w:rsidRPr="00573525">
        <w:rPr>
          <w:rFonts w:ascii="Times New Roman" w:hAnsi="Times New Roman"/>
          <w:sz w:val="28"/>
        </w:rPr>
        <w:t xml:space="preserve"> </w:t>
      </w:r>
      <w:r w:rsidRPr="00573525">
        <w:rPr>
          <w:rFonts w:ascii="Times New Roman" w:hAnsi="Times New Roman" w:hint="eastAsia"/>
          <w:sz w:val="28"/>
        </w:rPr>
        <w:t>дороги</w:t>
      </w:r>
      <w:r w:rsidRPr="00573525">
        <w:rPr>
          <w:rFonts w:ascii="Times New Roman" w:hAnsi="Times New Roman"/>
          <w:sz w:val="28"/>
        </w:rPr>
        <w:t xml:space="preserve"> </w:t>
      </w:r>
      <w:r w:rsidRPr="00573525">
        <w:rPr>
          <w:rFonts w:ascii="Times New Roman" w:hAnsi="Times New Roman" w:hint="eastAsia"/>
          <w:sz w:val="28"/>
        </w:rPr>
        <w:t>общего</w:t>
      </w:r>
      <w:r w:rsidRPr="00573525">
        <w:rPr>
          <w:rFonts w:ascii="Times New Roman" w:hAnsi="Times New Roman"/>
          <w:sz w:val="28"/>
        </w:rPr>
        <w:t xml:space="preserve"> </w:t>
      </w:r>
      <w:r w:rsidRPr="00573525">
        <w:rPr>
          <w:rFonts w:ascii="Times New Roman" w:hAnsi="Times New Roman" w:hint="eastAsia"/>
          <w:sz w:val="28"/>
        </w:rPr>
        <w:t>пользования</w:t>
      </w:r>
      <w:r w:rsidRPr="00573525">
        <w:rPr>
          <w:rFonts w:ascii="Times New Roman" w:hAnsi="Times New Roman"/>
          <w:sz w:val="28"/>
        </w:rPr>
        <w:t xml:space="preserve"> </w:t>
      </w:r>
      <w:r w:rsidRPr="00573525">
        <w:rPr>
          <w:rFonts w:ascii="Times New Roman" w:hAnsi="Times New Roman" w:hint="eastAsia"/>
          <w:sz w:val="28"/>
        </w:rPr>
        <w:t>местного</w:t>
      </w:r>
      <w:r w:rsidRPr="00573525">
        <w:rPr>
          <w:rFonts w:ascii="Times New Roman" w:hAnsi="Times New Roman"/>
          <w:sz w:val="28"/>
        </w:rPr>
        <w:t xml:space="preserve"> </w:t>
      </w:r>
      <w:r w:rsidRPr="00573525">
        <w:rPr>
          <w:rFonts w:ascii="Times New Roman" w:hAnsi="Times New Roman" w:hint="eastAsia"/>
          <w:sz w:val="28"/>
        </w:rPr>
        <w:t>значения</w:t>
      </w:r>
      <w:r w:rsidRPr="00573525">
        <w:rPr>
          <w:rFonts w:ascii="Times New Roman" w:hAnsi="Times New Roman"/>
          <w:sz w:val="28"/>
        </w:rPr>
        <w:t xml:space="preserve"> </w:t>
      </w:r>
      <w:proofErr w:type="spellStart"/>
      <w:r w:rsidRPr="00573525">
        <w:rPr>
          <w:rFonts w:ascii="Times New Roman" w:hAnsi="Times New Roman" w:hint="eastAsia"/>
          <w:sz w:val="28"/>
        </w:rPr>
        <w:t>Щёкотово</w:t>
      </w:r>
      <w:r w:rsidRPr="00573525">
        <w:rPr>
          <w:rFonts w:ascii="Times New Roman" w:hAnsi="Times New Roman"/>
          <w:sz w:val="28"/>
        </w:rPr>
        <w:t>-</w:t>
      </w:r>
      <w:r w:rsidRPr="00573525">
        <w:rPr>
          <w:rFonts w:ascii="Times New Roman" w:hAnsi="Times New Roman" w:hint="eastAsia"/>
          <w:sz w:val="28"/>
        </w:rPr>
        <w:t>Конопёлки</w:t>
      </w:r>
      <w:proofErr w:type="spellEnd"/>
      <w:r w:rsidRPr="00573525">
        <w:rPr>
          <w:rFonts w:ascii="Times New Roman" w:hAnsi="Times New Roman"/>
          <w:sz w:val="28"/>
        </w:rPr>
        <w:t xml:space="preserve"> </w:t>
      </w:r>
      <w:r w:rsidRPr="00573525">
        <w:rPr>
          <w:rFonts w:ascii="Times New Roman" w:hAnsi="Times New Roman" w:hint="eastAsia"/>
          <w:sz w:val="28"/>
        </w:rPr>
        <w:t>Кашинского</w:t>
      </w:r>
      <w:r w:rsidRPr="00573525">
        <w:rPr>
          <w:rFonts w:ascii="Times New Roman" w:hAnsi="Times New Roman"/>
          <w:sz w:val="28"/>
        </w:rPr>
        <w:t xml:space="preserve"> </w:t>
      </w:r>
      <w:r w:rsidRPr="00573525">
        <w:rPr>
          <w:rFonts w:ascii="Times New Roman" w:hAnsi="Times New Roman" w:hint="eastAsia"/>
          <w:sz w:val="28"/>
        </w:rPr>
        <w:t>городского</w:t>
      </w:r>
      <w:r w:rsidRPr="00573525">
        <w:rPr>
          <w:rFonts w:ascii="Times New Roman" w:hAnsi="Times New Roman"/>
          <w:sz w:val="28"/>
        </w:rPr>
        <w:t xml:space="preserve"> </w:t>
      </w:r>
      <w:r w:rsidRPr="00573525">
        <w:rPr>
          <w:rFonts w:ascii="Times New Roman" w:hAnsi="Times New Roman" w:hint="eastAsia"/>
          <w:sz w:val="28"/>
        </w:rPr>
        <w:t>округа</w:t>
      </w:r>
      <w:r w:rsidRPr="00573525">
        <w:rPr>
          <w:rFonts w:ascii="Times New Roman" w:hAnsi="Times New Roman"/>
          <w:sz w:val="28"/>
        </w:rPr>
        <w:t xml:space="preserve"> </w:t>
      </w:r>
      <w:r w:rsidRPr="00573525">
        <w:rPr>
          <w:rFonts w:ascii="Times New Roman" w:hAnsi="Times New Roman" w:hint="eastAsia"/>
          <w:sz w:val="28"/>
        </w:rPr>
        <w:t>Тверской</w:t>
      </w:r>
      <w:r w:rsidRPr="00573525">
        <w:rPr>
          <w:rFonts w:ascii="Times New Roman" w:hAnsi="Times New Roman"/>
          <w:sz w:val="28"/>
        </w:rPr>
        <w:t xml:space="preserve"> </w:t>
      </w:r>
      <w:r w:rsidRPr="00573525">
        <w:rPr>
          <w:rFonts w:ascii="Times New Roman" w:hAnsi="Times New Roman" w:hint="eastAsia"/>
          <w:sz w:val="28"/>
        </w:rPr>
        <w:t>области</w:t>
      </w:r>
      <w:r w:rsidRPr="00573525">
        <w:rPr>
          <w:rFonts w:ascii="Times New Roman" w:hAnsi="Times New Roman"/>
          <w:sz w:val="28"/>
        </w:rPr>
        <w:t xml:space="preserve"> </w:t>
      </w:r>
      <w:r w:rsidRPr="00573525">
        <w:rPr>
          <w:rFonts w:ascii="Times New Roman" w:hAnsi="Times New Roman" w:hint="eastAsia"/>
          <w:sz w:val="28"/>
        </w:rPr>
        <w:t>за</w:t>
      </w:r>
      <w:r w:rsidRPr="00573525">
        <w:rPr>
          <w:rFonts w:ascii="Times New Roman" w:hAnsi="Times New Roman"/>
          <w:sz w:val="28"/>
        </w:rPr>
        <w:t xml:space="preserve"> </w:t>
      </w:r>
      <w:r w:rsidRPr="00573525">
        <w:rPr>
          <w:rFonts w:ascii="Times New Roman" w:hAnsi="Times New Roman" w:hint="eastAsia"/>
          <w:sz w:val="28"/>
        </w:rPr>
        <w:t>счет</w:t>
      </w:r>
      <w:r w:rsidRPr="00573525">
        <w:rPr>
          <w:rFonts w:ascii="Times New Roman" w:hAnsi="Times New Roman"/>
          <w:sz w:val="28"/>
        </w:rPr>
        <w:t xml:space="preserve"> </w:t>
      </w:r>
      <w:r w:rsidRPr="00573525">
        <w:rPr>
          <w:rFonts w:ascii="Times New Roman" w:hAnsi="Times New Roman" w:hint="eastAsia"/>
          <w:sz w:val="28"/>
        </w:rPr>
        <w:t>средств</w:t>
      </w:r>
      <w:r w:rsidRPr="00573525">
        <w:rPr>
          <w:rFonts w:ascii="Times New Roman" w:hAnsi="Times New Roman"/>
          <w:sz w:val="28"/>
        </w:rPr>
        <w:t xml:space="preserve"> </w:t>
      </w:r>
      <w:r w:rsidRPr="00573525">
        <w:rPr>
          <w:rFonts w:ascii="Times New Roman" w:hAnsi="Times New Roman" w:hint="eastAsia"/>
          <w:sz w:val="28"/>
        </w:rPr>
        <w:t>о</w:t>
      </w:r>
      <w:r w:rsidRPr="00573525">
        <w:rPr>
          <w:rFonts w:ascii="Times New Roman" w:hAnsi="Times New Roman"/>
          <w:sz w:val="28"/>
        </w:rPr>
        <w:t xml:space="preserve">бластного </w:t>
      </w:r>
      <w:r w:rsidRPr="00573525">
        <w:rPr>
          <w:rFonts w:ascii="Times New Roman" w:hAnsi="Times New Roman" w:hint="eastAsia"/>
          <w:sz w:val="28"/>
        </w:rPr>
        <w:t>бюджета</w:t>
      </w:r>
      <w:r w:rsidRPr="00573525">
        <w:rPr>
          <w:rFonts w:ascii="Times New Roman" w:hAnsi="Times New Roman"/>
          <w:sz w:val="28"/>
        </w:rPr>
        <w:t>;</w:t>
      </w:r>
    </w:p>
    <w:p w:rsidR="00BA2734" w:rsidRDefault="00016D32">
      <w:pPr>
        <w:widowControl w:val="0"/>
        <w:jc w:val="both"/>
        <w:rPr>
          <w:rFonts w:ascii="Times New Roman" w:hAnsi="Times New Roman"/>
          <w:sz w:val="28"/>
        </w:rPr>
      </w:pPr>
      <w:r>
        <w:rPr>
          <w:rFonts w:ascii="Times New Roman" w:hAnsi="Times New Roman"/>
          <w:sz w:val="28"/>
        </w:rPr>
        <w:tab/>
        <w:t>Решение задачи 3: «Ремонт дворовых территорий многоквартирных домов, проездов к дворовым территориям многоквартирных домов населенных пунктов» осуществляется посредством выполнения следующих мероприятий:</w:t>
      </w:r>
    </w:p>
    <w:p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местного бюджета;</w:t>
      </w:r>
    </w:p>
    <w:p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областного бюджета;</w:t>
      </w:r>
    </w:p>
    <w:p w:rsidR="00BA2734" w:rsidRDefault="00016D32">
      <w:pPr>
        <w:widowControl w:val="0"/>
        <w:jc w:val="both"/>
        <w:rPr>
          <w:rFonts w:ascii="Times New Roman" w:hAnsi="Times New Roman"/>
          <w:sz w:val="28"/>
        </w:rPr>
      </w:pPr>
      <w:r>
        <w:rPr>
          <w:rFonts w:ascii="Times New Roman" w:hAnsi="Times New Roman"/>
          <w:sz w:val="28"/>
        </w:rPr>
        <w:tab/>
        <w:t>Решение задачи 4 «Повышение транспортной доступности населения» осуществляется посредством выполнения следующих мероприятий:</w:t>
      </w:r>
    </w:p>
    <w:p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lastRenderedPageBreak/>
        <w:t>Организация транспортного обслуживания населения на муниципальных маршрутах регулярных перевозок по регулируемым тарифам;</w:t>
      </w:r>
    </w:p>
    <w:p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ind w:firstLine="709"/>
        <w:jc w:val="both"/>
        <w:rPr>
          <w:rFonts w:ascii="Times New Roman" w:hAnsi="Times New Roman"/>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4.3.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r>
        <w:rPr>
          <w:rFonts w:ascii="Times New Roman" w:hAnsi="Times New Roman"/>
          <w:color w:val="000000" w:themeColor="text1"/>
          <w:sz w:val="28"/>
        </w:rPr>
        <w:t xml:space="preserve">»,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w:t>
      </w:r>
      <w:r>
        <w:rPr>
          <w:rFonts w:ascii="Times New Roman" w:hAnsi="Times New Roman"/>
          <w:sz w:val="28"/>
        </w:rPr>
        <w:t>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городского округа на текущий финансовый год и на  плановый период.</w:t>
      </w:r>
    </w:p>
    <w:p w:rsidR="00BA2734" w:rsidRDefault="00016D32">
      <w:pPr>
        <w:ind w:firstLine="567"/>
        <w:jc w:val="both"/>
        <w:rPr>
          <w:rFonts w:ascii="Times New Roman" w:hAnsi="Times New Roman"/>
          <w:sz w:val="28"/>
        </w:rPr>
      </w:pPr>
      <w:r>
        <w:rPr>
          <w:rFonts w:ascii="Times New Roman" w:hAnsi="Times New Roman"/>
          <w:sz w:val="28"/>
        </w:rPr>
        <w:t>Перечень программных мероприятий включает в себя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rsidR="00BA2734" w:rsidRDefault="00BA2734">
      <w:pPr>
        <w:widowControl w:val="0"/>
        <w:jc w:val="both"/>
        <w:rPr>
          <w:rFonts w:ascii="Times New Roman" w:hAnsi="Times New Roman"/>
          <w:sz w:val="28"/>
        </w:rPr>
      </w:pP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bookmarkStart w:id="5" w:name="_Hlk40963254"/>
      <w:r>
        <w:rPr>
          <w:rFonts w:ascii="Times New Roman" w:hAnsi="Times New Roman"/>
          <w:b/>
          <w:sz w:val="28"/>
        </w:rPr>
        <w:t>4.4.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bookmarkEnd w:id="5"/>
    </w:p>
    <w:p w:rsidR="00BA2734" w:rsidRDefault="00BA2734">
      <w:pPr>
        <w:widowControl w:val="0"/>
        <w:jc w:val="center"/>
        <w:rPr>
          <w:rFonts w:ascii="Times New Roman" w:hAnsi="Times New Roman"/>
          <w:b/>
          <w:sz w:val="28"/>
        </w:rPr>
      </w:pPr>
    </w:p>
    <w:p w:rsidR="00BA2734" w:rsidRDefault="00BA2734">
      <w:pPr>
        <w:widowControl w:val="0"/>
        <w:jc w:val="center"/>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2 </w:t>
      </w:r>
      <w:r w:rsidRPr="008017E8">
        <w:rPr>
          <w:rFonts w:ascii="Times New Roman" w:hAnsi="Times New Roman"/>
          <w:sz w:val="28"/>
        </w:rPr>
        <w:t xml:space="preserve">составляет </w:t>
      </w:r>
      <w:r w:rsidR="005E434A" w:rsidRPr="008017E8">
        <w:rPr>
          <w:rFonts w:ascii="Times New Roman" w:hAnsi="Times New Roman"/>
          <w:color w:val="000000" w:themeColor="text1"/>
          <w:sz w:val="28"/>
          <w:u w:val="single"/>
        </w:rPr>
        <w:t>70</w:t>
      </w:r>
      <w:r w:rsidR="00634FD5" w:rsidRPr="008017E8">
        <w:rPr>
          <w:rFonts w:ascii="Times New Roman" w:hAnsi="Times New Roman"/>
          <w:color w:val="000000" w:themeColor="text1"/>
          <w:sz w:val="28"/>
          <w:u w:val="single"/>
        </w:rPr>
        <w:t>9</w:t>
      </w:r>
      <w:r w:rsidR="00AB1633" w:rsidRPr="008017E8">
        <w:rPr>
          <w:rFonts w:ascii="Times New Roman" w:hAnsi="Times New Roman"/>
          <w:color w:val="000000" w:themeColor="text1"/>
          <w:sz w:val="28"/>
          <w:u w:val="single"/>
        </w:rPr>
        <w:t>049,</w:t>
      </w:r>
      <w:r w:rsidR="000734E3" w:rsidRPr="008017E8">
        <w:rPr>
          <w:rFonts w:ascii="Times New Roman" w:hAnsi="Times New Roman"/>
          <w:color w:val="000000" w:themeColor="text1"/>
          <w:sz w:val="28"/>
          <w:u w:val="single"/>
        </w:rPr>
        <w:t>1</w:t>
      </w:r>
      <w:r w:rsidRPr="008017E8">
        <w:rPr>
          <w:rFonts w:ascii="Times New Roman" w:hAnsi="Times New Roman"/>
          <w:color w:val="000000" w:themeColor="text1"/>
          <w:sz w:val="28"/>
          <w:u w:val="single"/>
        </w:rPr>
        <w:t xml:space="preserve"> </w:t>
      </w:r>
      <w:r w:rsidRPr="008017E8">
        <w:rPr>
          <w:rFonts w:ascii="Times New Roman" w:hAnsi="Times New Roman"/>
          <w:sz w:val="28"/>
        </w:rPr>
        <w:t>тыс</w:t>
      </w:r>
      <w:r>
        <w:rPr>
          <w:rFonts w:ascii="Times New Roman" w:hAnsi="Times New Roman"/>
          <w:sz w:val="28"/>
        </w:rPr>
        <w:t>. руб.</w:t>
      </w:r>
    </w:p>
    <w:p w:rsidR="00BA2734" w:rsidRDefault="00016D32" w:rsidP="00C44359">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2, по годам реализации программы в разрезе задач приведен в таблице 2.</w:t>
      </w:r>
    </w:p>
    <w:p w:rsidR="00BA2734" w:rsidRDefault="00016D32">
      <w:pPr>
        <w:widowControl w:val="0"/>
        <w:tabs>
          <w:tab w:val="left" w:pos="8160"/>
        </w:tabs>
        <w:jc w:val="both"/>
        <w:rPr>
          <w:rFonts w:ascii="Times New Roman" w:hAnsi="Times New Roman"/>
          <w:sz w:val="28"/>
        </w:rPr>
      </w:pPr>
      <w:r>
        <w:rPr>
          <w:rFonts w:ascii="Times New Roman" w:hAnsi="Times New Roman"/>
          <w:sz w:val="28"/>
        </w:rPr>
        <w:lastRenderedPageBreak/>
        <w:t>Таблица2</w:t>
      </w:r>
    </w:p>
    <w:p w:rsidR="00BA2734" w:rsidRDefault="00BA2734">
      <w:pPr>
        <w:widowControl w:val="0"/>
        <w:tabs>
          <w:tab w:val="left" w:pos="8160"/>
        </w:tabs>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134"/>
        <w:gridCol w:w="1134"/>
        <w:gridCol w:w="992"/>
        <w:gridCol w:w="1105"/>
        <w:gridCol w:w="1134"/>
        <w:gridCol w:w="1134"/>
      </w:tblGrid>
      <w:tr w:rsidR="00BA2734">
        <w:trPr>
          <w:trHeight w:val="761"/>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633"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2 (в тыс. руб.)</w:t>
            </w:r>
          </w:p>
        </w:tc>
      </w:tr>
      <w:tr w:rsidR="00BA2734">
        <w:trPr>
          <w:trHeight w:val="76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highlight w:val="yellow"/>
              </w:rPr>
            </w:pPr>
          </w:p>
          <w:p w:rsidR="00BA2734" w:rsidRDefault="00016D32">
            <w:pPr>
              <w:jc w:val="center"/>
              <w:rPr>
                <w:rFonts w:ascii="Times New Roman" w:hAnsi="Times New Roman"/>
                <w:b/>
                <w:sz w:val="22"/>
                <w:highlight w:val="yellow"/>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 год</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1 «Сохранность автомобильных дорог общего пользования местного значения на территории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8017E8" w:rsidRDefault="00634FD5">
            <w:pPr>
              <w:jc w:val="center"/>
              <w:rPr>
                <w:rFonts w:ascii="Times New Roman" w:hAnsi="Times New Roman"/>
                <w:sz w:val="22"/>
              </w:rPr>
            </w:pPr>
            <w:r w:rsidRPr="008017E8">
              <w:rPr>
                <w:rFonts w:ascii="Times New Roman" w:hAnsi="Times New Roman"/>
                <w:sz w:val="22"/>
              </w:rPr>
              <w:t>408</w:t>
            </w:r>
            <w:r w:rsidR="00AB1633" w:rsidRPr="008017E8">
              <w:rPr>
                <w:rFonts w:ascii="Times New Roman" w:hAnsi="Times New Roman"/>
                <w:sz w:val="22"/>
              </w:rPr>
              <w:t>46</w:t>
            </w:r>
            <w:r w:rsidRPr="008017E8">
              <w:rPr>
                <w:rFonts w:ascii="Times New Roman" w:hAnsi="Times New Roman"/>
                <w:sz w:val="22"/>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016D32">
            <w:pPr>
              <w:jc w:val="center"/>
              <w:rPr>
                <w:rFonts w:ascii="Times New Roman" w:hAnsi="Times New Roman"/>
                <w:sz w:val="22"/>
              </w:rPr>
            </w:pPr>
            <w:r w:rsidRPr="00EC093E">
              <w:rPr>
                <w:rFonts w:ascii="Times New Roman" w:hAnsi="Times New Roman"/>
                <w:sz w:val="22"/>
              </w:rPr>
              <w:t>3</w:t>
            </w:r>
            <w:r w:rsidR="00C8157E" w:rsidRPr="00EC093E">
              <w:rPr>
                <w:rFonts w:ascii="Times New Roman" w:hAnsi="Times New Roman"/>
                <w:sz w:val="22"/>
              </w:rPr>
              <w:t>6555</w:t>
            </w:r>
            <w:r w:rsidRPr="00EC093E">
              <w:rPr>
                <w:rFonts w:ascii="Times New Roman" w:hAnsi="Times New Roman"/>
                <w:sz w:val="22"/>
              </w:rPr>
              <w:t>,</w:t>
            </w:r>
            <w:r w:rsidR="00C8157E" w:rsidRPr="00EC093E">
              <w:rPr>
                <w:rFonts w:ascii="Times New Roman" w:hAnsi="Times New Roman"/>
                <w:sz w:val="22"/>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C8157E" w:rsidRPr="00E62309">
              <w:rPr>
                <w:rFonts w:ascii="Times New Roman" w:hAnsi="Times New Roman"/>
                <w:sz w:val="22"/>
              </w:rPr>
              <w:t>8292,1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color w:val="000000" w:themeColor="text1"/>
                <w:sz w:val="22"/>
              </w:rPr>
              <w:t>36309,4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36309,4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36309,4</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8017E8" w:rsidRDefault="005E434A">
            <w:pPr>
              <w:jc w:val="center"/>
              <w:rPr>
                <w:rFonts w:ascii="Times New Roman" w:hAnsi="Times New Roman"/>
                <w:sz w:val="22"/>
              </w:rPr>
            </w:pPr>
            <w:r w:rsidRPr="008017E8">
              <w:rPr>
                <w:rFonts w:ascii="Times New Roman" w:hAnsi="Times New Roman"/>
                <w:sz w:val="22"/>
              </w:rPr>
              <w:t>82</w:t>
            </w:r>
            <w:r w:rsidR="00AB1633" w:rsidRPr="008017E8">
              <w:rPr>
                <w:rFonts w:ascii="Times New Roman" w:hAnsi="Times New Roman"/>
                <w:sz w:val="22"/>
              </w:rPr>
              <w:t>486,</w:t>
            </w:r>
            <w:r w:rsidR="000734E3" w:rsidRPr="008017E8">
              <w:rPr>
                <w:rFonts w:ascii="Times New Roman" w:hAnsi="Times New Roman"/>
                <w:sz w:val="22"/>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C8157E">
            <w:pPr>
              <w:jc w:val="center"/>
              <w:rPr>
                <w:rFonts w:ascii="Times New Roman" w:hAnsi="Times New Roman"/>
                <w:sz w:val="22"/>
              </w:rPr>
            </w:pPr>
            <w:r w:rsidRPr="00EC093E">
              <w:rPr>
                <w:rFonts w:ascii="Times New Roman" w:hAnsi="Times New Roman"/>
                <w:sz w:val="22"/>
              </w:rPr>
              <w:t>46318,1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C8157E">
            <w:pPr>
              <w:jc w:val="center"/>
              <w:rPr>
                <w:rFonts w:ascii="Times New Roman" w:hAnsi="Times New Roman"/>
                <w:sz w:val="22"/>
              </w:rPr>
            </w:pPr>
            <w:r w:rsidRPr="00E62309">
              <w:rPr>
                <w:rFonts w:ascii="Times New Roman" w:hAnsi="Times New Roman"/>
                <w:sz w:val="22"/>
              </w:rPr>
              <w:t>46075,2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color w:val="000000" w:themeColor="text1"/>
                <w:sz w:val="22"/>
              </w:rPr>
              <w:t>51834,6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51834,6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51834,6</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8017E8" w:rsidRDefault="005E434A">
            <w:pPr>
              <w:rPr>
                <w:rFonts w:ascii="Times New Roman" w:hAnsi="Times New Roman"/>
                <w:sz w:val="22"/>
              </w:rPr>
            </w:pPr>
            <w:r w:rsidRPr="008017E8">
              <w:rPr>
                <w:rFonts w:ascii="Times New Roman" w:hAnsi="Times New Roman"/>
                <w:sz w:val="22"/>
              </w:rPr>
              <w:t>10374,8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C8157E">
            <w:pPr>
              <w:jc w:val="center"/>
              <w:rPr>
                <w:rFonts w:ascii="Times New Roman" w:hAnsi="Times New Roman"/>
                <w:sz w:val="22"/>
              </w:rPr>
            </w:pPr>
            <w:r w:rsidRPr="00EC093E">
              <w:rPr>
                <w:rFonts w:ascii="Times New Roman" w:hAnsi="Times New Roman"/>
                <w:sz w:val="22"/>
              </w:rPr>
              <w:t>8046,7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C8157E">
            <w:pPr>
              <w:jc w:val="center"/>
              <w:rPr>
                <w:rFonts w:ascii="Times New Roman" w:hAnsi="Times New Roman"/>
                <w:sz w:val="22"/>
              </w:rPr>
            </w:pPr>
            <w:r w:rsidRPr="00E62309">
              <w:rPr>
                <w:rFonts w:ascii="Times New Roman" w:hAnsi="Times New Roman"/>
                <w:sz w:val="22"/>
              </w:rPr>
              <w:t>8368,4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color w:val="000000" w:themeColor="text1"/>
                <w:sz w:val="22"/>
              </w:rPr>
              <w:t>9414,5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9414,5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9414,5</w:t>
            </w:r>
          </w:p>
        </w:tc>
      </w:tr>
      <w:tr w:rsidR="00BA2734">
        <w:trPr>
          <w:trHeight w:val="761"/>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8017E8" w:rsidRDefault="00016D32">
            <w:pPr>
              <w:jc w:val="center"/>
              <w:rPr>
                <w:rFonts w:ascii="Times New Roman" w:hAnsi="Times New Roman"/>
                <w:sz w:val="22"/>
              </w:rPr>
            </w:pPr>
            <w:r w:rsidRPr="008017E8">
              <w:rPr>
                <w:rFonts w:ascii="Times New Roman" w:hAnsi="Times New Roman"/>
                <w:sz w:val="22"/>
              </w:rPr>
              <w:t>16411,9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016D32">
            <w:pPr>
              <w:jc w:val="center"/>
              <w:rPr>
                <w:rFonts w:ascii="Times New Roman" w:hAnsi="Times New Roman"/>
                <w:sz w:val="22"/>
              </w:rPr>
            </w:pPr>
            <w:r w:rsidRPr="00EC093E">
              <w:rPr>
                <w:rFonts w:ascii="Times New Roman" w:hAnsi="Times New Roman"/>
                <w:sz w:val="22"/>
              </w:rPr>
              <w:t>16471,8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16531,6</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r>
      <w:tr w:rsidR="00BA2734">
        <w:trPr>
          <w:trHeight w:val="353"/>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8017E8" w:rsidRDefault="00634FD5">
            <w:pPr>
              <w:jc w:val="center"/>
              <w:rPr>
                <w:rFonts w:ascii="Times New Roman" w:hAnsi="Times New Roman"/>
                <w:sz w:val="22"/>
              </w:rPr>
            </w:pPr>
            <w:r w:rsidRPr="008017E8">
              <w:rPr>
                <w:rFonts w:ascii="Times New Roman" w:hAnsi="Times New Roman"/>
                <w:sz w:val="22"/>
              </w:rPr>
              <w:t>150</w:t>
            </w:r>
            <w:r w:rsidR="00AB1633" w:rsidRPr="008017E8">
              <w:rPr>
                <w:rFonts w:ascii="Times New Roman" w:hAnsi="Times New Roman"/>
                <w:sz w:val="22"/>
              </w:rPr>
              <w:t>119,</w:t>
            </w:r>
            <w:r w:rsidR="000734E3" w:rsidRPr="008017E8">
              <w:rPr>
                <w:rFonts w:ascii="Times New Roman" w:hAnsi="Times New Roman"/>
                <w:sz w:val="22"/>
              </w:rPr>
              <w:t>6</w:t>
            </w:r>
            <w:bookmarkStart w:id="6" w:name="_GoBack"/>
            <w:bookmarkEnd w:id="6"/>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EC093E" w:rsidRDefault="00016D32">
            <w:pPr>
              <w:jc w:val="center"/>
              <w:rPr>
                <w:rFonts w:ascii="Times New Roman" w:hAnsi="Times New Roman"/>
                <w:sz w:val="22"/>
              </w:rPr>
            </w:pPr>
            <w:r w:rsidRPr="00EC093E">
              <w:rPr>
                <w:rFonts w:ascii="Times New Roman" w:hAnsi="Times New Roman"/>
                <w:sz w:val="22"/>
              </w:rPr>
              <w:t>1</w:t>
            </w:r>
            <w:r w:rsidR="00C8157E" w:rsidRPr="00EC093E">
              <w:rPr>
                <w:rFonts w:ascii="Times New Roman" w:hAnsi="Times New Roman"/>
                <w:sz w:val="22"/>
              </w:rPr>
              <w:t>07391,9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Pr="00E62309" w:rsidRDefault="00C8157E">
            <w:pPr>
              <w:rPr>
                <w:rFonts w:ascii="Times New Roman" w:hAnsi="Times New Roman"/>
              </w:rPr>
            </w:pPr>
            <w:r w:rsidRPr="00E62309">
              <w:rPr>
                <w:rFonts w:ascii="Times New Roman" w:hAnsi="Times New Roman"/>
              </w:rPr>
              <w:t>109267,3</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rPr>
            </w:pPr>
            <w:r>
              <w:rPr>
                <w:rFonts w:ascii="Times New Roman" w:hAnsi="Times New Roman"/>
                <w:color w:val="000000" w:themeColor="text1"/>
                <w:sz w:val="22"/>
              </w:rPr>
              <w:t>114090,1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highlight w:val="cyan"/>
              </w:rPr>
            </w:pPr>
            <w:r>
              <w:rPr>
                <w:rFonts w:ascii="Times New Roman" w:hAnsi="Times New Roman"/>
                <w:sz w:val="22"/>
              </w:rPr>
              <w:t>114090,1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highlight w:val="cyan"/>
              </w:rPr>
            </w:pPr>
            <w:r>
              <w:rPr>
                <w:rFonts w:ascii="Times New Roman" w:hAnsi="Times New Roman"/>
                <w:sz w:val="22"/>
              </w:rPr>
              <w:t>114090,1</w:t>
            </w:r>
          </w:p>
        </w:tc>
      </w:tr>
    </w:tbl>
    <w:p w:rsidR="00BA2734" w:rsidRDefault="00BA2734">
      <w:pPr>
        <w:widowControl w:val="0"/>
        <w:jc w:val="both"/>
        <w:rPr>
          <w:rFonts w:ascii="Times New Roman" w:hAnsi="Times New Roman"/>
          <w:sz w:val="28"/>
        </w:rPr>
      </w:pPr>
    </w:p>
    <w:p w:rsidR="00BA2734" w:rsidRDefault="00BA2734">
      <w:pPr>
        <w:widowControl w:val="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 Подпрограмма 3. «Повышение безопасности дорожного движения»</w:t>
      </w:r>
    </w:p>
    <w:p w:rsidR="00BA2734" w:rsidRDefault="00BA2734">
      <w:pPr>
        <w:widowControl w:val="0"/>
        <w:ind w:left="2070"/>
        <w:rPr>
          <w:rFonts w:ascii="Times New Roman" w:hAnsi="Times New Roman"/>
          <w:b/>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5.1.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Реализация подпрограммы «Повышение безопасности дорожного движения» (далее – подпрограмма 3) связана с решением следующих задач:</w:t>
      </w:r>
    </w:p>
    <w:p w:rsidR="00BA2734" w:rsidRDefault="00016D32">
      <w:pPr>
        <w:widowControl w:val="0"/>
        <w:jc w:val="both"/>
        <w:rPr>
          <w:rFonts w:ascii="Times New Roman" w:hAnsi="Times New Roman"/>
          <w:sz w:val="28"/>
        </w:rPr>
      </w:pPr>
      <w:r>
        <w:rPr>
          <w:rFonts w:ascii="Times New Roman" w:hAnsi="Times New Roman"/>
          <w:sz w:val="28"/>
        </w:rPr>
        <w:tab/>
        <w:t>1. повышение правового сознания и предупреждение опасного поведения участников дорожного движения;</w:t>
      </w:r>
    </w:p>
    <w:p w:rsidR="00BA2734" w:rsidRDefault="00016D32">
      <w:pPr>
        <w:jc w:val="both"/>
        <w:rPr>
          <w:rFonts w:ascii="Times New Roman" w:hAnsi="Times New Roman"/>
          <w:sz w:val="28"/>
        </w:rPr>
      </w:pPr>
      <w:r>
        <w:rPr>
          <w:rFonts w:ascii="Times New Roman" w:hAnsi="Times New Roman"/>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пешеходных ограждений;</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элементов освещения на пешеходных переходах, автобусных остановках и локальных пересечениях, и примыканиях;</w:t>
      </w:r>
    </w:p>
    <w:p w:rsidR="00BA2734" w:rsidRDefault="00016D32">
      <w:pPr>
        <w:widowControl w:val="0"/>
        <w:ind w:firstLine="540"/>
        <w:jc w:val="both"/>
        <w:rPr>
          <w:rFonts w:ascii="Times New Roman" w:hAnsi="Times New Roman"/>
          <w:sz w:val="28"/>
        </w:rPr>
      </w:pPr>
      <w:r>
        <w:rPr>
          <w:rFonts w:ascii="Times New Roman" w:hAnsi="Times New Roman"/>
          <w:sz w:val="28"/>
        </w:rPr>
        <w:t>- устройство искусственных неровностей;</w:t>
      </w:r>
    </w:p>
    <w:p w:rsidR="00BA2734" w:rsidRDefault="00016D32">
      <w:pPr>
        <w:widowControl w:val="0"/>
        <w:ind w:firstLine="540"/>
        <w:jc w:val="both"/>
        <w:rPr>
          <w:rFonts w:ascii="Times New Roman" w:hAnsi="Times New Roman"/>
          <w:sz w:val="28"/>
        </w:rPr>
      </w:pPr>
      <w:r>
        <w:rPr>
          <w:rFonts w:ascii="Times New Roman" w:hAnsi="Times New Roman"/>
          <w:sz w:val="28"/>
        </w:rPr>
        <w:t>- устройство дорожной разметки при оборудовании пешеходных переходов;</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дорожных знаков.</w:t>
      </w:r>
    </w:p>
    <w:p w:rsidR="00BA2734" w:rsidRDefault="00016D32">
      <w:pPr>
        <w:widowControl w:val="0"/>
        <w:ind w:firstLine="540"/>
        <w:jc w:val="both"/>
        <w:rPr>
          <w:rFonts w:ascii="Times New Roman" w:hAnsi="Times New Roman"/>
          <w:sz w:val="28"/>
        </w:rPr>
      </w:pPr>
      <w:r>
        <w:rPr>
          <w:rFonts w:ascii="Times New Roman" w:hAnsi="Times New Roman"/>
          <w:sz w:val="28"/>
        </w:rPr>
        <w:lastRenderedPageBreak/>
        <w:t>Значения показателей задач подпрограммы 3 по годам реализации программы приведены в приложении 1 к настоящей программе.</w:t>
      </w:r>
    </w:p>
    <w:p w:rsidR="00BA2734" w:rsidRDefault="00BA2734">
      <w:pPr>
        <w:widowControl w:val="0"/>
        <w:ind w:firstLine="54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5.2. Мероприятия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rsidR="00BA2734" w:rsidRDefault="00016D32">
      <w:pPr>
        <w:widowControl w:val="0"/>
        <w:ind w:firstLine="540"/>
        <w:jc w:val="both"/>
        <w:rPr>
          <w:rFonts w:ascii="Times New Roman" w:hAnsi="Times New Roman"/>
          <w:sz w:val="28"/>
        </w:rPr>
      </w:pPr>
      <w:r>
        <w:rPr>
          <w:rFonts w:ascii="Times New Roman" w:hAnsi="Times New Roman"/>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rsidR="00BA2734" w:rsidRDefault="00016D32">
      <w:pPr>
        <w:widowControl w:val="0"/>
        <w:ind w:firstLine="540"/>
        <w:jc w:val="both"/>
        <w:rPr>
          <w:rFonts w:ascii="Times New Roman" w:hAnsi="Times New Roman"/>
          <w:sz w:val="28"/>
        </w:rPr>
      </w:pPr>
      <w:r>
        <w:rPr>
          <w:rFonts w:ascii="Times New Roman" w:hAnsi="Times New Roman"/>
          <w:sz w:val="28"/>
        </w:rPr>
        <w:t>2.Организация тематической наружной социальной рекламы;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rsidR="00BA2734" w:rsidRDefault="00016D32">
      <w:pPr>
        <w:widowControl w:val="0"/>
        <w:ind w:firstLine="540"/>
        <w:jc w:val="both"/>
        <w:rPr>
          <w:rFonts w:ascii="Times New Roman" w:hAnsi="Times New Roman"/>
          <w:sz w:val="28"/>
        </w:rPr>
      </w:pPr>
      <w:r>
        <w:rPr>
          <w:rFonts w:ascii="Times New Roman" w:hAnsi="Times New Roman"/>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rsidR="00BA2734" w:rsidRDefault="00016D32">
      <w:pPr>
        <w:widowControl w:val="0"/>
        <w:ind w:firstLine="540"/>
        <w:jc w:val="both"/>
        <w:rPr>
          <w:rFonts w:ascii="Times New Roman" w:hAnsi="Times New Roman"/>
          <w:sz w:val="28"/>
        </w:rPr>
      </w:pPr>
      <w:r>
        <w:rPr>
          <w:rFonts w:ascii="Times New Roman" w:hAnsi="Times New Roman"/>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rsidR="00BA2734" w:rsidRDefault="00016D32">
      <w:pPr>
        <w:widowControl w:val="0"/>
        <w:ind w:firstLine="540"/>
        <w:jc w:val="both"/>
        <w:rPr>
          <w:rFonts w:ascii="Times New Roman" w:hAnsi="Times New Roman"/>
          <w:sz w:val="28"/>
        </w:rPr>
      </w:pPr>
      <w:r>
        <w:rPr>
          <w:rFonts w:ascii="Times New Roman" w:hAnsi="Times New Roman"/>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 xml:space="preserve"> 5.3.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rsidR="00BA2734" w:rsidRDefault="00BA2734">
      <w:pPr>
        <w:widowControl w:val="0"/>
        <w:ind w:firstLine="540"/>
        <w:jc w:val="both"/>
        <w:rPr>
          <w:rFonts w:ascii="Times New Roman" w:hAnsi="Times New Roman"/>
          <w:sz w:val="28"/>
        </w:rPr>
      </w:pPr>
    </w:p>
    <w:p w:rsidR="00BA2734" w:rsidRDefault="00BA2734">
      <w:pPr>
        <w:widowControl w:val="0"/>
        <w:ind w:firstLine="54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rsidR="00BA2734" w:rsidRDefault="00BA2734">
      <w:pPr>
        <w:widowControl w:val="0"/>
        <w:jc w:val="center"/>
        <w:rPr>
          <w:rFonts w:ascii="Times New Roman" w:hAnsi="Times New Roman"/>
          <w:b/>
          <w:sz w:val="28"/>
        </w:rPr>
      </w:pPr>
    </w:p>
    <w:p w:rsidR="00BA2734" w:rsidRDefault="00BA2734">
      <w:pPr>
        <w:widowControl w:val="0"/>
        <w:jc w:val="center"/>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3 </w:t>
      </w:r>
      <w:r>
        <w:rPr>
          <w:rFonts w:ascii="Times New Roman" w:hAnsi="Times New Roman"/>
          <w:color w:val="000000" w:themeColor="text1"/>
          <w:sz w:val="28"/>
        </w:rPr>
        <w:t xml:space="preserve">составляет </w:t>
      </w:r>
      <w:r w:rsidRPr="00E62309">
        <w:rPr>
          <w:rFonts w:ascii="Times New Roman" w:hAnsi="Times New Roman"/>
          <w:color w:val="000000" w:themeColor="text1"/>
          <w:sz w:val="28"/>
          <w:u w:val="single"/>
        </w:rPr>
        <w:t>2</w:t>
      </w:r>
      <w:r w:rsidR="00F12D13" w:rsidRPr="00E62309">
        <w:rPr>
          <w:rFonts w:ascii="Times New Roman" w:hAnsi="Times New Roman"/>
          <w:color w:val="000000" w:themeColor="text1"/>
          <w:sz w:val="28"/>
          <w:u w:val="single"/>
        </w:rPr>
        <w:t>0007</w:t>
      </w:r>
      <w:r w:rsidRPr="00E62309">
        <w:rPr>
          <w:rFonts w:ascii="Times New Roman" w:hAnsi="Times New Roman"/>
          <w:color w:val="000000" w:themeColor="text1"/>
          <w:sz w:val="28"/>
          <w:u w:val="single"/>
        </w:rPr>
        <w:t>,</w:t>
      </w:r>
      <w:r w:rsidR="00F12D13" w:rsidRPr="00E62309">
        <w:rPr>
          <w:rFonts w:ascii="Times New Roman" w:hAnsi="Times New Roman"/>
          <w:color w:val="000000" w:themeColor="text1"/>
          <w:sz w:val="28"/>
          <w:u w:val="single"/>
        </w:rPr>
        <w:t>9</w:t>
      </w:r>
      <w:r w:rsidRPr="00E62309">
        <w:rPr>
          <w:rFonts w:ascii="Times New Roman" w:hAnsi="Times New Roman"/>
          <w:color w:val="000000" w:themeColor="text1"/>
          <w:sz w:val="28"/>
        </w:rPr>
        <w:t xml:space="preserve"> тыс</w:t>
      </w:r>
      <w:r>
        <w:rPr>
          <w:rFonts w:ascii="Times New Roman" w:hAnsi="Times New Roman"/>
          <w:sz w:val="28"/>
        </w:rPr>
        <w:t>. руб.</w:t>
      </w: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Объем бюджетных ассигнований, на реализацию подпрограммы 3, по годам </w:t>
      </w:r>
      <w:r>
        <w:rPr>
          <w:rFonts w:ascii="Times New Roman" w:hAnsi="Times New Roman"/>
          <w:sz w:val="28"/>
        </w:rPr>
        <w:lastRenderedPageBreak/>
        <w:t>реализации программы в разрезе задач приведен в таблице 3.</w:t>
      </w:r>
    </w:p>
    <w:p w:rsidR="00BA2734" w:rsidRDefault="00016D32">
      <w:pPr>
        <w:widowControl w:val="0"/>
        <w:tabs>
          <w:tab w:val="left" w:pos="8160"/>
        </w:tabs>
        <w:jc w:val="both"/>
        <w:rPr>
          <w:rFonts w:ascii="Times New Roman" w:hAnsi="Times New Roman"/>
          <w:sz w:val="28"/>
        </w:rPr>
      </w:pPr>
      <w:r>
        <w:rPr>
          <w:rFonts w:ascii="Times New Roman" w:hAnsi="Times New Roman"/>
          <w:sz w:val="28"/>
        </w:rPr>
        <w:tab/>
      </w:r>
    </w:p>
    <w:p w:rsidR="00BA2734" w:rsidRDefault="00016D32">
      <w:pPr>
        <w:widowControl w:val="0"/>
        <w:tabs>
          <w:tab w:val="left" w:pos="8160"/>
        </w:tabs>
        <w:jc w:val="right"/>
        <w:rPr>
          <w:rFonts w:ascii="Times New Roman" w:hAnsi="Times New Roman"/>
          <w:sz w:val="28"/>
        </w:rPr>
      </w:pPr>
      <w:r>
        <w:rPr>
          <w:rFonts w:ascii="Times New Roman" w:hAnsi="Times New Roman"/>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BA2734">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3 (в тыс. руб.)</w:t>
            </w:r>
          </w:p>
        </w:tc>
      </w:tr>
      <w:tr w:rsidR="00BA2734">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2028год</w:t>
            </w:r>
          </w:p>
        </w:tc>
      </w:tr>
      <w:tr w:rsidR="00BA2734">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r>
      <w:tr w:rsidR="00BA2734">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2954,6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F12D13" w:rsidRPr="00E62309">
              <w:rPr>
                <w:rFonts w:ascii="Times New Roman" w:hAnsi="Times New Roman"/>
                <w:sz w:val="22"/>
              </w:rPr>
              <w:t>072,7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F12D13" w:rsidRPr="00E62309">
              <w:rPr>
                <w:rFonts w:ascii="Times New Roman" w:hAnsi="Times New Roman"/>
                <w:sz w:val="22"/>
              </w:rPr>
              <w:t>195,6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r>
      <w:tr w:rsidR="00BA2734">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2954,6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3072,7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3195,6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r>
    </w:tbl>
    <w:p w:rsidR="00BA2734" w:rsidRDefault="00BA2734">
      <w:pPr>
        <w:widowControl w:val="0"/>
        <w:tabs>
          <w:tab w:val="left" w:pos="8160"/>
        </w:tabs>
        <w:jc w:val="both"/>
        <w:rPr>
          <w:rFonts w:ascii="Times New Roman" w:hAnsi="Times New Roman"/>
          <w:sz w:val="28"/>
        </w:rPr>
      </w:pPr>
    </w:p>
    <w:p w:rsidR="00BA2734" w:rsidRDefault="00016D32">
      <w:pPr>
        <w:jc w:val="center"/>
        <w:rPr>
          <w:rFonts w:ascii="Times New Roman" w:hAnsi="Times New Roman"/>
          <w:b/>
          <w:sz w:val="28"/>
        </w:rPr>
      </w:pPr>
      <w:r>
        <w:rPr>
          <w:rFonts w:ascii="Times New Roman" w:hAnsi="Times New Roman"/>
          <w:b/>
          <w:sz w:val="28"/>
        </w:rPr>
        <w:t xml:space="preserve">6. Подпрограмма 4. «Содержание и благоустройство территории Кашинского городского округа» </w:t>
      </w:r>
    </w:p>
    <w:p w:rsidR="00BA2734" w:rsidRDefault="00BA2734">
      <w:pPr>
        <w:jc w:val="center"/>
        <w:rPr>
          <w:rFonts w:ascii="Times New Roman" w:hAnsi="Times New Roman"/>
          <w:b/>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6.1.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jc w:val="both"/>
        <w:rPr>
          <w:rFonts w:ascii="Times New Roman" w:hAnsi="Times New Roman"/>
          <w:sz w:val="28"/>
        </w:rPr>
      </w:pPr>
      <w:r>
        <w:rPr>
          <w:rFonts w:ascii="Times New Roman" w:hAnsi="Times New Roman"/>
          <w:b/>
          <w:sz w:val="28"/>
        </w:rPr>
        <w:tab/>
      </w:r>
      <w:r>
        <w:rPr>
          <w:rFonts w:ascii="Times New Roman" w:hAnsi="Times New Roman"/>
          <w:sz w:val="28"/>
        </w:rPr>
        <w:t>Реализация подпрограммы «Содержание и благоустройство территории Кашинского городского округа» связана с решением следующих задач:</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и организация уличного освещения;</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содержание, озеленение и благоустройство территорий;</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реализация Программы поддержки местных инициатив в Тверской области;</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реализации природоохранных мероприятий.</w:t>
      </w:r>
    </w:p>
    <w:p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оценивается с помощью показателя – количество обслуживаемых светильников.</w:t>
      </w:r>
    </w:p>
    <w:p w:rsidR="00BA2734" w:rsidRDefault="00016D32">
      <w:pPr>
        <w:widowControl w:val="0"/>
        <w:jc w:val="both"/>
        <w:rPr>
          <w:rFonts w:ascii="Times New Roman" w:hAnsi="Times New Roman"/>
          <w:sz w:val="28"/>
        </w:rPr>
      </w:pPr>
      <w:r>
        <w:rPr>
          <w:rFonts w:ascii="Times New Roman" w:hAnsi="Times New Roman"/>
          <w:sz w:val="28"/>
        </w:rPr>
        <w:tab/>
        <w:t>Решение задачи 2 «Содержание, озеленение и благоустройство территорий» оценивается с помощью показателя –площадь обслуживаемых территорий.</w:t>
      </w:r>
    </w:p>
    <w:p w:rsidR="00BA2734" w:rsidRDefault="00016D32">
      <w:pPr>
        <w:widowControl w:val="0"/>
        <w:jc w:val="both"/>
        <w:rPr>
          <w:rFonts w:ascii="Times New Roman" w:hAnsi="Times New Roman"/>
          <w:sz w:val="28"/>
        </w:rPr>
      </w:pPr>
      <w:r>
        <w:rPr>
          <w:rFonts w:ascii="Times New Roman" w:hAnsi="Times New Roman"/>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rsidR="00BA2734" w:rsidRDefault="00016D32">
      <w:pPr>
        <w:widowControl w:val="0"/>
        <w:jc w:val="both"/>
        <w:rPr>
          <w:rFonts w:ascii="Times New Roman" w:hAnsi="Times New Roman"/>
          <w:sz w:val="28"/>
        </w:rPr>
      </w:pPr>
      <w:r>
        <w:rPr>
          <w:rFonts w:ascii="Times New Roman" w:hAnsi="Times New Roman"/>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rsidR="00BA2734" w:rsidRDefault="00016D32">
      <w:pPr>
        <w:widowControl w:val="0"/>
        <w:ind w:firstLine="709"/>
        <w:jc w:val="both"/>
        <w:rPr>
          <w:rFonts w:ascii="Times New Roman" w:hAnsi="Times New Roman"/>
          <w:sz w:val="28"/>
        </w:rPr>
      </w:pPr>
      <w:r>
        <w:rPr>
          <w:rFonts w:ascii="Times New Roman" w:hAnsi="Times New Roman"/>
          <w:sz w:val="28"/>
        </w:rPr>
        <w:t>Значения показателей задач подпрограммы 4 по годам реализации программы приведены в приложении 1 к настоящей программе.</w:t>
      </w:r>
    </w:p>
    <w:p w:rsidR="00BA2734" w:rsidRDefault="00BA2734">
      <w:pPr>
        <w:widowControl w:val="0"/>
        <w:ind w:firstLine="709"/>
        <w:jc w:val="both"/>
        <w:rPr>
          <w:rFonts w:ascii="Times New Roman" w:hAnsi="Times New Roman"/>
          <w:sz w:val="28"/>
        </w:rPr>
      </w:pPr>
    </w:p>
    <w:p w:rsidR="00BA2734" w:rsidRDefault="00BA2734">
      <w:pPr>
        <w:jc w:val="both"/>
        <w:rPr>
          <w:rFonts w:ascii="Times New Roman" w:hAnsi="Times New Roman"/>
          <w:b/>
          <w:sz w:val="28"/>
        </w:rPr>
      </w:pPr>
    </w:p>
    <w:p w:rsidR="00BA2734" w:rsidRDefault="00BA2734">
      <w:pPr>
        <w:jc w:val="both"/>
        <w:rPr>
          <w:rFonts w:ascii="Times New Roman" w:hAnsi="Times New Roman"/>
          <w:b/>
          <w:sz w:val="28"/>
        </w:rPr>
      </w:pPr>
    </w:p>
    <w:p w:rsidR="00BA2734" w:rsidRDefault="00BA2734">
      <w:pPr>
        <w:jc w:val="both"/>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6.2. Мероприятия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осуществляется посредством выполнения следующих мероприятий:</w:t>
      </w:r>
    </w:p>
    <w:p w:rsidR="00BA2734" w:rsidRDefault="00016D32">
      <w:pPr>
        <w:widowControl w:val="0"/>
        <w:ind w:firstLine="540"/>
        <w:jc w:val="both"/>
        <w:rPr>
          <w:rFonts w:ascii="Times New Roman" w:hAnsi="Times New Roman"/>
          <w:sz w:val="28"/>
        </w:rPr>
      </w:pPr>
      <w:r>
        <w:rPr>
          <w:rFonts w:ascii="Times New Roman" w:hAnsi="Times New Roman"/>
          <w:sz w:val="28"/>
        </w:rPr>
        <w:t>1.оплата за электроэнергию, затраченную на уличное освещение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2. субсидии на обслуживание уличного освещения города Кашин;</w:t>
      </w:r>
    </w:p>
    <w:p w:rsidR="00BA2734" w:rsidRDefault="00016D32">
      <w:pPr>
        <w:widowControl w:val="0"/>
        <w:ind w:firstLine="540"/>
        <w:jc w:val="both"/>
        <w:rPr>
          <w:rFonts w:ascii="Times New Roman" w:hAnsi="Times New Roman"/>
          <w:sz w:val="28"/>
        </w:rPr>
      </w:pPr>
      <w:r>
        <w:rPr>
          <w:rFonts w:ascii="Times New Roman" w:hAnsi="Times New Roman"/>
          <w:sz w:val="28"/>
        </w:rPr>
        <w:t>3. содержание и ремонт сетей уличного освещения населённых пунктов, расположенных на сельской территории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w:t>
      </w:r>
      <w:r w:rsidR="00992102">
        <w:rPr>
          <w:rFonts w:ascii="Times New Roman" w:hAnsi="Times New Roman"/>
          <w:sz w:val="28"/>
        </w:rPr>
        <w:t xml:space="preserve"> </w:t>
      </w:r>
      <w:r>
        <w:rPr>
          <w:rFonts w:ascii="Times New Roman" w:hAnsi="Times New Roman"/>
          <w:sz w:val="28"/>
        </w:rPr>
        <w:t>«Содержание, озеленение и благоустройство территорий» осуществляется посредством выполнения следующих мероприятий:</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субсидии на благоустройство города Кашин;</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приобретение и установка оборудования для детских площадок;</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благоустройство сельских территорий и содержание мест погребений, расположенных на сельских территориях Кашинского городского округа;</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обустройство контейнерных площадок;</w:t>
      </w:r>
    </w:p>
    <w:p w:rsidR="00992102" w:rsidRPr="00C44359" w:rsidRDefault="00992102">
      <w:pPr>
        <w:widowControl w:val="0"/>
        <w:numPr>
          <w:ilvl w:val="0"/>
          <w:numId w:val="10"/>
        </w:numPr>
        <w:ind w:left="0" w:firstLine="567"/>
        <w:jc w:val="both"/>
        <w:rPr>
          <w:rFonts w:ascii="Times New Roman" w:hAnsi="Times New Roman"/>
          <w:sz w:val="28"/>
        </w:rPr>
      </w:pPr>
      <w:r w:rsidRPr="00C44359">
        <w:rPr>
          <w:rFonts w:ascii="Times New Roman" w:hAnsi="Times New Roman" w:hint="eastAsia"/>
          <w:sz w:val="28"/>
        </w:rPr>
        <w:t>обустройство</w:t>
      </w:r>
      <w:r w:rsidRPr="00C44359">
        <w:rPr>
          <w:rFonts w:ascii="Times New Roman" w:hAnsi="Times New Roman"/>
          <w:sz w:val="28"/>
        </w:rPr>
        <w:t xml:space="preserve"> </w:t>
      </w:r>
      <w:r w:rsidRPr="00C44359">
        <w:rPr>
          <w:rFonts w:ascii="Times New Roman" w:hAnsi="Times New Roman" w:hint="eastAsia"/>
          <w:sz w:val="28"/>
        </w:rPr>
        <w:t>детской</w:t>
      </w:r>
      <w:r w:rsidRPr="00C44359">
        <w:rPr>
          <w:rFonts w:ascii="Times New Roman" w:hAnsi="Times New Roman"/>
          <w:sz w:val="28"/>
        </w:rPr>
        <w:t xml:space="preserve"> </w:t>
      </w:r>
      <w:r w:rsidRPr="00C44359">
        <w:rPr>
          <w:rFonts w:ascii="Times New Roman" w:hAnsi="Times New Roman" w:hint="eastAsia"/>
          <w:sz w:val="28"/>
        </w:rPr>
        <w:t>спортивной</w:t>
      </w:r>
      <w:r w:rsidRPr="00C44359">
        <w:rPr>
          <w:rFonts w:ascii="Times New Roman" w:hAnsi="Times New Roman"/>
          <w:sz w:val="28"/>
        </w:rPr>
        <w:t xml:space="preserve"> </w:t>
      </w:r>
      <w:r w:rsidRPr="00C44359">
        <w:rPr>
          <w:rFonts w:ascii="Times New Roman" w:hAnsi="Times New Roman" w:hint="eastAsia"/>
          <w:sz w:val="28"/>
        </w:rPr>
        <w:t>площадки</w:t>
      </w:r>
      <w:r w:rsidRPr="00C44359">
        <w:rPr>
          <w:rFonts w:ascii="Times New Roman" w:hAnsi="Times New Roman"/>
          <w:sz w:val="28"/>
        </w:rPr>
        <w:t xml:space="preserve"> </w:t>
      </w:r>
      <w:r w:rsidRPr="00C44359">
        <w:rPr>
          <w:rFonts w:ascii="Times New Roman" w:hAnsi="Times New Roman" w:hint="eastAsia"/>
          <w:sz w:val="28"/>
        </w:rPr>
        <w:t>в</w:t>
      </w:r>
      <w:r w:rsidRPr="00C44359">
        <w:rPr>
          <w:rFonts w:ascii="Times New Roman" w:hAnsi="Times New Roman"/>
          <w:sz w:val="28"/>
        </w:rPr>
        <w:t xml:space="preserve"> </w:t>
      </w:r>
      <w:r w:rsidRPr="00C44359">
        <w:rPr>
          <w:rFonts w:ascii="Times New Roman" w:hAnsi="Times New Roman" w:hint="eastAsia"/>
          <w:sz w:val="28"/>
        </w:rPr>
        <w:t>ЖК</w:t>
      </w:r>
      <w:r w:rsidRPr="00C44359">
        <w:rPr>
          <w:rFonts w:ascii="Times New Roman" w:hAnsi="Times New Roman"/>
          <w:sz w:val="28"/>
        </w:rPr>
        <w:t xml:space="preserve"> «</w:t>
      </w:r>
      <w:r w:rsidRPr="00C44359">
        <w:rPr>
          <w:rFonts w:ascii="Times New Roman" w:hAnsi="Times New Roman" w:hint="eastAsia"/>
          <w:sz w:val="28"/>
        </w:rPr>
        <w:t>Кашин</w:t>
      </w:r>
      <w:r w:rsidRPr="00C44359">
        <w:rPr>
          <w:rFonts w:ascii="Times New Roman" w:hAnsi="Times New Roman"/>
          <w:sz w:val="28"/>
        </w:rPr>
        <w:t xml:space="preserve">» </w:t>
      </w:r>
      <w:r w:rsidRPr="00C44359">
        <w:rPr>
          <w:rFonts w:ascii="Times New Roman" w:hAnsi="Times New Roman" w:hint="eastAsia"/>
          <w:sz w:val="28"/>
        </w:rPr>
        <w:t>г</w:t>
      </w:r>
      <w:r w:rsidRPr="00C44359">
        <w:rPr>
          <w:rFonts w:ascii="Times New Roman" w:hAnsi="Times New Roman"/>
          <w:sz w:val="28"/>
        </w:rPr>
        <w:t xml:space="preserve">. </w:t>
      </w:r>
      <w:r w:rsidRPr="00C44359">
        <w:rPr>
          <w:rFonts w:ascii="Times New Roman" w:hAnsi="Times New Roman" w:hint="eastAsia"/>
          <w:sz w:val="28"/>
        </w:rPr>
        <w:t>Кашин</w:t>
      </w:r>
      <w:r w:rsidRPr="00C44359">
        <w:rPr>
          <w:rFonts w:ascii="Times New Roman" w:hAnsi="Times New Roman"/>
          <w:sz w:val="28"/>
        </w:rPr>
        <w:t xml:space="preserve"> </w:t>
      </w:r>
      <w:r w:rsidRPr="00C44359">
        <w:rPr>
          <w:rFonts w:ascii="Times New Roman" w:hAnsi="Times New Roman" w:hint="eastAsia"/>
          <w:sz w:val="28"/>
        </w:rPr>
        <w:t>Тверской</w:t>
      </w:r>
      <w:r w:rsidRPr="00C44359">
        <w:rPr>
          <w:rFonts w:ascii="Times New Roman" w:hAnsi="Times New Roman"/>
          <w:sz w:val="28"/>
        </w:rPr>
        <w:t xml:space="preserve"> </w:t>
      </w:r>
      <w:r w:rsidRPr="00C44359">
        <w:rPr>
          <w:rFonts w:ascii="Times New Roman" w:hAnsi="Times New Roman" w:hint="eastAsia"/>
          <w:sz w:val="28"/>
        </w:rPr>
        <w:t>области</w:t>
      </w:r>
      <w:r w:rsidRPr="00C44359">
        <w:rPr>
          <w:rFonts w:ascii="Times New Roman" w:hAnsi="Times New Roman"/>
          <w:sz w:val="28"/>
        </w:rPr>
        <w:t xml:space="preserve"> </w:t>
      </w:r>
      <w:r w:rsidRPr="00C44359">
        <w:rPr>
          <w:rFonts w:ascii="Times New Roman" w:hAnsi="Times New Roman" w:hint="eastAsia"/>
          <w:sz w:val="28"/>
        </w:rPr>
        <w:t>за</w:t>
      </w:r>
      <w:r w:rsidRPr="00C44359">
        <w:rPr>
          <w:rFonts w:ascii="Times New Roman" w:hAnsi="Times New Roman"/>
          <w:sz w:val="28"/>
        </w:rPr>
        <w:t xml:space="preserve"> </w:t>
      </w:r>
      <w:r w:rsidRPr="00C44359">
        <w:rPr>
          <w:rFonts w:ascii="Times New Roman" w:hAnsi="Times New Roman" w:hint="eastAsia"/>
          <w:sz w:val="28"/>
        </w:rPr>
        <w:t>счет</w:t>
      </w:r>
      <w:r w:rsidRPr="00C44359">
        <w:rPr>
          <w:rFonts w:ascii="Times New Roman" w:hAnsi="Times New Roman"/>
          <w:sz w:val="28"/>
        </w:rPr>
        <w:t xml:space="preserve"> </w:t>
      </w:r>
      <w:r w:rsidRPr="00C44359">
        <w:rPr>
          <w:rFonts w:ascii="Times New Roman" w:hAnsi="Times New Roman" w:hint="eastAsia"/>
          <w:sz w:val="28"/>
        </w:rPr>
        <w:t>средств</w:t>
      </w:r>
      <w:r w:rsidRPr="00C44359">
        <w:rPr>
          <w:rFonts w:ascii="Times New Roman" w:hAnsi="Times New Roman"/>
          <w:sz w:val="28"/>
        </w:rPr>
        <w:t xml:space="preserve"> </w:t>
      </w:r>
      <w:r w:rsidRPr="00C44359">
        <w:rPr>
          <w:rFonts w:ascii="Times New Roman" w:hAnsi="Times New Roman" w:hint="eastAsia"/>
          <w:sz w:val="28"/>
        </w:rPr>
        <w:t>местного</w:t>
      </w:r>
      <w:r w:rsidRPr="00C44359">
        <w:rPr>
          <w:rFonts w:ascii="Times New Roman" w:hAnsi="Times New Roman"/>
          <w:sz w:val="28"/>
        </w:rPr>
        <w:t xml:space="preserve"> </w:t>
      </w:r>
      <w:r w:rsidRPr="00C44359">
        <w:rPr>
          <w:rFonts w:ascii="Times New Roman" w:hAnsi="Times New Roman" w:hint="eastAsia"/>
          <w:sz w:val="28"/>
        </w:rPr>
        <w:t>бюджета</w:t>
      </w:r>
      <w:r w:rsidRPr="00C44359">
        <w:rPr>
          <w:rFonts w:ascii="Times New Roman" w:hAnsi="Times New Roman"/>
          <w:sz w:val="28"/>
        </w:rPr>
        <w:t xml:space="preserve">, </w:t>
      </w:r>
      <w:r w:rsidRPr="00C44359">
        <w:rPr>
          <w:rFonts w:ascii="Times New Roman" w:hAnsi="Times New Roman" w:hint="eastAsia"/>
          <w:sz w:val="28"/>
        </w:rPr>
        <w:t>вклада</w:t>
      </w:r>
      <w:r w:rsidRPr="00C44359">
        <w:rPr>
          <w:rFonts w:ascii="Times New Roman" w:hAnsi="Times New Roman"/>
          <w:sz w:val="28"/>
        </w:rPr>
        <w:t xml:space="preserve"> </w:t>
      </w:r>
      <w:r w:rsidRPr="00C44359">
        <w:rPr>
          <w:rFonts w:ascii="Times New Roman" w:hAnsi="Times New Roman" w:hint="eastAsia"/>
          <w:sz w:val="28"/>
        </w:rPr>
        <w:t>граждан</w:t>
      </w:r>
      <w:r w:rsidRPr="00C44359">
        <w:rPr>
          <w:rFonts w:ascii="Times New Roman" w:hAnsi="Times New Roman"/>
          <w:sz w:val="28"/>
        </w:rPr>
        <w:t xml:space="preserve"> </w:t>
      </w:r>
      <w:r w:rsidRPr="00C44359">
        <w:rPr>
          <w:rFonts w:ascii="Times New Roman" w:hAnsi="Times New Roman" w:hint="eastAsia"/>
          <w:sz w:val="28"/>
        </w:rPr>
        <w:t>и</w:t>
      </w:r>
      <w:r w:rsidRPr="00C44359">
        <w:rPr>
          <w:rFonts w:ascii="Times New Roman" w:hAnsi="Times New Roman"/>
          <w:sz w:val="28"/>
        </w:rPr>
        <w:t xml:space="preserve"> </w:t>
      </w:r>
      <w:r w:rsidRPr="00C44359">
        <w:rPr>
          <w:rFonts w:ascii="Times New Roman" w:hAnsi="Times New Roman" w:hint="eastAsia"/>
          <w:sz w:val="28"/>
        </w:rPr>
        <w:t>юридических</w:t>
      </w:r>
      <w:r w:rsidRPr="00C44359">
        <w:rPr>
          <w:rFonts w:ascii="Times New Roman" w:hAnsi="Times New Roman"/>
          <w:sz w:val="28"/>
        </w:rPr>
        <w:t xml:space="preserve"> </w:t>
      </w:r>
      <w:r w:rsidRPr="00C44359">
        <w:rPr>
          <w:rFonts w:ascii="Times New Roman" w:hAnsi="Times New Roman" w:hint="eastAsia"/>
          <w:sz w:val="28"/>
        </w:rPr>
        <w:t>лиц</w:t>
      </w:r>
      <w:r w:rsidRPr="00C44359">
        <w:rPr>
          <w:rFonts w:ascii="Times New Roman" w:hAnsi="Times New Roman"/>
          <w:sz w:val="28"/>
        </w:rPr>
        <w:t>.</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расходы на реализацию Программы по поддержке местных инициатив за счет средств местного бюджета, поступлений от юридических лиц и вкладов граждан;</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реализация Программы по поддержке местных инициатив;</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местного бюджета, поступлений от юридических лиц и вкладов граждан;</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областного бюджета.</w:t>
      </w:r>
    </w:p>
    <w:p w:rsidR="00BA2734" w:rsidRDefault="00016D32">
      <w:pPr>
        <w:widowControl w:val="0"/>
        <w:jc w:val="both"/>
        <w:rPr>
          <w:rFonts w:ascii="Times New Roman" w:hAnsi="Times New Roman"/>
          <w:sz w:val="28"/>
        </w:rPr>
      </w:pPr>
      <w:r>
        <w:rPr>
          <w:rFonts w:ascii="Times New Roman" w:hAnsi="Times New Roman"/>
          <w:sz w:val="28"/>
        </w:rPr>
        <w:tab/>
        <w:t>Решение задачи 4.4 «Обеспечение реализации природоохранных мероприятий» осуществляется посредством выполнения следующих мероприятий:</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озеленение общественных территорий;</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ликвидация несанкционированных свалок;</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расходы на мероприятия по ликвидации борщевика Сосновского.</w:t>
      </w:r>
    </w:p>
    <w:p w:rsidR="00BA2734" w:rsidRDefault="00BA2734">
      <w:pPr>
        <w:widowControl w:val="0"/>
        <w:jc w:val="both"/>
        <w:rPr>
          <w:rFonts w:ascii="Times New Roman" w:hAnsi="Times New Roman"/>
          <w:sz w:val="28"/>
        </w:rPr>
      </w:pPr>
    </w:p>
    <w:p w:rsidR="00BA2734" w:rsidRDefault="00016D32">
      <w:pPr>
        <w:widowControl w:val="0"/>
        <w:ind w:firstLine="705"/>
        <w:jc w:val="both"/>
        <w:rPr>
          <w:rFonts w:ascii="Times New Roman" w:hAnsi="Times New Roman"/>
          <w:sz w:val="28"/>
        </w:rPr>
      </w:pPr>
      <w:r>
        <w:rPr>
          <w:rFonts w:ascii="Times New Roman" w:hAnsi="Times New Roman"/>
          <w:sz w:val="28"/>
        </w:rPr>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6.3.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rsidR="00BA2734" w:rsidRDefault="00BA2734">
      <w:pPr>
        <w:widowControl w:val="0"/>
        <w:jc w:val="both"/>
        <w:rPr>
          <w:rFonts w:ascii="Times New Roman" w:hAnsi="Times New Roman"/>
          <w:sz w:val="28"/>
        </w:rPr>
      </w:pPr>
    </w:p>
    <w:p w:rsidR="00BA2734" w:rsidRDefault="00BA2734">
      <w:pPr>
        <w:widowControl w:val="0"/>
        <w:jc w:val="both"/>
        <w:rPr>
          <w:rFonts w:ascii="Times New Roman" w:hAnsi="Times New Roman"/>
          <w:sz w:val="28"/>
        </w:rPr>
      </w:pPr>
    </w:p>
    <w:p w:rsidR="00BA2734" w:rsidRDefault="00016D32">
      <w:pPr>
        <w:widowControl w:val="0"/>
        <w:jc w:val="both"/>
        <w:rPr>
          <w:rFonts w:ascii="Times New Roman" w:hAnsi="Times New Roman"/>
          <w:b/>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b/>
          <w:sz w:val="28"/>
        </w:rPr>
        <w:t>6.4.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rsidR="00BA2734" w:rsidRDefault="00BA2734">
      <w:pPr>
        <w:widowControl w:val="0"/>
        <w:jc w:val="center"/>
        <w:rPr>
          <w:rFonts w:ascii="Times New Roman" w:hAnsi="Times New Roman"/>
          <w:b/>
          <w:sz w:val="28"/>
        </w:rPr>
      </w:pPr>
    </w:p>
    <w:p w:rsidR="00BA2734" w:rsidRPr="00B5415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4 </w:t>
      </w:r>
      <w:r w:rsidRPr="001D36B8">
        <w:rPr>
          <w:rFonts w:ascii="Times New Roman" w:hAnsi="Times New Roman"/>
          <w:sz w:val="28"/>
        </w:rPr>
        <w:t xml:space="preserve">составляет </w:t>
      </w:r>
      <w:r w:rsidR="00634FD5" w:rsidRPr="001D36B8">
        <w:rPr>
          <w:rFonts w:ascii="Times New Roman" w:hAnsi="Times New Roman"/>
          <w:sz w:val="28"/>
          <w:u w:val="single"/>
        </w:rPr>
        <w:t>105978,3</w:t>
      </w:r>
      <w:r w:rsidRPr="001D36B8">
        <w:rPr>
          <w:rFonts w:ascii="Times New Roman" w:hAnsi="Times New Roman"/>
          <w:sz w:val="28"/>
          <w:u w:val="single"/>
        </w:rPr>
        <w:t xml:space="preserve"> </w:t>
      </w:r>
      <w:r w:rsidRPr="001D36B8">
        <w:rPr>
          <w:rFonts w:ascii="Times New Roman" w:hAnsi="Times New Roman"/>
          <w:sz w:val="28"/>
        </w:rPr>
        <w:t>тыс</w:t>
      </w:r>
      <w:r w:rsidRPr="00B54154">
        <w:rPr>
          <w:rFonts w:ascii="Times New Roman" w:hAnsi="Times New Roman"/>
          <w:sz w:val="28"/>
        </w:rPr>
        <w:t>. руб.</w:t>
      </w:r>
    </w:p>
    <w:p w:rsidR="00BA2734" w:rsidRPr="00B54154" w:rsidRDefault="00016D32">
      <w:pPr>
        <w:widowControl w:val="0"/>
        <w:ind w:firstLine="540"/>
        <w:jc w:val="both"/>
        <w:rPr>
          <w:rFonts w:ascii="Times New Roman" w:hAnsi="Times New Roman"/>
          <w:sz w:val="28"/>
        </w:rPr>
      </w:pPr>
      <w:r w:rsidRPr="00B54154">
        <w:rPr>
          <w:rFonts w:ascii="Times New Roman" w:hAnsi="Times New Roman"/>
          <w:sz w:val="28"/>
        </w:rPr>
        <w:t>Объем бюджетных ассигнований на реализацию подпрограммы 4 в разрезе задач приведен в таблице 4.</w:t>
      </w:r>
    </w:p>
    <w:p w:rsidR="00BA2734" w:rsidRPr="00B54154" w:rsidRDefault="00016D32">
      <w:pPr>
        <w:widowControl w:val="0"/>
        <w:tabs>
          <w:tab w:val="left" w:pos="8160"/>
        </w:tabs>
        <w:jc w:val="right"/>
        <w:rPr>
          <w:rFonts w:ascii="Times New Roman" w:hAnsi="Times New Roman"/>
          <w:sz w:val="28"/>
        </w:rPr>
      </w:pPr>
      <w:r w:rsidRPr="00B54154">
        <w:rPr>
          <w:rFonts w:ascii="Times New Roman" w:hAnsi="Times New Roman"/>
          <w:sz w:val="28"/>
        </w:rPr>
        <w:t>Таблица4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BA2734" w:rsidRPr="00B54154">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BA2734">
            <w:pPr>
              <w:jc w:val="center"/>
              <w:rPr>
                <w:rFonts w:ascii="Times New Roman" w:hAnsi="Times New Roman"/>
                <w:b/>
                <w:sz w:val="22"/>
              </w:rPr>
            </w:pPr>
          </w:p>
          <w:p w:rsidR="00BA2734" w:rsidRPr="00B54154" w:rsidRDefault="00BA2734">
            <w:pPr>
              <w:jc w:val="center"/>
              <w:rPr>
                <w:rFonts w:ascii="Times New Roman" w:hAnsi="Times New Roman"/>
                <w:b/>
                <w:sz w:val="22"/>
              </w:rPr>
            </w:pPr>
          </w:p>
          <w:p w:rsidR="00BA2734" w:rsidRPr="00B54154" w:rsidRDefault="00016D32">
            <w:pPr>
              <w:jc w:val="center"/>
              <w:rPr>
                <w:rFonts w:ascii="Times New Roman" w:hAnsi="Times New Roman"/>
                <w:b/>
                <w:sz w:val="22"/>
              </w:rPr>
            </w:pPr>
            <w:r w:rsidRPr="00B54154">
              <w:rPr>
                <w:rFonts w:ascii="Times New Roman" w:hAnsi="Times New Roman"/>
                <w:b/>
                <w:sz w:val="22"/>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rPr>
            </w:pPr>
            <w:r w:rsidRPr="00B54154">
              <w:rPr>
                <w:rFonts w:ascii="Times New Roman" w:hAnsi="Times New Roman"/>
                <w:b/>
              </w:rPr>
              <w:t>Финансовые ресурсы, необходимые для реализации</w:t>
            </w:r>
          </w:p>
          <w:p w:rsidR="00BA2734" w:rsidRPr="00B54154" w:rsidRDefault="00016D32">
            <w:pPr>
              <w:jc w:val="center"/>
              <w:rPr>
                <w:rFonts w:ascii="Times New Roman" w:hAnsi="Times New Roman"/>
                <w:b/>
                <w:sz w:val="22"/>
              </w:rPr>
            </w:pPr>
            <w:r w:rsidRPr="00B54154">
              <w:rPr>
                <w:rFonts w:ascii="Times New Roman" w:hAnsi="Times New Roman"/>
                <w:b/>
              </w:rPr>
              <w:t>подпрограммы 4 (в тыс. руб.)</w:t>
            </w:r>
          </w:p>
        </w:tc>
      </w:tr>
      <w:tr w:rsidR="00BA2734" w:rsidRPr="00B54154">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BA2734"/>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2023год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2024год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2025 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2026год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2027год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2028год</w:t>
            </w:r>
          </w:p>
        </w:tc>
      </w:tr>
      <w:tr w:rsidR="00BA2734" w:rsidRPr="00B54154">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widowControl w:val="0"/>
              <w:jc w:val="both"/>
              <w:rPr>
                <w:rFonts w:ascii="Times New Roman" w:hAnsi="Times New Roman"/>
              </w:rPr>
            </w:pPr>
            <w:r w:rsidRPr="00B54154">
              <w:rPr>
                <w:rFonts w:ascii="Times New Roman" w:hAnsi="Times New Roman"/>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634FD5">
            <w:pPr>
              <w:jc w:val="center"/>
              <w:rPr>
                <w:rFonts w:ascii="Times New Roman" w:hAnsi="Times New Roman"/>
                <w:sz w:val="22"/>
              </w:rPr>
            </w:pPr>
            <w:r w:rsidRPr="001D36B8">
              <w:rPr>
                <w:rFonts w:ascii="Times New Roman" w:hAnsi="Times New Roman"/>
                <w:sz w:val="22"/>
              </w:rPr>
              <w:t>12300,0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EC093E">
            <w:pPr>
              <w:jc w:val="center"/>
              <w:rPr>
                <w:rFonts w:ascii="Times New Roman" w:hAnsi="Times New Roman"/>
                <w:sz w:val="22"/>
              </w:rPr>
            </w:pPr>
            <w:r w:rsidRPr="001D36B8">
              <w:rPr>
                <w:rFonts w:ascii="Times New Roman" w:hAnsi="Times New Roman"/>
                <w:sz w:val="22"/>
              </w:rPr>
              <w:t>4497,2</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r>
      <w:tr w:rsidR="00BA2734" w:rsidRPr="00B54154">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rPr>
                <w:rFonts w:ascii="Times New Roman" w:hAnsi="Times New Roman"/>
              </w:rPr>
            </w:pPr>
            <w:r w:rsidRPr="00B54154">
              <w:rPr>
                <w:rFonts w:ascii="Times New Roman" w:hAnsi="Times New Roman"/>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016D32">
            <w:pPr>
              <w:jc w:val="center"/>
              <w:rPr>
                <w:rFonts w:ascii="Times New Roman" w:hAnsi="Times New Roman"/>
                <w:sz w:val="22"/>
              </w:rPr>
            </w:pPr>
            <w:r w:rsidRPr="001D36B8">
              <w:rPr>
                <w:rFonts w:ascii="Times New Roman" w:hAnsi="Times New Roman"/>
                <w:sz w:val="22"/>
              </w:rPr>
              <w:t>7</w:t>
            </w:r>
            <w:r w:rsidR="00FF4BD9" w:rsidRPr="001D36B8">
              <w:rPr>
                <w:rFonts w:ascii="Times New Roman" w:hAnsi="Times New Roman"/>
                <w:sz w:val="22"/>
              </w:rPr>
              <w:t>5</w:t>
            </w:r>
            <w:r w:rsidRPr="001D36B8">
              <w:rPr>
                <w:rFonts w:ascii="Times New Roman" w:hAnsi="Times New Roman"/>
                <w:sz w:val="22"/>
              </w:rPr>
              <w:t>80,0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637708">
            <w:pPr>
              <w:jc w:val="center"/>
              <w:rPr>
                <w:rFonts w:ascii="Times New Roman" w:hAnsi="Times New Roman"/>
                <w:color w:val="000000" w:themeColor="text1"/>
                <w:sz w:val="22"/>
              </w:rPr>
            </w:pPr>
            <w:r w:rsidRPr="001D36B8">
              <w:rPr>
                <w:rFonts w:ascii="Times New Roman" w:hAnsi="Times New Roman"/>
                <w:color w:val="000000" w:themeColor="text1"/>
                <w:sz w:val="22"/>
              </w:rPr>
              <w:t>8592,8</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r>
      <w:tr w:rsidR="00BA2734" w:rsidRPr="00B54154">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rPr>
                <w:rFonts w:ascii="Times New Roman" w:hAnsi="Times New Roman"/>
              </w:rPr>
            </w:pPr>
            <w:r w:rsidRPr="00B54154">
              <w:rPr>
                <w:rFonts w:ascii="Times New Roman" w:hAnsi="Times New Roman"/>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rsidR="00BA2734" w:rsidRPr="001D36B8" w:rsidRDefault="00BA2734">
            <w:pPr>
              <w:rPr>
                <w:rFonts w:ascii="XO Thames" w:hAnsi="XO Thames"/>
              </w:rPr>
            </w:pPr>
          </w:p>
          <w:p w:rsidR="00BA2734" w:rsidRPr="001D36B8" w:rsidRDefault="00016D32">
            <w:pPr>
              <w:rPr>
                <w:rFonts w:ascii="Times New Roman" w:hAnsi="Times New Roman"/>
                <w:color w:val="000000" w:themeColor="text1"/>
                <w:sz w:val="22"/>
              </w:rPr>
            </w:pPr>
            <w:r w:rsidRPr="001D36B8">
              <w:rPr>
                <w:rFonts w:ascii="Times New Roman" w:hAnsi="Times New Roman"/>
                <w:color w:val="000000" w:themeColor="text1"/>
                <w:sz w:val="22"/>
              </w:rPr>
              <w:t>1</w:t>
            </w:r>
            <w:r w:rsidR="00FF4BD9" w:rsidRPr="001D36B8">
              <w:rPr>
                <w:rFonts w:ascii="Times New Roman" w:hAnsi="Times New Roman"/>
                <w:color w:val="000000" w:themeColor="text1"/>
                <w:sz w:val="22"/>
              </w:rPr>
              <w:t>309,</w:t>
            </w:r>
            <w:r w:rsidR="008856A9" w:rsidRPr="001D36B8">
              <w:rPr>
                <w:rFonts w:ascii="Times New Roman" w:hAnsi="Times New Roman"/>
                <w:color w:val="000000" w:themeColor="text1"/>
                <w:sz w:val="22"/>
              </w:rPr>
              <w:t>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016D32">
            <w:pPr>
              <w:jc w:val="center"/>
              <w:rPr>
                <w:rFonts w:ascii="Times New Roman" w:hAnsi="Times New Roman"/>
                <w:color w:val="000000" w:themeColor="text1"/>
                <w:sz w:val="22"/>
              </w:rPr>
            </w:pPr>
            <w:r w:rsidRPr="001D36B8">
              <w:rPr>
                <w:rFonts w:ascii="Times New Roman" w:hAnsi="Times New Roman"/>
                <w:color w:val="000000" w:themeColor="text1"/>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r>
      <w:tr w:rsidR="00BA2734" w:rsidRPr="00B54154">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rPr>
                <w:rFonts w:ascii="Times New Roman" w:hAnsi="Times New Roman"/>
              </w:rPr>
            </w:pPr>
            <w:r w:rsidRPr="00B54154">
              <w:rPr>
                <w:rFonts w:ascii="Times New Roman" w:hAnsi="Times New Roman"/>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2734" w:rsidRPr="001D36B8" w:rsidRDefault="00016D32">
            <w:pPr>
              <w:jc w:val="center"/>
              <w:rPr>
                <w:rFonts w:ascii="Times New Roman" w:hAnsi="Times New Roman"/>
                <w:sz w:val="22"/>
              </w:rPr>
            </w:pPr>
            <w:r w:rsidRPr="001D36B8">
              <w:rPr>
                <w:rFonts w:ascii="Times New Roman" w:hAnsi="Times New Roman"/>
                <w:sz w:val="22"/>
              </w:rPr>
              <w:t>1370,5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016D32">
            <w:pPr>
              <w:jc w:val="center"/>
              <w:rPr>
                <w:rFonts w:ascii="Times New Roman" w:hAnsi="Times New Roman"/>
                <w:color w:val="000000" w:themeColor="text1"/>
                <w:sz w:val="22"/>
              </w:rPr>
            </w:pPr>
            <w:r w:rsidRPr="001D36B8">
              <w:rPr>
                <w:rFonts w:ascii="Times New Roman" w:hAnsi="Times New Roman"/>
                <w:color w:val="000000" w:themeColor="text1"/>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r>
      <w:tr w:rsidR="00BA2734">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2734" w:rsidRPr="001D36B8" w:rsidRDefault="00634FD5">
            <w:pPr>
              <w:jc w:val="center"/>
              <w:rPr>
                <w:rFonts w:ascii="Times New Roman" w:hAnsi="Times New Roman"/>
                <w:color w:val="000000" w:themeColor="text1"/>
                <w:sz w:val="22"/>
              </w:rPr>
            </w:pPr>
            <w:r w:rsidRPr="001D36B8">
              <w:rPr>
                <w:rStyle w:val="1"/>
                <w:rFonts w:ascii="Times New Roman" w:hAnsi="Times New Roman"/>
                <w:color w:val="000000" w:themeColor="text1"/>
                <w:sz w:val="22"/>
              </w:rPr>
              <w:t>22560,0</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Pr="001D36B8" w:rsidRDefault="008640BA">
            <w:pPr>
              <w:jc w:val="center"/>
              <w:rPr>
                <w:rFonts w:ascii="Times New Roman" w:hAnsi="Times New Roman"/>
                <w:color w:val="000000" w:themeColor="text1"/>
                <w:sz w:val="22"/>
              </w:rPr>
            </w:pPr>
            <w:r w:rsidRPr="001D36B8">
              <w:rPr>
                <w:rFonts w:ascii="Times New Roman" w:hAnsi="Times New Roman"/>
                <w:color w:val="000000" w:themeColor="text1"/>
                <w:sz w:val="22"/>
              </w:rPr>
              <w:t>19188,3</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16057,5</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16057,5</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16057,5</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sidRPr="00B54154">
              <w:rPr>
                <w:rFonts w:ascii="Times New Roman" w:hAnsi="Times New Roman"/>
                <w:sz w:val="22"/>
              </w:rPr>
              <w:t>16057,5</w:t>
            </w:r>
          </w:p>
        </w:tc>
      </w:tr>
    </w:tbl>
    <w:p w:rsidR="00BA2734" w:rsidRDefault="00BA2734">
      <w:pPr>
        <w:widowControl w:val="0"/>
        <w:jc w:val="both"/>
        <w:rPr>
          <w:rFonts w:ascii="Times New Roman" w:hAnsi="Times New Roman"/>
          <w:sz w:val="28"/>
        </w:rPr>
      </w:pPr>
    </w:p>
    <w:p w:rsidR="00BA2734" w:rsidRDefault="00BA2734">
      <w:pPr>
        <w:widowControl w:val="0"/>
        <w:jc w:val="center"/>
        <w:outlineLvl w:val="3"/>
        <w:rPr>
          <w:rFonts w:ascii="Times New Roman" w:hAnsi="Times New Roman"/>
          <w:color w:val="FF0000"/>
          <w:sz w:val="28"/>
        </w:rPr>
      </w:pPr>
    </w:p>
    <w:p w:rsidR="00BA2734" w:rsidRDefault="00BA2734">
      <w:pPr>
        <w:widowControl w:val="0"/>
        <w:outlineLvl w:val="3"/>
        <w:rPr>
          <w:rFonts w:ascii="Times New Roman" w:hAnsi="Times New Roman"/>
          <w:color w:val="000000" w:themeColor="text1"/>
          <w:sz w:val="28"/>
        </w:rPr>
      </w:pPr>
    </w:p>
    <w:sectPr w:rsidR="00BA2734">
      <w:headerReference w:type="default" r:id="rId8"/>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94E6A" w:rsidRDefault="00C94E6A">
      <w:r>
        <w:separator/>
      </w:r>
    </w:p>
  </w:endnote>
  <w:endnote w:type="continuationSeparator" w:id="0">
    <w:p w:rsidR="00C94E6A" w:rsidRDefault="00C94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94E6A" w:rsidRDefault="00C94E6A">
      <w:r>
        <w:separator/>
      </w:r>
    </w:p>
  </w:footnote>
  <w:footnote w:type="continuationSeparator" w:id="0">
    <w:p w:rsidR="00C94E6A" w:rsidRDefault="00C94E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73B5E" w:rsidRDefault="00C73B5E">
    <w:pPr>
      <w:framePr w:wrap="around" w:vAnchor="text" w:hAnchor="margin" w:xAlign="center" w:y="1"/>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C73B5E" w:rsidRDefault="00C73B5E">
    <w:pPr>
      <w:pStyle w:val="af2"/>
      <w:rPr>
        <w:rFonts w:ascii="Calibri" w:hAnsi="Calibri"/>
      </w:rPr>
    </w:pPr>
  </w:p>
  <w:p w:rsidR="00C73B5E" w:rsidRDefault="00C73B5E">
    <w:pPr>
      <w:pStyle w:val="af2"/>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3B53"/>
    <w:multiLevelType w:val="multilevel"/>
    <w:tmpl w:val="6344C52E"/>
    <w:lvl w:ilvl="0">
      <w:start w:val="1"/>
      <w:numFmt w:val="decimal"/>
      <w:lvlText w:val="%1."/>
      <w:lvlJc w:val="left"/>
      <w:pPr>
        <w:tabs>
          <w:tab w:val="left" w:pos="720"/>
        </w:tabs>
        <w:ind w:left="720" w:hanging="360"/>
      </w:pPr>
    </w:lvl>
    <w:lvl w:ilvl="1">
      <w:start w:val="2"/>
      <w:numFmt w:val="decimal"/>
      <w:lvlText w:val="%1.%2."/>
      <w:lvlJc w:val="left"/>
      <w:pPr>
        <w:ind w:left="1890" w:hanging="1440"/>
      </w:pPr>
    </w:lvl>
    <w:lvl w:ilvl="2">
      <w:start w:val="1"/>
      <w:numFmt w:val="decimal"/>
      <w:lvlText w:val="%1.%2.%3."/>
      <w:lvlJc w:val="left"/>
      <w:pPr>
        <w:ind w:left="1440" w:hanging="1440"/>
      </w:pPr>
    </w:lvl>
    <w:lvl w:ilvl="3">
      <w:start w:val="1"/>
      <w:numFmt w:val="decimal"/>
      <w:lvlText w:val="%4."/>
      <w:lvlJc w:val="left"/>
      <w:pPr>
        <w:ind w:left="2070" w:hanging="1440"/>
      </w:pPr>
      <w:rPr>
        <w:rFonts w:ascii="Times New Roman" w:hAnsi="Times New Roman"/>
      </w:rPr>
    </w:lvl>
    <w:lvl w:ilvl="4">
      <w:start w:val="1"/>
      <w:numFmt w:val="decimal"/>
      <w:lvlText w:val="%1.%2.%3.%4.%5."/>
      <w:lvlJc w:val="left"/>
      <w:pPr>
        <w:ind w:left="2160" w:hanging="1440"/>
      </w:pPr>
    </w:lvl>
    <w:lvl w:ilvl="5">
      <w:start w:val="1"/>
      <w:numFmt w:val="decimal"/>
      <w:lvlText w:val="%1.%2.%3.%4.%5.%6."/>
      <w:lvlJc w:val="left"/>
      <w:pPr>
        <w:ind w:left="2250" w:hanging="1440"/>
      </w:pPr>
    </w:lvl>
    <w:lvl w:ilvl="6">
      <w:start w:val="1"/>
      <w:numFmt w:val="decimal"/>
      <w:lvlText w:val="%1.%2.%3.%4.%5.%6.%7."/>
      <w:lvlJc w:val="left"/>
      <w:pPr>
        <w:ind w:left="2700" w:hanging="1800"/>
      </w:pPr>
    </w:lvl>
    <w:lvl w:ilvl="7">
      <w:start w:val="1"/>
      <w:numFmt w:val="decimal"/>
      <w:lvlText w:val="%1.%2.%3.%4.%5.%6.%7.%8."/>
      <w:lvlJc w:val="left"/>
      <w:pPr>
        <w:ind w:left="2790" w:hanging="1800"/>
      </w:pPr>
    </w:lvl>
    <w:lvl w:ilvl="8">
      <w:start w:val="1"/>
      <w:numFmt w:val="decimal"/>
      <w:lvlText w:val="%1.%2.%3.%4.%5.%6.%7.%8.%9."/>
      <w:lvlJc w:val="left"/>
      <w:pPr>
        <w:ind w:left="3240" w:hanging="2160"/>
      </w:pPr>
    </w:lvl>
  </w:abstractNum>
  <w:abstractNum w:abstractNumId="1" w15:restartNumberingAfterBreak="0">
    <w:nsid w:val="09680EA6"/>
    <w:multiLevelType w:val="multilevel"/>
    <w:tmpl w:val="3BAA4E6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09897D8A"/>
    <w:multiLevelType w:val="multilevel"/>
    <w:tmpl w:val="C0EC96B6"/>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95049F"/>
    <w:multiLevelType w:val="multilevel"/>
    <w:tmpl w:val="F4FC0CA2"/>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22F6022E"/>
    <w:multiLevelType w:val="multilevel"/>
    <w:tmpl w:val="88B8887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2CC23AC1"/>
    <w:multiLevelType w:val="multilevel"/>
    <w:tmpl w:val="93E66390"/>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54342351"/>
    <w:multiLevelType w:val="multilevel"/>
    <w:tmpl w:val="23C23FAE"/>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5370088"/>
    <w:multiLevelType w:val="multilevel"/>
    <w:tmpl w:val="0D2E038A"/>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 w15:restartNumberingAfterBreak="0">
    <w:nsid w:val="755F0A3E"/>
    <w:multiLevelType w:val="multilevel"/>
    <w:tmpl w:val="21644BB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 w15:restartNumberingAfterBreak="0">
    <w:nsid w:val="78315303"/>
    <w:multiLevelType w:val="multilevel"/>
    <w:tmpl w:val="C71C01F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 w15:restartNumberingAfterBreak="0">
    <w:nsid w:val="79FE5A26"/>
    <w:multiLevelType w:val="multilevel"/>
    <w:tmpl w:val="7A2E9574"/>
    <w:lvl w:ilvl="0">
      <w:start w:val="3"/>
      <w:numFmt w:val="decimal"/>
      <w:lvlText w:val="%1."/>
      <w:lvlJc w:val="left"/>
      <w:pPr>
        <w:tabs>
          <w:tab w:val="left" w:pos="435"/>
        </w:tabs>
        <w:ind w:left="435" w:hanging="435"/>
      </w:pPr>
    </w:lvl>
    <w:lvl w:ilvl="1">
      <w:start w:val="1"/>
      <w:numFmt w:val="decimal"/>
      <w:lvlText w:val="%1.%2."/>
      <w:lvlJc w:val="left"/>
      <w:pPr>
        <w:tabs>
          <w:tab w:val="left" w:pos="1080"/>
        </w:tabs>
        <w:ind w:left="1080" w:hanging="720"/>
      </w:pPr>
    </w:lvl>
    <w:lvl w:ilvl="2">
      <w:start w:val="1"/>
      <w:numFmt w:val="decimal"/>
      <w:lvlText w:val="%1.%2.%3."/>
      <w:lvlJc w:val="left"/>
      <w:pPr>
        <w:tabs>
          <w:tab w:val="left" w:pos="1440"/>
        </w:tabs>
        <w:ind w:left="1440" w:hanging="720"/>
      </w:pPr>
    </w:lvl>
    <w:lvl w:ilvl="3">
      <w:start w:val="1"/>
      <w:numFmt w:val="decimal"/>
      <w:lvlText w:val="%1.%2.%3.%4."/>
      <w:lvlJc w:val="left"/>
      <w:pPr>
        <w:tabs>
          <w:tab w:val="left" w:pos="2160"/>
        </w:tabs>
        <w:ind w:left="2160" w:hanging="108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3240"/>
        </w:tabs>
        <w:ind w:left="3240" w:hanging="1440"/>
      </w:pPr>
    </w:lvl>
    <w:lvl w:ilvl="6">
      <w:start w:val="1"/>
      <w:numFmt w:val="decimal"/>
      <w:lvlText w:val="%1.%2.%3.%4.%5.%6.%7."/>
      <w:lvlJc w:val="left"/>
      <w:pPr>
        <w:tabs>
          <w:tab w:val="left" w:pos="3960"/>
        </w:tabs>
        <w:ind w:left="3960" w:hanging="1800"/>
      </w:pPr>
    </w:lvl>
    <w:lvl w:ilvl="7">
      <w:start w:val="1"/>
      <w:numFmt w:val="decimal"/>
      <w:lvlText w:val="%1.%2.%3.%4.%5.%6.%7.%8."/>
      <w:lvlJc w:val="left"/>
      <w:pPr>
        <w:tabs>
          <w:tab w:val="left" w:pos="4320"/>
        </w:tabs>
        <w:ind w:left="4320" w:hanging="1800"/>
      </w:pPr>
    </w:lvl>
    <w:lvl w:ilvl="8">
      <w:start w:val="1"/>
      <w:numFmt w:val="decimal"/>
      <w:lvlText w:val="%1.%2.%3.%4.%5.%6.%7.%8.%9."/>
      <w:lvlJc w:val="left"/>
      <w:pPr>
        <w:tabs>
          <w:tab w:val="left" w:pos="5040"/>
        </w:tabs>
        <w:ind w:left="5040" w:hanging="2160"/>
      </w:pPr>
    </w:lvl>
  </w:abstractNum>
  <w:abstractNum w:abstractNumId="11" w15:restartNumberingAfterBreak="0">
    <w:nsid w:val="7DC00D0F"/>
    <w:multiLevelType w:val="multilevel"/>
    <w:tmpl w:val="4880ACF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num w:numId="1">
    <w:abstractNumId w:val="10"/>
  </w:num>
  <w:num w:numId="2">
    <w:abstractNumId w:val="7"/>
  </w:num>
  <w:num w:numId="3">
    <w:abstractNumId w:val="1"/>
  </w:num>
  <w:num w:numId="4">
    <w:abstractNumId w:val="9"/>
  </w:num>
  <w:num w:numId="5">
    <w:abstractNumId w:val="6"/>
  </w:num>
  <w:num w:numId="6">
    <w:abstractNumId w:val="4"/>
  </w:num>
  <w:num w:numId="7">
    <w:abstractNumId w:val="8"/>
  </w:num>
  <w:num w:numId="8">
    <w:abstractNumId w:val="0"/>
  </w:num>
  <w:num w:numId="9">
    <w:abstractNumId w:val="3"/>
  </w:num>
  <w:num w:numId="10">
    <w:abstractNumId w:val="2"/>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734"/>
    <w:rsid w:val="00016D32"/>
    <w:rsid w:val="00071359"/>
    <w:rsid w:val="000734E3"/>
    <w:rsid w:val="000D7A38"/>
    <w:rsid w:val="00133D93"/>
    <w:rsid w:val="001463DF"/>
    <w:rsid w:val="00180253"/>
    <w:rsid w:val="00195193"/>
    <w:rsid w:val="001D36B8"/>
    <w:rsid w:val="001D6B56"/>
    <w:rsid w:val="001F5B9E"/>
    <w:rsid w:val="00214FBB"/>
    <w:rsid w:val="002509F1"/>
    <w:rsid w:val="0028338F"/>
    <w:rsid w:val="002A6610"/>
    <w:rsid w:val="00302896"/>
    <w:rsid w:val="003372A6"/>
    <w:rsid w:val="003A4951"/>
    <w:rsid w:val="003C4232"/>
    <w:rsid w:val="003C5FAE"/>
    <w:rsid w:val="003F6E61"/>
    <w:rsid w:val="004B4E75"/>
    <w:rsid w:val="004D2EFF"/>
    <w:rsid w:val="004E2E11"/>
    <w:rsid w:val="004E3A12"/>
    <w:rsid w:val="004F42BE"/>
    <w:rsid w:val="00504404"/>
    <w:rsid w:val="00543EFF"/>
    <w:rsid w:val="00573525"/>
    <w:rsid w:val="0059125B"/>
    <w:rsid w:val="005E434A"/>
    <w:rsid w:val="0060402F"/>
    <w:rsid w:val="00634FD5"/>
    <w:rsid w:val="00637708"/>
    <w:rsid w:val="006D7522"/>
    <w:rsid w:val="007640E6"/>
    <w:rsid w:val="007E7D86"/>
    <w:rsid w:val="008017E8"/>
    <w:rsid w:val="008251E8"/>
    <w:rsid w:val="00863994"/>
    <w:rsid w:val="008640BA"/>
    <w:rsid w:val="008856A9"/>
    <w:rsid w:val="00915756"/>
    <w:rsid w:val="00937CE2"/>
    <w:rsid w:val="00963F7E"/>
    <w:rsid w:val="00973EC1"/>
    <w:rsid w:val="00992102"/>
    <w:rsid w:val="00A664E1"/>
    <w:rsid w:val="00AB1633"/>
    <w:rsid w:val="00B54154"/>
    <w:rsid w:val="00B85657"/>
    <w:rsid w:val="00BA2734"/>
    <w:rsid w:val="00C34984"/>
    <w:rsid w:val="00C44359"/>
    <w:rsid w:val="00C73B5E"/>
    <w:rsid w:val="00C8157E"/>
    <w:rsid w:val="00C94E6A"/>
    <w:rsid w:val="00C95A5B"/>
    <w:rsid w:val="00CA1E3C"/>
    <w:rsid w:val="00CB73E1"/>
    <w:rsid w:val="00D80167"/>
    <w:rsid w:val="00D8433E"/>
    <w:rsid w:val="00DC7F2C"/>
    <w:rsid w:val="00DD50DA"/>
    <w:rsid w:val="00E35A83"/>
    <w:rsid w:val="00E62309"/>
    <w:rsid w:val="00E84241"/>
    <w:rsid w:val="00EC093E"/>
    <w:rsid w:val="00F12D13"/>
    <w:rsid w:val="00F15E50"/>
    <w:rsid w:val="00F4447D"/>
    <w:rsid w:val="00F53F89"/>
    <w:rsid w:val="00FC0282"/>
    <w:rsid w:val="00FF4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1E13CE-1E0B-4E81-9D0D-3F95C36B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3">
    <w:name w:val="Знак"/>
    <w:basedOn w:val="a"/>
    <w:link w:val="a4"/>
    <w:pPr>
      <w:spacing w:beforeAutospacing="1" w:afterAutospacing="1"/>
    </w:pPr>
    <w:rPr>
      <w:rFonts w:ascii="Tahoma" w:hAnsi="Tahoma"/>
    </w:rPr>
  </w:style>
  <w:style w:type="character" w:customStyle="1" w:styleId="a4">
    <w:name w:val="Знак"/>
    <w:basedOn w:val="1"/>
    <w:link w:val="a3"/>
    <w:rPr>
      <w:rFonts w:ascii="Tahoma" w:hAnsi="Tahoma"/>
    </w:rPr>
  </w:style>
  <w:style w:type="paragraph" w:styleId="23">
    <w:name w:val="Body Text Indent 2"/>
    <w:basedOn w:val="a"/>
    <w:link w:val="24"/>
    <w:pPr>
      <w:spacing w:after="120" w:line="480" w:lineRule="auto"/>
      <w:ind w:left="283"/>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character" w:customStyle="1" w:styleId="30">
    <w:name w:val="Заголовок 3 Знак"/>
    <w:basedOn w:val="1"/>
    <w:link w:val="3"/>
    <w:rPr>
      <w:rFonts w:ascii="Cambria" w:hAnsi="Cambria"/>
      <w:b/>
      <w:sz w:val="26"/>
    </w:rPr>
  </w:style>
  <w:style w:type="paragraph" w:customStyle="1" w:styleId="12">
    <w:name w:val="Основной шрифт абзаца1"/>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ms Rmn" w:hAnsi="Tms Rmn"/>
    </w:rPr>
  </w:style>
  <w:style w:type="paragraph" w:styleId="a7">
    <w:name w:val="Body Text Indent"/>
    <w:basedOn w:val="a"/>
    <w:link w:val="a8"/>
    <w:pPr>
      <w:spacing w:after="120"/>
      <w:ind w:left="283"/>
    </w:pPr>
  </w:style>
  <w:style w:type="character" w:customStyle="1" w:styleId="a8">
    <w:name w:val="Основной текст с отступом Знак"/>
    <w:basedOn w:val="1"/>
    <w:link w:val="a7"/>
    <w:rPr>
      <w:rFonts w:ascii="Tms Rmn" w:hAnsi="Tms Rmn"/>
    </w:rPr>
  </w:style>
  <w:style w:type="paragraph" w:styleId="a9">
    <w:name w:val="footer"/>
    <w:basedOn w:val="a"/>
    <w:link w:val="aa"/>
    <w:pPr>
      <w:tabs>
        <w:tab w:val="center" w:pos="4677"/>
        <w:tab w:val="right" w:pos="9355"/>
      </w:tabs>
    </w:pPr>
  </w:style>
  <w:style w:type="character" w:customStyle="1" w:styleId="aa">
    <w:name w:val="Нижний колонтитул Знак"/>
    <w:basedOn w:val="1"/>
    <w:link w:val="a9"/>
    <w:rPr>
      <w:rFonts w:ascii="Tms Rmn" w:hAnsi="Tms Rmn"/>
    </w:rPr>
  </w:style>
  <w:style w:type="paragraph" w:customStyle="1" w:styleId="13">
    <w:name w:val="Абзац списка1"/>
    <w:basedOn w:val="a"/>
    <w:link w:val="14"/>
    <w:pPr>
      <w:spacing w:after="200" w:line="276" w:lineRule="auto"/>
      <w:ind w:left="720"/>
      <w:contextualSpacing/>
    </w:pPr>
    <w:rPr>
      <w:rFonts w:ascii="Calibri" w:hAnsi="Calibri"/>
      <w:sz w:val="22"/>
    </w:rPr>
  </w:style>
  <w:style w:type="character" w:customStyle="1" w:styleId="14">
    <w:name w:val="Абзац списка1"/>
    <w:basedOn w:val="1"/>
    <w:link w:val="13"/>
    <w:rPr>
      <w:rFonts w:ascii="Calibri" w:hAnsi="Calibri"/>
      <w:sz w:val="22"/>
    </w:rPr>
  </w:style>
  <w:style w:type="paragraph" w:customStyle="1" w:styleId="15">
    <w:name w:val="Строгий1"/>
    <w:link w:val="ab"/>
    <w:rPr>
      <w:b/>
    </w:rPr>
  </w:style>
  <w:style w:type="character" w:styleId="ab">
    <w:name w:val="Strong"/>
    <w:link w:val="15"/>
    <w:rPr>
      <w:b/>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ac">
    <w:name w:val="Не вступил в силу"/>
    <w:link w:val="ad"/>
    <w:rPr>
      <w:b/>
      <w:sz w:val="26"/>
      <w:shd w:val="clear" w:color="auto" w:fill="D8EDE8"/>
    </w:rPr>
  </w:style>
  <w:style w:type="character" w:customStyle="1" w:styleId="ad">
    <w:name w:val="Не вступил в силу"/>
    <w:link w:val="ac"/>
    <w:rPr>
      <w:b/>
      <w:color w:val="000000"/>
      <w:sz w:val="26"/>
      <w:shd w:val="clear" w:color="auto" w:fill="D8EDE8"/>
    </w:rPr>
  </w:style>
  <w:style w:type="paragraph" w:customStyle="1" w:styleId="16">
    <w:name w:val="Знак1"/>
    <w:basedOn w:val="a"/>
    <w:link w:val="17"/>
    <w:rPr>
      <w:rFonts w:ascii="Verdana" w:hAnsi="Verdana"/>
    </w:rPr>
  </w:style>
  <w:style w:type="character" w:customStyle="1" w:styleId="17">
    <w:name w:val="Знак1"/>
    <w:basedOn w:val="1"/>
    <w:link w:val="16"/>
    <w:rPr>
      <w:rFonts w:ascii="Verdana" w:hAnsi="Verdana"/>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styleId="ae">
    <w:name w:val="Normal (Web)"/>
    <w:basedOn w:val="a"/>
    <w:link w:val="af"/>
    <w:pPr>
      <w:spacing w:beforeAutospacing="1" w:afterAutospacing="1"/>
    </w:pPr>
    <w:rPr>
      <w:rFonts w:ascii="Times New Roman" w:hAnsi="Times New Roman"/>
      <w:sz w:val="24"/>
    </w:rPr>
  </w:style>
  <w:style w:type="character" w:customStyle="1" w:styleId="af">
    <w:name w:val="Обычный (Интернет) Знак"/>
    <w:basedOn w:val="1"/>
    <w:link w:val="ae"/>
    <w:rPr>
      <w:rFonts w:ascii="Times New Roman" w:hAnsi="Times New Roman"/>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paragraph" w:customStyle="1" w:styleId="18">
    <w:name w:val="Номер страницы1"/>
    <w:basedOn w:val="12"/>
    <w:link w:val="af0"/>
  </w:style>
  <w:style w:type="character" w:styleId="af0">
    <w:name w:val="page number"/>
    <w:basedOn w:val="a0"/>
    <w:link w:val="18"/>
  </w:style>
  <w:style w:type="paragraph" w:customStyle="1" w:styleId="spellchecker-word-highlight">
    <w:name w:val="spellchecker-word-highlight"/>
    <w:basedOn w:val="12"/>
    <w:link w:val="spellchecker-word-highlight0"/>
  </w:style>
  <w:style w:type="character" w:customStyle="1" w:styleId="spellchecker-word-highlight0">
    <w:name w:val="spellchecker-word-highlight"/>
    <w:basedOn w:val="a0"/>
    <w:link w:val="spellchecker-word-highlight"/>
  </w:style>
  <w:style w:type="character" w:customStyle="1" w:styleId="11">
    <w:name w:val="Заголовок 1 Знак"/>
    <w:basedOn w:val="1"/>
    <w:link w:val="10"/>
    <w:rPr>
      <w:rFonts w:ascii="Arial" w:hAnsi="Arial"/>
      <w:b/>
      <w:sz w:val="30"/>
    </w:rPr>
  </w:style>
  <w:style w:type="paragraph" w:customStyle="1" w:styleId="19">
    <w:name w:val="Гиперссылка1"/>
    <w:link w:val="af1"/>
    <w:rPr>
      <w:color w:val="0000FF"/>
      <w:u w:val="single"/>
    </w:rPr>
  </w:style>
  <w:style w:type="character" w:styleId="af1">
    <w:name w:val="Hyperlink"/>
    <w:link w:val="1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c">
    <w:name w:val="Знак Знак Знак1 Знак Знак Знак Знак"/>
    <w:basedOn w:val="a"/>
    <w:link w:val="1d"/>
    <w:pPr>
      <w:spacing w:after="160" w:line="240" w:lineRule="exact"/>
    </w:pPr>
    <w:rPr>
      <w:rFonts w:ascii="Times New Roman" w:hAnsi="Times New Roman"/>
    </w:rPr>
  </w:style>
  <w:style w:type="character" w:customStyle="1" w:styleId="1d">
    <w:name w:val="Знак Знак Знак1 Знак Знак Знак Знак"/>
    <w:basedOn w:val="1"/>
    <w:link w:val="1c"/>
    <w:rPr>
      <w:rFonts w:ascii="Times New Roman" w:hAnsi="Times New Roman"/>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
    <w:link w:val="af2"/>
    <w:rPr>
      <w:rFonts w:ascii="Tms Rmn" w:hAnsi="Tms Rmn"/>
    </w:rPr>
  </w:style>
  <w:style w:type="paragraph" w:styleId="af4">
    <w:name w:val="Body Text"/>
    <w:basedOn w:val="a"/>
    <w:link w:val="af5"/>
    <w:pPr>
      <w:spacing w:after="120"/>
    </w:pPr>
  </w:style>
  <w:style w:type="character" w:customStyle="1" w:styleId="af5">
    <w:name w:val="Основной текст Знак"/>
    <w:basedOn w:val="1"/>
    <w:link w:val="af4"/>
    <w:rPr>
      <w:rFonts w:ascii="Tms Rmn" w:hAnsi="Tms Rmn"/>
    </w:rPr>
  </w:style>
  <w:style w:type="paragraph" w:styleId="af6">
    <w:name w:val="Balloon Text"/>
    <w:basedOn w:val="a"/>
    <w:link w:val="af7"/>
    <w:rPr>
      <w:rFonts w:ascii="Tahoma" w:hAnsi="Tahoma"/>
      <w:sz w:val="16"/>
    </w:rPr>
  </w:style>
  <w:style w:type="character" w:customStyle="1" w:styleId="af7">
    <w:name w:val="Текст выноски Знак"/>
    <w:basedOn w:val="1"/>
    <w:link w:val="af6"/>
    <w:rPr>
      <w:rFonts w:ascii="Tahoma" w:hAnsi="Tahoma"/>
      <w:sz w:val="16"/>
    </w:rPr>
  </w:style>
  <w:style w:type="paragraph" w:styleId="af8">
    <w:name w:val="Subtitle"/>
    <w:basedOn w:val="af9"/>
    <w:next w:val="af4"/>
    <w:link w:val="afa"/>
    <w:uiPriority w:val="11"/>
    <w:qFormat/>
    <w:pPr>
      <w:jc w:val="center"/>
    </w:pPr>
    <w:rPr>
      <w:i/>
    </w:rPr>
  </w:style>
  <w:style w:type="character" w:customStyle="1" w:styleId="afa">
    <w:name w:val="Подзаголовок Знак"/>
    <w:basedOn w:val="afb"/>
    <w:link w:val="af8"/>
    <w:rPr>
      <w:rFonts w:ascii="Arial" w:hAnsi="Arial"/>
      <w:i/>
      <w:sz w:val="28"/>
    </w:rPr>
  </w:style>
  <w:style w:type="paragraph" w:styleId="af9">
    <w:name w:val="Title"/>
    <w:basedOn w:val="a"/>
    <w:next w:val="af4"/>
    <w:link w:val="afb"/>
    <w:uiPriority w:val="10"/>
    <w:qFormat/>
    <w:pPr>
      <w:keepNext/>
      <w:widowControl w:val="0"/>
      <w:spacing w:before="240" w:after="120"/>
    </w:pPr>
    <w:rPr>
      <w:rFonts w:ascii="Arial" w:hAnsi="Arial"/>
      <w:sz w:val="28"/>
    </w:rPr>
  </w:style>
  <w:style w:type="character" w:customStyle="1" w:styleId="afb">
    <w:name w:val="Заголовок Знак"/>
    <w:basedOn w:val="1"/>
    <w:link w:val="af9"/>
    <w:rPr>
      <w:rFonts w:ascii="Arial" w:hAnsi="Arial"/>
      <w:sz w:val="28"/>
    </w:rPr>
  </w:style>
  <w:style w:type="character" w:customStyle="1" w:styleId="40">
    <w:name w:val="Заголовок 4 Знак"/>
    <w:link w:val="4"/>
    <w:rPr>
      <w:rFonts w:ascii="XO Thames" w:hAnsi="XO Thames"/>
      <w:b/>
      <w:sz w:val="24"/>
    </w:rPr>
  </w:style>
  <w:style w:type="paragraph" w:customStyle="1" w:styleId="consplustitle1">
    <w:name w:val="consplustitle"/>
    <w:basedOn w:val="a"/>
    <w:link w:val="consplustitle2"/>
    <w:pPr>
      <w:spacing w:beforeAutospacing="1" w:afterAutospacing="1"/>
    </w:pPr>
    <w:rPr>
      <w:rFonts w:ascii="Arial Unicode MS" w:hAnsi="Arial Unicode MS"/>
      <w:sz w:val="24"/>
    </w:rPr>
  </w:style>
  <w:style w:type="character" w:customStyle="1" w:styleId="consplustitle2">
    <w:name w:val="consplustitle"/>
    <w:basedOn w:val="1"/>
    <w:link w:val="consplustitle1"/>
    <w:rPr>
      <w:rFonts w:ascii="Arial Unicode MS" w:hAnsi="Arial Unicode MS"/>
      <w:sz w:val="24"/>
    </w:rPr>
  </w:style>
  <w:style w:type="character" w:customStyle="1" w:styleId="20">
    <w:name w:val="Заголовок 2 Знак"/>
    <w:link w:val="2"/>
    <w:rPr>
      <w:rFonts w:ascii="XO Thames" w:hAnsi="XO Thames"/>
      <w:b/>
      <w:sz w:val="28"/>
    </w:rPr>
  </w:style>
  <w:style w:type="table" w:styleId="af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369C4-84E3-4B0E-BC6F-9672049E3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1</Pages>
  <Words>6721</Words>
  <Characters>38314</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ЖКХ-1</cp:lastModifiedBy>
  <cp:revision>30</cp:revision>
  <cp:lastPrinted>2023-08-22T11:55:00Z</cp:lastPrinted>
  <dcterms:created xsi:type="dcterms:W3CDTF">2023-03-23T07:16:00Z</dcterms:created>
  <dcterms:modified xsi:type="dcterms:W3CDTF">2023-08-22T11:56:00Z</dcterms:modified>
</cp:coreProperties>
</file>