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D43D21" w14:textId="77777777" w:rsidR="000E6E97" w:rsidRPr="000E6E97" w:rsidRDefault="000E6E97" w:rsidP="000E6E9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ТВЕРСКАЯ ОБЛАСТЬ</w:t>
      </w:r>
    </w:p>
    <w:p w14:paraId="4539DB6D" w14:textId="77777777" w:rsidR="000E6E97" w:rsidRPr="000E6E97" w:rsidRDefault="000E6E97" w:rsidP="000E6E9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E6E97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073DEC8C" wp14:editId="6DA85B1F">
            <wp:extent cx="676275" cy="838200"/>
            <wp:effectExtent l="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A3C687" w14:textId="77777777" w:rsidR="000E6E97" w:rsidRPr="000E6E97" w:rsidRDefault="000E6E97" w:rsidP="000E6E97">
      <w:pPr>
        <w:spacing w:after="0" w:line="28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E6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АДМИНИСТРАЦИЯ КАШИНСКОГО ГОРОДСКОГО ОКРУГА</w:t>
      </w:r>
      <w:r w:rsidRPr="000E6E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/>
      </w:r>
    </w:p>
    <w:p w14:paraId="41041264" w14:textId="77777777" w:rsidR="000E6E97" w:rsidRPr="000E6E97" w:rsidRDefault="000E6E97" w:rsidP="000E6E97">
      <w:pPr>
        <w:keepNext/>
        <w:spacing w:before="120"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E6E97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П О С Т А Н О В Л Е Н И Е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97"/>
        <w:gridCol w:w="4541"/>
      </w:tblGrid>
      <w:tr w:rsidR="000E6E97" w:rsidRPr="000E6E97" w14:paraId="13A949B0" w14:textId="77777777" w:rsidTr="004C2A36">
        <w:trPr>
          <w:trHeight w:val="618"/>
        </w:trPr>
        <w:tc>
          <w:tcPr>
            <w:tcW w:w="5000" w:type="pct"/>
            <w:gridSpan w:val="2"/>
            <w:shd w:val="clear" w:color="auto" w:fill="auto"/>
          </w:tcPr>
          <w:p w14:paraId="54426F01" w14:textId="1C53B3D4" w:rsidR="000E6E97" w:rsidRPr="000E6E97" w:rsidRDefault="000E6E97" w:rsidP="000E6E97">
            <w:pPr>
              <w:tabs>
                <w:tab w:val="left" w:pos="2552"/>
                <w:tab w:val="center" w:pos="4820"/>
                <w:tab w:val="left" w:pos="7513"/>
                <w:tab w:val="left" w:pos="9072"/>
              </w:tabs>
              <w:spacing w:after="0" w:line="36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0E6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Pr="000E6E9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 w:rsidR="00622E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en-US" w:eastAsia="ru-RU"/>
              </w:rPr>
              <w:t>16</w:t>
            </w:r>
            <w:r w:rsidR="00622E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.06.2023</w:t>
            </w:r>
            <w:r w:rsidRPr="000E6E9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  <w:r w:rsidRPr="000E6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г. Кашин</w:t>
            </w:r>
            <w:r w:rsidRPr="000E6E9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№ </w:t>
            </w:r>
            <w:r w:rsidRPr="000E6E9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 xml:space="preserve">  </w:t>
            </w:r>
            <w:r w:rsidR="00622EE4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>391</w:t>
            </w:r>
            <w:r w:rsidRPr="000E6E9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tab/>
            </w:r>
          </w:p>
        </w:tc>
      </w:tr>
      <w:tr w:rsidR="000E6E97" w:rsidRPr="000E6E97" w14:paraId="627CB1DD" w14:textId="77777777" w:rsidTr="004C2A36">
        <w:trPr>
          <w:trHeight w:val="988"/>
        </w:trPr>
        <w:tc>
          <w:tcPr>
            <w:tcW w:w="2644" w:type="pct"/>
            <w:shd w:val="clear" w:color="auto" w:fill="auto"/>
            <w:vAlign w:val="center"/>
          </w:tcPr>
          <w:p w14:paraId="607CB3FC" w14:textId="77777777" w:rsidR="000E6E97" w:rsidRPr="000E6E97" w:rsidRDefault="000E6E97" w:rsidP="000E6E9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E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проведении аукциона на право заключения договор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0E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аренды имущества, находящегося в муниципальной собственности муниципального образования </w:t>
            </w:r>
            <w:proofErr w:type="spellStart"/>
            <w:r w:rsidRPr="000E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Кашинский</w:t>
            </w:r>
            <w:proofErr w:type="spellEnd"/>
            <w:r w:rsidRPr="000E6E9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городской округ Тверской области, </w:t>
            </w:r>
            <w:r w:rsidRPr="000E6E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включенного в перечень, предусмотренный частью 4 статьи 18 </w:t>
            </w:r>
            <w:r w:rsidRPr="000E6E97">
              <w:rPr>
                <w:rFonts w:ascii="Times New Roman" w:eastAsia="Times New Roman" w:hAnsi="Times New Roman" w:cs="Times New Roman" w:hint="eastAsia"/>
                <w:bCs/>
                <w:iCs/>
                <w:sz w:val="24"/>
                <w:szCs w:val="24"/>
                <w:lang w:eastAsia="ru-RU"/>
              </w:rPr>
              <w:t>Федерального</w:t>
            </w:r>
            <w:r w:rsidRPr="000E6E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0E6E97">
              <w:rPr>
                <w:rFonts w:ascii="Times New Roman" w:eastAsia="Times New Roman" w:hAnsi="Times New Roman" w:cs="Times New Roman" w:hint="eastAsia"/>
                <w:bCs/>
                <w:iCs/>
                <w:sz w:val="24"/>
                <w:szCs w:val="24"/>
                <w:lang w:eastAsia="ru-RU"/>
              </w:rPr>
              <w:t>закона</w:t>
            </w:r>
            <w:r w:rsidRPr="000E6E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0E6E97">
              <w:rPr>
                <w:rFonts w:ascii="Times New Roman" w:eastAsia="Times New Roman" w:hAnsi="Times New Roman" w:cs="Times New Roman" w:hint="eastAsia"/>
                <w:bCs/>
                <w:iCs/>
                <w:sz w:val="24"/>
                <w:szCs w:val="24"/>
                <w:lang w:eastAsia="ru-RU"/>
              </w:rPr>
              <w:t>от</w:t>
            </w:r>
            <w:r w:rsidRPr="000E6E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 24.07.2007 </w:t>
            </w:r>
            <w:r w:rsidRPr="000E6E97">
              <w:rPr>
                <w:rFonts w:ascii="Times New Roman" w:eastAsia="Times New Roman" w:hAnsi="Times New Roman" w:cs="Times New Roman" w:hint="eastAsia"/>
                <w:bCs/>
                <w:iCs/>
                <w:sz w:val="24"/>
                <w:szCs w:val="24"/>
                <w:lang w:eastAsia="ru-RU"/>
              </w:rPr>
              <w:t>№</w:t>
            </w:r>
            <w:r w:rsidRPr="000E6E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209-</w:t>
            </w:r>
            <w:r w:rsidRPr="000E6E97">
              <w:rPr>
                <w:rFonts w:ascii="Times New Roman" w:eastAsia="Times New Roman" w:hAnsi="Times New Roman" w:cs="Times New Roman" w:hint="eastAsia"/>
                <w:bCs/>
                <w:iCs/>
                <w:sz w:val="24"/>
                <w:szCs w:val="24"/>
                <w:lang w:eastAsia="ru-RU"/>
              </w:rPr>
              <w:t>ФЗ</w:t>
            </w:r>
            <w:r w:rsidRPr="000E6E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«</w:t>
            </w:r>
            <w:r w:rsidRPr="000E6E97">
              <w:rPr>
                <w:rFonts w:ascii="Times New Roman" w:eastAsia="Times New Roman" w:hAnsi="Times New Roman" w:cs="Times New Roman" w:hint="eastAsia"/>
                <w:bCs/>
                <w:iCs/>
                <w:sz w:val="24"/>
                <w:szCs w:val="24"/>
                <w:lang w:eastAsia="ru-RU"/>
              </w:rPr>
              <w:t>О</w:t>
            </w:r>
            <w:r w:rsidRPr="000E6E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0E6E97">
              <w:rPr>
                <w:rFonts w:ascii="Times New Roman" w:eastAsia="Times New Roman" w:hAnsi="Times New Roman" w:cs="Times New Roman" w:hint="eastAsia"/>
                <w:bCs/>
                <w:iCs/>
                <w:sz w:val="24"/>
                <w:szCs w:val="24"/>
                <w:lang w:eastAsia="ru-RU"/>
              </w:rPr>
              <w:t>развитии</w:t>
            </w:r>
            <w:r w:rsidRPr="000E6E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0E6E97">
              <w:rPr>
                <w:rFonts w:ascii="Times New Roman" w:eastAsia="Times New Roman" w:hAnsi="Times New Roman" w:cs="Times New Roman" w:hint="eastAsia"/>
                <w:bCs/>
                <w:iCs/>
                <w:sz w:val="24"/>
                <w:szCs w:val="24"/>
                <w:lang w:eastAsia="ru-RU"/>
              </w:rPr>
              <w:t>малого</w:t>
            </w:r>
            <w:r w:rsidRPr="000E6E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0E6E97">
              <w:rPr>
                <w:rFonts w:ascii="Times New Roman" w:eastAsia="Times New Roman" w:hAnsi="Times New Roman" w:cs="Times New Roman" w:hint="eastAsia"/>
                <w:bCs/>
                <w:iCs/>
                <w:sz w:val="24"/>
                <w:szCs w:val="24"/>
                <w:lang w:eastAsia="ru-RU"/>
              </w:rPr>
              <w:t>и</w:t>
            </w:r>
            <w:r w:rsidRPr="000E6E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0E6E97">
              <w:rPr>
                <w:rFonts w:ascii="Times New Roman" w:eastAsia="Times New Roman" w:hAnsi="Times New Roman" w:cs="Times New Roman" w:hint="eastAsia"/>
                <w:bCs/>
                <w:iCs/>
                <w:sz w:val="24"/>
                <w:szCs w:val="24"/>
                <w:lang w:eastAsia="ru-RU"/>
              </w:rPr>
              <w:t>среднего</w:t>
            </w:r>
            <w:r w:rsidRPr="000E6E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0E6E97">
              <w:rPr>
                <w:rFonts w:ascii="Times New Roman" w:eastAsia="Times New Roman" w:hAnsi="Times New Roman" w:cs="Times New Roman" w:hint="eastAsia"/>
                <w:bCs/>
                <w:iCs/>
                <w:sz w:val="24"/>
                <w:szCs w:val="24"/>
                <w:lang w:eastAsia="ru-RU"/>
              </w:rPr>
              <w:t>предпринимательства</w:t>
            </w:r>
            <w:r w:rsidRPr="000E6E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0E6E97">
              <w:rPr>
                <w:rFonts w:ascii="Times New Roman" w:eastAsia="Times New Roman" w:hAnsi="Times New Roman" w:cs="Times New Roman" w:hint="eastAsia"/>
                <w:bCs/>
                <w:iCs/>
                <w:sz w:val="24"/>
                <w:szCs w:val="24"/>
                <w:lang w:eastAsia="ru-RU"/>
              </w:rPr>
              <w:t>в</w:t>
            </w:r>
            <w:r w:rsidRPr="000E6E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> </w:t>
            </w:r>
            <w:r w:rsidRPr="000E6E97">
              <w:rPr>
                <w:rFonts w:ascii="Times New Roman" w:eastAsia="Times New Roman" w:hAnsi="Times New Roman" w:cs="Times New Roman" w:hint="eastAsia"/>
                <w:bCs/>
                <w:iCs/>
                <w:sz w:val="24"/>
                <w:szCs w:val="24"/>
                <w:lang w:eastAsia="ru-RU"/>
              </w:rPr>
              <w:t>Российской</w:t>
            </w:r>
            <w:r w:rsidRPr="000E6E97">
              <w:rPr>
                <w:rFonts w:ascii="Times New Roman" w:eastAsia="Times New Roman" w:hAnsi="Times New Roman" w:cs="Times New Roman"/>
                <w:bCs/>
                <w:iCs/>
                <w:sz w:val="24"/>
                <w:szCs w:val="24"/>
                <w:lang w:eastAsia="ru-RU"/>
              </w:rPr>
              <w:t xml:space="preserve"> </w:t>
            </w:r>
            <w:r w:rsidRPr="000E6E97">
              <w:rPr>
                <w:rFonts w:ascii="Times New Roman" w:eastAsia="Times New Roman" w:hAnsi="Times New Roman" w:cs="Times New Roman" w:hint="eastAsia"/>
                <w:bCs/>
                <w:iCs/>
                <w:sz w:val="24"/>
                <w:szCs w:val="24"/>
                <w:lang w:eastAsia="ru-RU"/>
              </w:rPr>
              <w:t>Федерации»</w:t>
            </w:r>
          </w:p>
        </w:tc>
        <w:tc>
          <w:tcPr>
            <w:tcW w:w="2356" w:type="pct"/>
            <w:shd w:val="clear" w:color="auto" w:fill="auto"/>
          </w:tcPr>
          <w:p w14:paraId="2B11BC97" w14:textId="77777777" w:rsidR="000E6E97" w:rsidRPr="000E6E97" w:rsidRDefault="000E6E97" w:rsidP="000E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noProof/>
                <w:sz w:val="28"/>
                <w:szCs w:val="28"/>
                <w:lang w:eastAsia="ru-RU"/>
              </w:rPr>
            </w:pPr>
          </w:p>
        </w:tc>
      </w:tr>
    </w:tbl>
    <w:p w14:paraId="64C05049" w14:textId="77777777" w:rsidR="000E6E97" w:rsidRPr="000E6E97" w:rsidRDefault="000E6E97" w:rsidP="000E6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0D4FB07" w14:textId="77777777" w:rsidR="000E6E97" w:rsidRPr="000E6E97" w:rsidRDefault="000E6E97" w:rsidP="000E6E97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5AF14B5" w14:textId="77777777" w:rsidR="000E6E97" w:rsidRPr="000E6E97" w:rsidRDefault="000E6E97" w:rsidP="000E6E97">
      <w:pPr>
        <w:spacing w:after="0" w:line="240" w:lineRule="auto"/>
        <w:ind w:left="23" w:right="23" w:firstLine="82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</w:pPr>
      <w:r w:rsidRPr="000E6E9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В соответствии с Гражданским кодексом Российской Федерации,</w:t>
      </w:r>
      <w:r w:rsidRPr="000E6E9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Федеральным законом от 26.07.2006 № 135-ФЗ «О защите конкуренции», </w:t>
      </w:r>
      <w:r w:rsidRPr="000E6E9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Федеральным законом от 24.07.2007 № 209-ФЗ «О развитии малого и среднего предпринимательства в Российской Федерации», </w:t>
      </w:r>
      <w:r w:rsidRPr="000E6E9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10.02.2010 № 67, Уставом Кашинского городского округа Тверской области, Порядком управления и распоряжения имуществом, находящимся в муниципальной собственности муниципального образования </w:t>
      </w:r>
      <w:proofErr w:type="spellStart"/>
      <w:r w:rsidRPr="000E6E9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Кашинский</w:t>
      </w:r>
      <w:proofErr w:type="spellEnd"/>
      <w:r w:rsidRPr="000E6E9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городской округ Тверской области, утвержденным решением </w:t>
      </w:r>
      <w:proofErr w:type="spellStart"/>
      <w:r w:rsidRPr="000E6E9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Кашинской</w:t>
      </w:r>
      <w:proofErr w:type="spellEnd"/>
      <w:r w:rsidRPr="000E6E9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городской Думы от 12.02.2019 № 110, Порядком </w:t>
      </w:r>
      <w:r w:rsidRPr="000E6E9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формирования, ведения и обязательного опубликования перечня муниципального имущества муниципального образования </w:t>
      </w:r>
      <w:proofErr w:type="spellStart"/>
      <w:r w:rsidRPr="000E6E9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>Кашинский</w:t>
      </w:r>
      <w:proofErr w:type="spellEnd"/>
      <w:r w:rsidRPr="000E6E97">
        <w:rPr>
          <w:rFonts w:ascii="Times New Roman" w:eastAsia="Times New Roman" w:hAnsi="Times New Roman" w:cs="Times New Roman"/>
          <w:sz w:val="28"/>
          <w:szCs w:val="28"/>
          <w:lang w:val="x-none" w:eastAsia="x-none"/>
        </w:rPr>
        <w:t xml:space="preserve"> городской округ Тверской области,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0E6E9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, утвержденным решением </w:t>
      </w:r>
      <w:proofErr w:type="spellStart"/>
      <w:r w:rsidRPr="000E6E9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Кашинской</w:t>
      </w:r>
      <w:proofErr w:type="spellEnd"/>
      <w:r w:rsidRPr="000E6E9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городской Думы от </w:t>
      </w:r>
      <w:r w:rsidRPr="000E6E9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2</w:t>
      </w:r>
      <w:r w:rsidRPr="000E6E9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2.</w:t>
      </w:r>
      <w:r w:rsidRPr="000E6E9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10</w:t>
      </w:r>
      <w:r w:rsidRPr="000E6E9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.2019 № 1</w:t>
      </w:r>
      <w:r w:rsidRPr="000E6E9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 xml:space="preserve">78, </w:t>
      </w:r>
      <w:r w:rsidRPr="000E6E97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 xml:space="preserve">Перечнем муниципального имущества </w:t>
      </w:r>
      <w:r w:rsidRPr="000E6E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 xml:space="preserve">муниципального образования Кашинский городской округ Тверской области, свободного от прав третьих лиц (за исключением права хозяйственного ведения, </w:t>
      </w:r>
      <w:r w:rsidRPr="000E6E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lastRenderedPageBreak/>
        <w:t>права оперативного управления, а также имущественных прав субъектов малого и среднего предпринимательства), предназначенного для предоставления во владение и (или)</w:t>
      </w:r>
      <w:r w:rsidRPr="000E6E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x-none"/>
        </w:rPr>
        <w:t xml:space="preserve"> в </w:t>
      </w:r>
      <w:r w:rsidRPr="000E6E97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x-none" w:eastAsia="x-none"/>
        </w:rPr>
        <w:t>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Pr="000E6E97">
        <w:rPr>
          <w:rFonts w:ascii="Times New Roman" w:eastAsia="Times New Roman" w:hAnsi="Times New Roman" w:cs="Times New Roman"/>
          <w:bCs/>
          <w:iCs/>
          <w:sz w:val="28"/>
          <w:szCs w:val="28"/>
          <w:lang w:val="x-none" w:eastAsia="x-none"/>
        </w:rPr>
        <w:t xml:space="preserve">, утвержденным постановлением Администрации Кашинского городского округа от 23.10.2019 № 784, </w:t>
      </w:r>
      <w:r w:rsidRPr="000E6E9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>отчет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ом</w:t>
      </w:r>
      <w:r w:rsidRPr="000E6E9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об оценке объект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а</w:t>
      </w:r>
      <w:r w:rsidRPr="000E6E9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оценки</w:t>
      </w:r>
      <w:r w:rsidRPr="000E6E97">
        <w:rPr>
          <w:rFonts w:ascii="Times New Roman" w:eastAsia="Times New Roman" w:hAnsi="Times New Roman" w:cs="Times New Roman"/>
          <w:bCs/>
          <w:sz w:val="28"/>
          <w:szCs w:val="28"/>
          <w:lang w:eastAsia="x-none"/>
        </w:rPr>
        <w:t>,</w:t>
      </w:r>
      <w:r w:rsidRPr="000E6E97">
        <w:rPr>
          <w:rFonts w:ascii="Times New Roman" w:eastAsia="Times New Roman" w:hAnsi="Times New Roman" w:cs="Times New Roman"/>
          <w:bCs/>
          <w:sz w:val="28"/>
          <w:szCs w:val="28"/>
          <w:lang w:val="x-none" w:eastAsia="x-none"/>
        </w:rPr>
        <w:t xml:space="preserve"> Администрация Кашинского городского округа </w:t>
      </w:r>
    </w:p>
    <w:p w14:paraId="68BA436F" w14:textId="77777777" w:rsidR="000E6E97" w:rsidRPr="000E6E97" w:rsidRDefault="000E6E97" w:rsidP="000E6E97">
      <w:pPr>
        <w:tabs>
          <w:tab w:val="left" w:pos="851"/>
          <w:tab w:val="left" w:pos="4536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CB9F7CD" w14:textId="77777777" w:rsidR="000E6E97" w:rsidRPr="000E6E97" w:rsidRDefault="000E6E97" w:rsidP="000E6E97">
      <w:pPr>
        <w:tabs>
          <w:tab w:val="left" w:pos="851"/>
          <w:tab w:val="left" w:pos="4536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ПОСТАНОВЛЯЕТ:</w:t>
      </w:r>
    </w:p>
    <w:p w14:paraId="156464B1" w14:textId="77777777" w:rsidR="000E6E97" w:rsidRPr="000E6E97" w:rsidRDefault="000E6E97" w:rsidP="000E6E97">
      <w:pPr>
        <w:tabs>
          <w:tab w:val="left" w:pos="4536"/>
        </w:tabs>
        <w:suppressAutoHyphens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47779F62" w14:textId="77777777" w:rsidR="000E6E97" w:rsidRPr="000E6E97" w:rsidRDefault="000E6E97" w:rsidP="000E6E97">
      <w:pPr>
        <w:tabs>
          <w:tab w:val="left" w:pos="4536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97">
        <w:rPr>
          <w:rFonts w:ascii="Times New Roman" w:eastAsia="Times New Roman" w:hAnsi="Times New Roman" w:cs="Times New Roman"/>
          <w:sz w:val="28"/>
          <w:szCs w:val="28"/>
          <w:lang w:eastAsia="ru-RU"/>
        </w:rPr>
        <w:t>1. Провести открытый по составу участников и по форме подачи предложений аукцион на право заключения договор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0E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аренды имущества, находящегося в муниципальной собственности муниципального образования </w:t>
      </w:r>
      <w:proofErr w:type="spellStart"/>
      <w:r w:rsidRPr="000E6E97">
        <w:rPr>
          <w:rFonts w:ascii="Times New Roman" w:eastAsia="Times New Roman" w:hAnsi="Times New Roman" w:cs="Times New Roman"/>
          <w:sz w:val="28"/>
          <w:szCs w:val="28"/>
          <w:lang w:eastAsia="ru-RU"/>
        </w:rPr>
        <w:t>Кашинский</w:t>
      </w:r>
      <w:proofErr w:type="spellEnd"/>
      <w:r w:rsidRPr="000E6E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городской округ Тверской области, включенного в перечень, предусмотренный частью 4 статьи 18 Федерального закона от 24.07.2007 № 209-ФЗ «О развитии малог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0E6E97">
        <w:rPr>
          <w:rFonts w:ascii="Times New Roman" w:eastAsia="Times New Roman" w:hAnsi="Times New Roman" w:cs="Times New Roman"/>
          <w:sz w:val="28"/>
          <w:szCs w:val="28"/>
          <w:lang w:eastAsia="ru-RU"/>
        </w:rPr>
        <w:t>и среднего предпринимательства в Российской Федерации»,  в соответствии с перечнем согласно приложению к настоящему постановлению (далее соответственно также — аукцион, имущество).</w:t>
      </w:r>
    </w:p>
    <w:p w14:paraId="532A5E93" w14:textId="77777777" w:rsidR="000E6E97" w:rsidRPr="000E6E97" w:rsidRDefault="000E6E97" w:rsidP="000E6E97">
      <w:pPr>
        <w:tabs>
          <w:tab w:val="left" w:pos="4536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97">
        <w:rPr>
          <w:rFonts w:ascii="Times New Roman" w:eastAsia="Times New Roman" w:hAnsi="Times New Roman" w:cs="Times New Roman"/>
          <w:sz w:val="28"/>
          <w:szCs w:val="28"/>
          <w:lang w:eastAsia="ru-RU"/>
        </w:rPr>
        <w:t>2. Установить начальный размер арендной платы в год за пользование имуществом в размере, определенном в соответствии с законодательством об оценочной деятельности.</w:t>
      </w:r>
    </w:p>
    <w:p w14:paraId="1B7AFD6E" w14:textId="77777777" w:rsidR="000E6E97" w:rsidRPr="000E6E97" w:rsidRDefault="000E6E97" w:rsidP="000E6E97">
      <w:pPr>
        <w:tabs>
          <w:tab w:val="left" w:pos="4536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97">
        <w:rPr>
          <w:rFonts w:ascii="Times New Roman" w:eastAsia="Times New Roman" w:hAnsi="Times New Roman" w:cs="Times New Roman"/>
          <w:sz w:val="28"/>
          <w:szCs w:val="28"/>
          <w:lang w:eastAsia="ru-RU"/>
        </w:rPr>
        <w:t>3. Определить:</w:t>
      </w:r>
    </w:p>
    <w:p w14:paraId="58591823" w14:textId="77777777" w:rsidR="000E6E97" w:rsidRPr="000E6E97" w:rsidRDefault="000E6E97" w:rsidP="000E6E97">
      <w:pPr>
        <w:tabs>
          <w:tab w:val="left" w:pos="4536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97">
        <w:rPr>
          <w:rFonts w:ascii="Times New Roman" w:eastAsia="Times New Roman" w:hAnsi="Times New Roman" w:cs="Times New Roman"/>
          <w:sz w:val="28"/>
          <w:szCs w:val="28"/>
          <w:lang w:eastAsia="ru-RU"/>
        </w:rPr>
        <w:t>3.1. величину повышения начальной цены арендной платы («шаг аукциона») в размере пяти процентов начальной цены арендной платы в год за пользование имуществом;</w:t>
      </w:r>
    </w:p>
    <w:p w14:paraId="6CFFD2E0" w14:textId="77777777" w:rsidR="000E6E97" w:rsidRPr="000E6E97" w:rsidRDefault="000E6E97" w:rsidP="000E6E97">
      <w:pPr>
        <w:tabs>
          <w:tab w:val="left" w:pos="4536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97">
        <w:rPr>
          <w:rFonts w:ascii="Times New Roman" w:eastAsia="Times New Roman" w:hAnsi="Times New Roman" w:cs="Times New Roman"/>
          <w:sz w:val="28"/>
          <w:szCs w:val="28"/>
          <w:lang w:eastAsia="ru-RU"/>
        </w:rPr>
        <w:t>3.2. задаток на участие в аукционе в размере двадцати процентов начальной цены арендной платы в год за пользование имуществом.</w:t>
      </w:r>
    </w:p>
    <w:p w14:paraId="2D49C540" w14:textId="77777777" w:rsidR="000E6E97" w:rsidRPr="000E6E97" w:rsidRDefault="000E6E97" w:rsidP="000E6E97">
      <w:pPr>
        <w:tabs>
          <w:tab w:val="left" w:pos="4536"/>
        </w:tabs>
        <w:suppressAutoHyphens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97">
        <w:rPr>
          <w:rFonts w:ascii="Times New Roman" w:eastAsia="Times New Roman" w:hAnsi="Times New Roman" w:cs="Times New Roman"/>
          <w:sz w:val="28"/>
          <w:szCs w:val="28"/>
          <w:lang w:eastAsia="ru-RU"/>
        </w:rPr>
        <w:t>4. Комитету по управлению имуществом Администрации Кашинского городского округа:</w:t>
      </w:r>
    </w:p>
    <w:p w14:paraId="0220F50E" w14:textId="77777777" w:rsidR="000E6E97" w:rsidRPr="000E6E97" w:rsidRDefault="000E6E97" w:rsidP="000E6E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97">
        <w:rPr>
          <w:rFonts w:ascii="Times New Roman" w:eastAsia="Times New Roman" w:hAnsi="Times New Roman" w:cs="Times New Roman"/>
          <w:sz w:val="28"/>
          <w:szCs w:val="28"/>
          <w:lang w:eastAsia="ru-RU"/>
        </w:rPr>
        <w:t>4.1. провести (осуществить) необходимые мероприятия (действия), направленные на организацию и проведение аукциона в установленном законом порядке;</w:t>
      </w:r>
    </w:p>
    <w:p w14:paraId="4565D488" w14:textId="77777777" w:rsidR="000E6E97" w:rsidRPr="000E6E97" w:rsidRDefault="000E6E97" w:rsidP="000E6E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97">
        <w:rPr>
          <w:rFonts w:ascii="Times New Roman" w:eastAsia="Times New Roman" w:hAnsi="Times New Roman" w:cs="Times New Roman"/>
          <w:sz w:val="28"/>
          <w:szCs w:val="28"/>
          <w:lang w:eastAsia="ru-RU"/>
        </w:rPr>
        <w:t>4.2. по итогам аукциона обеспечить заключение договора аренды имущества с победителем аукциона, если для этого не будет препятствий.</w:t>
      </w:r>
    </w:p>
    <w:p w14:paraId="6E9732F5" w14:textId="77777777" w:rsidR="000E6E97" w:rsidRPr="000E6E97" w:rsidRDefault="000E6E97" w:rsidP="000E6E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97">
        <w:rPr>
          <w:rFonts w:ascii="Times New Roman" w:eastAsia="Times New Roman" w:hAnsi="Times New Roman" w:cs="Times New Roman"/>
          <w:sz w:val="28"/>
          <w:szCs w:val="28"/>
          <w:lang w:eastAsia="ru-RU"/>
        </w:rPr>
        <w:t>5. Контроль за исполнением настоящего постановления возложить на председателя Комитета по управлению имуществом Администрации Кашинского городского округа И.А. Лебедеву.</w:t>
      </w:r>
    </w:p>
    <w:p w14:paraId="398AD1C6" w14:textId="77777777" w:rsidR="000E6E97" w:rsidRPr="000E6E97" w:rsidRDefault="000E6E97" w:rsidP="000E6E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97">
        <w:rPr>
          <w:rFonts w:ascii="Times New Roman" w:eastAsia="Times New Roman" w:hAnsi="Times New Roman" w:cs="Times New Roman"/>
          <w:sz w:val="28"/>
          <w:szCs w:val="28"/>
          <w:lang w:eastAsia="ru-RU"/>
        </w:rPr>
        <w:t>6. Настоящее постановление подлежит размещению на официальном сайте Российской Федерации в информационно-телекоммуникационной сети «Интернет» для размещения информации о проведении торгов, определенном Правительством Российской Федерации, и на официальном сайте Кашинского городского округа в информационно-телекоммуникационной сети «Интернет».</w:t>
      </w:r>
    </w:p>
    <w:p w14:paraId="1D9E5AA5" w14:textId="77777777" w:rsidR="000E6E97" w:rsidRPr="000E6E97" w:rsidRDefault="000E6E97" w:rsidP="000E6E97">
      <w:pPr>
        <w:suppressAutoHyphens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97">
        <w:rPr>
          <w:rFonts w:ascii="Times New Roman" w:eastAsia="Times New Roman" w:hAnsi="Times New Roman" w:cs="Times New Roman"/>
          <w:sz w:val="28"/>
          <w:szCs w:val="28"/>
          <w:lang w:eastAsia="ru-RU"/>
        </w:rPr>
        <w:t>7. Настоящее постановление вступает в силу со дня его подписания.</w:t>
      </w:r>
    </w:p>
    <w:p w14:paraId="5F082AE1" w14:textId="77777777" w:rsidR="000E6E97" w:rsidRPr="000E6E97" w:rsidRDefault="000E6E97" w:rsidP="000E6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761E9C1" w14:textId="77777777" w:rsidR="000E6E97" w:rsidRPr="000E6E97" w:rsidRDefault="000E6E97" w:rsidP="000E6E9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0E6E97" w:rsidRPr="000E6E97" w:rsidSect="000E6E97">
          <w:headerReference w:type="default" r:id="rId7"/>
          <w:pgSz w:w="11906" w:h="16838"/>
          <w:pgMar w:top="1134" w:right="567" w:bottom="680" w:left="1701" w:header="720" w:footer="720" w:gutter="0"/>
          <w:cols w:space="720"/>
          <w:titlePg/>
          <w:docGrid w:linePitch="272"/>
        </w:sectPr>
      </w:pPr>
      <w:r w:rsidRPr="000E6E97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Кашинского городского округа                                                          Г.Г. Баландин</w:t>
      </w:r>
    </w:p>
    <w:p w14:paraId="62518028" w14:textId="77777777" w:rsidR="000E6E97" w:rsidRPr="000E6E97" w:rsidRDefault="000E6E97" w:rsidP="000E6E9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СОГЛАСОВАНО</w:t>
      </w:r>
    </w:p>
    <w:p w14:paraId="6BAE5FB6" w14:textId="77777777" w:rsidR="000E6E97" w:rsidRPr="000E6E97" w:rsidRDefault="000E6E97" w:rsidP="000E6E9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B9AB983" w14:textId="77777777" w:rsidR="000E6E97" w:rsidRPr="000E6E97" w:rsidRDefault="000E6E97" w:rsidP="000E6E9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9CB9BC0" w14:textId="77777777" w:rsidR="000E6E97" w:rsidRPr="000E6E97" w:rsidRDefault="000E6E97" w:rsidP="000E6E9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Председатель Комитета по </w:t>
      </w:r>
    </w:p>
    <w:p w14:paraId="3322E154" w14:textId="77777777" w:rsidR="000E6E97" w:rsidRPr="000E6E97" w:rsidRDefault="000E6E97" w:rsidP="000E6E9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управлению имуществом Администрации </w:t>
      </w:r>
    </w:p>
    <w:p w14:paraId="5C2B1F6B" w14:textId="77777777" w:rsidR="000E6E97" w:rsidRPr="000E6E97" w:rsidRDefault="000E6E97" w:rsidP="000E6E9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Кашинского городского округа                                                           И.А. Лебедева</w:t>
      </w:r>
    </w:p>
    <w:p w14:paraId="7D6125C8" w14:textId="77777777" w:rsidR="000E6E97" w:rsidRPr="000E6E97" w:rsidRDefault="000E6E97" w:rsidP="000E6E9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«_____» ______________ 2023 года</w:t>
      </w:r>
    </w:p>
    <w:p w14:paraId="12F368AA" w14:textId="77777777" w:rsidR="000E6E97" w:rsidRPr="000E6E97" w:rsidRDefault="000E6E97" w:rsidP="000E6E9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1F02F0BD" w14:textId="77777777" w:rsidR="000E6E97" w:rsidRPr="000E6E97" w:rsidRDefault="000E6E97" w:rsidP="000E6E9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Заместитель председателя Комитета по </w:t>
      </w:r>
    </w:p>
    <w:p w14:paraId="4EDA583A" w14:textId="77777777" w:rsidR="000E6E97" w:rsidRPr="000E6E97" w:rsidRDefault="000E6E97" w:rsidP="000E6E9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управлению имуществом Администрации</w:t>
      </w:r>
    </w:p>
    <w:p w14:paraId="2977938C" w14:textId="77777777" w:rsidR="000E6E97" w:rsidRPr="000E6E97" w:rsidRDefault="000E6E97" w:rsidP="000E6E9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Кашинского городского округа                                                            А.М. </w:t>
      </w:r>
      <w:proofErr w:type="spellStart"/>
      <w:r w:rsidRPr="000E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Латипов</w:t>
      </w:r>
      <w:proofErr w:type="spellEnd"/>
      <w:r w:rsidRPr="000E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«_____» ______________ 2023 года</w:t>
      </w:r>
    </w:p>
    <w:p w14:paraId="6B64199B" w14:textId="77777777" w:rsidR="000E6E97" w:rsidRPr="000E6E97" w:rsidRDefault="000E6E97" w:rsidP="000E6E9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7A372E8A" w14:textId="77777777" w:rsidR="000E6E97" w:rsidRPr="000E6E97" w:rsidRDefault="000E6E97" w:rsidP="000E6E9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Заместитель председателя Комитета по </w:t>
      </w:r>
    </w:p>
    <w:p w14:paraId="32015F3E" w14:textId="77777777" w:rsidR="000E6E97" w:rsidRPr="000E6E97" w:rsidRDefault="000E6E97" w:rsidP="000E6E9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управлению имуществом Администрации</w:t>
      </w:r>
    </w:p>
    <w:p w14:paraId="79AF91C8" w14:textId="77777777" w:rsidR="000E6E97" w:rsidRPr="000E6E97" w:rsidRDefault="000E6E97" w:rsidP="000E6E97">
      <w:pPr>
        <w:spacing w:after="0" w:line="240" w:lineRule="auto"/>
        <w:contextualSpacing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E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Кашинского городского округа               </w:t>
      </w:r>
      <w:r w:rsidRPr="000E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0E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</w:t>
      </w:r>
      <w:r w:rsidRPr="000E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 xml:space="preserve">          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Pr="000E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Е.А. Королева</w:t>
      </w:r>
    </w:p>
    <w:p w14:paraId="5F7891B4" w14:textId="77777777" w:rsidR="000E6E97" w:rsidRPr="000E6E97" w:rsidRDefault="000E6E97" w:rsidP="000E6E97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6E9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«_____» ______________ 2023 года </w:t>
      </w:r>
    </w:p>
    <w:p w14:paraId="2F7A7D89" w14:textId="77777777" w:rsidR="000E6E97" w:rsidRPr="000E6E97" w:rsidRDefault="000E6E97" w:rsidP="000E6E97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0E6E97" w:rsidRPr="000E6E97" w:rsidSect="00801973">
          <w:pgSz w:w="11906" w:h="16838"/>
          <w:pgMar w:top="1134" w:right="1701" w:bottom="1134" w:left="567" w:header="720" w:footer="720" w:gutter="0"/>
          <w:pgNumType w:start="1"/>
          <w:cols w:space="720"/>
          <w:titlePg/>
          <w:docGrid w:linePitch="272"/>
        </w:sectPr>
      </w:pPr>
    </w:p>
    <w:p w14:paraId="092EADC4" w14:textId="77777777" w:rsidR="000E6E97" w:rsidRPr="000E6E97" w:rsidRDefault="000E6E97" w:rsidP="000E6E97">
      <w:pPr>
        <w:suppressAutoHyphens/>
        <w:spacing w:after="0" w:line="240" w:lineRule="auto"/>
        <w:ind w:left="5812" w:firstLine="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E97">
        <w:rPr>
          <w:rFonts w:ascii="Times New Roman" w:eastAsia="Times New Roman" w:hAnsi="Times New Roman" w:cs="Times New Roman"/>
          <w:sz w:val="26"/>
          <w:szCs w:val="26"/>
          <w:lang w:eastAsia="ru-RU"/>
        </w:rPr>
        <w:lastRenderedPageBreak/>
        <w:t>Приложение</w:t>
      </w:r>
    </w:p>
    <w:p w14:paraId="5ECCE622" w14:textId="77777777" w:rsidR="000E6E97" w:rsidRPr="000E6E97" w:rsidRDefault="000E6E97" w:rsidP="000E6E97">
      <w:pPr>
        <w:suppressAutoHyphens/>
        <w:spacing w:after="0" w:line="240" w:lineRule="auto"/>
        <w:ind w:left="5812" w:firstLine="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E97">
        <w:rPr>
          <w:rFonts w:ascii="Times New Roman" w:eastAsia="Times New Roman" w:hAnsi="Times New Roman" w:cs="Times New Roman"/>
          <w:sz w:val="26"/>
          <w:szCs w:val="26"/>
          <w:lang w:eastAsia="ru-RU"/>
        </w:rPr>
        <w:t>к постановлению Администрации</w:t>
      </w:r>
    </w:p>
    <w:p w14:paraId="75A58D73" w14:textId="77777777" w:rsidR="000E6E97" w:rsidRPr="000E6E97" w:rsidRDefault="000E6E97" w:rsidP="000E6E97">
      <w:pPr>
        <w:suppressAutoHyphens/>
        <w:spacing w:after="0" w:line="240" w:lineRule="auto"/>
        <w:ind w:left="5812" w:firstLine="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E97">
        <w:rPr>
          <w:rFonts w:ascii="Times New Roman" w:eastAsia="Times New Roman" w:hAnsi="Times New Roman" w:cs="Times New Roman"/>
          <w:sz w:val="26"/>
          <w:szCs w:val="26"/>
          <w:lang w:eastAsia="ru-RU"/>
        </w:rPr>
        <w:t>Кашинского городского округа</w:t>
      </w:r>
    </w:p>
    <w:p w14:paraId="6B307294" w14:textId="0CDEE919" w:rsidR="000E6E97" w:rsidRPr="000E6E97" w:rsidRDefault="000E6E97" w:rsidP="000E6E97">
      <w:pPr>
        <w:suppressAutoHyphens/>
        <w:spacing w:after="0" w:line="240" w:lineRule="auto"/>
        <w:ind w:left="5812" w:firstLine="5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E6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от </w:t>
      </w:r>
      <w:r w:rsidR="00DB7323">
        <w:rPr>
          <w:rFonts w:ascii="Times New Roman" w:eastAsia="Times New Roman" w:hAnsi="Times New Roman" w:cs="Times New Roman"/>
          <w:sz w:val="26"/>
          <w:szCs w:val="26"/>
          <w:lang w:eastAsia="ru-RU"/>
        </w:rPr>
        <w:t>16.06.2023</w:t>
      </w:r>
      <w:r w:rsidRPr="000E6E9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№ </w:t>
      </w:r>
      <w:r w:rsidR="00DB7323">
        <w:rPr>
          <w:rFonts w:ascii="Times New Roman" w:eastAsia="Times New Roman" w:hAnsi="Times New Roman" w:cs="Times New Roman"/>
          <w:sz w:val="26"/>
          <w:szCs w:val="26"/>
          <w:lang w:eastAsia="ru-RU"/>
        </w:rPr>
        <w:t>391</w:t>
      </w:r>
    </w:p>
    <w:p w14:paraId="3CA89712" w14:textId="77777777" w:rsidR="000E6E97" w:rsidRPr="000E6E97" w:rsidRDefault="000E6E97" w:rsidP="000E6E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2AB85865" w14:textId="77777777" w:rsidR="000E6E97" w:rsidRPr="000E6E97" w:rsidRDefault="000E6E97" w:rsidP="000E6E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6E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ПЕРЕЧЕНЬ</w:t>
      </w:r>
    </w:p>
    <w:p w14:paraId="7D23DFC6" w14:textId="77777777" w:rsidR="000E6E97" w:rsidRPr="000E6E97" w:rsidRDefault="000E6E97" w:rsidP="000E6E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6E97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имущества</w:t>
      </w:r>
      <w:r w:rsidRPr="000E6E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, </w:t>
      </w:r>
      <w:r w:rsidRPr="000E6E97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находящегося</w:t>
      </w:r>
      <w:r w:rsidRPr="000E6E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E6E97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в</w:t>
      </w:r>
      <w:r w:rsidRPr="000E6E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E6E97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муниципальной</w:t>
      </w:r>
      <w:r w:rsidRPr="000E6E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E6E97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собственности</w:t>
      </w:r>
      <w:r w:rsidRPr="000E6E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E6E97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муниципального</w:t>
      </w:r>
      <w:r w:rsidRPr="000E6E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E6E97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образования</w:t>
      </w:r>
      <w:r w:rsidRPr="000E6E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proofErr w:type="spellStart"/>
      <w:r w:rsidRPr="000E6E97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Кашинский</w:t>
      </w:r>
      <w:proofErr w:type="spellEnd"/>
      <w:r w:rsidRPr="000E6E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E6E97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городской</w:t>
      </w:r>
      <w:r w:rsidRPr="000E6E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E6E97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округ</w:t>
      </w:r>
      <w:r w:rsidRPr="000E6E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E6E97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Тверской</w:t>
      </w:r>
      <w:r w:rsidRPr="000E6E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E6E97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области</w:t>
      </w:r>
      <w:r w:rsidRPr="000E6E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,</w:t>
      </w:r>
    </w:p>
    <w:p w14:paraId="644C9AE6" w14:textId="77777777" w:rsidR="000E6E97" w:rsidRPr="000E6E97" w:rsidRDefault="000E6E97" w:rsidP="000E6E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6E97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в</w:t>
      </w:r>
      <w:r w:rsidRPr="000E6E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E6E97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отношении которого проводится</w:t>
      </w:r>
      <w:r w:rsidRPr="000E6E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E6E97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аукцион</w:t>
      </w:r>
      <w:r w:rsidRPr="000E6E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E6E97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на</w:t>
      </w:r>
      <w:r w:rsidRPr="000E6E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E6E97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право</w:t>
      </w:r>
      <w:r w:rsidRPr="000E6E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69DF6004" w14:textId="77777777" w:rsidR="000E6E97" w:rsidRPr="000E6E97" w:rsidRDefault="000E6E97" w:rsidP="000E6E9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0E6E97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заключения</w:t>
      </w:r>
      <w:r w:rsidRPr="000E6E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Pr="000E6E97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договоров</w:t>
      </w:r>
      <w:r w:rsidRPr="000E6E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его </w:t>
      </w:r>
      <w:r w:rsidRPr="000E6E97">
        <w:rPr>
          <w:rFonts w:ascii="Times New Roman" w:eastAsia="Times New Roman" w:hAnsi="Times New Roman" w:cs="Times New Roman" w:hint="eastAsia"/>
          <w:b/>
          <w:sz w:val="26"/>
          <w:szCs w:val="26"/>
          <w:lang w:eastAsia="ru-RU"/>
        </w:rPr>
        <w:t>аренды</w:t>
      </w:r>
      <w:r w:rsidRPr="000E6E9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</w:p>
    <w:p w14:paraId="397359F6" w14:textId="77777777" w:rsidR="000E6E97" w:rsidRPr="000E6E97" w:rsidRDefault="000E6E97" w:rsidP="000E6E97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tbl>
      <w:tblPr>
        <w:tblW w:w="50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1"/>
        <w:gridCol w:w="1554"/>
        <w:gridCol w:w="1664"/>
        <w:gridCol w:w="1938"/>
        <w:gridCol w:w="1523"/>
        <w:gridCol w:w="833"/>
        <w:gridCol w:w="1660"/>
      </w:tblGrid>
      <w:tr w:rsidR="000E6E97" w:rsidRPr="000E6E97" w14:paraId="6BC59E9B" w14:textId="77777777" w:rsidTr="004C2A36">
        <w:tc>
          <w:tcPr>
            <w:tcW w:w="254" w:type="pct"/>
            <w:vAlign w:val="center"/>
          </w:tcPr>
          <w:p w14:paraId="194F0A69" w14:textId="77777777" w:rsidR="000E6E97" w:rsidRPr="000E6E97" w:rsidRDefault="000E6E97" w:rsidP="000E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6E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804" w:type="pct"/>
            <w:vAlign w:val="center"/>
          </w:tcPr>
          <w:p w14:paraId="084F2209" w14:textId="77777777" w:rsidR="000E6E97" w:rsidRPr="000E6E97" w:rsidRDefault="000E6E97" w:rsidP="000E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6E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Наименование имущества</w:t>
            </w:r>
          </w:p>
        </w:tc>
        <w:tc>
          <w:tcPr>
            <w:tcW w:w="861" w:type="pct"/>
            <w:vAlign w:val="center"/>
          </w:tcPr>
          <w:p w14:paraId="5ED9561C" w14:textId="77777777" w:rsidR="000E6E97" w:rsidRPr="000E6E97" w:rsidRDefault="000E6E97" w:rsidP="000E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6E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Местонахождение</w:t>
            </w:r>
          </w:p>
          <w:p w14:paraId="52C95BC5" w14:textId="77777777" w:rsidR="000E6E97" w:rsidRPr="000E6E97" w:rsidRDefault="000E6E97" w:rsidP="000E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6E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имущества</w:t>
            </w:r>
          </w:p>
        </w:tc>
        <w:tc>
          <w:tcPr>
            <w:tcW w:w="1003" w:type="pct"/>
            <w:vAlign w:val="center"/>
          </w:tcPr>
          <w:p w14:paraId="11D2681D" w14:textId="77777777" w:rsidR="000E6E97" w:rsidRPr="000E6E97" w:rsidRDefault="000E6E97" w:rsidP="000E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6E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Индивидуализирующие характеристики имущества</w:t>
            </w:r>
          </w:p>
        </w:tc>
        <w:tc>
          <w:tcPr>
            <w:tcW w:w="788" w:type="pct"/>
            <w:vAlign w:val="center"/>
          </w:tcPr>
          <w:p w14:paraId="4FF0E851" w14:textId="77777777" w:rsidR="000E6E97" w:rsidRPr="000E6E97" w:rsidRDefault="000E6E97" w:rsidP="000E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6E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Целевое назначение имущества</w:t>
            </w:r>
          </w:p>
        </w:tc>
        <w:tc>
          <w:tcPr>
            <w:tcW w:w="431" w:type="pct"/>
            <w:vAlign w:val="center"/>
          </w:tcPr>
          <w:p w14:paraId="680D45B6" w14:textId="77777777" w:rsidR="000E6E97" w:rsidRPr="000E6E97" w:rsidRDefault="000E6E97" w:rsidP="000E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6E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 аренды имущества</w:t>
            </w:r>
          </w:p>
        </w:tc>
        <w:tc>
          <w:tcPr>
            <w:tcW w:w="859" w:type="pct"/>
            <w:vAlign w:val="center"/>
          </w:tcPr>
          <w:p w14:paraId="60385299" w14:textId="77777777" w:rsidR="000E6E97" w:rsidRPr="000E6E97" w:rsidRDefault="000E6E97" w:rsidP="000E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0E6E97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Начальный размер арендной платы в год за пользование имуществом, руб. (без учета НДС)</w:t>
            </w:r>
          </w:p>
        </w:tc>
      </w:tr>
      <w:tr w:rsidR="000E6E97" w:rsidRPr="000E6E97" w14:paraId="05088CFA" w14:textId="77777777" w:rsidTr="004C2A36">
        <w:tc>
          <w:tcPr>
            <w:tcW w:w="254" w:type="pct"/>
            <w:vAlign w:val="center"/>
          </w:tcPr>
          <w:p w14:paraId="17629726" w14:textId="77777777" w:rsidR="000E6E97" w:rsidRPr="000E6E97" w:rsidRDefault="000E6E97" w:rsidP="000E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804" w:type="pct"/>
            <w:vAlign w:val="center"/>
          </w:tcPr>
          <w:p w14:paraId="3C4D4394" w14:textId="273C8D30" w:rsidR="000E6E97" w:rsidRPr="000E6E97" w:rsidRDefault="000E6E97" w:rsidP="000E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Нежилое помещение</w:t>
            </w:r>
            <w:r w:rsidR="00DB7323" w:rsidRPr="00DB7323">
              <w:rPr>
                <w:rFonts w:ascii="Times New Roman" w:eastAsia="Times New Roman" w:hAnsi="Times New Roman" w:cs="Times New Roman"/>
                <w:lang w:eastAsia="ru-RU"/>
              </w:rPr>
              <w:t>*</w:t>
            </w:r>
          </w:p>
        </w:tc>
        <w:tc>
          <w:tcPr>
            <w:tcW w:w="861" w:type="pct"/>
            <w:vAlign w:val="center"/>
          </w:tcPr>
          <w:p w14:paraId="7B265622" w14:textId="77777777" w:rsidR="000E6E97" w:rsidRPr="000E6E97" w:rsidRDefault="000E6E97" w:rsidP="000E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Тверская область,</w:t>
            </w:r>
          </w:p>
          <w:p w14:paraId="08C36099" w14:textId="77777777" w:rsidR="000E6E97" w:rsidRPr="000E6E97" w:rsidRDefault="000E6E97" w:rsidP="000E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город Кашин,</w:t>
            </w:r>
          </w:p>
          <w:p w14:paraId="4A5D8601" w14:textId="77777777" w:rsidR="000E6E97" w:rsidRPr="000E6E97" w:rsidRDefault="000E6E97" w:rsidP="000E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улица Анатолия Луначарского, дом 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6, помещение №10</w:t>
            </w:r>
            <w:r w:rsidRPr="000E6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этаж</w:t>
            </w:r>
            <w:r w:rsidRPr="000E6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003" w:type="pct"/>
            <w:vAlign w:val="center"/>
          </w:tcPr>
          <w:p w14:paraId="00EAA597" w14:textId="77777777" w:rsidR="000E6E97" w:rsidRPr="000E6E97" w:rsidRDefault="000E6E97" w:rsidP="000E6E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Кадастровый номер: 69:41:0010310: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58</w:t>
            </w:r>
            <w:r w:rsidRPr="000E6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;</w:t>
            </w:r>
          </w:p>
          <w:p w14:paraId="44DF416F" w14:textId="77777777" w:rsidR="000E6E97" w:rsidRPr="000E6E97" w:rsidRDefault="000E6E97" w:rsidP="000E6E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</w:pPr>
            <w:r w:rsidRPr="000E6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Общая площадь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18,1</w:t>
            </w:r>
            <w:r w:rsidRPr="000E6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м</w:t>
            </w:r>
            <w:r w:rsidRPr="000E6E97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ru-RU"/>
              </w:rPr>
              <w:t>2</w:t>
            </w:r>
          </w:p>
          <w:p w14:paraId="43DE2647" w14:textId="77777777" w:rsidR="000E6E97" w:rsidRPr="000E6E97" w:rsidRDefault="000E6E97" w:rsidP="000E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8" w:type="pct"/>
            <w:vAlign w:val="center"/>
          </w:tcPr>
          <w:p w14:paraId="3C6F46C3" w14:textId="77777777" w:rsidR="000E6E97" w:rsidRPr="000E6E97" w:rsidRDefault="000E6E97" w:rsidP="000E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Бытовое обслуживание, размещение офиса,</w:t>
            </w:r>
          </w:p>
          <w:p w14:paraId="13FA7FEF" w14:textId="77777777" w:rsidR="000E6E97" w:rsidRPr="000E6E97" w:rsidRDefault="000E6E97" w:rsidP="000E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торговая деятельность</w:t>
            </w:r>
          </w:p>
        </w:tc>
        <w:tc>
          <w:tcPr>
            <w:tcW w:w="431" w:type="pct"/>
            <w:vAlign w:val="center"/>
          </w:tcPr>
          <w:p w14:paraId="0C0AA62E" w14:textId="77777777" w:rsidR="000E6E97" w:rsidRPr="000E6E97" w:rsidRDefault="000E6E97" w:rsidP="000E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0E6E9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лет</w:t>
            </w:r>
          </w:p>
        </w:tc>
        <w:tc>
          <w:tcPr>
            <w:tcW w:w="859" w:type="pct"/>
            <w:vAlign w:val="center"/>
          </w:tcPr>
          <w:p w14:paraId="0F95E896" w14:textId="040507EC" w:rsidR="000E6E97" w:rsidRPr="000E6E97" w:rsidRDefault="00DB7323" w:rsidP="000E6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50 700,00</w:t>
            </w:r>
          </w:p>
        </w:tc>
      </w:tr>
    </w:tbl>
    <w:p w14:paraId="6D8964B8" w14:textId="77777777" w:rsidR="000E6E97" w:rsidRPr="000E6E97" w:rsidRDefault="000E6E97" w:rsidP="000E6E97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</w:p>
    <w:p w14:paraId="4146B09E" w14:textId="77777777" w:rsidR="00DB7323" w:rsidRPr="00DB7323" w:rsidRDefault="00DB7323" w:rsidP="00DB7323">
      <w:pPr>
        <w:suppressAutoHyphens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lang w:eastAsia="ru-RU"/>
        </w:rPr>
      </w:pPr>
      <w:r w:rsidRPr="00DB7323">
        <w:rPr>
          <w:rFonts w:ascii="Times New Roman" w:eastAsia="Times New Roman" w:hAnsi="Times New Roman" w:cs="Times New Roman"/>
          <w:lang w:eastAsia="ru-RU"/>
        </w:rPr>
        <w:t>*</w:t>
      </w:r>
      <w:r w:rsidRPr="00DB7323">
        <w:rPr>
          <w:rFonts w:ascii="Times New Roman" w:eastAsia="Times New Roman" w:hAnsi="Times New Roman" w:cs="Times New Roman" w:hint="eastAsia"/>
          <w:lang w:eastAsia="ru-RU"/>
        </w:rPr>
        <w:t>Ограничения</w:t>
      </w:r>
      <w:r w:rsidRPr="00DB7323">
        <w:rPr>
          <w:rFonts w:ascii="Times New Roman" w:eastAsia="Times New Roman" w:hAnsi="Times New Roman" w:cs="Times New Roman"/>
          <w:lang w:eastAsia="ru-RU"/>
        </w:rPr>
        <w:t xml:space="preserve"> (</w:t>
      </w:r>
      <w:r w:rsidRPr="00DB7323">
        <w:rPr>
          <w:rFonts w:ascii="Times New Roman" w:eastAsia="Times New Roman" w:hAnsi="Times New Roman" w:cs="Times New Roman" w:hint="eastAsia"/>
          <w:lang w:eastAsia="ru-RU"/>
        </w:rPr>
        <w:t>обременения</w:t>
      </w:r>
      <w:r w:rsidRPr="00DB7323">
        <w:rPr>
          <w:rFonts w:ascii="Times New Roman" w:eastAsia="Times New Roman" w:hAnsi="Times New Roman" w:cs="Times New Roman"/>
          <w:lang w:eastAsia="ru-RU"/>
        </w:rPr>
        <w:t>) имущества: помещение входит в состав нежилого здания г</w:t>
      </w:r>
      <w:r w:rsidRPr="00DB7323">
        <w:rPr>
          <w:rFonts w:ascii="Times New Roman" w:eastAsia="Times New Roman" w:hAnsi="Times New Roman" w:cs="Times New Roman" w:hint="eastAsia"/>
          <w:lang w:eastAsia="ru-RU"/>
        </w:rPr>
        <w:t>остиниц</w:t>
      </w:r>
      <w:r w:rsidRPr="00DB7323">
        <w:rPr>
          <w:rFonts w:ascii="Times New Roman" w:eastAsia="Times New Roman" w:hAnsi="Times New Roman" w:cs="Times New Roman"/>
          <w:lang w:eastAsia="ru-RU"/>
        </w:rPr>
        <w:t>ы, 2-</w:t>
      </w:r>
      <w:r w:rsidRPr="00DB7323">
        <w:rPr>
          <w:rFonts w:ascii="Times New Roman" w:eastAsia="Times New Roman" w:hAnsi="Times New Roman" w:cs="Times New Roman" w:hint="eastAsia"/>
          <w:lang w:eastAsia="ru-RU"/>
        </w:rPr>
        <w:t>я</w:t>
      </w:r>
      <w:r w:rsidRPr="00DB7323">
        <w:rPr>
          <w:rFonts w:ascii="Times New Roman" w:eastAsia="Times New Roman" w:hAnsi="Times New Roman" w:cs="Times New Roman"/>
          <w:lang w:eastAsia="ru-RU"/>
        </w:rPr>
        <w:t xml:space="preserve"> пол. XIX </w:t>
      </w:r>
      <w:r w:rsidRPr="00DB7323">
        <w:rPr>
          <w:rFonts w:ascii="Times New Roman" w:eastAsia="Times New Roman" w:hAnsi="Times New Roman" w:cs="Times New Roman" w:hint="eastAsia"/>
          <w:lang w:eastAsia="ru-RU"/>
        </w:rPr>
        <w:t>в</w:t>
      </w:r>
      <w:r w:rsidRPr="00DB7323">
        <w:rPr>
          <w:rFonts w:ascii="Times New Roman" w:eastAsia="Times New Roman" w:hAnsi="Times New Roman" w:cs="Times New Roman"/>
          <w:lang w:eastAsia="ru-RU"/>
        </w:rPr>
        <w:t>., которое является выявленным объектом культурного наследия (приказ Комитета по охране историко-культурного наследия от 30.12.1999 № 68).</w:t>
      </w:r>
    </w:p>
    <w:bookmarkEnd w:id="0"/>
    <w:p w14:paraId="4AE9D284" w14:textId="77777777" w:rsidR="00F041F4" w:rsidRDefault="00F041F4"/>
    <w:sectPr w:rsidR="00F041F4" w:rsidSect="000E6E97">
      <w:pgSz w:w="11906" w:h="16838"/>
      <w:pgMar w:top="1134" w:right="567" w:bottom="851" w:left="1701" w:header="720" w:footer="720" w:gutter="0"/>
      <w:pgNumType w:start="1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4D3AB5" w14:textId="77777777" w:rsidR="00A622F4" w:rsidRDefault="00622EE4">
      <w:pPr>
        <w:spacing w:after="0" w:line="240" w:lineRule="auto"/>
      </w:pPr>
      <w:r>
        <w:separator/>
      </w:r>
    </w:p>
  </w:endnote>
  <w:endnote w:type="continuationSeparator" w:id="0">
    <w:p w14:paraId="0C2A6B59" w14:textId="77777777" w:rsidR="00A622F4" w:rsidRDefault="00622E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EBCB12A" w14:textId="77777777" w:rsidR="00A622F4" w:rsidRDefault="00622EE4">
      <w:pPr>
        <w:spacing w:after="0" w:line="240" w:lineRule="auto"/>
      </w:pPr>
      <w:r>
        <w:separator/>
      </w:r>
    </w:p>
  </w:footnote>
  <w:footnote w:type="continuationSeparator" w:id="0">
    <w:p w14:paraId="1CEBC611" w14:textId="77777777" w:rsidR="00A622F4" w:rsidRDefault="00622E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8B791D" w14:textId="77777777" w:rsidR="002309E9" w:rsidRPr="003A50FC" w:rsidRDefault="000E6E97">
    <w:pPr>
      <w:pStyle w:val="a3"/>
      <w:jc w:val="center"/>
      <w:rPr>
        <w:rFonts w:ascii="Times New Roman" w:hAnsi="Times New Roman"/>
        <w:sz w:val="26"/>
        <w:szCs w:val="26"/>
      </w:rPr>
    </w:pPr>
    <w:r w:rsidRPr="003A50FC">
      <w:rPr>
        <w:rFonts w:ascii="Times New Roman" w:hAnsi="Times New Roman"/>
        <w:sz w:val="26"/>
        <w:szCs w:val="26"/>
      </w:rPr>
      <w:fldChar w:fldCharType="begin"/>
    </w:r>
    <w:r w:rsidRPr="003A50FC">
      <w:rPr>
        <w:rFonts w:ascii="Times New Roman" w:hAnsi="Times New Roman"/>
        <w:sz w:val="26"/>
        <w:szCs w:val="26"/>
      </w:rPr>
      <w:instrText>PAGE   \* MERGEFORMAT</w:instrText>
    </w:r>
    <w:r w:rsidRPr="003A50FC">
      <w:rPr>
        <w:rFonts w:ascii="Times New Roman" w:hAnsi="Times New Roman"/>
        <w:sz w:val="26"/>
        <w:szCs w:val="26"/>
      </w:rPr>
      <w:fldChar w:fldCharType="separate"/>
    </w:r>
    <w:r w:rsidRPr="0088764C">
      <w:rPr>
        <w:rFonts w:ascii="Times New Roman" w:hAnsi="Times New Roman"/>
        <w:noProof/>
        <w:sz w:val="26"/>
        <w:szCs w:val="26"/>
        <w:lang w:val="ru-RU"/>
      </w:rPr>
      <w:t>2</w:t>
    </w:r>
    <w:r w:rsidRPr="003A50FC">
      <w:rPr>
        <w:rFonts w:ascii="Times New Roman" w:hAnsi="Times New Roman"/>
        <w:sz w:val="26"/>
        <w:szCs w:val="26"/>
      </w:rPr>
      <w:fldChar w:fldCharType="end"/>
    </w:r>
  </w:p>
  <w:p w14:paraId="0CB1F27A" w14:textId="77777777" w:rsidR="002309E9" w:rsidRPr="003A50FC" w:rsidRDefault="00DB7323">
    <w:pPr>
      <w:pStyle w:val="a3"/>
      <w:rPr>
        <w:rFonts w:ascii="Times New Roman" w:hAnsi="Times New Roman"/>
        <w:sz w:val="26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97"/>
    <w:rsid w:val="000E6E97"/>
    <w:rsid w:val="00622EE4"/>
    <w:rsid w:val="00A622F4"/>
    <w:rsid w:val="00DB7323"/>
    <w:rsid w:val="00F0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0C21B7"/>
  <w15:chartTrackingRefBased/>
  <w15:docId w15:val="{5A7BA592-2129-4ABF-9FA3-6E3181AA4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6E97"/>
    <w:pPr>
      <w:tabs>
        <w:tab w:val="center" w:pos="4677"/>
        <w:tab w:val="right" w:pos="9355"/>
      </w:tabs>
      <w:spacing w:after="0" w:line="240" w:lineRule="auto"/>
    </w:pPr>
    <w:rPr>
      <w:rFonts w:ascii="Tms Rmn" w:eastAsia="Times New Roman" w:hAnsi="Tms Rmn" w:cs="Times New Roman"/>
      <w:sz w:val="20"/>
      <w:szCs w:val="20"/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0E6E97"/>
    <w:rPr>
      <w:rFonts w:ascii="Tms Rmn" w:eastAsia="Times New Roman" w:hAnsi="Tms Rmn" w:cs="Times New Roman"/>
      <w:sz w:val="20"/>
      <w:szCs w:val="20"/>
      <w:lang w:val="x-none" w:eastAsia="x-none"/>
    </w:rPr>
  </w:style>
  <w:style w:type="paragraph" w:styleId="a5">
    <w:name w:val="Balloon Text"/>
    <w:basedOn w:val="a"/>
    <w:link w:val="a6"/>
    <w:uiPriority w:val="99"/>
    <w:semiHidden/>
    <w:unhideWhenUsed/>
    <w:rsid w:val="000E6E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E6E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965</Words>
  <Characters>5501</Characters>
  <Application>Microsoft Office Word</Application>
  <DocSecurity>0</DocSecurity>
  <Lines>45</Lines>
  <Paragraphs>12</Paragraphs>
  <ScaleCrop>false</ScaleCrop>
  <Company/>
  <LinksUpToDate>false</LinksUpToDate>
  <CharactersWithSpaces>6454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Абрамова Надежда</dc:creator>
  <cp:keywords/>
  <dc:description/>
  <cp:lastModifiedBy>Абрамова Надежда</cp:lastModifiedBy>
  <cp:revision>3</cp:revision>
  <cp:lastPrinted>2023-06-14T13:14:00Z</cp:lastPrinted>
  <dcterms:created xsi:type="dcterms:W3CDTF">2023-06-14T13:02:00Z</dcterms:created>
  <dcterms:modified xsi:type="dcterms:W3CDTF">2023-06-16T10:07:00Z</dcterms:modified>
</cp:coreProperties>
</file>