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6F478" w14:textId="77777777" w:rsidR="00CA0E9F" w:rsidRPr="008C420D" w:rsidRDefault="00CA0E9F" w:rsidP="00CA0E9F">
      <w:pPr>
        <w:jc w:val="center"/>
      </w:pPr>
      <w:bookmarkStart w:id="0" w:name="_Hlk137721110"/>
    </w:p>
    <w:p w14:paraId="03ED8161" w14:textId="77777777" w:rsidR="00CA0E9F" w:rsidRDefault="00CA0E9F" w:rsidP="00CA0E9F">
      <w:pPr>
        <w:jc w:val="center"/>
        <w:rPr>
          <w:b/>
          <w:spacing w:val="20"/>
        </w:rPr>
      </w:pPr>
      <w:r w:rsidRPr="006D56F1">
        <w:rPr>
          <w:b/>
          <w:spacing w:val="20"/>
        </w:rPr>
        <w:t>ИНФОРМАЦИОННОЕ СООБЩЕНИЕ</w:t>
      </w:r>
    </w:p>
    <w:p w14:paraId="49891B4A" w14:textId="77777777" w:rsidR="00CA0E9F" w:rsidRDefault="00CA0E9F" w:rsidP="00CA0E9F">
      <w:pPr>
        <w:tabs>
          <w:tab w:val="left" w:pos="345"/>
        </w:tabs>
        <w:rPr>
          <w:b/>
          <w:spacing w:val="20"/>
        </w:rPr>
      </w:pPr>
    </w:p>
    <w:p w14:paraId="2BE8B070" w14:textId="77777777" w:rsidR="00CA0E9F" w:rsidRPr="00591673" w:rsidRDefault="00CA0E9F" w:rsidP="00CA0E9F">
      <w:pPr>
        <w:tabs>
          <w:tab w:val="left" w:pos="345"/>
        </w:tabs>
        <w:ind w:left="-142" w:firstLine="142"/>
        <w:rPr>
          <w:spacing w:val="20"/>
          <w:sz w:val="22"/>
        </w:rPr>
      </w:pPr>
      <w:r w:rsidRPr="00591673">
        <w:rPr>
          <w:spacing w:val="20"/>
          <w:sz w:val="22"/>
        </w:rPr>
        <w:t xml:space="preserve">Комитет по управлению имуществом </w:t>
      </w:r>
      <w:r>
        <w:rPr>
          <w:spacing w:val="20"/>
          <w:sz w:val="22"/>
        </w:rPr>
        <w:t>Администрац</w:t>
      </w:r>
      <w:r w:rsidRPr="00591673">
        <w:rPr>
          <w:spacing w:val="20"/>
          <w:sz w:val="22"/>
        </w:rPr>
        <w:t xml:space="preserve">ии Кашинского городского округа </w:t>
      </w:r>
    </w:p>
    <w:p w14:paraId="18C58844" w14:textId="77777777" w:rsidR="00CA0E9F" w:rsidRPr="006D56F1" w:rsidRDefault="00CA0E9F" w:rsidP="00CA0E9F">
      <w:pPr>
        <w:tabs>
          <w:tab w:val="left" w:pos="660"/>
          <w:tab w:val="center" w:pos="4889"/>
        </w:tabs>
      </w:pPr>
      <w:r>
        <w:tab/>
        <w:t xml:space="preserve">сообщает о проведении аукциона на право заключения договора аренды </w:t>
      </w:r>
      <w:r>
        <w:tab/>
      </w:r>
      <w:r w:rsidRPr="00DD4815">
        <w:t>.</w:t>
      </w:r>
    </w:p>
    <w:p w14:paraId="6D09486E" w14:textId="77777777" w:rsidR="00CA0E9F" w:rsidRPr="00591673" w:rsidRDefault="00CA0E9F" w:rsidP="00CA0E9F">
      <w:pPr>
        <w:tabs>
          <w:tab w:val="left" w:pos="765"/>
        </w:tabs>
      </w:pPr>
      <w:r>
        <w:t>и</w:t>
      </w:r>
      <w:r w:rsidRPr="00591673">
        <w:t>мущества муниципального образования Кашинский городской округ Тверской области</w:t>
      </w:r>
      <w:r>
        <w:t>.</w:t>
      </w:r>
    </w:p>
    <w:p w14:paraId="182C98DA" w14:textId="77777777" w:rsidR="00CA0E9F" w:rsidRDefault="00A731D7" w:rsidP="00CA0E9F">
      <w:pPr>
        <w:jc w:val="center"/>
        <w:rPr>
          <w:b/>
        </w:rPr>
      </w:pPr>
      <w:r>
        <w:rPr>
          <w:b/>
        </w:rPr>
        <w:t xml:space="preserve">17 июля </w:t>
      </w:r>
      <w:r w:rsidR="00CA0E9F" w:rsidRPr="00D85FAE">
        <w:rPr>
          <w:b/>
        </w:rPr>
        <w:t>202</w:t>
      </w:r>
      <w:r w:rsidR="00CA0E9F" w:rsidRPr="00CA0E9F">
        <w:rPr>
          <w:b/>
        </w:rPr>
        <w:t>3</w:t>
      </w:r>
      <w:r w:rsidR="00CA0E9F" w:rsidRPr="00D85FAE">
        <w:rPr>
          <w:b/>
        </w:rPr>
        <w:t xml:space="preserve"> года в 14 часов 00 минут</w:t>
      </w:r>
    </w:p>
    <w:p w14:paraId="01F0A476" w14:textId="77777777" w:rsidR="00CA0E9F" w:rsidRPr="00BD4419" w:rsidRDefault="00CA0E9F" w:rsidP="00CA0E9F">
      <w:pPr>
        <w:jc w:val="center"/>
        <w:rPr>
          <w:b/>
        </w:rPr>
      </w:pPr>
    </w:p>
    <w:p w14:paraId="07E1FE5D" w14:textId="74FB0627" w:rsidR="00CA0E9F" w:rsidRPr="001D4F85" w:rsidRDefault="00CA0E9F" w:rsidP="00CA0E9F">
      <w:pPr>
        <w:rPr>
          <w:sz w:val="22"/>
        </w:rPr>
      </w:pPr>
      <w:r w:rsidRPr="001D4F85">
        <w:rPr>
          <w:sz w:val="22"/>
        </w:rPr>
        <w:t xml:space="preserve">(основание: постановление Администрации Кашинского городского округа от </w:t>
      </w:r>
      <w:r w:rsidRPr="00CA0E9F">
        <w:rPr>
          <w:sz w:val="22"/>
        </w:rPr>
        <w:t>1</w:t>
      </w:r>
      <w:r w:rsidR="00F37A9F">
        <w:rPr>
          <w:sz w:val="22"/>
        </w:rPr>
        <w:t>6</w:t>
      </w:r>
      <w:r w:rsidRPr="001D4F85">
        <w:rPr>
          <w:sz w:val="22"/>
        </w:rPr>
        <w:t>.0</w:t>
      </w:r>
      <w:r w:rsidRPr="00CA0E9F">
        <w:rPr>
          <w:sz w:val="22"/>
        </w:rPr>
        <w:t>6</w:t>
      </w:r>
      <w:r w:rsidRPr="001D4F85">
        <w:rPr>
          <w:sz w:val="22"/>
        </w:rPr>
        <w:t>.202</w:t>
      </w:r>
      <w:r w:rsidRPr="00CA0E9F">
        <w:rPr>
          <w:sz w:val="22"/>
        </w:rPr>
        <w:t>3</w:t>
      </w:r>
      <w:r>
        <w:rPr>
          <w:sz w:val="22"/>
        </w:rPr>
        <w:t xml:space="preserve"> </w:t>
      </w:r>
      <w:r w:rsidRPr="001D4F85">
        <w:rPr>
          <w:sz w:val="22"/>
        </w:rPr>
        <w:t>№</w:t>
      </w:r>
      <w:r w:rsidR="00F37A9F">
        <w:rPr>
          <w:sz w:val="22"/>
        </w:rPr>
        <w:t xml:space="preserve"> 390</w:t>
      </w:r>
      <w:r w:rsidRPr="001D4F85">
        <w:rPr>
          <w:sz w:val="22"/>
        </w:rPr>
        <w:t>)</w:t>
      </w:r>
    </w:p>
    <w:p w14:paraId="03E7F1CF" w14:textId="77777777" w:rsidR="00CA0E9F" w:rsidRPr="00F77879" w:rsidRDefault="00CA0E9F" w:rsidP="00CA0E9F">
      <w:pPr>
        <w:rPr>
          <w:b/>
          <w:color w:val="000000"/>
          <w:sz w:val="22"/>
          <w:u w:val="single"/>
        </w:rPr>
      </w:pPr>
    </w:p>
    <w:p w14:paraId="74344942" w14:textId="77777777" w:rsidR="00CA0E9F" w:rsidRPr="009B0873" w:rsidRDefault="00CA0E9F" w:rsidP="00CA0E9F">
      <w:pPr>
        <w:ind w:firstLine="708"/>
        <w:jc w:val="both"/>
        <w:rPr>
          <w:color w:val="000000"/>
          <w:sz w:val="22"/>
        </w:rPr>
      </w:pPr>
      <w:r w:rsidRPr="009B0873">
        <w:rPr>
          <w:b/>
          <w:color w:val="000000"/>
          <w:sz w:val="22"/>
        </w:rPr>
        <w:t>Организатор аукциона</w:t>
      </w:r>
      <w:r w:rsidRPr="009B0873">
        <w:rPr>
          <w:color w:val="000000"/>
          <w:sz w:val="22"/>
        </w:rPr>
        <w:t xml:space="preserve"> – Комитет по управлению имуществом Администрации Кашинского городского округа. Место нахождения и почтовый адрес: 171640, Тверская область, г. Кашин, ул. Анатолия Луначарского, д.20; электронная почта: </w:t>
      </w:r>
      <w:hyperlink r:id="rId5" w:history="1">
        <w:r w:rsidRPr="009B0873">
          <w:rPr>
            <w:rStyle w:val="a3"/>
            <w:sz w:val="22"/>
          </w:rPr>
          <w:t>imu</w:t>
        </w:r>
        <w:r w:rsidRPr="009B0873">
          <w:rPr>
            <w:rStyle w:val="a3"/>
            <w:sz w:val="22"/>
            <w:lang w:val="en-US"/>
          </w:rPr>
          <w:t>schestvo</w:t>
        </w:r>
        <w:r w:rsidRPr="009B0873">
          <w:rPr>
            <w:rStyle w:val="a3"/>
            <w:sz w:val="22"/>
          </w:rPr>
          <w:t>@</w:t>
        </w:r>
        <w:r w:rsidRPr="009B0873">
          <w:rPr>
            <w:rStyle w:val="a3"/>
            <w:sz w:val="22"/>
            <w:lang w:val="en-US"/>
          </w:rPr>
          <w:t>kashin</w:t>
        </w:r>
        <w:r w:rsidRPr="009B0873">
          <w:rPr>
            <w:rStyle w:val="a3"/>
            <w:sz w:val="22"/>
          </w:rPr>
          <w:t>.</w:t>
        </w:r>
        <w:r w:rsidRPr="009B0873">
          <w:rPr>
            <w:rStyle w:val="a3"/>
            <w:sz w:val="22"/>
            <w:lang w:val="en-US"/>
          </w:rPr>
          <w:t>info</w:t>
        </w:r>
      </w:hyperlink>
      <w:r w:rsidRPr="009B0873">
        <w:rPr>
          <w:color w:val="000000"/>
          <w:sz w:val="22"/>
        </w:rPr>
        <w:t xml:space="preserve">. Председатель </w:t>
      </w:r>
      <w:r w:rsidRPr="009B0873">
        <w:rPr>
          <w:sz w:val="22"/>
        </w:rPr>
        <w:t xml:space="preserve">– </w:t>
      </w:r>
      <w:r w:rsidRPr="009B0873">
        <w:rPr>
          <w:color w:val="000000"/>
          <w:sz w:val="22"/>
        </w:rPr>
        <w:t xml:space="preserve">Лебедева Ирина Анатольевна. Контактные телефоны: (48234) 2-06-53, 2-19-21 </w:t>
      </w:r>
    </w:p>
    <w:p w14:paraId="14EB6D55" w14:textId="77777777" w:rsidR="00CA0E9F" w:rsidRPr="009B0873" w:rsidRDefault="00CA0E9F" w:rsidP="00CA0E9F">
      <w:pPr>
        <w:ind w:firstLine="708"/>
        <w:jc w:val="both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Форма торгов:</w:t>
      </w:r>
      <w:r w:rsidRPr="009B0873">
        <w:rPr>
          <w:color w:val="000000"/>
          <w:sz w:val="22"/>
        </w:rPr>
        <w:t xml:space="preserve"> открытый аукцион по составу участников и форме подачи предложений. Электронная форма участия в аукционе не предусмотрена.</w:t>
      </w:r>
      <w:r w:rsidRPr="009B0873">
        <w:rPr>
          <w:b/>
          <w:color w:val="000000"/>
          <w:sz w:val="22"/>
        </w:rPr>
        <w:t xml:space="preserve"> </w:t>
      </w:r>
    </w:p>
    <w:p w14:paraId="26CE084F" w14:textId="55BAFEED" w:rsidR="00CA0E9F" w:rsidRPr="009B0873" w:rsidRDefault="00CA0E9F" w:rsidP="00CA0E9F">
      <w:pPr>
        <w:ind w:firstLine="708"/>
        <w:jc w:val="both"/>
        <w:rPr>
          <w:color w:val="000000"/>
          <w:sz w:val="22"/>
        </w:rPr>
      </w:pPr>
      <w:r w:rsidRPr="009B0873">
        <w:rPr>
          <w:b/>
          <w:sz w:val="22"/>
        </w:rPr>
        <w:t>Прием заявок для участия в аукционе</w:t>
      </w:r>
      <w:r w:rsidRPr="009B0873">
        <w:rPr>
          <w:sz w:val="22"/>
        </w:rPr>
        <w:t xml:space="preserve"> осуществляется организатором аукциона –  </w:t>
      </w:r>
      <w:r w:rsidRPr="009B0873">
        <w:rPr>
          <w:color w:val="000000"/>
          <w:sz w:val="22"/>
        </w:rPr>
        <w:t xml:space="preserve">Комитетом по управлению имуществом Администрации Кашинского городского округа </w:t>
      </w:r>
      <w:r w:rsidRPr="009B0873">
        <w:rPr>
          <w:sz w:val="22"/>
        </w:rPr>
        <w:t xml:space="preserve"> </w:t>
      </w:r>
      <w:r w:rsidRPr="009B0873">
        <w:rPr>
          <w:b/>
          <w:sz w:val="22"/>
        </w:rPr>
        <w:t xml:space="preserve">с </w:t>
      </w:r>
      <w:r w:rsidRPr="00CA0E9F">
        <w:rPr>
          <w:b/>
          <w:sz w:val="22"/>
        </w:rPr>
        <w:t>1</w:t>
      </w:r>
      <w:r w:rsidR="00CC1BF7">
        <w:rPr>
          <w:b/>
          <w:sz w:val="22"/>
        </w:rPr>
        <w:t>7</w:t>
      </w:r>
      <w:bookmarkStart w:id="1" w:name="_GoBack"/>
      <w:bookmarkEnd w:id="1"/>
      <w:r w:rsidRPr="009B0873">
        <w:rPr>
          <w:b/>
          <w:sz w:val="22"/>
        </w:rPr>
        <w:t>.0</w:t>
      </w:r>
      <w:r w:rsidRPr="00CA0E9F">
        <w:rPr>
          <w:b/>
          <w:sz w:val="22"/>
        </w:rPr>
        <w:t>6</w:t>
      </w:r>
      <w:r w:rsidRPr="009B0873">
        <w:rPr>
          <w:b/>
          <w:sz w:val="22"/>
        </w:rPr>
        <w:t>.202</w:t>
      </w:r>
      <w:r w:rsidRPr="00CA0E9F">
        <w:rPr>
          <w:b/>
          <w:sz w:val="22"/>
        </w:rPr>
        <w:t>3</w:t>
      </w:r>
      <w:r w:rsidRPr="009B0873">
        <w:rPr>
          <w:sz w:val="22"/>
        </w:rPr>
        <w:t xml:space="preserve"> года в рабочие дни </w:t>
      </w:r>
      <w:r w:rsidRPr="009B0873">
        <w:rPr>
          <w:b/>
          <w:sz w:val="22"/>
        </w:rPr>
        <w:t>с 8.00 до 16.00</w:t>
      </w:r>
      <w:r w:rsidRPr="009B0873">
        <w:rPr>
          <w:sz w:val="22"/>
        </w:rPr>
        <w:t>,  по адресу:</w:t>
      </w:r>
      <w:r w:rsidRPr="009B0873">
        <w:rPr>
          <w:color w:val="000000"/>
          <w:sz w:val="22"/>
        </w:rPr>
        <w:t xml:space="preserve"> Тверская область, г. Кашин, ул. Анатолия Луначарского, д.20; каб. № 4 или № 8.</w:t>
      </w:r>
      <w:r w:rsidRPr="009B0873">
        <w:rPr>
          <w:sz w:val="22"/>
        </w:rPr>
        <w:t>,</w:t>
      </w:r>
      <w:r w:rsidRPr="009B0873">
        <w:rPr>
          <w:color w:val="000000"/>
          <w:sz w:val="22"/>
        </w:rPr>
        <w:t xml:space="preserve"> контактные тел.: (48234) 2-06-53, 2-19-21</w:t>
      </w:r>
      <w:r w:rsidRPr="009B0873">
        <w:rPr>
          <w:sz w:val="22"/>
        </w:rPr>
        <w:t xml:space="preserve"> и прекращается  </w:t>
      </w:r>
      <w:r w:rsidRPr="009B0873">
        <w:rPr>
          <w:b/>
          <w:sz w:val="22"/>
        </w:rPr>
        <w:t>1</w:t>
      </w:r>
      <w:r w:rsidRPr="00F37A9F">
        <w:rPr>
          <w:b/>
          <w:sz w:val="22"/>
        </w:rPr>
        <w:t>0</w:t>
      </w:r>
      <w:r w:rsidRPr="009B0873">
        <w:rPr>
          <w:b/>
          <w:sz w:val="22"/>
        </w:rPr>
        <w:t>.</w:t>
      </w:r>
      <w:r w:rsidRPr="00F37A9F">
        <w:rPr>
          <w:b/>
          <w:sz w:val="22"/>
        </w:rPr>
        <w:t>0</w:t>
      </w:r>
      <w:r w:rsidR="0084775E" w:rsidRPr="00F37A9F">
        <w:rPr>
          <w:b/>
          <w:sz w:val="22"/>
        </w:rPr>
        <w:t>7</w:t>
      </w:r>
      <w:r w:rsidRPr="009B0873">
        <w:rPr>
          <w:b/>
          <w:sz w:val="22"/>
        </w:rPr>
        <w:t>.202</w:t>
      </w:r>
      <w:r w:rsidRPr="00F37A9F">
        <w:rPr>
          <w:b/>
          <w:sz w:val="22"/>
        </w:rPr>
        <w:t>3</w:t>
      </w:r>
      <w:r w:rsidRPr="009B0873">
        <w:rPr>
          <w:b/>
          <w:sz w:val="22"/>
        </w:rPr>
        <w:t xml:space="preserve"> в 16.00.</w:t>
      </w:r>
    </w:p>
    <w:p w14:paraId="49217B8A" w14:textId="77777777" w:rsidR="00CA0E9F" w:rsidRPr="009B0873" w:rsidRDefault="00CA0E9F" w:rsidP="00CA0E9F">
      <w:pPr>
        <w:ind w:firstLine="708"/>
        <w:jc w:val="both"/>
        <w:rPr>
          <w:sz w:val="22"/>
        </w:rPr>
      </w:pPr>
      <w:r w:rsidRPr="009B0873">
        <w:rPr>
          <w:sz w:val="22"/>
        </w:rPr>
        <w:t>Электронная форма подачи заявки на участие в аукционе не предусмотрена.</w:t>
      </w:r>
    </w:p>
    <w:p w14:paraId="248D49DB" w14:textId="77777777" w:rsidR="00CA0E9F" w:rsidRPr="009B0873" w:rsidRDefault="00CA0E9F" w:rsidP="00CA0E9F">
      <w:pPr>
        <w:ind w:firstLine="708"/>
        <w:jc w:val="both"/>
        <w:rPr>
          <w:b/>
          <w:sz w:val="22"/>
        </w:rPr>
      </w:pPr>
      <w:r w:rsidRPr="009B0873">
        <w:rPr>
          <w:b/>
          <w:sz w:val="22"/>
        </w:rPr>
        <w:t>Начало рассмотрения заявок на участие в аукционе: 1</w:t>
      </w:r>
      <w:r w:rsidRPr="00CA0E9F">
        <w:rPr>
          <w:b/>
          <w:sz w:val="22"/>
        </w:rPr>
        <w:t>0</w:t>
      </w:r>
      <w:r w:rsidRPr="009B0873">
        <w:rPr>
          <w:b/>
          <w:sz w:val="22"/>
        </w:rPr>
        <w:t>.</w:t>
      </w:r>
      <w:r w:rsidRPr="00CA0E9F">
        <w:rPr>
          <w:b/>
          <w:sz w:val="22"/>
        </w:rPr>
        <w:t>0</w:t>
      </w:r>
      <w:r w:rsidR="0084775E" w:rsidRPr="0084775E">
        <w:rPr>
          <w:b/>
          <w:sz w:val="22"/>
        </w:rPr>
        <w:t>7</w:t>
      </w:r>
      <w:r w:rsidRPr="009B0873">
        <w:rPr>
          <w:b/>
          <w:sz w:val="22"/>
        </w:rPr>
        <w:t>.202</w:t>
      </w:r>
      <w:r w:rsidRPr="00CA0E9F">
        <w:rPr>
          <w:b/>
          <w:sz w:val="22"/>
        </w:rPr>
        <w:t>3</w:t>
      </w:r>
      <w:r w:rsidRPr="009B0873">
        <w:rPr>
          <w:b/>
          <w:sz w:val="22"/>
        </w:rPr>
        <w:t xml:space="preserve"> в 16.00</w:t>
      </w:r>
      <w:r w:rsidR="00EC328C">
        <w:rPr>
          <w:b/>
          <w:sz w:val="22"/>
        </w:rPr>
        <w:t>.</w:t>
      </w:r>
    </w:p>
    <w:p w14:paraId="5B571F8A" w14:textId="77777777" w:rsidR="00CA0E9F" w:rsidRPr="009B0873" w:rsidRDefault="00CA0E9F" w:rsidP="00CA0E9F">
      <w:pPr>
        <w:ind w:firstLine="708"/>
        <w:jc w:val="both"/>
        <w:rPr>
          <w:b/>
          <w:sz w:val="22"/>
        </w:rPr>
      </w:pPr>
      <w:r w:rsidRPr="009B0873">
        <w:rPr>
          <w:b/>
          <w:sz w:val="22"/>
        </w:rPr>
        <w:t xml:space="preserve">Окончание рассмотрения заявок и признание претендентов на участие в аукционе: </w:t>
      </w:r>
      <w:r w:rsidRPr="00CA0E9F">
        <w:rPr>
          <w:b/>
          <w:sz w:val="22"/>
        </w:rPr>
        <w:t>1</w:t>
      </w:r>
      <w:r w:rsidR="00781029">
        <w:rPr>
          <w:b/>
          <w:sz w:val="22"/>
        </w:rPr>
        <w:t>3</w:t>
      </w:r>
      <w:r w:rsidRPr="009B0873">
        <w:rPr>
          <w:b/>
          <w:sz w:val="22"/>
        </w:rPr>
        <w:t>.</w:t>
      </w:r>
      <w:r w:rsidRPr="00CA0E9F">
        <w:rPr>
          <w:b/>
          <w:sz w:val="22"/>
        </w:rPr>
        <w:t>0</w:t>
      </w:r>
      <w:r w:rsidR="0084775E" w:rsidRPr="0084775E">
        <w:rPr>
          <w:b/>
          <w:sz w:val="22"/>
        </w:rPr>
        <w:t>7</w:t>
      </w:r>
      <w:r w:rsidRPr="009B0873">
        <w:rPr>
          <w:b/>
          <w:sz w:val="22"/>
        </w:rPr>
        <w:t>.202</w:t>
      </w:r>
      <w:r w:rsidRPr="00CA0E9F">
        <w:rPr>
          <w:b/>
          <w:sz w:val="22"/>
        </w:rPr>
        <w:t>3</w:t>
      </w:r>
      <w:r w:rsidRPr="009B0873">
        <w:rPr>
          <w:b/>
          <w:sz w:val="22"/>
        </w:rPr>
        <w:t xml:space="preserve"> в 14.00</w:t>
      </w:r>
      <w:r w:rsidR="00EC328C">
        <w:rPr>
          <w:b/>
          <w:sz w:val="22"/>
        </w:rPr>
        <w:t>.</w:t>
      </w:r>
    </w:p>
    <w:p w14:paraId="3861C7D3" w14:textId="77777777" w:rsidR="00CA0E9F" w:rsidRPr="009B0873" w:rsidRDefault="00CA0E9F" w:rsidP="00CA0E9F">
      <w:pPr>
        <w:ind w:firstLine="708"/>
        <w:jc w:val="both"/>
        <w:rPr>
          <w:color w:val="000000"/>
          <w:sz w:val="22"/>
          <w:u w:val="single"/>
        </w:rPr>
      </w:pPr>
      <w:r w:rsidRPr="009B0873">
        <w:rPr>
          <w:color w:val="000000"/>
          <w:sz w:val="22"/>
        </w:rPr>
        <w:t>В качестве обеспечения исполнения обязательства по заключению договоров аренды  организатор аукциона устанавливает требование о внесении задатка.</w:t>
      </w:r>
      <w:r w:rsidRPr="009B0873">
        <w:rPr>
          <w:sz w:val="22"/>
        </w:rPr>
        <w:t xml:space="preserve"> </w:t>
      </w:r>
      <w:r w:rsidRPr="009B0873">
        <w:rPr>
          <w:color w:val="000000"/>
          <w:sz w:val="22"/>
        </w:rPr>
        <w:t>Задаток должен</w:t>
      </w:r>
      <w:r w:rsidRPr="009B0873">
        <w:rPr>
          <w:b/>
          <w:color w:val="000000"/>
          <w:sz w:val="22"/>
        </w:rPr>
        <w:t xml:space="preserve"> </w:t>
      </w:r>
      <w:r w:rsidRPr="009B0873">
        <w:rPr>
          <w:color w:val="000000"/>
          <w:sz w:val="22"/>
        </w:rPr>
        <w:t>поступить на расчетный счет</w:t>
      </w:r>
      <w:r w:rsidRPr="009B0873">
        <w:rPr>
          <w:b/>
          <w:color w:val="000000"/>
          <w:sz w:val="22"/>
        </w:rPr>
        <w:t xml:space="preserve"> </w:t>
      </w:r>
      <w:r w:rsidRPr="009B0873">
        <w:rPr>
          <w:color w:val="000000"/>
          <w:sz w:val="22"/>
        </w:rPr>
        <w:t>организатора аукциона</w:t>
      </w:r>
      <w:r w:rsidRPr="009B0873">
        <w:rPr>
          <w:b/>
          <w:color w:val="000000"/>
          <w:sz w:val="22"/>
        </w:rPr>
        <w:t xml:space="preserve"> не позднее: 1</w:t>
      </w:r>
      <w:r w:rsidRPr="00CA0E9F">
        <w:rPr>
          <w:b/>
          <w:color w:val="000000"/>
          <w:sz w:val="22"/>
        </w:rPr>
        <w:t>0</w:t>
      </w:r>
      <w:r w:rsidRPr="009B0873">
        <w:rPr>
          <w:b/>
          <w:color w:val="000000"/>
          <w:sz w:val="22"/>
        </w:rPr>
        <w:t>.</w:t>
      </w:r>
      <w:r w:rsidRPr="00CA0E9F">
        <w:rPr>
          <w:b/>
          <w:color w:val="000000"/>
          <w:sz w:val="22"/>
        </w:rPr>
        <w:t>0</w:t>
      </w:r>
      <w:r w:rsidR="0084775E" w:rsidRPr="0084775E">
        <w:rPr>
          <w:b/>
          <w:color w:val="000000"/>
          <w:sz w:val="22"/>
        </w:rPr>
        <w:t>7</w:t>
      </w:r>
      <w:r w:rsidRPr="009B0873">
        <w:rPr>
          <w:b/>
          <w:color w:val="000000"/>
          <w:sz w:val="22"/>
        </w:rPr>
        <w:t>.202</w:t>
      </w:r>
      <w:r w:rsidRPr="00CA0E9F">
        <w:rPr>
          <w:b/>
          <w:color w:val="000000"/>
          <w:sz w:val="22"/>
        </w:rPr>
        <w:t>3</w:t>
      </w:r>
      <w:r w:rsidRPr="009B0873">
        <w:rPr>
          <w:b/>
          <w:color w:val="000000"/>
          <w:sz w:val="22"/>
        </w:rPr>
        <w:t xml:space="preserve"> года.</w:t>
      </w:r>
      <w:r w:rsidRPr="009B0873">
        <w:rPr>
          <w:color w:val="000000"/>
          <w:sz w:val="22"/>
        </w:rPr>
        <w:t xml:space="preserve"> </w:t>
      </w:r>
      <w:r w:rsidRPr="009B0873">
        <w:rPr>
          <w:color w:val="000000"/>
          <w:sz w:val="22"/>
          <w:u w:val="single"/>
        </w:rPr>
        <w:t>Подтверждением оплаты задатка считается выписка со счета организатора аукциона.</w:t>
      </w:r>
    </w:p>
    <w:p w14:paraId="1A3BC990" w14:textId="77777777" w:rsidR="00CA0E9F" w:rsidRPr="009B0873" w:rsidRDefault="00CA0E9F" w:rsidP="00CA0E9F">
      <w:pPr>
        <w:ind w:firstLine="708"/>
        <w:jc w:val="both"/>
        <w:rPr>
          <w:color w:val="000000"/>
          <w:sz w:val="22"/>
        </w:rPr>
      </w:pPr>
      <w:r w:rsidRPr="009B0873">
        <w:rPr>
          <w:b/>
          <w:sz w:val="22"/>
        </w:rPr>
        <w:t xml:space="preserve">Проведение аукциона и подведение итогов </w:t>
      </w:r>
      <w:r w:rsidRPr="009B0873">
        <w:rPr>
          <w:sz w:val="22"/>
        </w:rPr>
        <w:t xml:space="preserve">состоится </w:t>
      </w:r>
      <w:r w:rsidR="0084775E" w:rsidRPr="0084775E">
        <w:rPr>
          <w:b/>
          <w:bCs/>
          <w:sz w:val="22"/>
        </w:rPr>
        <w:t>17</w:t>
      </w:r>
      <w:r w:rsidRPr="0084775E">
        <w:rPr>
          <w:b/>
          <w:bCs/>
          <w:sz w:val="22"/>
        </w:rPr>
        <w:t>.</w:t>
      </w:r>
      <w:r w:rsidR="0084775E" w:rsidRPr="0084775E">
        <w:rPr>
          <w:b/>
          <w:bCs/>
          <w:sz w:val="22"/>
        </w:rPr>
        <w:t>07</w:t>
      </w:r>
      <w:r w:rsidRPr="009B0873">
        <w:rPr>
          <w:b/>
          <w:sz w:val="22"/>
        </w:rPr>
        <w:t>.202</w:t>
      </w:r>
      <w:r w:rsidR="0084775E" w:rsidRPr="0084775E">
        <w:rPr>
          <w:b/>
          <w:sz w:val="22"/>
        </w:rPr>
        <w:t>3</w:t>
      </w:r>
      <w:r w:rsidRPr="009B0873">
        <w:rPr>
          <w:b/>
          <w:sz w:val="22"/>
        </w:rPr>
        <w:t xml:space="preserve"> в 14:00</w:t>
      </w:r>
      <w:r w:rsidRPr="009B0873">
        <w:rPr>
          <w:sz w:val="22"/>
        </w:rPr>
        <w:t xml:space="preserve">  по адресу:</w:t>
      </w:r>
      <w:r w:rsidRPr="009B0873">
        <w:rPr>
          <w:color w:val="000000"/>
          <w:sz w:val="22"/>
        </w:rPr>
        <w:t xml:space="preserve"> Тверская область, г. Кашин, ул. Анатолия Луначарского, д.20, каб. № 15.</w:t>
      </w:r>
    </w:p>
    <w:p w14:paraId="02B05FF9" w14:textId="77777777" w:rsidR="00CA0E9F" w:rsidRPr="009B0873" w:rsidRDefault="00CA0E9F" w:rsidP="00CA0E9F">
      <w:pPr>
        <w:ind w:firstLine="426"/>
        <w:jc w:val="both"/>
        <w:rPr>
          <w:sz w:val="22"/>
        </w:rPr>
      </w:pPr>
      <w:r w:rsidRPr="009B0873">
        <w:rPr>
          <w:b/>
          <w:sz w:val="22"/>
        </w:rPr>
        <w:t xml:space="preserve"> </w:t>
      </w:r>
      <w:r w:rsidRPr="009B0873">
        <w:rPr>
          <w:b/>
          <w:sz w:val="22"/>
        </w:rPr>
        <w:tab/>
      </w:r>
      <w:r w:rsidRPr="009B0873">
        <w:rPr>
          <w:sz w:val="22"/>
        </w:rPr>
        <w:t xml:space="preserve">На аукцион на право заключения договора аренды имущества муниципального образования Кашинский городской округ Тверской области выносятся следующие объекты недвижимости: </w:t>
      </w:r>
    </w:p>
    <w:p w14:paraId="435E91F3" w14:textId="77777777" w:rsidR="00CA0E9F" w:rsidRPr="009B0873" w:rsidRDefault="00CA0E9F" w:rsidP="00CA0E9F">
      <w:pPr>
        <w:suppressAutoHyphens/>
        <w:ind w:firstLine="426"/>
        <w:jc w:val="both"/>
        <w:rPr>
          <w:b/>
          <w:sz w:val="22"/>
        </w:rPr>
      </w:pPr>
    </w:p>
    <w:p w14:paraId="1E11DD7D" w14:textId="77777777" w:rsidR="00781029" w:rsidRDefault="00CA0E9F" w:rsidP="00CA0E9F">
      <w:pPr>
        <w:suppressAutoHyphens/>
        <w:ind w:left="426"/>
        <w:jc w:val="both"/>
        <w:rPr>
          <w:bCs/>
          <w:sz w:val="22"/>
        </w:rPr>
      </w:pPr>
      <w:r w:rsidRPr="009B0873">
        <w:rPr>
          <w:b/>
          <w:sz w:val="22"/>
        </w:rPr>
        <w:t>Лот № 1</w:t>
      </w:r>
      <w:r w:rsidRPr="009B0873">
        <w:rPr>
          <w:sz w:val="22"/>
        </w:rPr>
        <w:t xml:space="preserve">: </w:t>
      </w:r>
      <w:r w:rsidR="00781029" w:rsidRPr="009B0873">
        <w:rPr>
          <w:sz w:val="22"/>
        </w:rPr>
        <w:t>н</w:t>
      </w:r>
      <w:r w:rsidR="00781029" w:rsidRPr="009B0873">
        <w:rPr>
          <w:bCs/>
          <w:sz w:val="22"/>
        </w:rPr>
        <w:t xml:space="preserve">ежилое помещение, общей площадью </w:t>
      </w:r>
      <w:r w:rsidR="00781029" w:rsidRPr="0084775E">
        <w:rPr>
          <w:bCs/>
          <w:sz w:val="22"/>
        </w:rPr>
        <w:t>21</w:t>
      </w:r>
      <w:r w:rsidR="00781029">
        <w:rPr>
          <w:bCs/>
          <w:sz w:val="22"/>
        </w:rPr>
        <w:t>,4</w:t>
      </w:r>
      <w:r w:rsidR="00781029" w:rsidRPr="009B0873">
        <w:rPr>
          <w:bCs/>
          <w:sz w:val="22"/>
        </w:rPr>
        <w:t xml:space="preserve"> кв.м, кадастровый номер 69:1</w:t>
      </w:r>
      <w:r w:rsidR="00781029">
        <w:rPr>
          <w:bCs/>
          <w:sz w:val="22"/>
        </w:rPr>
        <w:t>2</w:t>
      </w:r>
      <w:r w:rsidR="00781029" w:rsidRPr="009B0873">
        <w:rPr>
          <w:bCs/>
          <w:sz w:val="22"/>
        </w:rPr>
        <w:t>:0</w:t>
      </w:r>
      <w:r w:rsidR="00781029">
        <w:rPr>
          <w:bCs/>
          <w:sz w:val="22"/>
        </w:rPr>
        <w:t>22</w:t>
      </w:r>
      <w:r w:rsidR="00781029" w:rsidRPr="009B0873">
        <w:rPr>
          <w:bCs/>
          <w:sz w:val="22"/>
        </w:rPr>
        <w:t>0101:</w:t>
      </w:r>
      <w:r w:rsidR="00781029">
        <w:rPr>
          <w:bCs/>
          <w:sz w:val="22"/>
        </w:rPr>
        <w:t>1255</w:t>
      </w:r>
      <w:r w:rsidR="00781029" w:rsidRPr="009B0873">
        <w:rPr>
          <w:bCs/>
          <w:sz w:val="22"/>
        </w:rPr>
        <w:t xml:space="preserve">, расположенное по адресу: Тверская область, </w:t>
      </w:r>
      <w:r w:rsidR="00781029" w:rsidRPr="009B0873">
        <w:rPr>
          <w:sz w:val="22"/>
        </w:rPr>
        <w:t>Кашин</w:t>
      </w:r>
      <w:r w:rsidR="00781029">
        <w:rPr>
          <w:sz w:val="22"/>
        </w:rPr>
        <w:t>ский городской округ</w:t>
      </w:r>
      <w:r w:rsidR="00781029" w:rsidRPr="009B0873">
        <w:rPr>
          <w:sz w:val="22"/>
        </w:rPr>
        <w:t>,</w:t>
      </w:r>
      <w:r w:rsidR="00781029">
        <w:rPr>
          <w:sz w:val="22"/>
        </w:rPr>
        <w:t xml:space="preserve"> деревня Верхняя Троица, улица Центральная, дом 1, помещение № 15</w:t>
      </w:r>
      <w:r w:rsidR="00781029" w:rsidRPr="009B0873">
        <w:rPr>
          <w:bCs/>
          <w:sz w:val="22"/>
        </w:rPr>
        <w:t>.</w:t>
      </w:r>
      <w:r w:rsidR="00781029">
        <w:rPr>
          <w:bCs/>
          <w:sz w:val="22"/>
        </w:rPr>
        <w:t xml:space="preserve"> </w:t>
      </w:r>
    </w:p>
    <w:p w14:paraId="2E6AD675" w14:textId="77777777" w:rsidR="00CA0E9F" w:rsidRPr="009B0873" w:rsidRDefault="00CA0E9F" w:rsidP="00CA0E9F">
      <w:pPr>
        <w:suppressAutoHyphens/>
        <w:ind w:left="426"/>
        <w:jc w:val="both"/>
        <w:rPr>
          <w:bCs/>
          <w:sz w:val="22"/>
        </w:rPr>
      </w:pPr>
      <w:r w:rsidRPr="009B0873">
        <w:rPr>
          <w:bCs/>
          <w:sz w:val="22"/>
        </w:rPr>
        <w:t xml:space="preserve">Целевое назначение – </w:t>
      </w:r>
      <w:r w:rsidRPr="009B0873">
        <w:rPr>
          <w:bCs/>
          <w:color w:val="000000"/>
          <w:sz w:val="22"/>
        </w:rPr>
        <w:t>бытовое обслуживание, размещение офиса, торговая деятельность</w:t>
      </w:r>
    </w:p>
    <w:p w14:paraId="53B21C5F" w14:textId="77777777" w:rsidR="00CA0E9F" w:rsidRPr="009B0873" w:rsidRDefault="00CA0E9F" w:rsidP="00CA0E9F">
      <w:pPr>
        <w:suppressAutoHyphens/>
        <w:ind w:left="426"/>
        <w:jc w:val="both"/>
        <w:rPr>
          <w:bCs/>
          <w:sz w:val="22"/>
        </w:rPr>
      </w:pPr>
      <w:r w:rsidRPr="009B0873">
        <w:rPr>
          <w:bCs/>
          <w:sz w:val="22"/>
        </w:rPr>
        <w:t xml:space="preserve">Срок аренды </w:t>
      </w:r>
      <w:r w:rsidR="0084775E" w:rsidRPr="00CF1393">
        <w:rPr>
          <w:bCs/>
          <w:sz w:val="22"/>
        </w:rPr>
        <w:t>-</w:t>
      </w:r>
      <w:r w:rsidRPr="009B0873">
        <w:rPr>
          <w:bCs/>
          <w:sz w:val="22"/>
        </w:rPr>
        <w:t xml:space="preserve"> 5 лет.</w:t>
      </w:r>
    </w:p>
    <w:p w14:paraId="72F7487E" w14:textId="77777777" w:rsidR="00CA0E9F" w:rsidRPr="009B0873" w:rsidRDefault="00CA0E9F" w:rsidP="00CA0E9F">
      <w:pPr>
        <w:suppressAutoHyphens/>
        <w:ind w:left="426"/>
        <w:jc w:val="both"/>
        <w:rPr>
          <w:bCs/>
          <w:sz w:val="22"/>
        </w:rPr>
      </w:pPr>
      <w:r w:rsidRPr="009B0873">
        <w:rPr>
          <w:b/>
          <w:bCs/>
          <w:sz w:val="22"/>
        </w:rPr>
        <w:t>Начальная цена арендной платы в год:</w:t>
      </w:r>
      <w:r w:rsidRPr="009B0873">
        <w:rPr>
          <w:bCs/>
          <w:sz w:val="22"/>
        </w:rPr>
        <w:t xml:space="preserve"> </w:t>
      </w:r>
      <w:r w:rsidR="00CF1393">
        <w:rPr>
          <w:bCs/>
          <w:sz w:val="22"/>
        </w:rPr>
        <w:t>47 800</w:t>
      </w:r>
      <w:r w:rsidRPr="009B0873">
        <w:rPr>
          <w:bCs/>
          <w:sz w:val="22"/>
        </w:rPr>
        <w:t>,00 рублей (без учета НДС).</w:t>
      </w:r>
    </w:p>
    <w:p w14:paraId="13A4FDC4" w14:textId="77777777" w:rsidR="00CA0E9F" w:rsidRPr="009B0873" w:rsidRDefault="00CA0E9F" w:rsidP="00CA0E9F">
      <w:pPr>
        <w:ind w:left="426"/>
        <w:jc w:val="both"/>
        <w:rPr>
          <w:sz w:val="22"/>
        </w:rPr>
      </w:pPr>
      <w:r w:rsidRPr="009B0873">
        <w:rPr>
          <w:b/>
          <w:sz w:val="22"/>
        </w:rPr>
        <w:t xml:space="preserve">Шаг аукциона </w:t>
      </w:r>
      <w:r w:rsidRPr="009B0873">
        <w:rPr>
          <w:sz w:val="22"/>
        </w:rPr>
        <w:t>(величина повышения начальной цены арендной платы)</w:t>
      </w:r>
      <w:r w:rsidRPr="009B0873">
        <w:rPr>
          <w:b/>
          <w:sz w:val="22"/>
        </w:rPr>
        <w:t>:</w:t>
      </w:r>
      <w:r w:rsidRPr="009B0873">
        <w:rPr>
          <w:sz w:val="22"/>
        </w:rPr>
        <w:t xml:space="preserve"> </w:t>
      </w:r>
      <w:r w:rsidR="00CF1393">
        <w:rPr>
          <w:sz w:val="22"/>
        </w:rPr>
        <w:t>2 390</w:t>
      </w:r>
      <w:r w:rsidRPr="009B0873">
        <w:rPr>
          <w:sz w:val="22"/>
        </w:rPr>
        <w:t xml:space="preserve">,00 рублей (без учета НДС). </w:t>
      </w:r>
    </w:p>
    <w:p w14:paraId="3BA80293" w14:textId="77777777" w:rsidR="00CA0E9F" w:rsidRPr="009B0873" w:rsidRDefault="00CA0E9F" w:rsidP="00CA0E9F">
      <w:pPr>
        <w:suppressAutoHyphens/>
        <w:ind w:left="426"/>
        <w:jc w:val="both"/>
        <w:rPr>
          <w:sz w:val="22"/>
        </w:rPr>
      </w:pPr>
      <w:r w:rsidRPr="009B0873">
        <w:rPr>
          <w:b/>
          <w:sz w:val="22"/>
        </w:rPr>
        <w:t xml:space="preserve">Сумма задатка: </w:t>
      </w:r>
      <w:r w:rsidR="00CF1393" w:rsidRPr="00CF1393">
        <w:rPr>
          <w:bCs/>
          <w:sz w:val="22"/>
        </w:rPr>
        <w:t>9 560</w:t>
      </w:r>
      <w:r w:rsidRPr="009B0873">
        <w:rPr>
          <w:sz w:val="22"/>
        </w:rPr>
        <w:t>,00</w:t>
      </w:r>
      <w:r w:rsidRPr="009B0873">
        <w:rPr>
          <w:b/>
          <w:sz w:val="22"/>
        </w:rPr>
        <w:t xml:space="preserve"> </w:t>
      </w:r>
      <w:r w:rsidRPr="009B0873">
        <w:rPr>
          <w:sz w:val="22"/>
        </w:rPr>
        <w:t>рублей (без учета НДС).</w:t>
      </w:r>
    </w:p>
    <w:p w14:paraId="377787FC" w14:textId="77777777" w:rsidR="00CA0E9F" w:rsidRPr="009B0873" w:rsidRDefault="00CA0E9F" w:rsidP="00CA0E9F">
      <w:pPr>
        <w:suppressAutoHyphens/>
        <w:ind w:left="426"/>
        <w:jc w:val="both"/>
        <w:rPr>
          <w:sz w:val="22"/>
        </w:rPr>
      </w:pPr>
    </w:p>
    <w:p w14:paraId="7FA8AC6E" w14:textId="77777777" w:rsidR="00CA0E9F" w:rsidRPr="009B0873" w:rsidRDefault="00CA0E9F" w:rsidP="00CA0E9F">
      <w:pPr>
        <w:ind w:left="426"/>
        <w:jc w:val="both"/>
        <w:rPr>
          <w:sz w:val="22"/>
        </w:rPr>
      </w:pPr>
      <w:r w:rsidRPr="009B0873">
        <w:rPr>
          <w:b/>
          <w:sz w:val="22"/>
        </w:rPr>
        <w:t>Лот №2:</w:t>
      </w:r>
      <w:r w:rsidRPr="009B0873">
        <w:rPr>
          <w:sz w:val="22"/>
        </w:rPr>
        <w:t xml:space="preserve"> </w:t>
      </w:r>
      <w:bookmarkStart w:id="2" w:name="_Hlk137713048"/>
      <w:r w:rsidRPr="009B0873">
        <w:rPr>
          <w:sz w:val="22"/>
        </w:rPr>
        <w:t>н</w:t>
      </w:r>
      <w:r w:rsidRPr="009B0873">
        <w:rPr>
          <w:bCs/>
          <w:sz w:val="22"/>
        </w:rPr>
        <w:t xml:space="preserve">ежилое помещение, общей площадью </w:t>
      </w:r>
      <w:r w:rsidR="0084775E" w:rsidRPr="0084775E">
        <w:rPr>
          <w:bCs/>
          <w:sz w:val="22"/>
        </w:rPr>
        <w:t>201</w:t>
      </w:r>
      <w:r w:rsidR="0084775E">
        <w:rPr>
          <w:bCs/>
          <w:sz w:val="22"/>
        </w:rPr>
        <w:t>,1</w:t>
      </w:r>
      <w:r w:rsidRPr="009B0873">
        <w:rPr>
          <w:bCs/>
          <w:sz w:val="22"/>
        </w:rPr>
        <w:t xml:space="preserve"> кв.м, кадастровый номер 69:1</w:t>
      </w:r>
      <w:r w:rsidR="00781029">
        <w:rPr>
          <w:bCs/>
          <w:sz w:val="22"/>
        </w:rPr>
        <w:t>2</w:t>
      </w:r>
      <w:r w:rsidRPr="009B0873">
        <w:rPr>
          <w:bCs/>
          <w:sz w:val="22"/>
        </w:rPr>
        <w:t>:0</w:t>
      </w:r>
      <w:r w:rsidR="00781029">
        <w:rPr>
          <w:bCs/>
          <w:sz w:val="22"/>
        </w:rPr>
        <w:t>22</w:t>
      </w:r>
      <w:r w:rsidRPr="009B0873">
        <w:rPr>
          <w:bCs/>
          <w:sz w:val="22"/>
        </w:rPr>
        <w:t>0101:</w:t>
      </w:r>
      <w:r w:rsidR="00781029">
        <w:rPr>
          <w:bCs/>
          <w:sz w:val="22"/>
        </w:rPr>
        <w:t>1256</w:t>
      </w:r>
      <w:r w:rsidRPr="009B0873">
        <w:rPr>
          <w:bCs/>
          <w:sz w:val="22"/>
        </w:rPr>
        <w:t xml:space="preserve">, расположенное по адресу: Тверская область, </w:t>
      </w:r>
      <w:r w:rsidRPr="009B0873">
        <w:rPr>
          <w:sz w:val="22"/>
        </w:rPr>
        <w:t>Кашин</w:t>
      </w:r>
      <w:r w:rsidR="00781029">
        <w:rPr>
          <w:sz w:val="22"/>
        </w:rPr>
        <w:t>ский городской округ</w:t>
      </w:r>
      <w:r w:rsidRPr="009B0873">
        <w:rPr>
          <w:sz w:val="22"/>
        </w:rPr>
        <w:t>,</w:t>
      </w:r>
      <w:r w:rsidR="00781029">
        <w:rPr>
          <w:sz w:val="22"/>
        </w:rPr>
        <w:t xml:space="preserve"> деревня Верхняя Троица, улица Центральная, дом 1, помещение № 16</w:t>
      </w:r>
      <w:r w:rsidRPr="009B0873">
        <w:rPr>
          <w:bCs/>
          <w:sz w:val="22"/>
        </w:rPr>
        <w:t>.</w:t>
      </w:r>
    </w:p>
    <w:bookmarkEnd w:id="2"/>
    <w:p w14:paraId="04EBE8A8" w14:textId="77777777" w:rsidR="00CA0E9F" w:rsidRPr="009B0873" w:rsidRDefault="00CA0E9F" w:rsidP="00CA0E9F">
      <w:pPr>
        <w:suppressAutoHyphens/>
        <w:ind w:left="426"/>
        <w:jc w:val="both"/>
        <w:rPr>
          <w:bCs/>
          <w:sz w:val="22"/>
        </w:rPr>
      </w:pPr>
      <w:r w:rsidRPr="009B0873">
        <w:rPr>
          <w:bCs/>
          <w:sz w:val="22"/>
        </w:rPr>
        <w:t>Целевое назначение – размещение офиса, торговая деятельность, бытовое обслуживание.</w:t>
      </w:r>
    </w:p>
    <w:p w14:paraId="69492FB3" w14:textId="77777777" w:rsidR="00CA0E9F" w:rsidRPr="009B0873" w:rsidRDefault="00CA0E9F" w:rsidP="00CA0E9F">
      <w:pPr>
        <w:suppressAutoHyphens/>
        <w:ind w:left="426"/>
        <w:jc w:val="both"/>
        <w:rPr>
          <w:bCs/>
          <w:sz w:val="22"/>
        </w:rPr>
      </w:pPr>
      <w:r w:rsidRPr="009B0873">
        <w:rPr>
          <w:bCs/>
          <w:sz w:val="22"/>
        </w:rPr>
        <w:t xml:space="preserve">Срок аренды </w:t>
      </w:r>
      <w:r w:rsidR="00F1596C">
        <w:rPr>
          <w:bCs/>
          <w:sz w:val="22"/>
        </w:rPr>
        <w:t>-</w:t>
      </w:r>
      <w:r w:rsidRPr="009B0873">
        <w:rPr>
          <w:bCs/>
          <w:sz w:val="22"/>
        </w:rPr>
        <w:t xml:space="preserve"> 5 лет.</w:t>
      </w:r>
    </w:p>
    <w:p w14:paraId="37B7C87C" w14:textId="77777777" w:rsidR="00CA0E9F" w:rsidRPr="009B0873" w:rsidRDefault="00CA0E9F" w:rsidP="00CA0E9F">
      <w:pPr>
        <w:suppressAutoHyphens/>
        <w:ind w:left="426"/>
        <w:jc w:val="both"/>
        <w:rPr>
          <w:bCs/>
          <w:sz w:val="22"/>
        </w:rPr>
      </w:pPr>
      <w:r w:rsidRPr="009B0873">
        <w:rPr>
          <w:b/>
          <w:bCs/>
          <w:sz w:val="22"/>
        </w:rPr>
        <w:t>Начальная цена арендной платы в год:</w:t>
      </w:r>
      <w:r w:rsidRPr="009B0873">
        <w:rPr>
          <w:bCs/>
          <w:sz w:val="22"/>
        </w:rPr>
        <w:t xml:space="preserve"> </w:t>
      </w:r>
      <w:r w:rsidR="00CF1393">
        <w:rPr>
          <w:bCs/>
          <w:sz w:val="22"/>
        </w:rPr>
        <w:t>286 000</w:t>
      </w:r>
      <w:r w:rsidRPr="009B0873">
        <w:rPr>
          <w:bCs/>
          <w:sz w:val="22"/>
        </w:rPr>
        <w:t>,00 рублей (без НДС).</w:t>
      </w:r>
    </w:p>
    <w:p w14:paraId="20930A73" w14:textId="77777777" w:rsidR="00CA0E9F" w:rsidRPr="009B0873" w:rsidRDefault="00CA0E9F" w:rsidP="00CA0E9F">
      <w:pPr>
        <w:ind w:left="426"/>
        <w:jc w:val="both"/>
        <w:rPr>
          <w:sz w:val="22"/>
        </w:rPr>
      </w:pPr>
      <w:r w:rsidRPr="009B0873">
        <w:rPr>
          <w:b/>
          <w:sz w:val="22"/>
        </w:rPr>
        <w:t xml:space="preserve">Шаг аукциона </w:t>
      </w:r>
      <w:r w:rsidRPr="009B0873">
        <w:rPr>
          <w:sz w:val="22"/>
        </w:rPr>
        <w:t>(величина повышения начальной цены арендной платы): 1</w:t>
      </w:r>
      <w:r w:rsidR="00EC328C">
        <w:rPr>
          <w:sz w:val="22"/>
        </w:rPr>
        <w:t>4 300</w:t>
      </w:r>
      <w:r w:rsidRPr="009B0873">
        <w:rPr>
          <w:sz w:val="22"/>
        </w:rPr>
        <w:t xml:space="preserve">,00 рублей (без НДС). </w:t>
      </w:r>
    </w:p>
    <w:p w14:paraId="4404A99B" w14:textId="77777777" w:rsidR="00CA0E9F" w:rsidRPr="009B0873" w:rsidRDefault="00CA0E9F" w:rsidP="00CA0E9F">
      <w:pPr>
        <w:ind w:left="426"/>
        <w:jc w:val="both"/>
        <w:rPr>
          <w:b/>
          <w:sz w:val="22"/>
        </w:rPr>
      </w:pPr>
      <w:r w:rsidRPr="009B0873">
        <w:rPr>
          <w:b/>
          <w:sz w:val="22"/>
        </w:rPr>
        <w:t xml:space="preserve">Сумма задатка: </w:t>
      </w:r>
      <w:r w:rsidR="00EC328C" w:rsidRPr="00EC328C">
        <w:rPr>
          <w:bCs/>
          <w:sz w:val="22"/>
        </w:rPr>
        <w:t>57 200</w:t>
      </w:r>
      <w:r w:rsidRPr="009B0873">
        <w:rPr>
          <w:bCs/>
          <w:sz w:val="22"/>
        </w:rPr>
        <w:t>,00</w:t>
      </w:r>
      <w:r w:rsidRPr="009B0873">
        <w:rPr>
          <w:sz w:val="22"/>
        </w:rPr>
        <w:t xml:space="preserve"> рублей (без НДС).</w:t>
      </w:r>
      <w:r w:rsidRPr="009B0873">
        <w:rPr>
          <w:b/>
          <w:sz w:val="22"/>
        </w:rPr>
        <w:t xml:space="preserve"> </w:t>
      </w:r>
    </w:p>
    <w:p w14:paraId="01EB7242" w14:textId="77777777" w:rsidR="00CA0E9F" w:rsidRPr="009B0873" w:rsidRDefault="00CA0E9F" w:rsidP="00CA0E9F">
      <w:pPr>
        <w:suppressAutoHyphens/>
        <w:ind w:left="426"/>
        <w:jc w:val="both"/>
        <w:rPr>
          <w:bCs/>
          <w:sz w:val="22"/>
        </w:rPr>
      </w:pPr>
    </w:p>
    <w:p w14:paraId="408B0460" w14:textId="77777777" w:rsidR="00CA0E9F" w:rsidRPr="009B0873" w:rsidRDefault="00CA0E9F" w:rsidP="00CA0E9F">
      <w:pPr>
        <w:suppressAutoHyphens/>
        <w:ind w:firstLine="360"/>
        <w:jc w:val="both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Общая информация:</w:t>
      </w:r>
    </w:p>
    <w:p w14:paraId="3033ABC6" w14:textId="77777777" w:rsidR="00CA0E9F" w:rsidRPr="009B0873" w:rsidRDefault="00CA0E9F" w:rsidP="00CA0E9F">
      <w:pPr>
        <w:numPr>
          <w:ilvl w:val="0"/>
          <w:numId w:val="2"/>
        </w:numPr>
        <w:jc w:val="both"/>
        <w:rPr>
          <w:color w:val="000000"/>
          <w:sz w:val="22"/>
        </w:rPr>
      </w:pPr>
      <w:r w:rsidRPr="009B0873">
        <w:rPr>
          <w:b/>
          <w:color w:val="000000"/>
          <w:sz w:val="22"/>
        </w:rPr>
        <w:t>Срок, место и порядок предоставления документации об аукционе</w:t>
      </w:r>
      <w:r w:rsidRPr="009B0873">
        <w:rPr>
          <w:color w:val="000000"/>
          <w:sz w:val="22"/>
        </w:rPr>
        <w:t xml:space="preserve">. </w:t>
      </w:r>
    </w:p>
    <w:p w14:paraId="49518DB1" w14:textId="77777777" w:rsidR="00CA0E9F" w:rsidRPr="009B0873" w:rsidRDefault="00CA0E9F" w:rsidP="00CA0E9F">
      <w:pPr>
        <w:ind w:left="98" w:firstLine="610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lastRenderedPageBreak/>
        <w:t xml:space="preserve">После размещения извещения на официальном сайте торгов о проведении аукциона организатор аукциона на основании заявления любого заинтересованного лица, поданного в письменной форме в течение двух рабочих дней с даты получения соответствующего заявления предоставляет такому лицу аукционную документацию. </w:t>
      </w:r>
    </w:p>
    <w:p w14:paraId="58B59312" w14:textId="77777777" w:rsidR="00CA0E9F" w:rsidRPr="009B0873" w:rsidRDefault="00CA0E9F" w:rsidP="00CA0E9F">
      <w:pPr>
        <w:ind w:firstLine="708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Заявление, оформленное в произвольной письменной форме должно содержать: название аукциона, наименование заинтересованного лица, номера телефона, факса и электронной почты заинтересованного лица, контактное лицо. </w:t>
      </w:r>
    </w:p>
    <w:p w14:paraId="48D7F63A" w14:textId="08FF06D3" w:rsidR="00CA0E9F" w:rsidRPr="009B0873" w:rsidRDefault="00CA0E9F" w:rsidP="00CA0E9F">
      <w:pPr>
        <w:ind w:left="98" w:firstLine="610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Документация предоставляется бесплатно по адресу: Тверская обл., г. Кашин, ул. Анатолия Луначарского, д. 20, каб. № 4 или № 8 в рабочие  дни с 8 до 16 часов.</w:t>
      </w:r>
    </w:p>
    <w:p w14:paraId="200DDCFF" w14:textId="4F0B8BCD" w:rsidR="00CA0E9F" w:rsidRPr="009B0873" w:rsidRDefault="00CA0E9F" w:rsidP="00CA0E9F">
      <w:pPr>
        <w:ind w:firstLine="708"/>
        <w:jc w:val="both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Сайты в сети Интернет, на которых размещена документация об аукционе</w:t>
      </w:r>
      <w:r w:rsidRPr="009B0873">
        <w:rPr>
          <w:color w:val="000000"/>
          <w:sz w:val="22"/>
        </w:rPr>
        <w:t xml:space="preserve"> – официальный сайт Российской Федерации </w:t>
      </w:r>
      <w:r w:rsidR="00F37A9F">
        <w:rPr>
          <w:color w:val="000000"/>
          <w:sz w:val="22"/>
        </w:rPr>
        <w:t xml:space="preserve">- </w:t>
      </w:r>
      <w:hyperlink r:id="rId6" w:history="1">
        <w:r w:rsidR="00F37A9F" w:rsidRPr="0003220D">
          <w:rPr>
            <w:rStyle w:val="a3"/>
            <w:b/>
            <w:sz w:val="22"/>
            <w:lang w:val="en-US"/>
          </w:rPr>
          <w:t>www</w:t>
        </w:r>
        <w:r w:rsidR="00F37A9F" w:rsidRPr="0003220D">
          <w:rPr>
            <w:rStyle w:val="a3"/>
            <w:b/>
            <w:sz w:val="22"/>
          </w:rPr>
          <w:t>.</w:t>
        </w:r>
        <w:r w:rsidR="00F37A9F" w:rsidRPr="0003220D">
          <w:rPr>
            <w:rStyle w:val="a3"/>
            <w:b/>
            <w:sz w:val="22"/>
            <w:lang w:val="en-US"/>
          </w:rPr>
          <w:t>torgi</w:t>
        </w:r>
        <w:r w:rsidR="00F37A9F" w:rsidRPr="0003220D">
          <w:rPr>
            <w:rStyle w:val="a3"/>
            <w:b/>
            <w:sz w:val="22"/>
          </w:rPr>
          <w:t>.</w:t>
        </w:r>
        <w:r w:rsidR="00F37A9F" w:rsidRPr="0003220D">
          <w:rPr>
            <w:rStyle w:val="a3"/>
            <w:b/>
            <w:sz w:val="22"/>
            <w:lang w:val="en-US"/>
          </w:rPr>
          <w:t>gov</w:t>
        </w:r>
        <w:r w:rsidR="00F37A9F" w:rsidRPr="0003220D">
          <w:rPr>
            <w:rStyle w:val="a3"/>
            <w:b/>
            <w:sz w:val="22"/>
          </w:rPr>
          <w:t>.</w:t>
        </w:r>
        <w:r w:rsidR="00F37A9F" w:rsidRPr="0003220D">
          <w:rPr>
            <w:rStyle w:val="a3"/>
            <w:b/>
            <w:sz w:val="22"/>
            <w:lang w:val="en-US"/>
          </w:rPr>
          <w:t>ru</w:t>
        </w:r>
      </w:hyperlink>
      <w:r w:rsidR="00F37A9F">
        <w:rPr>
          <w:b/>
          <w:color w:val="3918FC"/>
          <w:sz w:val="22"/>
          <w:u w:val="single"/>
        </w:rPr>
        <w:t>,</w:t>
      </w:r>
      <w:r w:rsidRPr="009B0873">
        <w:rPr>
          <w:b/>
          <w:color w:val="000000"/>
          <w:sz w:val="22"/>
        </w:rPr>
        <w:t xml:space="preserve"> </w:t>
      </w:r>
      <w:r w:rsidRPr="009B0873">
        <w:rPr>
          <w:color w:val="000000"/>
          <w:sz w:val="22"/>
        </w:rPr>
        <w:t>официальный сайт Кашинск</w:t>
      </w:r>
      <w:r w:rsidR="00F37A9F">
        <w:rPr>
          <w:color w:val="000000"/>
          <w:sz w:val="22"/>
        </w:rPr>
        <w:t>ого</w:t>
      </w:r>
      <w:r w:rsidRPr="009B0873">
        <w:rPr>
          <w:color w:val="000000"/>
          <w:sz w:val="22"/>
        </w:rPr>
        <w:t xml:space="preserve"> городско</w:t>
      </w:r>
      <w:r w:rsidR="00F37A9F">
        <w:rPr>
          <w:color w:val="000000"/>
          <w:sz w:val="22"/>
        </w:rPr>
        <w:t>го</w:t>
      </w:r>
      <w:r w:rsidRPr="009B0873">
        <w:rPr>
          <w:color w:val="000000"/>
          <w:sz w:val="22"/>
        </w:rPr>
        <w:t xml:space="preserve"> округ</w:t>
      </w:r>
      <w:r w:rsidR="00F37A9F">
        <w:rPr>
          <w:color w:val="000000"/>
          <w:sz w:val="22"/>
        </w:rPr>
        <w:t>а</w:t>
      </w:r>
      <w:r w:rsidRPr="009B0873">
        <w:rPr>
          <w:color w:val="000000"/>
          <w:sz w:val="22"/>
        </w:rPr>
        <w:t xml:space="preserve"> Тверской области</w:t>
      </w:r>
      <w:r w:rsidR="00F37A9F">
        <w:rPr>
          <w:color w:val="000000"/>
          <w:sz w:val="22"/>
        </w:rPr>
        <w:t xml:space="preserve"> -</w:t>
      </w:r>
      <w:r w:rsidRPr="009B0873">
        <w:rPr>
          <w:color w:val="000000"/>
          <w:sz w:val="22"/>
        </w:rPr>
        <w:t xml:space="preserve"> </w:t>
      </w:r>
      <w:r w:rsidRPr="009B0873">
        <w:rPr>
          <w:b/>
          <w:color w:val="0000FF"/>
          <w:sz w:val="22"/>
        </w:rPr>
        <w:t>www.kashin.info</w:t>
      </w:r>
      <w:r w:rsidRPr="009B0873">
        <w:rPr>
          <w:b/>
          <w:color w:val="000000"/>
          <w:sz w:val="22"/>
        </w:rPr>
        <w:t>.</w:t>
      </w:r>
    </w:p>
    <w:p w14:paraId="4EE3F8E1" w14:textId="77777777" w:rsidR="00CA0E9F" w:rsidRPr="009B0873" w:rsidRDefault="00CA0E9F" w:rsidP="00CA0E9F">
      <w:pPr>
        <w:numPr>
          <w:ilvl w:val="0"/>
          <w:numId w:val="2"/>
        </w:numPr>
        <w:jc w:val="both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Требование о внесении задатка, размер задатка и возврат задатка.</w:t>
      </w:r>
    </w:p>
    <w:p w14:paraId="1ACFAC34" w14:textId="77777777" w:rsidR="00CA0E9F" w:rsidRPr="009B0873" w:rsidRDefault="00CA0E9F" w:rsidP="00CA0E9F">
      <w:p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  </w:t>
      </w:r>
      <w:r w:rsidRPr="009B0873">
        <w:rPr>
          <w:color w:val="000000"/>
          <w:sz w:val="22"/>
        </w:rPr>
        <w:tab/>
        <w:t>В качестве обеспечения исполнения обязательства по заключению договора аренды  организатор аукциона устанавливает требование о внесении задатка.</w:t>
      </w:r>
    </w:p>
    <w:p w14:paraId="2C0DFFEA" w14:textId="77777777" w:rsidR="00CA0E9F" w:rsidRPr="009B0873" w:rsidRDefault="00CA0E9F" w:rsidP="00CA0E9F">
      <w:p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  </w:t>
      </w:r>
      <w:r w:rsidRPr="009B0873">
        <w:rPr>
          <w:color w:val="000000"/>
          <w:sz w:val="22"/>
        </w:rPr>
        <w:tab/>
      </w:r>
      <w:r w:rsidRPr="009B0873">
        <w:rPr>
          <w:b/>
          <w:color w:val="000000"/>
          <w:sz w:val="22"/>
        </w:rPr>
        <w:t>Сумма задатка</w:t>
      </w:r>
      <w:r w:rsidRPr="009B0873">
        <w:rPr>
          <w:color w:val="000000"/>
          <w:sz w:val="22"/>
        </w:rPr>
        <w:t xml:space="preserve"> для участия в аукционе на право заключения договора аренды нежилого помещения устанавливается в размере 20 % от годовой рыночной арендной платы (без учета НДС). Задаток НДС не облагается. </w:t>
      </w:r>
    </w:p>
    <w:p w14:paraId="301F7040" w14:textId="77777777" w:rsidR="00CA0E9F" w:rsidRPr="009B0873" w:rsidRDefault="00CA0E9F" w:rsidP="00CA0E9F">
      <w:pPr>
        <w:jc w:val="both"/>
        <w:rPr>
          <w:color w:val="000000"/>
          <w:sz w:val="22"/>
          <w:u w:val="single"/>
        </w:rPr>
      </w:pPr>
      <w:r w:rsidRPr="009B0873">
        <w:rPr>
          <w:color w:val="000000"/>
          <w:sz w:val="22"/>
          <w:u w:val="single"/>
        </w:rPr>
        <w:t>Задаток должен поступить на расчетный счет</w:t>
      </w:r>
      <w:r w:rsidRPr="009B0873">
        <w:rPr>
          <w:b/>
          <w:color w:val="000000"/>
          <w:sz w:val="22"/>
          <w:u w:val="single"/>
        </w:rPr>
        <w:t>:</w:t>
      </w:r>
    </w:p>
    <w:p w14:paraId="41222296" w14:textId="77777777" w:rsidR="00CA0E9F" w:rsidRPr="009B0873" w:rsidRDefault="00CA0E9F" w:rsidP="00CA0E9F">
      <w:pPr>
        <w:jc w:val="both"/>
        <w:rPr>
          <w:i/>
          <w:color w:val="000000"/>
          <w:sz w:val="22"/>
        </w:rPr>
      </w:pPr>
      <w:r w:rsidRPr="009B0873">
        <w:rPr>
          <w:color w:val="000000"/>
          <w:sz w:val="22"/>
        </w:rPr>
        <w:t xml:space="preserve">           УФК </w:t>
      </w:r>
      <w:r w:rsidRPr="009B0873">
        <w:rPr>
          <w:i/>
          <w:color w:val="000000"/>
          <w:sz w:val="22"/>
        </w:rPr>
        <w:t>по Тверской области (Комитет по управлению имуществом Администрации Кашинского</w:t>
      </w:r>
      <w:r w:rsidRPr="009B0873">
        <w:rPr>
          <w:color w:val="000000"/>
          <w:sz w:val="22"/>
        </w:rPr>
        <w:t xml:space="preserve"> </w:t>
      </w:r>
      <w:r w:rsidRPr="009B0873">
        <w:rPr>
          <w:i/>
          <w:color w:val="000000"/>
          <w:sz w:val="22"/>
        </w:rPr>
        <w:t>округа, л/с.05363</w:t>
      </w:r>
      <w:r w:rsidRPr="009B0873">
        <w:rPr>
          <w:i/>
          <w:color w:val="000000"/>
          <w:sz w:val="22"/>
          <w:lang w:val="en-US"/>
        </w:rPr>
        <w:t>D</w:t>
      </w:r>
      <w:r w:rsidRPr="009B0873">
        <w:rPr>
          <w:i/>
          <w:color w:val="000000"/>
          <w:sz w:val="22"/>
        </w:rPr>
        <w:t>05220) ОКТМО 28758000, КПП 690901001, ИНН 6909007325</w:t>
      </w:r>
      <w:r w:rsidRPr="009B0873">
        <w:rPr>
          <w:color w:val="000000"/>
          <w:sz w:val="22"/>
        </w:rPr>
        <w:t xml:space="preserve">, </w:t>
      </w:r>
      <w:r w:rsidRPr="009B0873">
        <w:rPr>
          <w:i/>
          <w:color w:val="000000"/>
          <w:sz w:val="22"/>
        </w:rPr>
        <w:t>БИК 012809106,</w:t>
      </w:r>
    </w:p>
    <w:p w14:paraId="5595BE71" w14:textId="77777777" w:rsidR="00CA0E9F" w:rsidRPr="009B0873" w:rsidRDefault="00CA0E9F" w:rsidP="00CA0E9F">
      <w:pPr>
        <w:jc w:val="both"/>
        <w:rPr>
          <w:color w:val="000000"/>
          <w:sz w:val="22"/>
        </w:rPr>
      </w:pPr>
      <w:r w:rsidRPr="009B0873">
        <w:rPr>
          <w:i/>
          <w:color w:val="000000"/>
          <w:sz w:val="22"/>
        </w:rPr>
        <w:t>р/с 03232643287580003600 в Отделение Тверь,</w:t>
      </w:r>
      <w:r w:rsidR="00781029">
        <w:rPr>
          <w:i/>
          <w:color w:val="000000"/>
          <w:sz w:val="22"/>
        </w:rPr>
        <w:t xml:space="preserve"> </w:t>
      </w:r>
      <w:r w:rsidRPr="009B0873">
        <w:rPr>
          <w:i/>
          <w:color w:val="000000"/>
          <w:sz w:val="22"/>
        </w:rPr>
        <w:t>(задаток на участие в аукционе на право заключения  договора аренды муниципального имущества: Лот №…НДС нет)</w:t>
      </w:r>
      <w:r w:rsidRPr="009B0873">
        <w:rPr>
          <w:color w:val="000000"/>
          <w:sz w:val="22"/>
        </w:rPr>
        <w:t xml:space="preserve">       </w:t>
      </w:r>
    </w:p>
    <w:p w14:paraId="6CB7C8BE" w14:textId="77777777" w:rsidR="00CA0E9F" w:rsidRPr="009B0873" w:rsidRDefault="00CA0E9F" w:rsidP="00CA0E9F">
      <w:p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            Задаток победителя подлежит перечислению в бюджет в счет исполнения его обязательств по договору аренды.</w:t>
      </w:r>
    </w:p>
    <w:p w14:paraId="619D1D1A" w14:textId="77777777" w:rsidR="00CA0E9F" w:rsidRPr="009B0873" w:rsidRDefault="00CA0E9F" w:rsidP="00CA0E9F">
      <w:p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ab/>
        <w:t>Лицам перечислившим задатки на участие в аукционе денежные средства возвращаются в следующем порядке:</w:t>
      </w:r>
    </w:p>
    <w:p w14:paraId="637266DA" w14:textId="77777777" w:rsidR="00CA0E9F" w:rsidRPr="009B0873" w:rsidRDefault="00CA0E9F" w:rsidP="00CA0E9F">
      <w:pPr>
        <w:numPr>
          <w:ilvl w:val="0"/>
          <w:numId w:val="1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участникам аукциона не ставшими победителями, в течении </w:t>
      </w:r>
      <w:r w:rsidRPr="009B0873">
        <w:rPr>
          <w:b/>
          <w:color w:val="000000"/>
          <w:sz w:val="22"/>
        </w:rPr>
        <w:t>5-ти рабочих дней</w:t>
      </w:r>
      <w:r w:rsidRPr="009B0873">
        <w:rPr>
          <w:color w:val="000000"/>
          <w:sz w:val="22"/>
        </w:rPr>
        <w:t xml:space="preserve"> с даты подведения итогов;</w:t>
      </w:r>
    </w:p>
    <w:p w14:paraId="36E0B56D" w14:textId="77777777" w:rsidR="00CA0E9F" w:rsidRPr="009B0873" w:rsidRDefault="00CA0E9F" w:rsidP="00CA0E9F">
      <w:pPr>
        <w:numPr>
          <w:ilvl w:val="0"/>
          <w:numId w:val="1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участнику сделавшему предпоследнее предложение по цене договора в течении </w:t>
      </w:r>
      <w:r w:rsidRPr="009B0873">
        <w:rPr>
          <w:b/>
          <w:color w:val="000000"/>
          <w:sz w:val="22"/>
        </w:rPr>
        <w:t>5-ти рабочих дней</w:t>
      </w:r>
      <w:r w:rsidRPr="009B0873">
        <w:rPr>
          <w:color w:val="000000"/>
          <w:sz w:val="22"/>
        </w:rPr>
        <w:t xml:space="preserve"> с даты подписания договора с победителем аукциона;</w:t>
      </w:r>
    </w:p>
    <w:p w14:paraId="659CF694" w14:textId="77777777" w:rsidR="00CA0E9F" w:rsidRPr="009B0873" w:rsidRDefault="00CA0E9F" w:rsidP="00CA0E9F">
      <w:pPr>
        <w:ind w:firstLine="360"/>
        <w:jc w:val="both"/>
        <w:rPr>
          <w:b/>
          <w:color w:val="000000"/>
          <w:sz w:val="22"/>
        </w:rPr>
      </w:pPr>
      <w:r w:rsidRPr="009B0873">
        <w:rPr>
          <w:color w:val="000000"/>
          <w:sz w:val="22"/>
        </w:rPr>
        <w:t xml:space="preserve">В случае если один участник аукциона является одновременно победителем аукциона и участником, сделавшим предпоследнее предложение по цене договора, </w:t>
      </w:r>
      <w:r w:rsidRPr="009B0873">
        <w:rPr>
          <w:b/>
          <w:color w:val="000000"/>
          <w:sz w:val="22"/>
        </w:rPr>
        <w:t>уклоняется</w:t>
      </w:r>
      <w:r w:rsidRPr="009B0873">
        <w:rPr>
          <w:color w:val="000000"/>
          <w:sz w:val="22"/>
        </w:rPr>
        <w:t xml:space="preserve"> от заключения  договора в качестве победителя </w:t>
      </w:r>
      <w:r w:rsidRPr="009B0873">
        <w:rPr>
          <w:b/>
          <w:color w:val="000000"/>
          <w:sz w:val="22"/>
        </w:rPr>
        <w:t>задаток ему не возвращается.</w:t>
      </w:r>
    </w:p>
    <w:p w14:paraId="51AC7FC1" w14:textId="77777777" w:rsidR="00CA0E9F" w:rsidRPr="009B0873" w:rsidRDefault="00CA0E9F" w:rsidP="00CA0E9F">
      <w:pPr>
        <w:ind w:firstLine="360"/>
        <w:jc w:val="both"/>
        <w:rPr>
          <w:i/>
          <w:color w:val="000000"/>
          <w:sz w:val="22"/>
        </w:rPr>
      </w:pPr>
      <w:r w:rsidRPr="009B0873">
        <w:rPr>
          <w:i/>
          <w:color w:val="000000"/>
          <w:sz w:val="22"/>
        </w:rPr>
        <w:t>Данное сообщение является публичной офертой в соответствии со ст. 437 ГК РФ, подача заявки и перечисление задатка является акцептом такой оферты.</w:t>
      </w:r>
    </w:p>
    <w:p w14:paraId="61ADEFD8" w14:textId="77777777" w:rsidR="00CA0E9F" w:rsidRPr="009B0873" w:rsidRDefault="00CA0E9F" w:rsidP="00CA0E9F">
      <w:pPr>
        <w:numPr>
          <w:ilvl w:val="0"/>
          <w:numId w:val="2"/>
        </w:numPr>
        <w:jc w:val="both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Требования к участникам аукциона.</w:t>
      </w:r>
    </w:p>
    <w:p w14:paraId="68D71E6A" w14:textId="77777777" w:rsidR="00CA0E9F" w:rsidRPr="009B0873" w:rsidRDefault="00CA0E9F" w:rsidP="00CA0E9F">
      <w:pPr>
        <w:ind w:firstLine="708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Участником аукциона может быть любое юридическое или физическое лицо, независимо от организационно-правовой формы, формы собственности и места нахождения или любое физическое лицо, в том числе индивидуальный предприниматель, претендующее на заключение договора и подавшее заявку на участие в аукционе, которые должны соответствовать требованиям установленным законодательством РФ к таким участникам. </w:t>
      </w:r>
    </w:p>
    <w:p w14:paraId="1FB6A665" w14:textId="77777777" w:rsidR="00CA0E9F" w:rsidRPr="009B0873" w:rsidRDefault="00CA0E9F" w:rsidP="00CA0E9F">
      <w:pPr>
        <w:numPr>
          <w:ilvl w:val="0"/>
          <w:numId w:val="2"/>
        </w:numPr>
        <w:jc w:val="both"/>
        <w:rPr>
          <w:b/>
          <w:color w:val="000000"/>
          <w:sz w:val="22"/>
        </w:rPr>
      </w:pPr>
      <w:r w:rsidRPr="009B0873">
        <w:rPr>
          <w:b/>
          <w:color w:val="000000"/>
          <w:sz w:val="22"/>
        </w:rPr>
        <w:t>Порядок подачи заявок на участие в аукционе.</w:t>
      </w:r>
    </w:p>
    <w:p w14:paraId="3D1A3B05" w14:textId="77777777" w:rsidR="00CA0E9F" w:rsidRPr="009B0873" w:rsidRDefault="00CA0E9F" w:rsidP="00CA0E9F">
      <w:pPr>
        <w:ind w:left="720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На участие в аукционе претенденты представляют следующие документы:</w:t>
      </w:r>
    </w:p>
    <w:p w14:paraId="32570FDA" w14:textId="77777777" w:rsidR="00CA0E9F" w:rsidRPr="009B0873" w:rsidRDefault="00CA0E9F" w:rsidP="00CA0E9F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заявка в установленной форме в 2-ух экз.;</w:t>
      </w:r>
    </w:p>
    <w:p w14:paraId="5107DA49" w14:textId="77777777" w:rsidR="00CA0E9F" w:rsidRPr="009B0873" w:rsidRDefault="00CA0E9F" w:rsidP="00CA0E9F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копия паспорта (для физических лиц и индивидуальных предпринимателей);</w:t>
      </w:r>
    </w:p>
    <w:p w14:paraId="354E1649" w14:textId="77777777" w:rsidR="00CA0E9F" w:rsidRPr="009B0873" w:rsidRDefault="00CA0E9F" w:rsidP="00CA0E9F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копии учредительных документов заверенные в установленном законом порядке (для юридических лиц).</w:t>
      </w:r>
    </w:p>
    <w:p w14:paraId="0FB9BA5A" w14:textId="77777777" w:rsidR="00CA0E9F" w:rsidRPr="009B0873" w:rsidRDefault="00CA0E9F" w:rsidP="00CA0E9F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выписку из ЕГЮРЛ (для юридических лиц) и ЕГРИП (для индивидуальных предпринимателей) </w:t>
      </w:r>
      <w:r w:rsidRPr="009B0873">
        <w:rPr>
          <w:color w:val="000000"/>
          <w:sz w:val="22"/>
          <w:u w:val="single"/>
        </w:rPr>
        <w:t xml:space="preserve">полученную не ранее чем за шесть месяцев </w:t>
      </w:r>
      <w:r w:rsidRPr="009B0873">
        <w:rPr>
          <w:color w:val="000000"/>
          <w:sz w:val="22"/>
        </w:rPr>
        <w:t>до даты размещения на официальном сайте торгов извещения о проведении аукциона или нотариально заверенную копию такой выписки;</w:t>
      </w:r>
    </w:p>
    <w:p w14:paraId="632EBB47" w14:textId="77777777" w:rsidR="00CA0E9F" w:rsidRPr="009B0873" w:rsidRDefault="00CA0E9F" w:rsidP="00CA0E9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  <w:bCs/>
          <w:sz w:val="22"/>
        </w:rPr>
      </w:pPr>
      <w:r w:rsidRPr="009B0873">
        <w:rPr>
          <w:rFonts w:eastAsia="Calibri"/>
          <w:bCs/>
          <w:sz w:val="22"/>
        </w:rPr>
        <w:t xml:space="preserve"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 (далее - руководитель). В случае если от имени заявителя действует иное лицо, заявка на участие в аукционе должна содержать </w:t>
      </w:r>
      <w:r w:rsidRPr="009B0873">
        <w:rPr>
          <w:rFonts w:eastAsia="Calibri"/>
          <w:bCs/>
          <w:sz w:val="22"/>
        </w:rPr>
        <w:lastRenderedPageBreak/>
        <w:t>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</w:t>
      </w:r>
      <w:r w:rsidRPr="009B0873">
        <w:rPr>
          <w:rFonts w:eastAsia="Calibri"/>
          <w:b/>
          <w:bCs/>
          <w:sz w:val="22"/>
        </w:rPr>
        <w:t xml:space="preserve"> </w:t>
      </w:r>
      <w:r w:rsidRPr="009B0873">
        <w:rPr>
          <w:rFonts w:eastAsia="Calibri"/>
          <w:bCs/>
          <w:sz w:val="22"/>
        </w:rPr>
        <w:t>лица;</w:t>
      </w:r>
    </w:p>
    <w:p w14:paraId="12D36F8F" w14:textId="77777777" w:rsidR="00CA0E9F" w:rsidRPr="009B0873" w:rsidRDefault="00CA0E9F" w:rsidP="00CA0E9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  <w:sz w:val="22"/>
        </w:rPr>
      </w:pPr>
      <w:r w:rsidRPr="009B0873">
        <w:rPr>
          <w:rFonts w:eastAsia="Calibri"/>
          <w:sz w:val="22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</w:t>
      </w:r>
    </w:p>
    <w:p w14:paraId="546B6F7B" w14:textId="77777777" w:rsidR="00CA0E9F" w:rsidRPr="009B0873" w:rsidRDefault="00CA0E9F" w:rsidP="00CA0E9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  <w:sz w:val="22"/>
        </w:rPr>
      </w:pPr>
      <w:r w:rsidRPr="009B0873">
        <w:rPr>
          <w:rFonts w:eastAsia="Calibri"/>
          <w:sz w:val="22"/>
        </w:rPr>
        <w:t xml:space="preserve"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7" w:history="1">
        <w:r w:rsidRPr="009B0873">
          <w:rPr>
            <w:rFonts w:eastAsia="Calibri"/>
            <w:color w:val="0000FF"/>
            <w:sz w:val="22"/>
          </w:rPr>
          <w:t>Кодексом</w:t>
        </w:r>
      </w:hyperlink>
      <w:r w:rsidRPr="009B0873">
        <w:rPr>
          <w:rFonts w:eastAsia="Calibri"/>
          <w:sz w:val="22"/>
        </w:rPr>
        <w:t xml:space="preserve"> Российской Федерации об административных правонарушениях</w:t>
      </w:r>
    </w:p>
    <w:p w14:paraId="38A093CE" w14:textId="77777777" w:rsidR="00CA0E9F" w:rsidRPr="009B0873" w:rsidRDefault="00CA0E9F" w:rsidP="00CA0E9F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платежный документ с отметкой банка об уплате задатка в аукционе;</w:t>
      </w:r>
    </w:p>
    <w:p w14:paraId="035322AD" w14:textId="77777777" w:rsidR="00CA0E9F" w:rsidRPr="009B0873" w:rsidRDefault="00CA0E9F" w:rsidP="00CA0E9F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опись представленных документов в 2-ух экз.</w:t>
      </w:r>
    </w:p>
    <w:p w14:paraId="2765FC59" w14:textId="77777777" w:rsidR="00CA0E9F" w:rsidRPr="009B0873" w:rsidRDefault="00CA0E9F" w:rsidP="00CA0E9F">
      <w:pPr>
        <w:jc w:val="both"/>
        <w:rPr>
          <w:b/>
          <w:color w:val="000000"/>
          <w:sz w:val="22"/>
        </w:rPr>
      </w:pPr>
      <w:r w:rsidRPr="009B0873">
        <w:rPr>
          <w:color w:val="000000"/>
          <w:sz w:val="22"/>
          <w:u w:val="single"/>
        </w:rPr>
        <w:t>Организатор аукциона вправе отказаться</w:t>
      </w:r>
      <w:r w:rsidRPr="009B0873">
        <w:rPr>
          <w:color w:val="000000"/>
          <w:sz w:val="22"/>
        </w:rPr>
        <w:t xml:space="preserve"> от проведения аукциона </w:t>
      </w:r>
      <w:r w:rsidRPr="009B0873">
        <w:rPr>
          <w:b/>
          <w:bCs/>
          <w:color w:val="000000"/>
          <w:sz w:val="22"/>
        </w:rPr>
        <w:t xml:space="preserve">до </w:t>
      </w:r>
      <w:r w:rsidR="00A731D7">
        <w:rPr>
          <w:b/>
          <w:bCs/>
          <w:color w:val="000000"/>
          <w:sz w:val="22"/>
        </w:rPr>
        <w:t>04.07.2023</w:t>
      </w:r>
      <w:r w:rsidRPr="009B0873">
        <w:rPr>
          <w:b/>
          <w:bCs/>
          <w:color w:val="000000"/>
          <w:sz w:val="22"/>
        </w:rPr>
        <w:t xml:space="preserve"> года.</w:t>
      </w:r>
    </w:p>
    <w:p w14:paraId="0E8EB057" w14:textId="77777777" w:rsidR="00CA0E9F" w:rsidRPr="009B0873" w:rsidRDefault="00CA0E9F" w:rsidP="00CA0E9F">
      <w:pPr>
        <w:ind w:firstLine="567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Победителем аукциона признается участник, аукциона предложивший в ходе аукциона наиболее высокую цену.</w:t>
      </w:r>
    </w:p>
    <w:p w14:paraId="130FA119" w14:textId="77777777" w:rsidR="00CA0E9F" w:rsidRPr="009B0873" w:rsidRDefault="00CA0E9F" w:rsidP="00CA0E9F">
      <w:pPr>
        <w:ind w:firstLine="567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С победителем аукциона заключается договор аренды нежилого помещения в срок не ранее </w:t>
      </w:r>
      <w:r w:rsidRPr="009B0873">
        <w:rPr>
          <w:b/>
          <w:color w:val="000000"/>
          <w:sz w:val="22"/>
        </w:rPr>
        <w:t>десяти дней</w:t>
      </w:r>
      <w:r w:rsidRPr="009B0873">
        <w:rPr>
          <w:color w:val="000000"/>
          <w:sz w:val="22"/>
        </w:rPr>
        <w:t xml:space="preserve"> со дня размещения на официальном сайте торгов, определенным Правительством РФ, протокола об итогах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заявителя.</w:t>
      </w:r>
    </w:p>
    <w:p w14:paraId="59A3E4FE" w14:textId="77777777" w:rsidR="00CA0E9F" w:rsidRPr="009B0873" w:rsidRDefault="00CA0E9F" w:rsidP="00CA0E9F">
      <w:pPr>
        <w:ind w:firstLine="567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 xml:space="preserve">В случае если победитель аукциона или участник аукциона, сделавший предпоследнее предложение о цене   аренды, в предусмотренный настоящей документацией срок не представил организатору аукциона переданный ему договор аренды, такой участник аукциона признается уклонившимся от заключения договора аренды, а </w:t>
      </w:r>
      <w:r w:rsidRPr="009B0873">
        <w:rPr>
          <w:b/>
          <w:color w:val="000000"/>
          <w:sz w:val="22"/>
        </w:rPr>
        <w:t>внесенный им задаток не возвращается.</w:t>
      </w:r>
    </w:p>
    <w:p w14:paraId="7F94C4DA" w14:textId="77777777" w:rsidR="00CA0E9F" w:rsidRPr="009B0873" w:rsidRDefault="00CA0E9F" w:rsidP="00CA0E9F">
      <w:pPr>
        <w:ind w:firstLine="567"/>
        <w:jc w:val="both"/>
        <w:rPr>
          <w:color w:val="000000"/>
          <w:sz w:val="22"/>
        </w:rPr>
      </w:pPr>
      <w:r w:rsidRPr="009B0873">
        <w:rPr>
          <w:color w:val="000000"/>
          <w:sz w:val="22"/>
        </w:rPr>
        <w:t>В случае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заключает договор на условиях и по цене, которые предусмотрены заявкой на участие в аукционе и документацией об аукционе, но по цене не менее начальной цены договора (лота), указанной в настоящем извещении.</w:t>
      </w:r>
    </w:p>
    <w:p w14:paraId="0950E492" w14:textId="620F4BFE" w:rsidR="00CA0E9F" w:rsidRPr="009B0873" w:rsidRDefault="00CA0E9F" w:rsidP="00CA0E9F">
      <w:pPr>
        <w:ind w:firstLine="567"/>
        <w:jc w:val="both"/>
        <w:rPr>
          <w:color w:val="000000"/>
          <w:sz w:val="22"/>
        </w:rPr>
      </w:pPr>
      <w:r w:rsidRPr="009B0873">
        <w:rPr>
          <w:b/>
          <w:color w:val="000000"/>
          <w:sz w:val="22"/>
        </w:rPr>
        <w:t>Осмотр объекта аукциона</w:t>
      </w:r>
      <w:r w:rsidRPr="009B0873">
        <w:rPr>
          <w:color w:val="000000"/>
          <w:sz w:val="22"/>
        </w:rPr>
        <w:t xml:space="preserve"> проводится организатором аукциона по предварительному согласованию в рабочие дни</w:t>
      </w:r>
      <w:r w:rsidRPr="009B0873">
        <w:rPr>
          <w:b/>
          <w:color w:val="000000"/>
          <w:sz w:val="22"/>
        </w:rPr>
        <w:t xml:space="preserve"> </w:t>
      </w:r>
      <w:r w:rsidRPr="009B0873">
        <w:rPr>
          <w:color w:val="000000"/>
          <w:sz w:val="22"/>
        </w:rPr>
        <w:t xml:space="preserve">в период </w:t>
      </w:r>
      <w:r w:rsidRPr="009B0873">
        <w:rPr>
          <w:b/>
          <w:color w:val="000000"/>
          <w:sz w:val="22"/>
        </w:rPr>
        <w:t xml:space="preserve">с </w:t>
      </w:r>
      <w:r w:rsidR="00A731D7">
        <w:rPr>
          <w:b/>
          <w:color w:val="000000"/>
          <w:sz w:val="22"/>
        </w:rPr>
        <w:t>1</w:t>
      </w:r>
      <w:r>
        <w:rPr>
          <w:b/>
          <w:color w:val="000000"/>
          <w:sz w:val="22"/>
        </w:rPr>
        <w:t>9</w:t>
      </w:r>
      <w:r w:rsidRPr="009B0873">
        <w:rPr>
          <w:b/>
          <w:color w:val="000000"/>
          <w:sz w:val="22"/>
        </w:rPr>
        <w:t>.</w:t>
      </w:r>
      <w:r w:rsidR="00A731D7">
        <w:rPr>
          <w:b/>
          <w:color w:val="000000"/>
          <w:sz w:val="22"/>
        </w:rPr>
        <w:t>06</w:t>
      </w:r>
      <w:r w:rsidRPr="009B0873">
        <w:rPr>
          <w:b/>
          <w:color w:val="000000"/>
          <w:sz w:val="22"/>
        </w:rPr>
        <w:t>.202</w:t>
      </w:r>
      <w:r w:rsidR="00A731D7">
        <w:rPr>
          <w:b/>
          <w:color w:val="000000"/>
          <w:sz w:val="22"/>
        </w:rPr>
        <w:t>3</w:t>
      </w:r>
      <w:r w:rsidRPr="009B0873">
        <w:rPr>
          <w:b/>
          <w:color w:val="000000"/>
          <w:sz w:val="22"/>
        </w:rPr>
        <w:t xml:space="preserve">  по </w:t>
      </w:r>
      <w:r w:rsidR="00A731D7">
        <w:rPr>
          <w:b/>
          <w:color w:val="000000"/>
          <w:sz w:val="22"/>
        </w:rPr>
        <w:t>0</w:t>
      </w:r>
      <w:r w:rsidR="003D6005">
        <w:rPr>
          <w:b/>
          <w:color w:val="000000"/>
          <w:sz w:val="22"/>
        </w:rPr>
        <w:t>8</w:t>
      </w:r>
      <w:r w:rsidR="00A731D7">
        <w:rPr>
          <w:b/>
          <w:color w:val="000000"/>
          <w:sz w:val="22"/>
        </w:rPr>
        <w:t>.07</w:t>
      </w:r>
      <w:r w:rsidRPr="009B0873">
        <w:rPr>
          <w:b/>
          <w:color w:val="000000"/>
          <w:sz w:val="22"/>
        </w:rPr>
        <w:t>.202</w:t>
      </w:r>
      <w:r w:rsidR="00A731D7">
        <w:rPr>
          <w:b/>
          <w:color w:val="000000"/>
          <w:sz w:val="22"/>
        </w:rPr>
        <w:t>3</w:t>
      </w:r>
      <w:r w:rsidRPr="009B0873">
        <w:rPr>
          <w:b/>
          <w:color w:val="000000"/>
          <w:sz w:val="22"/>
        </w:rPr>
        <w:t>.</w:t>
      </w:r>
    </w:p>
    <w:p w14:paraId="7F5D74CD" w14:textId="77777777" w:rsidR="00CA0E9F" w:rsidRPr="009B0873" w:rsidRDefault="00CA0E9F" w:rsidP="00CA0E9F">
      <w:pPr>
        <w:jc w:val="both"/>
        <w:rPr>
          <w:sz w:val="22"/>
        </w:rPr>
      </w:pPr>
    </w:p>
    <w:p w14:paraId="3F56CC6A" w14:textId="77777777" w:rsidR="00CA0E9F" w:rsidRPr="009B0873" w:rsidRDefault="00CA0E9F" w:rsidP="00CA0E9F">
      <w:pPr>
        <w:jc w:val="both"/>
        <w:rPr>
          <w:sz w:val="22"/>
        </w:rPr>
      </w:pPr>
    </w:p>
    <w:p w14:paraId="7FECE6BB" w14:textId="77777777" w:rsidR="00CA0E9F" w:rsidRPr="009B0873" w:rsidRDefault="00CA0E9F" w:rsidP="00CA0E9F">
      <w:pPr>
        <w:jc w:val="both"/>
        <w:rPr>
          <w:sz w:val="22"/>
        </w:rPr>
      </w:pPr>
    </w:p>
    <w:p w14:paraId="3E5C872C" w14:textId="77777777" w:rsidR="00CA0E9F" w:rsidRPr="009B0873" w:rsidRDefault="00CA0E9F" w:rsidP="00CA0E9F">
      <w:pPr>
        <w:jc w:val="both"/>
        <w:rPr>
          <w:sz w:val="22"/>
        </w:rPr>
      </w:pPr>
      <w:r>
        <w:rPr>
          <w:sz w:val="22"/>
        </w:rPr>
        <w:t>П</w:t>
      </w:r>
      <w:r w:rsidRPr="009B0873">
        <w:rPr>
          <w:sz w:val="22"/>
        </w:rPr>
        <w:t>председател</w:t>
      </w:r>
      <w:r>
        <w:rPr>
          <w:sz w:val="22"/>
        </w:rPr>
        <w:t>ь</w:t>
      </w:r>
      <w:r w:rsidRPr="009B0873">
        <w:rPr>
          <w:sz w:val="22"/>
        </w:rPr>
        <w:t xml:space="preserve"> Комитета по управлению имуществом </w:t>
      </w:r>
    </w:p>
    <w:p w14:paraId="7EBA8AE8" w14:textId="77777777" w:rsidR="00CA0E9F" w:rsidRDefault="00CA0E9F" w:rsidP="00CA0E9F">
      <w:pPr>
        <w:jc w:val="both"/>
        <w:rPr>
          <w:sz w:val="22"/>
        </w:rPr>
      </w:pPr>
      <w:r w:rsidRPr="009B0873">
        <w:rPr>
          <w:sz w:val="22"/>
        </w:rPr>
        <w:t xml:space="preserve">Администрации Кашинского городского округа                                                                      </w:t>
      </w:r>
      <w:r>
        <w:rPr>
          <w:sz w:val="22"/>
        </w:rPr>
        <w:t>И.А. Лебедева</w:t>
      </w:r>
    </w:p>
    <w:p w14:paraId="556FE403" w14:textId="77777777" w:rsidR="00CA0E9F" w:rsidRPr="006072F2" w:rsidRDefault="00CA0E9F" w:rsidP="00CA0E9F">
      <w:pPr>
        <w:rPr>
          <w:sz w:val="22"/>
        </w:rPr>
      </w:pPr>
    </w:p>
    <w:p w14:paraId="408B1923" w14:textId="77777777" w:rsidR="00CA0E9F" w:rsidRPr="006072F2" w:rsidRDefault="00CA0E9F" w:rsidP="00CA0E9F">
      <w:pPr>
        <w:rPr>
          <w:sz w:val="22"/>
        </w:rPr>
      </w:pPr>
    </w:p>
    <w:p w14:paraId="33502995" w14:textId="77777777" w:rsidR="00CA0E9F" w:rsidRPr="006072F2" w:rsidRDefault="00CA0E9F" w:rsidP="00CA0E9F">
      <w:pPr>
        <w:rPr>
          <w:sz w:val="22"/>
        </w:rPr>
      </w:pPr>
    </w:p>
    <w:p w14:paraId="2558191D" w14:textId="77777777" w:rsidR="00CA0E9F" w:rsidRPr="006072F2" w:rsidRDefault="00CA0E9F" w:rsidP="00CA0E9F">
      <w:pPr>
        <w:rPr>
          <w:sz w:val="22"/>
        </w:rPr>
      </w:pPr>
    </w:p>
    <w:p w14:paraId="3FC83B29" w14:textId="77777777" w:rsidR="00CA0E9F" w:rsidRPr="006072F2" w:rsidRDefault="00CA0E9F" w:rsidP="00CA0E9F">
      <w:pPr>
        <w:rPr>
          <w:sz w:val="22"/>
        </w:rPr>
      </w:pPr>
    </w:p>
    <w:p w14:paraId="7F9274A0" w14:textId="77777777" w:rsidR="00CA0E9F" w:rsidRPr="006072F2" w:rsidRDefault="00CA0E9F" w:rsidP="00CA0E9F">
      <w:pPr>
        <w:rPr>
          <w:sz w:val="22"/>
        </w:rPr>
      </w:pPr>
    </w:p>
    <w:p w14:paraId="30910B12" w14:textId="77777777" w:rsidR="00CA0E9F" w:rsidRPr="006072F2" w:rsidRDefault="00CA0E9F" w:rsidP="00CA0E9F">
      <w:pPr>
        <w:rPr>
          <w:sz w:val="22"/>
        </w:rPr>
      </w:pPr>
    </w:p>
    <w:p w14:paraId="47628F93" w14:textId="77777777" w:rsidR="00CA0E9F" w:rsidRPr="006072F2" w:rsidRDefault="00CA0E9F" w:rsidP="00CA0E9F">
      <w:pPr>
        <w:rPr>
          <w:sz w:val="22"/>
        </w:rPr>
      </w:pPr>
    </w:p>
    <w:p w14:paraId="2B2AD2AB" w14:textId="77777777" w:rsidR="00CA0E9F" w:rsidRPr="006072F2" w:rsidRDefault="00CA0E9F" w:rsidP="00CA0E9F">
      <w:pPr>
        <w:rPr>
          <w:sz w:val="22"/>
        </w:rPr>
      </w:pPr>
    </w:p>
    <w:p w14:paraId="24E0C2EA" w14:textId="77777777" w:rsidR="00CA0E9F" w:rsidRDefault="00CA0E9F" w:rsidP="00CA0E9F">
      <w:pPr>
        <w:rPr>
          <w:sz w:val="22"/>
        </w:rPr>
      </w:pPr>
    </w:p>
    <w:p w14:paraId="5DA247D9" w14:textId="77777777" w:rsidR="00CA0E9F" w:rsidRDefault="00CA0E9F" w:rsidP="00CA0E9F">
      <w:pPr>
        <w:rPr>
          <w:sz w:val="22"/>
        </w:rPr>
      </w:pPr>
    </w:p>
    <w:p w14:paraId="35AB3C8E" w14:textId="77777777" w:rsidR="00CA0E9F" w:rsidRDefault="00CA0E9F" w:rsidP="00CA0E9F">
      <w:pPr>
        <w:rPr>
          <w:sz w:val="22"/>
        </w:rPr>
      </w:pPr>
    </w:p>
    <w:bookmarkEnd w:id="0"/>
    <w:p w14:paraId="053EDC92" w14:textId="77777777" w:rsidR="00860937" w:rsidRDefault="00860937"/>
    <w:sectPr w:rsidR="00860937" w:rsidSect="00CA0E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2F06"/>
    <w:multiLevelType w:val="hybridMultilevel"/>
    <w:tmpl w:val="3184F050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0E43"/>
    <w:multiLevelType w:val="hybridMultilevel"/>
    <w:tmpl w:val="856E65AA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365F3"/>
    <w:multiLevelType w:val="hybridMultilevel"/>
    <w:tmpl w:val="99F495EC"/>
    <w:lvl w:ilvl="0" w:tplc="56322A1A">
      <w:start w:val="1"/>
      <w:numFmt w:val="decimal"/>
      <w:lvlText w:val="%1."/>
      <w:lvlJc w:val="left"/>
      <w:pPr>
        <w:ind w:left="458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78" w:hanging="360"/>
      </w:pPr>
    </w:lvl>
    <w:lvl w:ilvl="2" w:tplc="0419001B" w:tentative="1">
      <w:start w:val="1"/>
      <w:numFmt w:val="lowerRoman"/>
      <w:lvlText w:val="%3."/>
      <w:lvlJc w:val="right"/>
      <w:pPr>
        <w:ind w:left="1898" w:hanging="180"/>
      </w:pPr>
    </w:lvl>
    <w:lvl w:ilvl="3" w:tplc="0419000F" w:tentative="1">
      <w:start w:val="1"/>
      <w:numFmt w:val="decimal"/>
      <w:lvlText w:val="%4."/>
      <w:lvlJc w:val="left"/>
      <w:pPr>
        <w:ind w:left="2618" w:hanging="360"/>
      </w:pPr>
    </w:lvl>
    <w:lvl w:ilvl="4" w:tplc="04190019" w:tentative="1">
      <w:start w:val="1"/>
      <w:numFmt w:val="lowerLetter"/>
      <w:lvlText w:val="%5."/>
      <w:lvlJc w:val="left"/>
      <w:pPr>
        <w:ind w:left="3338" w:hanging="360"/>
      </w:pPr>
    </w:lvl>
    <w:lvl w:ilvl="5" w:tplc="0419001B" w:tentative="1">
      <w:start w:val="1"/>
      <w:numFmt w:val="lowerRoman"/>
      <w:lvlText w:val="%6."/>
      <w:lvlJc w:val="right"/>
      <w:pPr>
        <w:ind w:left="4058" w:hanging="180"/>
      </w:pPr>
    </w:lvl>
    <w:lvl w:ilvl="6" w:tplc="0419000F" w:tentative="1">
      <w:start w:val="1"/>
      <w:numFmt w:val="decimal"/>
      <w:lvlText w:val="%7."/>
      <w:lvlJc w:val="left"/>
      <w:pPr>
        <w:ind w:left="4778" w:hanging="360"/>
      </w:pPr>
    </w:lvl>
    <w:lvl w:ilvl="7" w:tplc="04190019" w:tentative="1">
      <w:start w:val="1"/>
      <w:numFmt w:val="lowerLetter"/>
      <w:lvlText w:val="%8."/>
      <w:lvlJc w:val="left"/>
      <w:pPr>
        <w:ind w:left="5498" w:hanging="360"/>
      </w:pPr>
    </w:lvl>
    <w:lvl w:ilvl="8" w:tplc="0419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9F"/>
    <w:rsid w:val="003D6005"/>
    <w:rsid w:val="00781029"/>
    <w:rsid w:val="0084775E"/>
    <w:rsid w:val="00860937"/>
    <w:rsid w:val="00A731D7"/>
    <w:rsid w:val="00CA0E9F"/>
    <w:rsid w:val="00CC1BF7"/>
    <w:rsid w:val="00CF1393"/>
    <w:rsid w:val="00E45B26"/>
    <w:rsid w:val="00EC328C"/>
    <w:rsid w:val="00F1596C"/>
    <w:rsid w:val="00F3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5F0F"/>
  <w15:chartTrackingRefBased/>
  <w15:docId w15:val="{23F307CE-840B-40D3-8306-26C544E1E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E9F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A0E9F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F37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009D72FCC7BCF5BDB5A5B334AC9F8999515A0DC11D44E1A472BD7931006692D76B9AE24Er1m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imuschestvo@kashin.inf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1606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4</cp:revision>
  <dcterms:created xsi:type="dcterms:W3CDTF">2023-06-15T05:14:00Z</dcterms:created>
  <dcterms:modified xsi:type="dcterms:W3CDTF">2023-06-16T11:47:00Z</dcterms:modified>
</cp:coreProperties>
</file>